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Calibri" w:cstheme="minorHAnsi"/>
          <w:b/>
          <w:bCs/>
          <w:kern w:val="0"/>
          <w:sz w:val="24"/>
          <w:szCs w:val="24"/>
          <w:lang w:eastAsia="lt-LT"/>
          <w14:ligatures w14:val="none"/>
        </w:rPr>
        <w:id w:val="-808551268"/>
        <w:docPartObj>
          <w:docPartGallery w:val="Cover Pages"/>
          <w:docPartUnique/>
        </w:docPartObj>
      </w:sdtPr>
      <w:sdtEndPr/>
      <w:sdtContent>
        <w:p w14:paraId="302DD0D1" w14:textId="77777777" w:rsidR="00D139A9" w:rsidRPr="002E5DE9" w:rsidRDefault="00D139A9" w:rsidP="002E5DE9">
          <w:pPr>
            <w:spacing w:after="0" w:line="240" w:lineRule="auto"/>
            <w:contextualSpacing/>
            <w:jc w:val="both"/>
            <w:rPr>
              <w:rFonts w:eastAsia="Calibri" w:cstheme="minorHAnsi"/>
              <w:b/>
              <w:bCs/>
              <w:kern w:val="0"/>
              <w:sz w:val="24"/>
              <w:szCs w:val="24"/>
              <w:lang w:eastAsia="lt-LT"/>
              <w14:ligatures w14:val="none"/>
            </w:rPr>
          </w:pPr>
        </w:p>
        <w:p w14:paraId="68B0A44F" w14:textId="77777777" w:rsidR="00D139A9" w:rsidRPr="002E5DE9" w:rsidRDefault="00D139A9" w:rsidP="002E5DE9">
          <w:pPr>
            <w:widowControl w:val="0"/>
            <w:spacing w:after="0" w:line="240" w:lineRule="auto"/>
            <w:jc w:val="center"/>
            <w:rPr>
              <w:rFonts w:eastAsia="Calibri" w:cstheme="minorHAnsi"/>
              <w:b/>
              <w:bCs/>
              <w:kern w:val="0"/>
              <w:sz w:val="24"/>
              <w:szCs w:val="24"/>
              <w:lang w:eastAsia="lt-LT"/>
              <w14:ligatures w14:val="none"/>
            </w:rPr>
          </w:pPr>
          <w:r w:rsidRPr="002E5DE9">
            <w:rPr>
              <w:rFonts w:eastAsia="Calibri" w:cstheme="minorHAnsi"/>
              <w:b/>
              <w:bCs/>
              <w:kern w:val="0"/>
              <w:sz w:val="24"/>
              <w:szCs w:val="24"/>
              <w:lang w:eastAsia="lt-LT"/>
              <w14:ligatures w14:val="none"/>
            </w:rPr>
            <w:t>UTENOS RAJONO SAVIVALDYBĖS ADMINISTRACIJA</w:t>
          </w:r>
        </w:p>
        <w:p w14:paraId="5B9C685A" w14:textId="77777777" w:rsidR="00D139A9" w:rsidRPr="002E5DE9" w:rsidRDefault="00D139A9" w:rsidP="002E5DE9">
          <w:pPr>
            <w:widowControl w:val="0"/>
            <w:spacing w:after="0" w:line="240" w:lineRule="auto"/>
            <w:jc w:val="center"/>
            <w:rPr>
              <w:rFonts w:eastAsia="Calibri" w:cstheme="minorHAnsi"/>
              <w:b/>
              <w:bCs/>
              <w:kern w:val="0"/>
              <w:sz w:val="24"/>
              <w:szCs w:val="24"/>
              <w:lang w:eastAsia="lt-LT"/>
              <w14:ligatures w14:val="none"/>
            </w:rPr>
          </w:pPr>
          <w:r w:rsidRPr="002E5DE9">
            <w:rPr>
              <w:rFonts w:eastAsia="Calibri" w:cstheme="minorHAnsi"/>
              <w:b/>
              <w:bCs/>
              <w:kern w:val="0"/>
              <w:sz w:val="24"/>
              <w:szCs w:val="24"/>
              <w:lang w:eastAsia="lt-LT"/>
              <w14:ligatures w14:val="none"/>
            </w:rPr>
            <w:t>Įstaigos kodas 188710442</w:t>
          </w:r>
        </w:p>
        <w:p w14:paraId="1A5C35FD" w14:textId="77777777" w:rsidR="00D139A9" w:rsidRPr="002E5DE9" w:rsidRDefault="00D139A9" w:rsidP="002E5DE9">
          <w:pPr>
            <w:widowControl w:val="0"/>
            <w:spacing w:after="0" w:line="240" w:lineRule="auto"/>
            <w:jc w:val="center"/>
            <w:rPr>
              <w:rFonts w:eastAsia="Calibri" w:cstheme="minorHAnsi"/>
              <w:kern w:val="0"/>
              <w:sz w:val="24"/>
              <w:szCs w:val="24"/>
              <w:lang w:eastAsia="lt-LT"/>
              <w14:ligatures w14:val="none"/>
            </w:rPr>
          </w:pPr>
        </w:p>
        <w:p w14:paraId="5E8FF6F6" w14:textId="77777777" w:rsidR="00D139A9" w:rsidRPr="002E5DE9" w:rsidRDefault="00D139A9" w:rsidP="002E5DE9">
          <w:pPr>
            <w:spacing w:after="0" w:line="240" w:lineRule="auto"/>
            <w:contextualSpacing/>
            <w:jc w:val="center"/>
            <w:rPr>
              <w:rFonts w:eastAsia="Calibri" w:cstheme="minorHAnsi"/>
              <w:color w:val="00B050"/>
              <w:kern w:val="0"/>
              <w:sz w:val="24"/>
              <w:szCs w:val="24"/>
              <w:lang w:eastAsia="lt-LT"/>
              <w14:ligatures w14:val="none"/>
            </w:rPr>
          </w:pPr>
        </w:p>
        <w:p w14:paraId="54022338" w14:textId="77777777" w:rsidR="00D139A9" w:rsidRPr="002E5DE9" w:rsidRDefault="00D139A9" w:rsidP="002E5DE9">
          <w:pPr>
            <w:spacing w:after="0" w:line="240" w:lineRule="auto"/>
            <w:contextualSpacing/>
            <w:jc w:val="center"/>
            <w:rPr>
              <w:rFonts w:eastAsia="Calibri" w:cstheme="minorHAnsi"/>
              <w:color w:val="00B050"/>
              <w:kern w:val="0"/>
              <w:sz w:val="24"/>
              <w:szCs w:val="24"/>
              <w:lang w:eastAsia="lt-LT"/>
              <w14:ligatures w14:val="none"/>
            </w:rPr>
          </w:pPr>
        </w:p>
        <w:p w14:paraId="710DEBBD" w14:textId="77777777" w:rsidR="00D139A9" w:rsidRPr="002E5DE9" w:rsidRDefault="00D139A9" w:rsidP="002E5DE9">
          <w:pPr>
            <w:spacing w:after="0" w:line="240" w:lineRule="auto"/>
            <w:contextualSpacing/>
            <w:jc w:val="center"/>
            <w:rPr>
              <w:rFonts w:eastAsia="Calibri" w:cstheme="minorHAnsi"/>
              <w:kern w:val="0"/>
              <w:sz w:val="24"/>
              <w:szCs w:val="24"/>
              <w:lang w:eastAsia="lt-LT"/>
              <w14:ligatures w14:val="none"/>
            </w:rPr>
          </w:pPr>
        </w:p>
        <w:p w14:paraId="3E19AE0B" w14:textId="77777777" w:rsidR="00D139A9" w:rsidRPr="002E5DE9" w:rsidRDefault="00D139A9" w:rsidP="002E5DE9">
          <w:pPr>
            <w:spacing w:after="0" w:line="240" w:lineRule="auto"/>
            <w:contextualSpacing/>
            <w:jc w:val="center"/>
            <w:rPr>
              <w:rFonts w:eastAsia="Calibri" w:cstheme="minorHAnsi"/>
              <w:kern w:val="0"/>
              <w:sz w:val="24"/>
              <w:szCs w:val="24"/>
              <w:lang w:eastAsia="lt-LT"/>
              <w14:ligatures w14:val="none"/>
            </w:rPr>
          </w:pPr>
        </w:p>
        <w:p w14:paraId="7A36A38D" w14:textId="77777777" w:rsidR="00D139A9" w:rsidRPr="002E5DE9" w:rsidRDefault="00D139A9" w:rsidP="002E5DE9">
          <w:pPr>
            <w:spacing w:after="0" w:line="240" w:lineRule="auto"/>
            <w:contextualSpacing/>
            <w:jc w:val="center"/>
            <w:rPr>
              <w:rFonts w:eastAsia="Calibri" w:cstheme="minorHAnsi"/>
              <w:kern w:val="0"/>
              <w:sz w:val="24"/>
              <w:szCs w:val="24"/>
              <w:lang w:eastAsia="lt-LT"/>
              <w14:ligatures w14:val="none"/>
            </w:rPr>
          </w:pPr>
        </w:p>
        <w:p w14:paraId="1D2D43F9" w14:textId="77777777" w:rsidR="00D139A9" w:rsidRPr="002E5DE9" w:rsidRDefault="00D139A9" w:rsidP="002E5DE9">
          <w:pPr>
            <w:spacing w:after="0" w:line="240" w:lineRule="auto"/>
            <w:contextualSpacing/>
            <w:jc w:val="center"/>
            <w:rPr>
              <w:rFonts w:eastAsia="Calibri" w:cstheme="minorHAnsi"/>
              <w:kern w:val="0"/>
              <w:sz w:val="24"/>
              <w:szCs w:val="24"/>
              <w:lang w:eastAsia="lt-LT"/>
              <w14:ligatures w14:val="none"/>
            </w:rPr>
          </w:pPr>
        </w:p>
        <w:p w14:paraId="6C9562B9" w14:textId="5D421C7E" w:rsidR="00D139A9" w:rsidRPr="002E5DE9" w:rsidRDefault="00D139A9" w:rsidP="002E5DE9">
          <w:pPr>
            <w:spacing w:after="0" w:line="240" w:lineRule="auto"/>
            <w:contextualSpacing/>
            <w:jc w:val="center"/>
            <w:rPr>
              <w:rFonts w:eastAsia="Calibri" w:cstheme="minorHAnsi"/>
              <w:b/>
              <w:bCs/>
              <w:kern w:val="0"/>
              <w:sz w:val="24"/>
              <w:szCs w:val="24"/>
              <w:lang w:eastAsia="lt-LT"/>
              <w14:ligatures w14:val="none"/>
            </w:rPr>
          </w:pPr>
          <w:r w:rsidRPr="002E5DE9">
            <w:rPr>
              <w:rFonts w:eastAsia="Calibri" w:cstheme="minorHAnsi"/>
              <w:b/>
              <w:bCs/>
              <w:kern w:val="0"/>
              <w:sz w:val="24"/>
              <w:szCs w:val="24"/>
              <w:lang w:eastAsia="lt-LT"/>
              <w14:ligatures w14:val="none"/>
            </w:rPr>
            <w:t>MAŽOS VERTĖS VIEŠOJO PIRKIMO „</w:t>
          </w:r>
          <w:r w:rsidR="0049129D" w:rsidRPr="002E5DE9">
            <w:rPr>
              <w:rFonts w:eastAsia="Calibri" w:cstheme="minorHAnsi"/>
              <w:b/>
              <w:kern w:val="0"/>
              <w:sz w:val="24"/>
              <w:szCs w:val="24"/>
              <w:lang w:eastAsia="lt-LT"/>
              <w14:ligatures w14:val="none"/>
            </w:rPr>
            <w:t>KELIŲ ŽVYRAVIMO DARBAI, UTENOS SEN.</w:t>
          </w:r>
          <w:r w:rsidR="0049129D" w:rsidRPr="002E5DE9">
            <w:rPr>
              <w:rFonts w:eastAsia="Calibri" w:cstheme="minorHAnsi"/>
              <w:b/>
              <w:bCs/>
              <w:kern w:val="0"/>
              <w:sz w:val="24"/>
              <w:szCs w:val="24"/>
              <w:lang w:eastAsia="lt-LT"/>
              <w14:ligatures w14:val="none"/>
            </w:rPr>
            <w:t>“</w:t>
          </w:r>
        </w:p>
        <w:p w14:paraId="39F9470C" w14:textId="77777777" w:rsidR="00D139A9" w:rsidRPr="002E5DE9" w:rsidRDefault="00D139A9" w:rsidP="002E5DE9">
          <w:pPr>
            <w:spacing w:after="0" w:line="240" w:lineRule="auto"/>
            <w:contextualSpacing/>
            <w:jc w:val="center"/>
            <w:rPr>
              <w:rFonts w:eastAsia="Calibri" w:cstheme="minorHAnsi"/>
              <w:b/>
              <w:bCs/>
              <w:kern w:val="0"/>
              <w:sz w:val="24"/>
              <w:szCs w:val="24"/>
              <w:lang w:eastAsia="lt-LT"/>
              <w14:ligatures w14:val="none"/>
            </w:rPr>
          </w:pPr>
          <w:r w:rsidRPr="002E5DE9">
            <w:rPr>
              <w:rFonts w:eastAsia="Calibri" w:cstheme="minorHAnsi"/>
              <w:b/>
              <w:bCs/>
              <w:kern w:val="0"/>
              <w:sz w:val="24"/>
              <w:szCs w:val="24"/>
              <w:lang w:eastAsia="lt-LT"/>
              <w14:ligatures w14:val="none"/>
            </w:rPr>
            <w:t xml:space="preserve">SKELBIAMOS APKLAUSOS SPECIALIOSIOS SĄLYGOS </w:t>
          </w:r>
        </w:p>
        <w:p w14:paraId="2B276A4E" w14:textId="77777777" w:rsidR="00D139A9" w:rsidRPr="002E5DE9" w:rsidRDefault="00D139A9" w:rsidP="002E5DE9">
          <w:pPr>
            <w:spacing w:after="0" w:line="240" w:lineRule="auto"/>
            <w:contextualSpacing/>
            <w:jc w:val="center"/>
            <w:rPr>
              <w:rFonts w:eastAsia="Calibri" w:cstheme="minorHAnsi"/>
              <w:kern w:val="0"/>
              <w:sz w:val="24"/>
              <w:szCs w:val="24"/>
              <w:lang w:eastAsia="lt-LT"/>
              <w14:ligatures w14:val="none"/>
            </w:rPr>
          </w:pPr>
          <w:r w:rsidRPr="002E5DE9">
            <w:rPr>
              <w:rFonts w:eastAsia="Calibri" w:cstheme="minorHAnsi"/>
              <w:b/>
              <w:bCs/>
              <w:kern w:val="0"/>
              <w:sz w:val="24"/>
              <w:szCs w:val="24"/>
              <w:lang w:eastAsia="lt-LT"/>
              <w14:ligatures w14:val="none"/>
            </w:rPr>
            <w:t>Versija Nr. 1</w:t>
          </w:r>
          <w:r w:rsidRPr="002E5DE9">
            <w:rPr>
              <w:rFonts w:eastAsia="Calibri" w:cstheme="minorHAnsi"/>
              <w:kern w:val="0"/>
              <w:sz w:val="24"/>
              <w:szCs w:val="24"/>
              <w:lang w:eastAsia="lt-LT"/>
              <w14:ligatures w14:val="none"/>
            </w:rPr>
            <w:br w:type="page"/>
          </w:r>
        </w:p>
        <w:sdt>
          <w:sdtPr>
            <w:rPr>
              <w:rFonts w:eastAsia="Calibri" w:cstheme="minorHAnsi"/>
              <w:kern w:val="0"/>
              <w:sz w:val="24"/>
              <w:szCs w:val="24"/>
              <w:lang w:eastAsia="lt-LT"/>
              <w14:ligatures w14:val="none"/>
            </w:rPr>
            <w:id w:val="1253785632"/>
            <w:docPartObj>
              <w:docPartGallery w:val="Table of Contents"/>
              <w:docPartUnique/>
            </w:docPartObj>
          </w:sdtPr>
          <w:sdtEndPr/>
          <w:sdtContent>
            <w:p w14:paraId="22260F19" w14:textId="77777777" w:rsidR="00D139A9" w:rsidRPr="002E5DE9" w:rsidRDefault="00D139A9" w:rsidP="002E5DE9">
              <w:pPr>
                <w:keepNext/>
                <w:keepLines/>
                <w:pBdr>
                  <w:bottom w:val="single" w:sz="4" w:space="2" w:color="ED7D31"/>
                </w:pBdr>
                <w:tabs>
                  <w:tab w:val="left" w:pos="6555"/>
                </w:tabs>
                <w:spacing w:before="360" w:after="120" w:line="240" w:lineRule="auto"/>
                <w:jc w:val="both"/>
                <w:rPr>
                  <w:rFonts w:eastAsia="Calibri Light" w:cstheme="minorHAnsi"/>
                  <w:color w:val="262626"/>
                  <w:kern w:val="0"/>
                  <w:sz w:val="24"/>
                  <w:szCs w:val="24"/>
                  <w:lang w:eastAsia="lt-LT"/>
                  <w14:ligatures w14:val="none"/>
                </w:rPr>
              </w:pPr>
              <w:r w:rsidRPr="002E5DE9">
                <w:rPr>
                  <w:rFonts w:eastAsia="Calibri Light" w:cstheme="minorHAnsi"/>
                  <w:color w:val="262626"/>
                  <w:kern w:val="0"/>
                  <w:sz w:val="24"/>
                  <w:szCs w:val="24"/>
                  <w:lang w:eastAsia="lt-LT"/>
                  <w14:ligatures w14:val="none"/>
                </w:rPr>
                <w:t>TURINYS</w:t>
              </w:r>
              <w:r w:rsidRPr="002E5DE9">
                <w:rPr>
                  <w:rFonts w:eastAsia="Calibri Light" w:cstheme="minorHAnsi"/>
                  <w:color w:val="262626"/>
                  <w:kern w:val="0"/>
                  <w:sz w:val="24"/>
                  <w:szCs w:val="24"/>
                  <w:lang w:eastAsia="lt-LT"/>
                  <w14:ligatures w14:val="none"/>
                </w:rPr>
                <w:tab/>
              </w:r>
            </w:p>
            <w:p w14:paraId="3645805A" w14:textId="54E60E18" w:rsidR="00CE3E68" w:rsidRDefault="00D139A9">
              <w:pPr>
                <w:pStyle w:val="Turinys1"/>
                <w:rPr>
                  <w:rFonts w:asciiTheme="minorHAnsi" w:eastAsiaTheme="minorEastAsia" w:hAnsiTheme="minorHAnsi" w:cstheme="minorBidi"/>
                  <w:noProof/>
                  <w:kern w:val="2"/>
                  <w:sz w:val="24"/>
                  <w:szCs w:val="24"/>
                  <w14:ligatures w14:val="standardContextual"/>
                </w:rPr>
              </w:pPr>
              <w:r w:rsidRPr="002E5DE9">
                <w:rPr>
                  <w:rFonts w:asciiTheme="minorHAnsi" w:hAnsiTheme="minorHAnsi" w:cstheme="minorHAnsi"/>
                  <w:sz w:val="24"/>
                  <w:szCs w:val="24"/>
                </w:rPr>
                <w:fldChar w:fldCharType="begin"/>
              </w:r>
              <w:r w:rsidRPr="002E5DE9">
                <w:rPr>
                  <w:rFonts w:asciiTheme="minorHAnsi" w:hAnsiTheme="minorHAnsi" w:cstheme="minorHAnsi"/>
                  <w:sz w:val="24"/>
                  <w:szCs w:val="24"/>
                </w:rPr>
                <w:instrText xml:space="preserve"> TOC \o "1-3" \h \z \u </w:instrText>
              </w:r>
              <w:r w:rsidRPr="002E5DE9">
                <w:rPr>
                  <w:rFonts w:asciiTheme="minorHAnsi" w:hAnsiTheme="minorHAnsi" w:cstheme="minorHAnsi"/>
                  <w:sz w:val="24"/>
                  <w:szCs w:val="24"/>
                </w:rPr>
                <w:fldChar w:fldCharType="separate"/>
              </w:r>
              <w:hyperlink w:anchor="_Toc192683725" w:history="1">
                <w:r w:rsidR="00CE3E68" w:rsidRPr="003341E3">
                  <w:rPr>
                    <w:rStyle w:val="Hipersaitas"/>
                    <w:rFonts w:eastAsia="Calibri Light" w:cstheme="minorHAnsi"/>
                    <w:b/>
                    <w:bCs/>
                    <w:noProof/>
                  </w:rPr>
                  <w:t>1.</w:t>
                </w:r>
                <w:r w:rsidR="00CE3E68">
                  <w:rPr>
                    <w:rFonts w:asciiTheme="minorHAnsi" w:eastAsiaTheme="minorEastAsia" w:hAnsiTheme="minorHAnsi" w:cstheme="minorBidi"/>
                    <w:noProof/>
                    <w:kern w:val="2"/>
                    <w:sz w:val="24"/>
                    <w:szCs w:val="24"/>
                    <w14:ligatures w14:val="standardContextual"/>
                  </w:rPr>
                  <w:tab/>
                </w:r>
                <w:r w:rsidR="00CE3E68" w:rsidRPr="003341E3">
                  <w:rPr>
                    <w:rStyle w:val="Hipersaitas"/>
                    <w:rFonts w:eastAsia="Calibri Light" w:cstheme="minorHAnsi"/>
                    <w:b/>
                    <w:bCs/>
                    <w:noProof/>
                  </w:rPr>
                  <w:t>Bendra informacija</w:t>
                </w:r>
                <w:r w:rsidR="00CE3E68">
                  <w:rPr>
                    <w:noProof/>
                    <w:webHidden/>
                  </w:rPr>
                  <w:tab/>
                </w:r>
                <w:r w:rsidR="00CE3E68">
                  <w:rPr>
                    <w:noProof/>
                    <w:webHidden/>
                  </w:rPr>
                  <w:fldChar w:fldCharType="begin"/>
                </w:r>
                <w:r w:rsidR="00CE3E68">
                  <w:rPr>
                    <w:noProof/>
                    <w:webHidden/>
                  </w:rPr>
                  <w:instrText xml:space="preserve"> PAGEREF _Toc192683725 \h </w:instrText>
                </w:r>
                <w:r w:rsidR="00CE3E68">
                  <w:rPr>
                    <w:noProof/>
                    <w:webHidden/>
                  </w:rPr>
                </w:r>
                <w:r w:rsidR="00CE3E68">
                  <w:rPr>
                    <w:noProof/>
                    <w:webHidden/>
                  </w:rPr>
                  <w:fldChar w:fldCharType="separate"/>
                </w:r>
                <w:r w:rsidR="00CE3E68">
                  <w:rPr>
                    <w:noProof/>
                    <w:webHidden/>
                  </w:rPr>
                  <w:t>3</w:t>
                </w:r>
                <w:r w:rsidR="00CE3E68">
                  <w:rPr>
                    <w:noProof/>
                    <w:webHidden/>
                  </w:rPr>
                  <w:fldChar w:fldCharType="end"/>
                </w:r>
              </w:hyperlink>
            </w:p>
            <w:p w14:paraId="2359D51D" w14:textId="341F778C" w:rsidR="00CE3E68" w:rsidRDefault="00CE3E68">
              <w:pPr>
                <w:pStyle w:val="Turinys1"/>
                <w:rPr>
                  <w:rFonts w:asciiTheme="minorHAnsi" w:eastAsiaTheme="minorEastAsia" w:hAnsiTheme="minorHAnsi" w:cstheme="minorBidi"/>
                  <w:noProof/>
                  <w:kern w:val="2"/>
                  <w:sz w:val="24"/>
                  <w:szCs w:val="24"/>
                  <w14:ligatures w14:val="standardContextual"/>
                </w:rPr>
              </w:pPr>
              <w:hyperlink w:anchor="_Toc192683726" w:history="1">
                <w:r w:rsidRPr="003341E3">
                  <w:rPr>
                    <w:rStyle w:val="Hipersaitas"/>
                    <w:rFonts w:cstheme="minorHAnsi"/>
                    <w:b/>
                    <w:bCs/>
                    <w:noProof/>
                  </w:rPr>
                  <w:t>2.</w:t>
                </w:r>
                <w:r>
                  <w:rPr>
                    <w:rFonts w:asciiTheme="minorHAnsi" w:eastAsiaTheme="minorEastAsia" w:hAnsiTheme="minorHAnsi" w:cstheme="minorBidi"/>
                    <w:noProof/>
                    <w:kern w:val="2"/>
                    <w:sz w:val="24"/>
                    <w:szCs w:val="24"/>
                    <w14:ligatures w14:val="standardContextual"/>
                  </w:rPr>
                  <w:tab/>
                </w:r>
                <w:r w:rsidRPr="003341E3">
                  <w:rPr>
                    <w:rStyle w:val="Hipersaitas"/>
                    <w:rFonts w:eastAsia="Calibri Light" w:cstheme="minorHAnsi"/>
                    <w:b/>
                    <w:bCs/>
                    <w:noProof/>
                  </w:rPr>
                  <w:t>Pirkimo objektas</w:t>
                </w:r>
                <w:r>
                  <w:rPr>
                    <w:noProof/>
                    <w:webHidden/>
                  </w:rPr>
                  <w:tab/>
                </w:r>
                <w:r>
                  <w:rPr>
                    <w:noProof/>
                    <w:webHidden/>
                  </w:rPr>
                  <w:fldChar w:fldCharType="begin"/>
                </w:r>
                <w:r>
                  <w:rPr>
                    <w:noProof/>
                    <w:webHidden/>
                  </w:rPr>
                  <w:instrText xml:space="preserve"> PAGEREF _Toc192683726 \h </w:instrText>
                </w:r>
                <w:r>
                  <w:rPr>
                    <w:noProof/>
                    <w:webHidden/>
                  </w:rPr>
                </w:r>
                <w:r>
                  <w:rPr>
                    <w:noProof/>
                    <w:webHidden/>
                  </w:rPr>
                  <w:fldChar w:fldCharType="separate"/>
                </w:r>
                <w:r>
                  <w:rPr>
                    <w:noProof/>
                    <w:webHidden/>
                  </w:rPr>
                  <w:t>3</w:t>
                </w:r>
                <w:r>
                  <w:rPr>
                    <w:noProof/>
                    <w:webHidden/>
                  </w:rPr>
                  <w:fldChar w:fldCharType="end"/>
                </w:r>
              </w:hyperlink>
            </w:p>
            <w:p w14:paraId="485179E6" w14:textId="167FBF52" w:rsidR="00CE3E68" w:rsidRDefault="00CE3E68">
              <w:pPr>
                <w:pStyle w:val="Turinys1"/>
                <w:rPr>
                  <w:rFonts w:asciiTheme="minorHAnsi" w:eastAsiaTheme="minorEastAsia" w:hAnsiTheme="minorHAnsi" w:cstheme="minorBidi"/>
                  <w:noProof/>
                  <w:kern w:val="2"/>
                  <w:sz w:val="24"/>
                  <w:szCs w:val="24"/>
                  <w14:ligatures w14:val="standardContextual"/>
                </w:rPr>
              </w:pPr>
              <w:hyperlink w:anchor="_Toc192683727" w:history="1">
                <w:r w:rsidRPr="003341E3">
                  <w:rPr>
                    <w:rStyle w:val="Hipersaitas"/>
                    <w:rFonts w:cstheme="minorHAnsi"/>
                    <w:b/>
                    <w:bCs/>
                    <w:noProof/>
                  </w:rPr>
                  <w:t>3.</w:t>
                </w:r>
                <w:r>
                  <w:rPr>
                    <w:rFonts w:asciiTheme="minorHAnsi" w:eastAsiaTheme="minorEastAsia" w:hAnsiTheme="minorHAnsi" w:cstheme="minorBidi"/>
                    <w:noProof/>
                    <w:kern w:val="2"/>
                    <w:sz w:val="24"/>
                    <w:szCs w:val="24"/>
                    <w14:ligatures w14:val="standardContextual"/>
                  </w:rPr>
                  <w:tab/>
                </w:r>
                <w:r w:rsidRPr="003341E3">
                  <w:rPr>
                    <w:rStyle w:val="Hipersaitas"/>
                    <w:rFonts w:eastAsia="Calibri Light" w:cstheme="minorHAnsi"/>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_Toc192683727 \h </w:instrText>
                </w:r>
                <w:r>
                  <w:rPr>
                    <w:noProof/>
                    <w:webHidden/>
                  </w:rPr>
                </w:r>
                <w:r>
                  <w:rPr>
                    <w:noProof/>
                    <w:webHidden/>
                  </w:rPr>
                  <w:fldChar w:fldCharType="separate"/>
                </w:r>
                <w:r>
                  <w:rPr>
                    <w:noProof/>
                    <w:webHidden/>
                  </w:rPr>
                  <w:t>4</w:t>
                </w:r>
                <w:r>
                  <w:rPr>
                    <w:noProof/>
                    <w:webHidden/>
                  </w:rPr>
                  <w:fldChar w:fldCharType="end"/>
                </w:r>
              </w:hyperlink>
            </w:p>
            <w:p w14:paraId="78BE4784" w14:textId="5A9A60BF" w:rsidR="00CE3E68" w:rsidRDefault="00CE3E68">
              <w:pPr>
                <w:pStyle w:val="Turinys1"/>
                <w:rPr>
                  <w:rFonts w:asciiTheme="minorHAnsi" w:eastAsiaTheme="minorEastAsia" w:hAnsiTheme="minorHAnsi" w:cstheme="minorBidi"/>
                  <w:noProof/>
                  <w:kern w:val="2"/>
                  <w:sz w:val="24"/>
                  <w:szCs w:val="24"/>
                  <w14:ligatures w14:val="standardContextual"/>
                </w:rPr>
              </w:pPr>
              <w:hyperlink w:anchor="_Toc192683728" w:history="1">
                <w:r w:rsidRPr="003341E3">
                  <w:rPr>
                    <w:rStyle w:val="Hipersaitas"/>
                    <w:rFonts w:cstheme="minorHAnsi"/>
                    <w:b/>
                    <w:bCs/>
                    <w:noProof/>
                  </w:rPr>
                  <w:t>4.</w:t>
                </w:r>
                <w:r>
                  <w:rPr>
                    <w:rFonts w:asciiTheme="minorHAnsi" w:eastAsiaTheme="minorEastAsia" w:hAnsiTheme="minorHAnsi" w:cstheme="minorBidi"/>
                    <w:noProof/>
                    <w:kern w:val="2"/>
                    <w:sz w:val="24"/>
                    <w:szCs w:val="24"/>
                    <w14:ligatures w14:val="standardContextual"/>
                  </w:rPr>
                  <w:tab/>
                </w:r>
                <w:r w:rsidRPr="003341E3">
                  <w:rPr>
                    <w:rStyle w:val="Hipersaitas"/>
                    <w:rFonts w:eastAsia="Calibri Light" w:cstheme="minorHAnsi"/>
                    <w:b/>
                    <w:bCs/>
                    <w:noProof/>
                  </w:rPr>
                  <w:t>Reikalavimai, susiję su nacionaliniu saugumu</w:t>
                </w:r>
                <w:r>
                  <w:rPr>
                    <w:noProof/>
                    <w:webHidden/>
                  </w:rPr>
                  <w:tab/>
                </w:r>
                <w:r>
                  <w:rPr>
                    <w:noProof/>
                    <w:webHidden/>
                  </w:rPr>
                  <w:fldChar w:fldCharType="begin"/>
                </w:r>
                <w:r>
                  <w:rPr>
                    <w:noProof/>
                    <w:webHidden/>
                  </w:rPr>
                  <w:instrText xml:space="preserve"> PAGEREF _Toc192683728 \h </w:instrText>
                </w:r>
                <w:r>
                  <w:rPr>
                    <w:noProof/>
                    <w:webHidden/>
                  </w:rPr>
                </w:r>
                <w:r>
                  <w:rPr>
                    <w:noProof/>
                    <w:webHidden/>
                  </w:rPr>
                  <w:fldChar w:fldCharType="separate"/>
                </w:r>
                <w:r>
                  <w:rPr>
                    <w:noProof/>
                    <w:webHidden/>
                  </w:rPr>
                  <w:t>4</w:t>
                </w:r>
                <w:r>
                  <w:rPr>
                    <w:noProof/>
                    <w:webHidden/>
                  </w:rPr>
                  <w:fldChar w:fldCharType="end"/>
                </w:r>
              </w:hyperlink>
            </w:p>
            <w:p w14:paraId="36CA806D" w14:textId="55FD4CF1" w:rsidR="00CE3E68" w:rsidRDefault="00CE3E68">
              <w:pPr>
                <w:pStyle w:val="Turinys1"/>
                <w:rPr>
                  <w:rFonts w:asciiTheme="minorHAnsi" w:eastAsiaTheme="minorEastAsia" w:hAnsiTheme="minorHAnsi" w:cstheme="minorBidi"/>
                  <w:noProof/>
                  <w:kern w:val="2"/>
                  <w:sz w:val="24"/>
                  <w:szCs w:val="24"/>
                  <w14:ligatures w14:val="standardContextual"/>
                </w:rPr>
              </w:pPr>
              <w:hyperlink w:anchor="_Toc192683729" w:history="1">
                <w:r w:rsidRPr="003341E3">
                  <w:rPr>
                    <w:rStyle w:val="Hipersaitas"/>
                    <w:rFonts w:cstheme="minorHAnsi"/>
                    <w:b/>
                    <w:bCs/>
                    <w:noProof/>
                  </w:rPr>
                  <w:t>5.</w:t>
                </w:r>
                <w:r>
                  <w:rPr>
                    <w:rFonts w:asciiTheme="minorHAnsi" w:eastAsiaTheme="minorEastAsia" w:hAnsiTheme="minorHAnsi" w:cstheme="minorBidi"/>
                    <w:noProof/>
                    <w:kern w:val="2"/>
                    <w:sz w:val="24"/>
                    <w:szCs w:val="24"/>
                    <w14:ligatures w14:val="standardContextual"/>
                  </w:rPr>
                  <w:tab/>
                </w:r>
                <w:r w:rsidRPr="003341E3">
                  <w:rPr>
                    <w:rStyle w:val="Hipersaitas"/>
                    <w:rFonts w:eastAsia="Calibri Light"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_Toc192683729 \h </w:instrText>
                </w:r>
                <w:r>
                  <w:rPr>
                    <w:noProof/>
                    <w:webHidden/>
                  </w:rPr>
                </w:r>
                <w:r>
                  <w:rPr>
                    <w:noProof/>
                    <w:webHidden/>
                  </w:rPr>
                  <w:fldChar w:fldCharType="separate"/>
                </w:r>
                <w:r>
                  <w:rPr>
                    <w:noProof/>
                    <w:webHidden/>
                  </w:rPr>
                  <w:t>4</w:t>
                </w:r>
                <w:r>
                  <w:rPr>
                    <w:noProof/>
                    <w:webHidden/>
                  </w:rPr>
                  <w:fldChar w:fldCharType="end"/>
                </w:r>
              </w:hyperlink>
            </w:p>
            <w:p w14:paraId="11AD979D" w14:textId="419781F6" w:rsidR="00CE3E68" w:rsidRDefault="00CE3E68">
              <w:pPr>
                <w:pStyle w:val="Turinys1"/>
                <w:rPr>
                  <w:rFonts w:asciiTheme="minorHAnsi" w:eastAsiaTheme="minorEastAsia" w:hAnsiTheme="minorHAnsi" w:cstheme="minorBidi"/>
                  <w:noProof/>
                  <w:kern w:val="2"/>
                  <w:sz w:val="24"/>
                  <w:szCs w:val="24"/>
                  <w14:ligatures w14:val="standardContextual"/>
                </w:rPr>
              </w:pPr>
              <w:hyperlink w:anchor="_Toc192683730" w:history="1">
                <w:r w:rsidRPr="003341E3">
                  <w:rPr>
                    <w:rStyle w:val="Hipersaitas"/>
                    <w:rFonts w:eastAsia="Calibri Light" w:cstheme="minorHAnsi"/>
                    <w:b/>
                    <w:bCs/>
                    <w:noProof/>
                  </w:rPr>
                  <w:t>6. Pasiūlymo galiojimo užtikrinimas</w:t>
                </w:r>
                <w:r>
                  <w:rPr>
                    <w:noProof/>
                    <w:webHidden/>
                  </w:rPr>
                  <w:tab/>
                </w:r>
                <w:r>
                  <w:rPr>
                    <w:noProof/>
                    <w:webHidden/>
                  </w:rPr>
                  <w:fldChar w:fldCharType="begin"/>
                </w:r>
                <w:r>
                  <w:rPr>
                    <w:noProof/>
                    <w:webHidden/>
                  </w:rPr>
                  <w:instrText xml:space="preserve"> PAGEREF _Toc192683730 \h </w:instrText>
                </w:r>
                <w:r>
                  <w:rPr>
                    <w:noProof/>
                    <w:webHidden/>
                  </w:rPr>
                </w:r>
                <w:r>
                  <w:rPr>
                    <w:noProof/>
                    <w:webHidden/>
                  </w:rPr>
                  <w:fldChar w:fldCharType="separate"/>
                </w:r>
                <w:r>
                  <w:rPr>
                    <w:noProof/>
                    <w:webHidden/>
                  </w:rPr>
                  <w:t>5</w:t>
                </w:r>
                <w:r>
                  <w:rPr>
                    <w:noProof/>
                    <w:webHidden/>
                  </w:rPr>
                  <w:fldChar w:fldCharType="end"/>
                </w:r>
              </w:hyperlink>
            </w:p>
            <w:p w14:paraId="4B9E167C" w14:textId="11D87D94" w:rsidR="00CE3E68" w:rsidRDefault="00CE3E68">
              <w:pPr>
                <w:pStyle w:val="Turinys1"/>
                <w:rPr>
                  <w:rFonts w:asciiTheme="minorHAnsi" w:eastAsiaTheme="minorEastAsia" w:hAnsiTheme="minorHAnsi" w:cstheme="minorBidi"/>
                  <w:noProof/>
                  <w:kern w:val="2"/>
                  <w:sz w:val="24"/>
                  <w:szCs w:val="24"/>
                  <w14:ligatures w14:val="standardContextual"/>
                </w:rPr>
              </w:pPr>
              <w:hyperlink w:anchor="_Toc192683731" w:history="1">
                <w:r w:rsidRPr="003341E3">
                  <w:rPr>
                    <w:rStyle w:val="Hipersaitas"/>
                    <w:rFonts w:eastAsia="Calibri Light" w:cstheme="minorHAnsi"/>
                    <w:b/>
                    <w:bCs/>
                    <w:noProof/>
                  </w:rPr>
                  <w:t>7.</w:t>
                </w:r>
                <w:r>
                  <w:rPr>
                    <w:rFonts w:asciiTheme="minorHAnsi" w:eastAsiaTheme="minorEastAsia" w:hAnsiTheme="minorHAnsi" w:cstheme="minorBidi"/>
                    <w:noProof/>
                    <w:kern w:val="2"/>
                    <w:sz w:val="24"/>
                    <w:szCs w:val="24"/>
                    <w14:ligatures w14:val="standardContextual"/>
                  </w:rPr>
                  <w:tab/>
                </w:r>
                <w:r w:rsidRPr="003341E3">
                  <w:rPr>
                    <w:rStyle w:val="Hipersaitas"/>
                    <w:rFonts w:eastAsia="Calibri Light" w:cstheme="minorHAnsi"/>
                    <w:b/>
                    <w:bCs/>
                    <w:noProof/>
                  </w:rPr>
                  <w:t>Pasiūlymų vertinimas</w:t>
                </w:r>
                <w:r>
                  <w:rPr>
                    <w:noProof/>
                    <w:webHidden/>
                  </w:rPr>
                  <w:tab/>
                </w:r>
                <w:r>
                  <w:rPr>
                    <w:noProof/>
                    <w:webHidden/>
                  </w:rPr>
                  <w:fldChar w:fldCharType="begin"/>
                </w:r>
                <w:r>
                  <w:rPr>
                    <w:noProof/>
                    <w:webHidden/>
                  </w:rPr>
                  <w:instrText xml:space="preserve"> PAGEREF _Toc192683731 \h </w:instrText>
                </w:r>
                <w:r>
                  <w:rPr>
                    <w:noProof/>
                    <w:webHidden/>
                  </w:rPr>
                </w:r>
                <w:r>
                  <w:rPr>
                    <w:noProof/>
                    <w:webHidden/>
                  </w:rPr>
                  <w:fldChar w:fldCharType="separate"/>
                </w:r>
                <w:r>
                  <w:rPr>
                    <w:noProof/>
                    <w:webHidden/>
                  </w:rPr>
                  <w:t>5</w:t>
                </w:r>
                <w:r>
                  <w:rPr>
                    <w:noProof/>
                    <w:webHidden/>
                  </w:rPr>
                  <w:fldChar w:fldCharType="end"/>
                </w:r>
              </w:hyperlink>
            </w:p>
            <w:p w14:paraId="0AD17296" w14:textId="5B24B4DC" w:rsidR="00CE3E68" w:rsidRDefault="00CE3E68">
              <w:pPr>
                <w:pStyle w:val="Turinys1"/>
                <w:rPr>
                  <w:rFonts w:asciiTheme="minorHAnsi" w:eastAsiaTheme="minorEastAsia" w:hAnsiTheme="minorHAnsi" w:cstheme="minorBidi"/>
                  <w:noProof/>
                  <w:kern w:val="2"/>
                  <w:sz w:val="24"/>
                  <w:szCs w:val="24"/>
                  <w14:ligatures w14:val="standardContextual"/>
                </w:rPr>
              </w:pPr>
              <w:hyperlink w:anchor="_Toc192683732" w:history="1">
                <w:r w:rsidRPr="003341E3">
                  <w:rPr>
                    <w:rStyle w:val="Hipersaitas"/>
                    <w:rFonts w:eastAsia="Calibri Light" w:cstheme="minorHAnsi"/>
                    <w:b/>
                    <w:bCs/>
                    <w:noProof/>
                  </w:rPr>
                  <w:t>8. Sutarties sudarymas</w:t>
                </w:r>
                <w:r>
                  <w:rPr>
                    <w:noProof/>
                    <w:webHidden/>
                  </w:rPr>
                  <w:tab/>
                </w:r>
                <w:r>
                  <w:rPr>
                    <w:noProof/>
                    <w:webHidden/>
                  </w:rPr>
                  <w:fldChar w:fldCharType="begin"/>
                </w:r>
                <w:r>
                  <w:rPr>
                    <w:noProof/>
                    <w:webHidden/>
                  </w:rPr>
                  <w:instrText xml:space="preserve"> PAGEREF _Toc192683732 \h </w:instrText>
                </w:r>
                <w:r>
                  <w:rPr>
                    <w:noProof/>
                    <w:webHidden/>
                  </w:rPr>
                </w:r>
                <w:r>
                  <w:rPr>
                    <w:noProof/>
                    <w:webHidden/>
                  </w:rPr>
                  <w:fldChar w:fldCharType="separate"/>
                </w:r>
                <w:r>
                  <w:rPr>
                    <w:noProof/>
                    <w:webHidden/>
                  </w:rPr>
                  <w:t>5</w:t>
                </w:r>
                <w:r>
                  <w:rPr>
                    <w:noProof/>
                    <w:webHidden/>
                  </w:rPr>
                  <w:fldChar w:fldCharType="end"/>
                </w:r>
              </w:hyperlink>
            </w:p>
            <w:p w14:paraId="2025884F" w14:textId="6CFBA180" w:rsidR="00CE3E68" w:rsidRDefault="00CE3E68">
              <w:pPr>
                <w:pStyle w:val="Turinys1"/>
                <w:rPr>
                  <w:rFonts w:asciiTheme="minorHAnsi" w:eastAsiaTheme="minorEastAsia" w:hAnsiTheme="minorHAnsi" w:cstheme="minorBidi"/>
                  <w:noProof/>
                  <w:kern w:val="2"/>
                  <w:sz w:val="24"/>
                  <w:szCs w:val="24"/>
                  <w14:ligatures w14:val="standardContextual"/>
                </w:rPr>
              </w:pPr>
              <w:hyperlink w:anchor="_Toc192683733" w:history="1">
                <w:r w:rsidRPr="003341E3">
                  <w:rPr>
                    <w:rStyle w:val="Hipersaitas"/>
                    <w:rFonts w:eastAsia="Calibri Light" w:cstheme="minorHAnsi"/>
                    <w:noProof/>
                  </w:rPr>
                  <w:t>Pirkimo sąlygų 1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_Toc192683733 \h </w:instrText>
                </w:r>
                <w:r>
                  <w:rPr>
                    <w:noProof/>
                    <w:webHidden/>
                  </w:rPr>
                </w:r>
                <w:r>
                  <w:rPr>
                    <w:noProof/>
                    <w:webHidden/>
                  </w:rPr>
                  <w:fldChar w:fldCharType="separate"/>
                </w:r>
                <w:r>
                  <w:rPr>
                    <w:noProof/>
                    <w:webHidden/>
                  </w:rPr>
                  <w:t>6</w:t>
                </w:r>
                <w:r>
                  <w:rPr>
                    <w:noProof/>
                    <w:webHidden/>
                  </w:rPr>
                  <w:fldChar w:fldCharType="end"/>
                </w:r>
              </w:hyperlink>
            </w:p>
            <w:p w14:paraId="5AEB11CB" w14:textId="4AB6F997" w:rsidR="00CE3E68" w:rsidRDefault="00CE3E68">
              <w:pPr>
                <w:pStyle w:val="Turinys1"/>
                <w:rPr>
                  <w:rFonts w:asciiTheme="minorHAnsi" w:eastAsiaTheme="minorEastAsia" w:hAnsiTheme="minorHAnsi" w:cstheme="minorBidi"/>
                  <w:noProof/>
                  <w:kern w:val="2"/>
                  <w:sz w:val="24"/>
                  <w:szCs w:val="24"/>
                  <w14:ligatures w14:val="standardContextual"/>
                </w:rPr>
              </w:pPr>
              <w:hyperlink w:anchor="_Toc192683734" w:history="1">
                <w:r w:rsidRPr="003341E3">
                  <w:rPr>
                    <w:rStyle w:val="Hipersaitas"/>
                    <w:rFonts w:eastAsia="Calibri Light" w:cstheme="minorHAnsi"/>
                    <w:noProof/>
                  </w:rPr>
                  <w:t>Pirkimo sąlygų 2 priedas „Techninė specifikacija“</w:t>
                </w:r>
                <w:r>
                  <w:rPr>
                    <w:noProof/>
                    <w:webHidden/>
                  </w:rPr>
                  <w:tab/>
                </w:r>
                <w:r>
                  <w:rPr>
                    <w:noProof/>
                    <w:webHidden/>
                  </w:rPr>
                  <w:fldChar w:fldCharType="begin"/>
                </w:r>
                <w:r>
                  <w:rPr>
                    <w:noProof/>
                    <w:webHidden/>
                  </w:rPr>
                  <w:instrText xml:space="preserve"> PAGEREF _Toc192683734 \h </w:instrText>
                </w:r>
                <w:r>
                  <w:rPr>
                    <w:noProof/>
                    <w:webHidden/>
                  </w:rPr>
                </w:r>
                <w:r>
                  <w:rPr>
                    <w:noProof/>
                    <w:webHidden/>
                  </w:rPr>
                  <w:fldChar w:fldCharType="separate"/>
                </w:r>
                <w:r>
                  <w:rPr>
                    <w:noProof/>
                    <w:webHidden/>
                  </w:rPr>
                  <w:t>7</w:t>
                </w:r>
                <w:r>
                  <w:rPr>
                    <w:noProof/>
                    <w:webHidden/>
                  </w:rPr>
                  <w:fldChar w:fldCharType="end"/>
                </w:r>
              </w:hyperlink>
            </w:p>
            <w:p w14:paraId="07168373" w14:textId="5C63A743" w:rsidR="00CE3E68" w:rsidRDefault="00CE3E68">
              <w:pPr>
                <w:pStyle w:val="Turinys1"/>
                <w:rPr>
                  <w:rFonts w:asciiTheme="minorHAnsi" w:eastAsiaTheme="minorEastAsia" w:hAnsiTheme="minorHAnsi" w:cstheme="minorBidi"/>
                  <w:noProof/>
                  <w:kern w:val="2"/>
                  <w:sz w:val="24"/>
                  <w:szCs w:val="24"/>
                  <w14:ligatures w14:val="standardContextual"/>
                </w:rPr>
              </w:pPr>
              <w:hyperlink w:anchor="_Toc192683735" w:history="1">
                <w:r w:rsidRPr="003341E3">
                  <w:rPr>
                    <w:rStyle w:val="Hipersaitas"/>
                    <w:rFonts w:eastAsia="Calibri Light" w:cstheme="minorHAnsi"/>
                    <w:noProof/>
                  </w:rPr>
                  <w:t>Pirkimo sąlygų 3 priedas „Pasiūlymo forma“</w:t>
                </w:r>
                <w:r>
                  <w:rPr>
                    <w:noProof/>
                    <w:webHidden/>
                  </w:rPr>
                  <w:tab/>
                </w:r>
                <w:r>
                  <w:rPr>
                    <w:noProof/>
                    <w:webHidden/>
                  </w:rPr>
                  <w:fldChar w:fldCharType="begin"/>
                </w:r>
                <w:r>
                  <w:rPr>
                    <w:noProof/>
                    <w:webHidden/>
                  </w:rPr>
                  <w:instrText xml:space="preserve"> PAGEREF _Toc192683735 \h </w:instrText>
                </w:r>
                <w:r>
                  <w:rPr>
                    <w:noProof/>
                    <w:webHidden/>
                  </w:rPr>
                </w:r>
                <w:r>
                  <w:rPr>
                    <w:noProof/>
                    <w:webHidden/>
                  </w:rPr>
                  <w:fldChar w:fldCharType="separate"/>
                </w:r>
                <w:r>
                  <w:rPr>
                    <w:noProof/>
                    <w:webHidden/>
                  </w:rPr>
                  <w:t>8</w:t>
                </w:r>
                <w:r>
                  <w:rPr>
                    <w:noProof/>
                    <w:webHidden/>
                  </w:rPr>
                  <w:fldChar w:fldCharType="end"/>
                </w:r>
              </w:hyperlink>
            </w:p>
            <w:p w14:paraId="05BD7912" w14:textId="78957D26" w:rsidR="00CE3E68" w:rsidRDefault="00CE3E68">
              <w:pPr>
                <w:pStyle w:val="Turinys1"/>
                <w:rPr>
                  <w:rFonts w:asciiTheme="minorHAnsi" w:eastAsiaTheme="minorEastAsia" w:hAnsiTheme="minorHAnsi" w:cstheme="minorBidi"/>
                  <w:noProof/>
                  <w:kern w:val="2"/>
                  <w:sz w:val="24"/>
                  <w:szCs w:val="24"/>
                  <w14:ligatures w14:val="standardContextual"/>
                </w:rPr>
              </w:pPr>
              <w:hyperlink w:anchor="_Toc192683736" w:history="1">
                <w:r w:rsidRPr="003341E3">
                  <w:rPr>
                    <w:rStyle w:val="Hipersaitas"/>
                    <w:rFonts w:eastAsia="Calibri Light"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_Toc192683736 \h </w:instrText>
                </w:r>
                <w:r>
                  <w:rPr>
                    <w:noProof/>
                    <w:webHidden/>
                  </w:rPr>
                </w:r>
                <w:r>
                  <w:rPr>
                    <w:noProof/>
                    <w:webHidden/>
                  </w:rPr>
                  <w:fldChar w:fldCharType="separate"/>
                </w:r>
                <w:r>
                  <w:rPr>
                    <w:noProof/>
                    <w:webHidden/>
                  </w:rPr>
                  <w:t>10</w:t>
                </w:r>
                <w:r>
                  <w:rPr>
                    <w:noProof/>
                    <w:webHidden/>
                  </w:rPr>
                  <w:fldChar w:fldCharType="end"/>
                </w:r>
              </w:hyperlink>
            </w:p>
            <w:p w14:paraId="50DA540C" w14:textId="373B915A" w:rsidR="00CE3E68" w:rsidRDefault="00CE3E68">
              <w:pPr>
                <w:pStyle w:val="Turinys1"/>
                <w:rPr>
                  <w:rFonts w:asciiTheme="minorHAnsi" w:eastAsiaTheme="minorEastAsia" w:hAnsiTheme="minorHAnsi" w:cstheme="minorBidi"/>
                  <w:noProof/>
                  <w:kern w:val="2"/>
                  <w:sz w:val="24"/>
                  <w:szCs w:val="24"/>
                  <w14:ligatures w14:val="standardContextual"/>
                </w:rPr>
              </w:pPr>
              <w:hyperlink w:anchor="_Toc192683737" w:history="1">
                <w:r w:rsidRPr="003341E3">
                  <w:rPr>
                    <w:rStyle w:val="Hipersaitas"/>
                    <w:rFonts w:eastAsia="Calibri Light" w:cstheme="minorHAnsi"/>
                    <w:noProof/>
                  </w:rPr>
                  <w:t>Pirkimo sąlygų 5 priedas „Sutarties projektas“</w:t>
                </w:r>
                <w:r>
                  <w:rPr>
                    <w:noProof/>
                    <w:webHidden/>
                  </w:rPr>
                  <w:tab/>
                </w:r>
                <w:r>
                  <w:rPr>
                    <w:noProof/>
                    <w:webHidden/>
                  </w:rPr>
                  <w:fldChar w:fldCharType="begin"/>
                </w:r>
                <w:r>
                  <w:rPr>
                    <w:noProof/>
                    <w:webHidden/>
                  </w:rPr>
                  <w:instrText xml:space="preserve"> PAGEREF _Toc192683737 \h </w:instrText>
                </w:r>
                <w:r>
                  <w:rPr>
                    <w:noProof/>
                    <w:webHidden/>
                  </w:rPr>
                </w:r>
                <w:r>
                  <w:rPr>
                    <w:noProof/>
                    <w:webHidden/>
                  </w:rPr>
                  <w:fldChar w:fldCharType="separate"/>
                </w:r>
                <w:r>
                  <w:rPr>
                    <w:noProof/>
                    <w:webHidden/>
                  </w:rPr>
                  <w:t>11</w:t>
                </w:r>
                <w:r>
                  <w:rPr>
                    <w:noProof/>
                    <w:webHidden/>
                  </w:rPr>
                  <w:fldChar w:fldCharType="end"/>
                </w:r>
              </w:hyperlink>
            </w:p>
            <w:p w14:paraId="62D72627" w14:textId="6555D291" w:rsidR="00CE3E68" w:rsidRDefault="00CE3E68">
              <w:pPr>
                <w:pStyle w:val="Turinys1"/>
                <w:rPr>
                  <w:rFonts w:asciiTheme="minorHAnsi" w:eastAsiaTheme="minorEastAsia" w:hAnsiTheme="minorHAnsi" w:cstheme="minorBidi"/>
                  <w:noProof/>
                  <w:kern w:val="2"/>
                  <w:sz w:val="24"/>
                  <w:szCs w:val="24"/>
                  <w14:ligatures w14:val="standardContextual"/>
                </w:rPr>
              </w:pPr>
              <w:hyperlink w:anchor="_Toc192683738" w:history="1">
                <w:r w:rsidRPr="003341E3">
                  <w:rPr>
                    <w:rStyle w:val="Hipersaitas"/>
                    <w:rFonts w:cstheme="minorHAnsi"/>
                    <w:noProof/>
                  </w:rPr>
                  <w:t>Pirkimo sąlygų 6 priedas „</w:t>
                </w:r>
                <w:r w:rsidRPr="003341E3">
                  <w:rPr>
                    <w:rStyle w:val="Hipersaitas"/>
                    <w:rFonts w:eastAsia="Calibri Light" w:cstheme="minorHAnsi"/>
                    <w:noProof/>
                  </w:rPr>
                  <w:t>Pažyma apie pasitelkiamus subrangovus/subtiekėjus/kvazisubtiekėjus</w:t>
                </w:r>
                <w:r w:rsidRPr="003341E3">
                  <w:rPr>
                    <w:rStyle w:val="Hipersaitas"/>
                    <w:rFonts w:cstheme="minorHAnsi"/>
                    <w:noProof/>
                  </w:rPr>
                  <w:t>“</w:t>
                </w:r>
                <w:r>
                  <w:rPr>
                    <w:noProof/>
                    <w:webHidden/>
                  </w:rPr>
                  <w:tab/>
                </w:r>
                <w:r>
                  <w:rPr>
                    <w:noProof/>
                    <w:webHidden/>
                  </w:rPr>
                  <w:fldChar w:fldCharType="begin"/>
                </w:r>
                <w:r>
                  <w:rPr>
                    <w:noProof/>
                    <w:webHidden/>
                  </w:rPr>
                  <w:instrText xml:space="preserve"> PAGEREF _Toc192683738 \h </w:instrText>
                </w:r>
                <w:r>
                  <w:rPr>
                    <w:noProof/>
                    <w:webHidden/>
                  </w:rPr>
                </w:r>
                <w:r>
                  <w:rPr>
                    <w:noProof/>
                    <w:webHidden/>
                  </w:rPr>
                  <w:fldChar w:fldCharType="separate"/>
                </w:r>
                <w:r>
                  <w:rPr>
                    <w:noProof/>
                    <w:webHidden/>
                  </w:rPr>
                  <w:t>26</w:t>
                </w:r>
                <w:r>
                  <w:rPr>
                    <w:noProof/>
                    <w:webHidden/>
                  </w:rPr>
                  <w:fldChar w:fldCharType="end"/>
                </w:r>
              </w:hyperlink>
            </w:p>
            <w:p w14:paraId="72DF7F2E" w14:textId="5D26ABEC" w:rsidR="00CE3E68" w:rsidRDefault="00CE3E68">
              <w:pPr>
                <w:pStyle w:val="Turinys1"/>
                <w:rPr>
                  <w:rFonts w:asciiTheme="minorHAnsi" w:eastAsiaTheme="minorEastAsia" w:hAnsiTheme="minorHAnsi" w:cstheme="minorBidi"/>
                  <w:noProof/>
                  <w:kern w:val="2"/>
                  <w:sz w:val="24"/>
                  <w:szCs w:val="24"/>
                  <w14:ligatures w14:val="standardContextual"/>
                </w:rPr>
              </w:pPr>
              <w:hyperlink w:anchor="_Toc192683739" w:history="1">
                <w:r w:rsidRPr="003341E3">
                  <w:rPr>
                    <w:rStyle w:val="Hipersaitas"/>
                    <w:noProof/>
                  </w:rPr>
                  <w:t>Pirkimo sąlygų 8 priedas „Terminai“</w:t>
                </w:r>
                <w:r>
                  <w:rPr>
                    <w:noProof/>
                    <w:webHidden/>
                  </w:rPr>
                  <w:tab/>
                </w:r>
                <w:r>
                  <w:rPr>
                    <w:noProof/>
                    <w:webHidden/>
                  </w:rPr>
                  <w:fldChar w:fldCharType="begin"/>
                </w:r>
                <w:r>
                  <w:rPr>
                    <w:noProof/>
                    <w:webHidden/>
                  </w:rPr>
                  <w:instrText xml:space="preserve"> PAGEREF _Toc192683739 \h </w:instrText>
                </w:r>
                <w:r>
                  <w:rPr>
                    <w:noProof/>
                    <w:webHidden/>
                  </w:rPr>
                </w:r>
                <w:r>
                  <w:rPr>
                    <w:noProof/>
                    <w:webHidden/>
                  </w:rPr>
                  <w:fldChar w:fldCharType="separate"/>
                </w:r>
                <w:r>
                  <w:rPr>
                    <w:noProof/>
                    <w:webHidden/>
                  </w:rPr>
                  <w:t>27</w:t>
                </w:r>
                <w:r>
                  <w:rPr>
                    <w:noProof/>
                    <w:webHidden/>
                  </w:rPr>
                  <w:fldChar w:fldCharType="end"/>
                </w:r>
              </w:hyperlink>
            </w:p>
            <w:p w14:paraId="5B3368D2" w14:textId="031EFFD3" w:rsidR="00D139A9" w:rsidRPr="002E5DE9" w:rsidRDefault="00D139A9" w:rsidP="002E5DE9">
              <w:pPr>
                <w:spacing w:after="0" w:line="240" w:lineRule="auto"/>
                <w:jc w:val="both"/>
                <w:rPr>
                  <w:rFonts w:eastAsia="Calibri" w:cstheme="minorHAnsi"/>
                  <w:kern w:val="0"/>
                  <w:sz w:val="24"/>
                  <w:szCs w:val="24"/>
                  <w:lang w:eastAsia="lt-LT"/>
                  <w14:ligatures w14:val="none"/>
                </w:rPr>
              </w:pPr>
              <w:r w:rsidRPr="002E5DE9">
                <w:rPr>
                  <w:rFonts w:eastAsia="Calibri" w:cstheme="minorHAnsi"/>
                  <w:noProof/>
                  <w:kern w:val="0"/>
                  <w:sz w:val="24"/>
                  <w:szCs w:val="24"/>
                  <w:lang w:eastAsia="lt-LT"/>
                  <w14:ligatures w14:val="none"/>
                </w:rPr>
                <w:fldChar w:fldCharType="end"/>
              </w:r>
            </w:p>
          </w:sdtContent>
        </w:sdt>
        <w:p w14:paraId="5E491C13" w14:textId="77777777" w:rsidR="00D139A9" w:rsidRPr="002E5DE9" w:rsidRDefault="00D139A9" w:rsidP="002E5DE9">
          <w:pPr>
            <w:spacing w:after="0" w:line="240" w:lineRule="auto"/>
            <w:contextualSpacing/>
            <w:jc w:val="both"/>
            <w:rPr>
              <w:rFonts w:eastAsia="Calibri" w:cstheme="minorHAnsi"/>
              <w:kern w:val="0"/>
              <w:sz w:val="24"/>
              <w:szCs w:val="24"/>
              <w:lang w:eastAsia="lt-LT"/>
              <w14:ligatures w14:val="none"/>
            </w:rPr>
          </w:pPr>
        </w:p>
        <w:p w14:paraId="35C6F24C" w14:textId="77777777" w:rsidR="00D139A9" w:rsidRPr="002E5DE9" w:rsidRDefault="00D139A9" w:rsidP="002E5DE9">
          <w:pPr>
            <w:spacing w:after="0" w:line="240" w:lineRule="auto"/>
            <w:contextualSpacing/>
            <w:jc w:val="both"/>
            <w:rPr>
              <w:rFonts w:eastAsia="Calibri" w:cstheme="minorHAnsi"/>
              <w:kern w:val="0"/>
              <w:sz w:val="24"/>
              <w:szCs w:val="24"/>
              <w:lang w:eastAsia="lt-LT"/>
              <w14:ligatures w14:val="none"/>
            </w:rPr>
          </w:pPr>
        </w:p>
        <w:p w14:paraId="2C4A2EF1" w14:textId="77777777" w:rsidR="00D139A9" w:rsidRPr="002E5DE9" w:rsidRDefault="00D139A9" w:rsidP="002E5DE9">
          <w:pPr>
            <w:spacing w:after="0" w:line="240" w:lineRule="auto"/>
            <w:contextualSpacing/>
            <w:jc w:val="center"/>
            <w:rPr>
              <w:rFonts w:eastAsia="Calibri" w:cstheme="minorHAnsi"/>
              <w:kern w:val="0"/>
              <w:sz w:val="24"/>
              <w:szCs w:val="24"/>
              <w:lang w:eastAsia="lt-LT"/>
              <w14:ligatures w14:val="none"/>
            </w:rPr>
          </w:pPr>
        </w:p>
        <w:p w14:paraId="34F7AB85" w14:textId="77777777" w:rsidR="00D139A9" w:rsidRPr="002E5DE9" w:rsidRDefault="00D139A9" w:rsidP="002E5DE9">
          <w:pPr>
            <w:spacing w:after="0" w:line="240" w:lineRule="auto"/>
            <w:contextualSpacing/>
            <w:jc w:val="both"/>
            <w:rPr>
              <w:rFonts w:eastAsia="Calibri" w:cstheme="minorHAnsi"/>
              <w:kern w:val="0"/>
              <w:sz w:val="24"/>
              <w:szCs w:val="24"/>
              <w:lang w:eastAsia="lt-LT"/>
              <w14:ligatures w14:val="none"/>
            </w:rPr>
          </w:pPr>
        </w:p>
        <w:p w14:paraId="1C7BCA3C" w14:textId="77777777" w:rsidR="00D139A9" w:rsidRPr="002E5DE9" w:rsidRDefault="00D139A9" w:rsidP="002E5DE9">
          <w:pPr>
            <w:spacing w:after="0" w:line="240" w:lineRule="auto"/>
            <w:contextualSpacing/>
            <w:jc w:val="both"/>
            <w:rPr>
              <w:rFonts w:eastAsia="Calibri" w:cstheme="minorHAnsi"/>
              <w:kern w:val="0"/>
              <w:sz w:val="24"/>
              <w:szCs w:val="24"/>
              <w:lang w:eastAsia="lt-LT"/>
              <w14:ligatures w14:val="none"/>
            </w:rPr>
          </w:pPr>
        </w:p>
        <w:p w14:paraId="540A2D1F" w14:textId="77777777" w:rsidR="00D139A9" w:rsidRPr="002E5DE9" w:rsidRDefault="00D139A9" w:rsidP="002E5DE9">
          <w:pPr>
            <w:spacing w:after="0" w:line="240" w:lineRule="auto"/>
            <w:contextualSpacing/>
            <w:jc w:val="both"/>
            <w:rPr>
              <w:rFonts w:eastAsia="Calibri" w:cstheme="minorHAnsi"/>
              <w:kern w:val="0"/>
              <w:sz w:val="24"/>
              <w:szCs w:val="24"/>
              <w:lang w:eastAsia="lt-LT"/>
              <w14:ligatures w14:val="none"/>
            </w:rPr>
          </w:pPr>
        </w:p>
        <w:p w14:paraId="2571E97C" w14:textId="77777777" w:rsidR="00D139A9" w:rsidRPr="002E5DE9" w:rsidRDefault="00D139A9" w:rsidP="002E5DE9">
          <w:pPr>
            <w:spacing w:after="0" w:line="240" w:lineRule="auto"/>
            <w:contextualSpacing/>
            <w:jc w:val="both"/>
            <w:rPr>
              <w:rFonts w:eastAsia="Calibri" w:cstheme="minorHAnsi"/>
              <w:kern w:val="0"/>
              <w:sz w:val="24"/>
              <w:szCs w:val="24"/>
              <w:lang w:eastAsia="lt-LT"/>
              <w14:ligatures w14:val="none"/>
            </w:rPr>
          </w:pPr>
        </w:p>
        <w:p w14:paraId="1E17111E" w14:textId="77777777" w:rsidR="00D139A9" w:rsidRPr="002E5DE9" w:rsidRDefault="00D139A9" w:rsidP="002E5DE9">
          <w:pPr>
            <w:spacing w:after="0" w:line="240" w:lineRule="auto"/>
            <w:contextualSpacing/>
            <w:jc w:val="both"/>
            <w:rPr>
              <w:rFonts w:eastAsia="Calibri" w:cstheme="minorHAnsi"/>
              <w:kern w:val="0"/>
              <w:sz w:val="24"/>
              <w:szCs w:val="24"/>
              <w:lang w:eastAsia="lt-LT"/>
              <w14:ligatures w14:val="none"/>
            </w:rPr>
          </w:pPr>
        </w:p>
        <w:p w14:paraId="75F861EB" w14:textId="77777777" w:rsidR="00D139A9" w:rsidRPr="002E5DE9" w:rsidRDefault="00D139A9" w:rsidP="002E5DE9">
          <w:pPr>
            <w:spacing w:after="0" w:line="240" w:lineRule="auto"/>
            <w:contextualSpacing/>
            <w:jc w:val="both"/>
            <w:rPr>
              <w:rFonts w:eastAsia="Calibri" w:cstheme="minorHAnsi"/>
              <w:kern w:val="0"/>
              <w:sz w:val="24"/>
              <w:szCs w:val="24"/>
              <w:lang w:eastAsia="lt-LT"/>
              <w14:ligatures w14:val="none"/>
            </w:rPr>
          </w:pPr>
        </w:p>
        <w:p w14:paraId="54D17326" w14:textId="77777777" w:rsidR="00D139A9" w:rsidRPr="002E5DE9" w:rsidRDefault="00D139A9" w:rsidP="002E5DE9">
          <w:pPr>
            <w:spacing w:after="0" w:line="240" w:lineRule="auto"/>
            <w:contextualSpacing/>
            <w:jc w:val="both"/>
            <w:rPr>
              <w:rFonts w:eastAsia="Calibri" w:cstheme="minorHAnsi"/>
              <w:kern w:val="0"/>
              <w:sz w:val="24"/>
              <w:szCs w:val="24"/>
              <w:lang w:eastAsia="lt-LT"/>
              <w14:ligatures w14:val="none"/>
            </w:rPr>
          </w:pPr>
        </w:p>
        <w:p w14:paraId="023B5F89" w14:textId="77777777" w:rsidR="00D139A9" w:rsidRPr="002E5DE9" w:rsidRDefault="00D139A9" w:rsidP="002E5DE9">
          <w:pPr>
            <w:spacing w:after="0" w:line="240" w:lineRule="auto"/>
            <w:contextualSpacing/>
            <w:jc w:val="both"/>
            <w:rPr>
              <w:rFonts w:eastAsia="Calibri" w:cstheme="minorHAnsi"/>
              <w:kern w:val="0"/>
              <w:sz w:val="24"/>
              <w:szCs w:val="24"/>
              <w:lang w:eastAsia="lt-LT"/>
              <w14:ligatures w14:val="none"/>
            </w:rPr>
          </w:pPr>
        </w:p>
        <w:p w14:paraId="3ACCBF5F" w14:textId="77777777" w:rsidR="00D139A9" w:rsidRPr="002E5DE9" w:rsidRDefault="00D139A9" w:rsidP="002E5DE9">
          <w:pPr>
            <w:spacing w:after="0" w:line="240" w:lineRule="auto"/>
            <w:contextualSpacing/>
            <w:jc w:val="both"/>
            <w:rPr>
              <w:rFonts w:eastAsia="Calibri" w:cstheme="minorHAnsi"/>
              <w:kern w:val="0"/>
              <w:sz w:val="24"/>
              <w:szCs w:val="24"/>
              <w:lang w:eastAsia="lt-LT"/>
              <w14:ligatures w14:val="none"/>
            </w:rPr>
          </w:pPr>
        </w:p>
        <w:p w14:paraId="5BD6669F" w14:textId="77777777" w:rsidR="00D139A9" w:rsidRPr="002E5DE9" w:rsidRDefault="00D139A9" w:rsidP="002E5DE9">
          <w:pPr>
            <w:spacing w:after="0" w:line="240" w:lineRule="auto"/>
            <w:contextualSpacing/>
            <w:jc w:val="both"/>
            <w:rPr>
              <w:rFonts w:eastAsia="Calibri" w:cstheme="minorHAnsi"/>
              <w:kern w:val="0"/>
              <w:sz w:val="24"/>
              <w:szCs w:val="24"/>
              <w:lang w:eastAsia="lt-LT"/>
              <w14:ligatures w14:val="none"/>
            </w:rPr>
          </w:pPr>
        </w:p>
        <w:p w14:paraId="4B2BBAB4" w14:textId="77777777" w:rsidR="00D139A9" w:rsidRPr="002E5DE9" w:rsidRDefault="00D139A9" w:rsidP="002E5DE9">
          <w:pPr>
            <w:spacing w:after="0" w:line="240" w:lineRule="auto"/>
            <w:contextualSpacing/>
            <w:jc w:val="both"/>
            <w:rPr>
              <w:rFonts w:eastAsia="Calibri" w:cstheme="minorHAnsi"/>
              <w:kern w:val="0"/>
              <w:sz w:val="24"/>
              <w:szCs w:val="24"/>
              <w:lang w:eastAsia="lt-LT"/>
              <w14:ligatures w14:val="none"/>
            </w:rPr>
          </w:pPr>
        </w:p>
        <w:p w14:paraId="67A6562B" w14:textId="77777777" w:rsidR="00D139A9" w:rsidRPr="002E5DE9" w:rsidRDefault="00D139A9" w:rsidP="002E5DE9">
          <w:pPr>
            <w:spacing w:after="0" w:line="240" w:lineRule="auto"/>
            <w:contextualSpacing/>
            <w:jc w:val="both"/>
            <w:rPr>
              <w:rFonts w:eastAsia="Calibri" w:cstheme="minorHAnsi"/>
              <w:kern w:val="0"/>
              <w:sz w:val="24"/>
              <w:szCs w:val="24"/>
              <w:lang w:eastAsia="lt-LT"/>
              <w14:ligatures w14:val="none"/>
            </w:rPr>
          </w:pPr>
        </w:p>
        <w:p w14:paraId="73449419" w14:textId="77777777" w:rsidR="00D139A9" w:rsidRPr="002E5DE9" w:rsidRDefault="00D139A9" w:rsidP="002E5DE9">
          <w:pPr>
            <w:spacing w:after="0" w:line="240" w:lineRule="auto"/>
            <w:contextualSpacing/>
            <w:jc w:val="both"/>
            <w:rPr>
              <w:rFonts w:eastAsia="Calibri" w:cstheme="minorHAnsi"/>
              <w:kern w:val="0"/>
              <w:sz w:val="24"/>
              <w:szCs w:val="24"/>
              <w:lang w:eastAsia="lt-LT"/>
              <w14:ligatures w14:val="none"/>
            </w:rPr>
          </w:pPr>
        </w:p>
        <w:p w14:paraId="28F2732D" w14:textId="77777777" w:rsidR="00D139A9" w:rsidRPr="002E5DE9" w:rsidRDefault="00D139A9" w:rsidP="002E5DE9">
          <w:pPr>
            <w:spacing w:after="0" w:line="240" w:lineRule="auto"/>
            <w:contextualSpacing/>
            <w:jc w:val="both"/>
            <w:rPr>
              <w:rFonts w:eastAsia="Calibri" w:cstheme="minorHAnsi"/>
              <w:kern w:val="0"/>
              <w:sz w:val="24"/>
              <w:szCs w:val="24"/>
              <w:lang w:eastAsia="lt-LT"/>
              <w14:ligatures w14:val="none"/>
            </w:rPr>
          </w:pPr>
        </w:p>
        <w:p w14:paraId="783954FE" w14:textId="77777777" w:rsidR="00D139A9" w:rsidRPr="002E5DE9" w:rsidRDefault="00D139A9" w:rsidP="002E5DE9">
          <w:pPr>
            <w:spacing w:after="0" w:line="240" w:lineRule="auto"/>
            <w:contextualSpacing/>
            <w:jc w:val="both"/>
            <w:rPr>
              <w:rFonts w:eastAsia="Calibri" w:cstheme="minorHAnsi"/>
              <w:kern w:val="0"/>
              <w:sz w:val="24"/>
              <w:szCs w:val="24"/>
              <w:lang w:eastAsia="lt-LT"/>
              <w14:ligatures w14:val="none"/>
            </w:rPr>
          </w:pPr>
        </w:p>
        <w:p w14:paraId="4A7E97B3" w14:textId="77777777" w:rsidR="00D139A9" w:rsidRPr="002E5DE9" w:rsidRDefault="00D139A9" w:rsidP="002E5DE9">
          <w:pPr>
            <w:spacing w:after="0" w:line="240" w:lineRule="auto"/>
            <w:contextualSpacing/>
            <w:jc w:val="both"/>
            <w:rPr>
              <w:rFonts w:eastAsia="Calibri" w:cstheme="minorHAnsi"/>
              <w:kern w:val="0"/>
              <w:sz w:val="24"/>
              <w:szCs w:val="24"/>
              <w:lang w:eastAsia="lt-LT"/>
              <w14:ligatures w14:val="none"/>
            </w:rPr>
          </w:pPr>
        </w:p>
        <w:p w14:paraId="758E7894" w14:textId="77777777" w:rsidR="00D139A9" w:rsidRPr="002E5DE9" w:rsidRDefault="00D139A9" w:rsidP="002E5DE9">
          <w:pPr>
            <w:spacing w:after="0" w:line="240" w:lineRule="auto"/>
            <w:contextualSpacing/>
            <w:jc w:val="both"/>
            <w:rPr>
              <w:rFonts w:eastAsia="Calibri" w:cstheme="minorHAnsi"/>
              <w:kern w:val="0"/>
              <w:sz w:val="24"/>
              <w:szCs w:val="24"/>
              <w:lang w:eastAsia="lt-LT"/>
              <w14:ligatures w14:val="none"/>
            </w:rPr>
          </w:pPr>
        </w:p>
        <w:p w14:paraId="75B4BBB3" w14:textId="77777777" w:rsidR="00D139A9" w:rsidRPr="002E5DE9" w:rsidRDefault="00D139A9" w:rsidP="002E5DE9">
          <w:pPr>
            <w:spacing w:after="0" w:line="240" w:lineRule="auto"/>
            <w:contextualSpacing/>
            <w:jc w:val="both"/>
            <w:rPr>
              <w:rFonts w:eastAsia="Calibri" w:cstheme="minorHAnsi"/>
              <w:kern w:val="0"/>
              <w:sz w:val="24"/>
              <w:szCs w:val="24"/>
              <w:lang w:eastAsia="lt-LT"/>
              <w14:ligatures w14:val="none"/>
            </w:rPr>
          </w:pPr>
        </w:p>
        <w:p w14:paraId="3191BEA2" w14:textId="77777777" w:rsidR="00D139A9" w:rsidRPr="002E5DE9" w:rsidRDefault="00D139A9" w:rsidP="002E5DE9">
          <w:pPr>
            <w:spacing w:after="0" w:line="240" w:lineRule="auto"/>
            <w:contextualSpacing/>
            <w:jc w:val="both"/>
            <w:rPr>
              <w:rFonts w:eastAsia="Calibri" w:cstheme="minorHAnsi"/>
              <w:kern w:val="0"/>
              <w:sz w:val="24"/>
              <w:szCs w:val="24"/>
              <w:lang w:eastAsia="lt-LT"/>
              <w14:ligatures w14:val="none"/>
            </w:rPr>
          </w:pPr>
        </w:p>
        <w:p w14:paraId="3F4B2963" w14:textId="77777777" w:rsidR="00D139A9" w:rsidRPr="002E5DE9" w:rsidRDefault="00D139A9" w:rsidP="002E5DE9">
          <w:pPr>
            <w:spacing w:after="0" w:line="240" w:lineRule="auto"/>
            <w:contextualSpacing/>
            <w:jc w:val="both"/>
            <w:rPr>
              <w:rFonts w:eastAsia="Calibri" w:cstheme="minorHAnsi"/>
              <w:kern w:val="0"/>
              <w:sz w:val="24"/>
              <w:szCs w:val="24"/>
              <w:lang w:eastAsia="lt-LT"/>
              <w14:ligatures w14:val="none"/>
            </w:rPr>
          </w:pPr>
        </w:p>
        <w:p w14:paraId="417FA151"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p w14:paraId="585C7EE9"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p w14:paraId="6F7D8C5B"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p w14:paraId="3E7E657C"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p w14:paraId="12082B94"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p w14:paraId="5E7C84F6"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p w14:paraId="6A05B40C"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p w14:paraId="77D912AA" w14:textId="77777777" w:rsidR="00D139A9" w:rsidRPr="002E5DE9" w:rsidRDefault="00C66FFF" w:rsidP="002E5DE9">
          <w:pPr>
            <w:spacing w:after="0" w:line="240" w:lineRule="auto"/>
            <w:jc w:val="both"/>
            <w:rPr>
              <w:rFonts w:eastAsia="Calibri" w:cstheme="minorHAnsi"/>
              <w:kern w:val="0"/>
              <w:sz w:val="24"/>
              <w:szCs w:val="24"/>
              <w:lang w:eastAsia="lt-LT"/>
              <w14:ligatures w14:val="none"/>
            </w:rPr>
          </w:pPr>
        </w:p>
        <w:bookmarkStart w:id="0" w:name="part_472a163f4f844a9297cdf9e29b7fb942" w:displacedByCustomXml="next"/>
        <w:bookmarkEnd w:id="0" w:displacedByCustomXml="next"/>
        <w:bookmarkStart w:id="1" w:name="part_b3f278cdbcbe467a8b3f1d6ea4ea85f8" w:displacedByCustomXml="next"/>
        <w:bookmarkEnd w:id="1" w:displacedByCustomXml="next"/>
        <w:bookmarkStart w:id="2" w:name="part_2d694ec0bf4747a2ace8bc3a118ff44f" w:displacedByCustomXml="next"/>
        <w:bookmarkEnd w:id="2" w:displacedByCustomXml="next"/>
        <w:bookmarkStart w:id="3" w:name="part_da460e3efffa45688cb920cd281c7959" w:displacedByCustomXml="next"/>
        <w:bookmarkEnd w:id="3" w:displacedByCustomXml="next"/>
        <w:bookmarkStart w:id="4" w:name="part_c8889be5d523482e81bb176e6fe56cd2" w:displacedByCustomXml="next"/>
        <w:bookmarkEnd w:id="4" w:displacedByCustomXml="next"/>
      </w:sdtContent>
    </w:sdt>
    <w:p w14:paraId="5DADE995" w14:textId="77777777" w:rsidR="00D139A9" w:rsidRPr="002E5DE9" w:rsidRDefault="00D139A9" w:rsidP="002E5DE9">
      <w:pPr>
        <w:keepNext/>
        <w:keepLines/>
        <w:numPr>
          <w:ilvl w:val="0"/>
          <w:numId w:val="6"/>
        </w:numPr>
        <w:pBdr>
          <w:bottom w:val="single" w:sz="4" w:space="2" w:color="ED7D31"/>
        </w:pBdr>
        <w:spacing w:before="720" w:after="0" w:line="300" w:lineRule="auto"/>
        <w:ind w:left="0" w:hanging="357"/>
        <w:jc w:val="both"/>
        <w:outlineLvl w:val="0"/>
        <w:rPr>
          <w:rFonts w:eastAsia="Calibri Light" w:cstheme="minorHAnsi"/>
          <w:b/>
          <w:bCs/>
          <w:kern w:val="0"/>
          <w:sz w:val="24"/>
          <w:szCs w:val="24"/>
          <w:lang w:eastAsia="lt-LT"/>
          <w14:ligatures w14:val="none"/>
        </w:rPr>
      </w:pPr>
      <w:bookmarkStart w:id="5" w:name="_Toc192683725"/>
      <w:bookmarkStart w:id="6" w:name="_Ref39666794"/>
      <w:bookmarkStart w:id="7" w:name="_Ref39666796"/>
      <w:bookmarkStart w:id="8" w:name="_Toc48053171"/>
      <w:r w:rsidRPr="002E5DE9">
        <w:rPr>
          <w:rFonts w:eastAsia="Calibri Light" w:cstheme="minorHAnsi"/>
          <w:b/>
          <w:bCs/>
          <w:kern w:val="0"/>
          <w:sz w:val="24"/>
          <w:szCs w:val="24"/>
          <w:lang w:eastAsia="lt-LT"/>
          <w14:ligatures w14:val="none"/>
        </w:rPr>
        <w:t>Bendra informacija</w:t>
      </w:r>
      <w:bookmarkEnd w:id="5"/>
      <w:r w:rsidRPr="002E5DE9">
        <w:rPr>
          <w:rFonts w:eastAsia="Calibri Light" w:cstheme="minorHAnsi"/>
          <w:b/>
          <w:bCs/>
          <w:kern w:val="0"/>
          <w:sz w:val="24"/>
          <w:szCs w:val="24"/>
          <w:lang w:eastAsia="lt-LT"/>
          <w14:ligatures w14:val="none"/>
        </w:rPr>
        <w:t xml:space="preserve"> </w:t>
      </w:r>
    </w:p>
    <w:p w14:paraId="73E6F3A2"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p w14:paraId="7E1D8D60" w14:textId="77777777" w:rsidR="00D139A9" w:rsidRPr="002E5DE9" w:rsidRDefault="00D139A9" w:rsidP="002E5DE9">
      <w:pPr>
        <w:widowControl w:val="0"/>
        <w:numPr>
          <w:ilvl w:val="0"/>
          <w:numId w:val="8"/>
        </w:numPr>
        <w:spacing w:after="0" w:line="240" w:lineRule="auto"/>
        <w:ind w:left="0" w:firstLine="709"/>
        <w:contextualSpacing/>
        <w:jc w:val="both"/>
        <w:rPr>
          <w:rFonts w:eastAsia="Calibri" w:cstheme="minorHAnsi"/>
          <w:sz w:val="24"/>
          <w:szCs w:val="24"/>
        </w:rPr>
      </w:pPr>
      <w:r w:rsidRPr="002E5DE9">
        <w:rPr>
          <w:rFonts w:eastAsia="Calibri" w:cstheme="minorHAnsi"/>
          <w:sz w:val="24"/>
          <w:szCs w:val="24"/>
        </w:rPr>
        <w:t>Perkančioji organizacija – Utenos rajono savivaldybės administracija, įstaigos kodas 188710442, adresas: Utenio a. 4, Utena, darbo laikas: I-IV – 8.00-17.00 val., V – 8.00-15.45 val. Perkančioji organizacija nėra PVM mokėtoja.</w:t>
      </w:r>
    </w:p>
    <w:p w14:paraId="4EC5A212" w14:textId="77777777" w:rsidR="00D139A9" w:rsidRPr="002E5DE9" w:rsidRDefault="00D139A9" w:rsidP="002E5DE9">
      <w:pPr>
        <w:widowControl w:val="0"/>
        <w:numPr>
          <w:ilvl w:val="0"/>
          <w:numId w:val="8"/>
        </w:numPr>
        <w:tabs>
          <w:tab w:val="left" w:pos="993"/>
        </w:tabs>
        <w:spacing w:after="0" w:line="240" w:lineRule="auto"/>
        <w:ind w:left="0" w:firstLine="709"/>
        <w:contextualSpacing/>
        <w:jc w:val="both"/>
        <w:rPr>
          <w:rFonts w:eastAsia="Calibri" w:cstheme="minorHAnsi"/>
          <w:sz w:val="24"/>
          <w:szCs w:val="24"/>
        </w:rPr>
      </w:pPr>
      <w:r w:rsidRPr="002E5DE9">
        <w:rPr>
          <w:rFonts w:eastAsia="Calibri" w:cstheme="minorHAnsi"/>
          <w:sz w:val="24"/>
          <w:szCs w:val="24"/>
        </w:rPr>
        <w:t>Pirkimą perkančiosios organizacijos vardu atlieka Utenos rajono savivaldybės administracijos Centralizuotų pirkimų skyrius. Sutartį pasirašys perkančioji organizacija.</w:t>
      </w:r>
    </w:p>
    <w:p w14:paraId="0EE772AB" w14:textId="68D371C3" w:rsidR="00D139A9" w:rsidRPr="002E5DE9" w:rsidRDefault="00D139A9" w:rsidP="002E5DE9">
      <w:pPr>
        <w:widowControl w:val="0"/>
        <w:numPr>
          <w:ilvl w:val="0"/>
          <w:numId w:val="8"/>
        </w:numPr>
        <w:tabs>
          <w:tab w:val="left" w:pos="993"/>
        </w:tabs>
        <w:spacing w:after="0" w:line="240" w:lineRule="auto"/>
        <w:ind w:left="0" w:firstLine="709"/>
        <w:contextualSpacing/>
        <w:jc w:val="both"/>
        <w:rPr>
          <w:rFonts w:eastAsia="Calibri" w:cstheme="minorHAnsi"/>
          <w:sz w:val="24"/>
          <w:szCs w:val="24"/>
        </w:rPr>
      </w:pPr>
      <w:r w:rsidRPr="002E5DE9">
        <w:rPr>
          <w:rFonts w:eastAsia="Calibri" w:cstheme="minorHAnsi"/>
          <w:sz w:val="24"/>
          <w:szCs w:val="24"/>
        </w:rPr>
        <w:t xml:space="preserve">Pirkimas </w:t>
      </w:r>
      <w:r w:rsidRPr="002E5DE9">
        <w:rPr>
          <w:rFonts w:eastAsia="Calibri" w:cstheme="minorHAnsi"/>
          <w:b/>
          <w:bCs/>
          <w:sz w:val="24"/>
          <w:szCs w:val="24"/>
        </w:rPr>
        <w:t>„</w:t>
      </w:r>
      <w:r w:rsidR="0049129D" w:rsidRPr="002E5DE9">
        <w:rPr>
          <w:rFonts w:eastAsia="Calibri" w:cstheme="minorHAnsi"/>
          <w:b/>
          <w:bCs/>
          <w:sz w:val="24"/>
          <w:szCs w:val="24"/>
        </w:rPr>
        <w:t>Kelių žvyravimo darbai, Utenos sen.</w:t>
      </w:r>
      <w:r w:rsidRPr="002E5DE9">
        <w:rPr>
          <w:rFonts w:eastAsia="Calibri" w:cstheme="minorHAnsi"/>
          <w:b/>
          <w:bCs/>
          <w:sz w:val="24"/>
          <w:szCs w:val="24"/>
        </w:rPr>
        <w:t>“</w:t>
      </w:r>
      <w:r w:rsidRPr="002E5DE9">
        <w:rPr>
          <w:rFonts w:eastAsia="Calibri" w:cstheme="minorHAnsi"/>
          <w:bCs/>
          <w:sz w:val="24"/>
          <w:szCs w:val="24"/>
        </w:rPr>
        <w:t xml:space="preserve"> </w:t>
      </w:r>
      <w:r w:rsidRPr="002E5DE9">
        <w:rPr>
          <w:rFonts w:eastAsia="Calibri" w:cstheme="minorHAnsi"/>
          <w:sz w:val="24"/>
          <w:szCs w:val="24"/>
        </w:rPr>
        <w:t>neatliekamas naudojantis centralizuotų pirkimų katalogu, nes kataloge nėra darbų pozicijos, atitinkančios perkančiosios organizacijos techninį pirkimo objekto aprašymą (techninę specifikaciją).</w:t>
      </w:r>
    </w:p>
    <w:p w14:paraId="6026D3B3" w14:textId="77777777" w:rsidR="00D139A9" w:rsidRPr="002E5DE9" w:rsidRDefault="00D139A9" w:rsidP="002E5DE9">
      <w:pPr>
        <w:numPr>
          <w:ilvl w:val="0"/>
          <w:numId w:val="8"/>
        </w:numPr>
        <w:spacing w:after="0" w:line="240" w:lineRule="auto"/>
        <w:ind w:left="0" w:firstLine="709"/>
        <w:contextualSpacing/>
        <w:jc w:val="both"/>
        <w:rPr>
          <w:rFonts w:eastAsia="Calibri" w:cstheme="minorHAnsi"/>
          <w:sz w:val="24"/>
          <w:szCs w:val="24"/>
        </w:rPr>
      </w:pPr>
      <w:r w:rsidRPr="002E5DE9">
        <w:rPr>
          <w:rFonts w:eastAsia="Calibri" w:cstheme="minorHAnsi"/>
          <w:sz w:val="24"/>
          <w:szCs w:val="24"/>
        </w:rPr>
        <w:t xml:space="preserve">Pirkimo Komisija </w:t>
      </w:r>
      <w:sdt>
        <w:sdtPr>
          <w:rPr>
            <w:rFonts w:eastAsia="Calibri" w:cstheme="minorHAnsi"/>
            <w:sz w:val="24"/>
            <w:szCs w:val="24"/>
          </w:rPr>
          <w:id w:val="481666640"/>
          <w:placeholder>
            <w:docPart w:val="1E18FC363CB64F30B880270397388B7D"/>
          </w:placeholder>
          <w:dropDownList>
            <w:listItem w:value="[Pasirinkite]"/>
            <w:listItem w:displayText="nėra" w:value="nėra"/>
            <w:listItem w:displayText="yra" w:value="yra"/>
          </w:dropDownList>
        </w:sdtPr>
        <w:sdtEndPr/>
        <w:sdtContent>
          <w:r w:rsidRPr="002E5DE9">
            <w:rPr>
              <w:rFonts w:eastAsia="Calibri" w:cstheme="minorHAnsi"/>
              <w:sz w:val="24"/>
              <w:szCs w:val="24"/>
            </w:rPr>
            <w:t>yra</w:t>
          </w:r>
        </w:sdtContent>
      </w:sdt>
      <w:r w:rsidRPr="002E5DE9">
        <w:rPr>
          <w:rFonts w:eastAsia="Calibri" w:cstheme="minorHAnsi"/>
          <w:sz w:val="24"/>
          <w:szCs w:val="24"/>
        </w:rPr>
        <w:t xml:space="preserve"> nesudaroma. </w:t>
      </w:r>
    </w:p>
    <w:p w14:paraId="4C94621A" w14:textId="047BBC4F" w:rsidR="00D139A9" w:rsidRPr="002E5DE9" w:rsidRDefault="00D139A9" w:rsidP="002E5DE9">
      <w:pPr>
        <w:widowControl w:val="0"/>
        <w:numPr>
          <w:ilvl w:val="0"/>
          <w:numId w:val="8"/>
        </w:numPr>
        <w:spacing w:after="0" w:line="240" w:lineRule="auto"/>
        <w:ind w:left="0" w:firstLine="709"/>
        <w:contextualSpacing/>
        <w:jc w:val="both"/>
        <w:rPr>
          <w:rFonts w:eastAsia="Calibri" w:cstheme="minorHAnsi"/>
          <w:sz w:val="24"/>
          <w:szCs w:val="24"/>
        </w:rPr>
      </w:pPr>
      <w:r w:rsidRPr="002E5DE9">
        <w:rPr>
          <w:rFonts w:eastAsia="Calibri" w:cstheme="minorHAnsi"/>
          <w:sz w:val="24"/>
          <w:szCs w:val="24"/>
        </w:rPr>
        <w:t xml:space="preserve">Vykdomas žaliasis pirkimas. Pirkimas vykdomas vadovaujantis Lietuvos Respublikos aplinkos ministro 2011 m. birželio 28 d. įsakymo  Nr. D1-508 „Dėl Aplinkos apsaugos kriterijų taikymo, </w:t>
      </w:r>
      <w:r w:rsidRPr="002E5DE9">
        <w:rPr>
          <w:rFonts w:eastAsia="Times New Roman" w:cstheme="minorHAnsi"/>
          <w:color w:val="000000"/>
          <w:sz w:val="24"/>
          <w:szCs w:val="24"/>
          <w:shd w:val="clear" w:color="auto" w:fill="FFFFFF"/>
        </w:rPr>
        <w:t xml:space="preserve">vykdant žaliuosius pirkimus tvarkos aprašo patvirtinimo“ (toliau – Tvarkos aprašas) </w:t>
      </w:r>
      <w:r w:rsidRPr="002E5DE9">
        <w:rPr>
          <w:rFonts w:eastAsia="Aptos" w:cstheme="minorHAnsi"/>
          <w:color w:val="000000"/>
          <w:sz w:val="24"/>
          <w:szCs w:val="24"/>
          <w:shd w:val="clear" w:color="auto" w:fill="FFFFFF"/>
        </w:rPr>
        <w:t>4.4.4 papunkčiu, taikant 4.4.4.1 ir 4.4.4.3 papunkčiuose nustatytus aplinkosauginius principus, Užsakovas savarankiškai nustato aplinkos apsaugos kriterijus</w:t>
      </w:r>
      <w:r w:rsidRPr="002E5DE9">
        <w:rPr>
          <w:rFonts w:eastAsia="Times New Roman" w:cstheme="minorHAnsi"/>
          <w:color w:val="000000"/>
          <w:sz w:val="24"/>
          <w:szCs w:val="24"/>
          <w:shd w:val="clear" w:color="auto" w:fill="FFFFFF"/>
        </w:rPr>
        <w:t xml:space="preserve"> </w:t>
      </w:r>
      <w:r w:rsidRPr="002E5DE9">
        <w:rPr>
          <w:rFonts w:eastAsia="Calibri" w:cstheme="minorHAnsi"/>
          <w:sz w:val="24"/>
          <w:szCs w:val="24"/>
        </w:rPr>
        <w:t>(Pirkimo sąlygų  priedas Nr.5 „Sutarties projektas” 1.</w:t>
      </w:r>
      <w:r w:rsidR="002E5DE9" w:rsidRPr="002E5DE9">
        <w:rPr>
          <w:rFonts w:eastAsia="Calibri" w:cstheme="minorHAnsi"/>
          <w:sz w:val="24"/>
          <w:szCs w:val="24"/>
        </w:rPr>
        <w:t>8</w:t>
      </w:r>
      <w:r w:rsidRPr="002E5DE9">
        <w:rPr>
          <w:rFonts w:eastAsia="Calibri" w:cstheme="minorHAnsi"/>
          <w:sz w:val="24"/>
          <w:szCs w:val="24"/>
        </w:rPr>
        <w:t xml:space="preserve"> p.). </w:t>
      </w:r>
    </w:p>
    <w:p w14:paraId="738464BF" w14:textId="77777777" w:rsidR="00D139A9" w:rsidRPr="002E5DE9" w:rsidRDefault="00D139A9" w:rsidP="002E5DE9">
      <w:pPr>
        <w:numPr>
          <w:ilvl w:val="0"/>
          <w:numId w:val="8"/>
        </w:numPr>
        <w:spacing w:after="0" w:line="240" w:lineRule="auto"/>
        <w:ind w:left="0" w:firstLine="709"/>
        <w:contextualSpacing/>
        <w:jc w:val="both"/>
        <w:rPr>
          <w:rFonts w:eastAsia="Calibri" w:cstheme="minorHAnsi"/>
          <w:color w:val="7030A0"/>
          <w:sz w:val="24"/>
          <w:szCs w:val="24"/>
        </w:rPr>
      </w:pPr>
      <w:r w:rsidRPr="002E5DE9">
        <w:rPr>
          <w:rFonts w:eastAsia="Arial" w:cstheme="minorHAnsi"/>
          <w:sz w:val="24"/>
          <w:szCs w:val="24"/>
        </w:rPr>
        <w:t>Bendrosios pirkimo sąlygos yra neatskiriama šių pirkimo sąlygų dalis.</w:t>
      </w:r>
    </w:p>
    <w:p w14:paraId="3919E368" w14:textId="77777777" w:rsidR="00D139A9" w:rsidRPr="002E5DE9" w:rsidRDefault="00D139A9" w:rsidP="002E5DE9">
      <w:pPr>
        <w:keepNext/>
        <w:keepLines/>
        <w:numPr>
          <w:ilvl w:val="0"/>
          <w:numId w:val="10"/>
        </w:numPr>
        <w:pBdr>
          <w:bottom w:val="single" w:sz="4" w:space="2" w:color="ED7D31"/>
        </w:pBdr>
        <w:spacing w:before="720" w:after="0" w:line="300" w:lineRule="auto"/>
        <w:ind w:left="0"/>
        <w:jc w:val="both"/>
        <w:outlineLvl w:val="0"/>
        <w:rPr>
          <w:rFonts w:eastAsia="Calibri Light" w:cstheme="minorHAnsi"/>
          <w:b/>
          <w:bCs/>
          <w:kern w:val="0"/>
          <w:sz w:val="24"/>
          <w:szCs w:val="24"/>
          <w:lang w:eastAsia="lt-LT"/>
          <w14:ligatures w14:val="none"/>
        </w:rPr>
      </w:pPr>
      <w:bookmarkStart w:id="9" w:name="_Toc192683726"/>
      <w:r w:rsidRPr="002E5DE9">
        <w:rPr>
          <w:rFonts w:eastAsia="Calibri Light" w:cstheme="minorHAnsi"/>
          <w:b/>
          <w:bCs/>
          <w:kern w:val="0"/>
          <w:sz w:val="24"/>
          <w:szCs w:val="24"/>
          <w:lang w:eastAsia="lt-LT"/>
          <w14:ligatures w14:val="none"/>
        </w:rPr>
        <w:t>Pirkimo objektas</w:t>
      </w:r>
      <w:bookmarkEnd w:id="9"/>
    </w:p>
    <w:p w14:paraId="3135D58A"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p w14:paraId="794DD0EB" w14:textId="441EB852" w:rsidR="00D139A9" w:rsidRPr="002E5DE9" w:rsidRDefault="00D139A9" w:rsidP="002E5DE9">
      <w:pPr>
        <w:widowControl w:val="0"/>
        <w:numPr>
          <w:ilvl w:val="1"/>
          <w:numId w:val="10"/>
        </w:numPr>
        <w:spacing w:after="0" w:line="240" w:lineRule="auto"/>
        <w:ind w:left="0" w:firstLine="709"/>
        <w:contextualSpacing/>
        <w:jc w:val="both"/>
        <w:rPr>
          <w:rFonts w:eastAsia="Calibri" w:cstheme="minorHAnsi"/>
          <w:sz w:val="24"/>
          <w:szCs w:val="24"/>
        </w:rPr>
      </w:pPr>
      <w:r w:rsidRPr="002E5DE9">
        <w:rPr>
          <w:rFonts w:eastAsia="Calibri" w:cstheme="minorHAnsi"/>
          <w:sz w:val="24"/>
          <w:szCs w:val="24"/>
        </w:rPr>
        <w:t>Perkančioji organizacija numato įsigyti kelių žvyravimo darbus, pagal BVPŽ priskiriam</w:t>
      </w:r>
      <w:r w:rsidR="00B65754">
        <w:rPr>
          <w:rFonts w:eastAsia="Calibri" w:cstheme="minorHAnsi"/>
          <w:sz w:val="24"/>
          <w:szCs w:val="24"/>
        </w:rPr>
        <w:t>us</w:t>
      </w:r>
      <w:r w:rsidRPr="002E5DE9">
        <w:rPr>
          <w:rFonts w:eastAsia="Calibri" w:cstheme="minorHAnsi"/>
          <w:sz w:val="24"/>
          <w:szCs w:val="24"/>
        </w:rPr>
        <w:t xml:space="preserve"> darbų kodui 45233141-9 „Kelių priežiūros darbai“.</w:t>
      </w:r>
    </w:p>
    <w:p w14:paraId="3954B3A5" w14:textId="77777777" w:rsidR="00D139A9" w:rsidRPr="002E5DE9" w:rsidRDefault="00D139A9" w:rsidP="002E5DE9">
      <w:pPr>
        <w:widowControl w:val="0"/>
        <w:numPr>
          <w:ilvl w:val="1"/>
          <w:numId w:val="10"/>
        </w:numPr>
        <w:spacing w:after="0" w:line="240" w:lineRule="auto"/>
        <w:ind w:left="0" w:firstLine="709"/>
        <w:contextualSpacing/>
        <w:jc w:val="both"/>
        <w:rPr>
          <w:rFonts w:eastAsia="Calibri" w:cstheme="minorHAnsi"/>
          <w:sz w:val="24"/>
          <w:szCs w:val="24"/>
        </w:rPr>
      </w:pPr>
      <w:r w:rsidRPr="002E5DE9">
        <w:rPr>
          <w:rFonts w:eastAsia="Calibri" w:cstheme="minorHAnsi"/>
          <w:sz w:val="24"/>
          <w:szCs w:val="24"/>
        </w:rPr>
        <w:t>Pirkimo objektas į dalis neskaidomas. Pirkimo apimtys, reikalavimai ir techninė specifikacija apibrėžti specialiųjų pirkimo sąlygų 2 ir 5 prieduose.</w:t>
      </w:r>
    </w:p>
    <w:p w14:paraId="017C868E" w14:textId="77777777" w:rsidR="00D139A9" w:rsidRPr="002E5DE9" w:rsidRDefault="00D139A9" w:rsidP="002E5DE9">
      <w:pPr>
        <w:widowControl w:val="0"/>
        <w:numPr>
          <w:ilvl w:val="1"/>
          <w:numId w:val="10"/>
        </w:numPr>
        <w:spacing w:after="0" w:line="240" w:lineRule="auto"/>
        <w:ind w:left="0" w:firstLine="709"/>
        <w:contextualSpacing/>
        <w:jc w:val="both"/>
        <w:rPr>
          <w:rFonts w:eastAsia="Calibri" w:cstheme="minorHAnsi"/>
          <w:sz w:val="24"/>
          <w:szCs w:val="24"/>
        </w:rPr>
      </w:pPr>
      <w:r w:rsidRPr="002E5DE9">
        <w:rPr>
          <w:rFonts w:eastAsia="Calibri" w:cstheme="minorHAns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1429F40" w14:textId="77777777" w:rsidR="00D139A9" w:rsidRPr="002E5DE9" w:rsidRDefault="00D139A9" w:rsidP="002E5DE9">
      <w:pPr>
        <w:widowControl w:val="0"/>
        <w:numPr>
          <w:ilvl w:val="1"/>
          <w:numId w:val="10"/>
        </w:numPr>
        <w:spacing w:after="0" w:line="240" w:lineRule="auto"/>
        <w:ind w:left="0" w:firstLine="709"/>
        <w:contextualSpacing/>
        <w:jc w:val="both"/>
        <w:rPr>
          <w:rFonts w:eastAsia="Calibri" w:cstheme="minorHAnsi"/>
          <w:sz w:val="24"/>
          <w:szCs w:val="24"/>
        </w:rPr>
      </w:pPr>
      <w:r w:rsidRPr="002E5DE9">
        <w:rPr>
          <w:rFonts w:eastAsia="Calibri" w:cstheme="minorHAnsi"/>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3E40D6E" w14:textId="77777777" w:rsidR="00D139A9" w:rsidRPr="002E5DE9" w:rsidRDefault="00D139A9" w:rsidP="002E5DE9">
      <w:pPr>
        <w:keepNext/>
        <w:keepLines/>
        <w:numPr>
          <w:ilvl w:val="0"/>
          <w:numId w:val="10"/>
        </w:numPr>
        <w:pBdr>
          <w:bottom w:val="single" w:sz="4" w:space="2" w:color="ED7D31"/>
        </w:pBdr>
        <w:spacing w:before="720" w:after="0" w:line="240" w:lineRule="auto"/>
        <w:ind w:left="0" w:hanging="357"/>
        <w:jc w:val="both"/>
        <w:outlineLvl w:val="0"/>
        <w:rPr>
          <w:rFonts w:eastAsia="Calibri Light" w:cstheme="minorHAnsi"/>
          <w:b/>
          <w:bCs/>
          <w:kern w:val="0"/>
          <w:sz w:val="24"/>
          <w:szCs w:val="24"/>
          <w:lang w:eastAsia="lt-LT"/>
          <w14:ligatures w14:val="none"/>
        </w:rPr>
      </w:pPr>
      <w:bookmarkStart w:id="10" w:name="_Toc192683727"/>
      <w:r w:rsidRPr="002E5DE9">
        <w:rPr>
          <w:rFonts w:eastAsia="Calibri Light" w:cstheme="minorHAnsi"/>
          <w:b/>
          <w:bCs/>
          <w:kern w:val="0"/>
          <w:sz w:val="24"/>
          <w:szCs w:val="24"/>
          <w:lang w:eastAsia="lt-LT"/>
          <w14:ligatures w14:val="none"/>
        </w:rPr>
        <w:lastRenderedPageBreak/>
        <w:t>Tiekėjų pašalinimo pagrindai, kvalifikacijos reikalavimai ir reikalaujami kokybės vadybos sistemos ir (arba) aplinkos apsaugos vadybos sistemos standartai</w:t>
      </w:r>
      <w:bookmarkEnd w:id="10"/>
      <w:r w:rsidRPr="002E5DE9">
        <w:rPr>
          <w:rFonts w:eastAsia="Calibri Light" w:cstheme="minorHAnsi"/>
          <w:b/>
          <w:bCs/>
          <w:kern w:val="0"/>
          <w:sz w:val="24"/>
          <w:szCs w:val="24"/>
          <w:lang w:eastAsia="lt-LT"/>
          <w14:ligatures w14:val="none"/>
        </w:rPr>
        <w:t xml:space="preserve"> </w:t>
      </w:r>
    </w:p>
    <w:p w14:paraId="2EE3F643"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p w14:paraId="7A6B3A7F" w14:textId="77777777" w:rsidR="00D139A9" w:rsidRPr="002E5DE9" w:rsidRDefault="00D139A9" w:rsidP="002E5DE9">
      <w:pPr>
        <w:spacing w:after="0" w:line="240" w:lineRule="auto"/>
        <w:ind w:firstLine="709"/>
        <w:jc w:val="both"/>
        <w:rPr>
          <w:rFonts w:eastAsia="Calibri" w:cstheme="minorHAnsi"/>
          <w:kern w:val="0"/>
          <w:sz w:val="24"/>
          <w:szCs w:val="24"/>
          <w:lang w:eastAsia="lt-LT"/>
          <w14:ligatures w14:val="none"/>
        </w:rPr>
      </w:pPr>
      <w:r w:rsidRPr="002E5DE9">
        <w:rPr>
          <w:rFonts w:eastAsia="Calibri" w:cstheme="minorHAnsi"/>
          <w:kern w:val="0"/>
          <w:sz w:val="24"/>
          <w:szCs w:val="24"/>
          <w:lang w:eastAsia="lt-LT"/>
          <w14:ligatures w14:val="none"/>
        </w:rPr>
        <w:t>3.1. Tiekėjams nenustatomi kvalifikacijos reikalavimai. Tiekėjams nenustatomi reikalavimai dėl aplinkos apsaugos vadybos sistemos standartų. Tiekėjas, teikdamas pasiūlymą, įsipareigoja, kad sutartį vykdys tik teisę verstis atitinkama veikla turintys asmenys.</w:t>
      </w:r>
    </w:p>
    <w:p w14:paraId="7EB00DA3" w14:textId="77777777" w:rsidR="00D139A9" w:rsidRPr="002E5DE9" w:rsidRDefault="00D139A9" w:rsidP="002E5DE9">
      <w:pPr>
        <w:numPr>
          <w:ilvl w:val="1"/>
          <w:numId w:val="12"/>
        </w:numPr>
        <w:spacing w:after="0" w:line="240" w:lineRule="auto"/>
        <w:ind w:left="0" w:firstLine="709"/>
        <w:contextualSpacing/>
        <w:jc w:val="both"/>
        <w:rPr>
          <w:rFonts w:eastAsia="Arial" w:cstheme="minorHAnsi"/>
          <w:sz w:val="24"/>
          <w:szCs w:val="24"/>
        </w:rPr>
      </w:pPr>
      <w:r w:rsidRPr="002E5DE9">
        <w:rPr>
          <w:rFonts w:eastAsia="Arial" w:cstheme="minorHAnsi"/>
          <w:sz w:val="24"/>
          <w:szCs w:val="24"/>
        </w:rPr>
        <w:t xml:space="preserve"> Tiekėjas teikdamas pasiūlymą neturi pateikti EBVPD, nei laisvos formos deklaracijos dėl kvalifikacijos atitikties reikalavimams.</w:t>
      </w:r>
    </w:p>
    <w:p w14:paraId="4308133C" w14:textId="77777777" w:rsidR="00D139A9" w:rsidRPr="002E5DE9" w:rsidRDefault="00D139A9" w:rsidP="002E5DE9">
      <w:pPr>
        <w:numPr>
          <w:ilvl w:val="1"/>
          <w:numId w:val="12"/>
        </w:numPr>
        <w:spacing w:after="0" w:line="240" w:lineRule="auto"/>
        <w:ind w:left="0" w:firstLine="709"/>
        <w:contextualSpacing/>
        <w:jc w:val="both"/>
        <w:rPr>
          <w:rFonts w:eastAsia="Arial" w:cstheme="minorHAnsi"/>
          <w:sz w:val="24"/>
          <w:szCs w:val="24"/>
        </w:rPr>
      </w:pPr>
      <w:r w:rsidRPr="002E5DE9">
        <w:rPr>
          <w:rFonts w:eastAsia="Arial" w:cstheme="minorHAnsi"/>
          <w:sz w:val="24"/>
          <w:szCs w:val="24"/>
        </w:rPr>
        <w:t xml:space="preserve">Tiekėjas, kai jis yra juridinis asmuo, kita organizacija ar jos struktūrinis padalinys, teikdamas pasirašytą pasiūlymą, parengtą pagal specialiųjų pirkimo sąlygų 3 priede pateiktą pasiūlymo formą, patvirtina, kad </w:t>
      </w:r>
      <w:bookmarkStart w:id="11" w:name="_Hlk189857153"/>
      <w:r w:rsidRPr="002E5DE9">
        <w:rPr>
          <w:rFonts w:eastAsia="Arial" w:cstheme="minorHAnsi"/>
          <w:sz w:val="24"/>
          <w:szCs w:val="24"/>
        </w:rPr>
        <w:t>neturi pašalinimo pagrindo pagal VPĮ 46 straipsnio 2</w:t>
      </w:r>
      <w:r w:rsidRPr="002E5DE9">
        <w:rPr>
          <w:rFonts w:eastAsia="Arial" w:cstheme="minorHAnsi"/>
          <w:sz w:val="24"/>
          <w:szCs w:val="24"/>
          <w:vertAlign w:val="superscript"/>
        </w:rPr>
        <w:t>1</w:t>
      </w:r>
      <w:r w:rsidRPr="002E5DE9">
        <w:rPr>
          <w:rFonts w:eastAsia="Arial" w:cstheme="minorHAnsi"/>
          <w:sz w:val="24"/>
          <w:szCs w:val="24"/>
        </w:rPr>
        <w:t xml:space="preserve"> dalį</w:t>
      </w:r>
      <w:r w:rsidRPr="002E5DE9">
        <w:rPr>
          <w:rFonts w:eastAsia="Calibri" w:cstheme="minorHAnsi"/>
          <w:sz w:val="24"/>
          <w:szCs w:val="24"/>
        </w:rPr>
        <w:t xml:space="preserve"> </w:t>
      </w:r>
      <w:bookmarkEnd w:id="11"/>
      <w:r w:rsidRPr="002E5DE9">
        <w:rPr>
          <w:rFonts w:eastAsia="Calibri" w:cstheme="minorHAnsi"/>
          <w:sz w:val="24"/>
          <w:szCs w:val="24"/>
        </w:rPr>
        <w:t>(</w:t>
      </w:r>
      <w:r w:rsidRPr="002E5DE9">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p>
    <w:p w14:paraId="27D6C9BA" w14:textId="77777777" w:rsidR="00D139A9" w:rsidRPr="002E5DE9" w:rsidRDefault="00D139A9" w:rsidP="002E5DE9">
      <w:pPr>
        <w:keepNext/>
        <w:keepLines/>
        <w:numPr>
          <w:ilvl w:val="0"/>
          <w:numId w:val="10"/>
        </w:numPr>
        <w:pBdr>
          <w:bottom w:val="single" w:sz="4" w:space="2" w:color="ED7D31"/>
        </w:pBdr>
        <w:spacing w:before="720" w:after="0" w:line="300" w:lineRule="auto"/>
        <w:ind w:left="0" w:hanging="357"/>
        <w:jc w:val="both"/>
        <w:outlineLvl w:val="0"/>
        <w:rPr>
          <w:rFonts w:eastAsia="Calibri Light" w:cstheme="minorHAnsi"/>
          <w:b/>
          <w:bCs/>
          <w:kern w:val="0"/>
          <w:sz w:val="24"/>
          <w:szCs w:val="24"/>
          <w:lang w:eastAsia="lt-LT"/>
          <w14:ligatures w14:val="none"/>
        </w:rPr>
      </w:pPr>
      <w:bookmarkStart w:id="12" w:name="_Toc192683728"/>
      <w:r w:rsidRPr="002E5DE9">
        <w:rPr>
          <w:rFonts w:eastAsia="Calibri Light" w:cstheme="minorHAnsi"/>
          <w:b/>
          <w:bCs/>
          <w:kern w:val="0"/>
          <w:sz w:val="24"/>
          <w:szCs w:val="24"/>
          <w:lang w:eastAsia="lt-LT"/>
          <w14:ligatures w14:val="none"/>
        </w:rPr>
        <w:t>Reikalavimai, susiję su nacionaliniu saugumu</w:t>
      </w:r>
      <w:bookmarkEnd w:id="12"/>
      <w:r w:rsidRPr="002E5DE9">
        <w:rPr>
          <w:rFonts w:eastAsia="Calibri Light" w:cstheme="minorHAnsi"/>
          <w:b/>
          <w:bCs/>
          <w:kern w:val="0"/>
          <w:sz w:val="24"/>
          <w:szCs w:val="24"/>
          <w:lang w:eastAsia="lt-LT"/>
          <w14:ligatures w14:val="none"/>
        </w:rPr>
        <w:t xml:space="preserve"> </w:t>
      </w:r>
    </w:p>
    <w:p w14:paraId="7605B1BE" w14:textId="77777777" w:rsidR="00D139A9" w:rsidRPr="002E5DE9" w:rsidRDefault="00D139A9" w:rsidP="002E5DE9">
      <w:pPr>
        <w:spacing w:after="0" w:line="20" w:lineRule="atLeast"/>
        <w:contextualSpacing/>
        <w:jc w:val="both"/>
        <w:rPr>
          <w:rFonts w:eastAsia="Calibri" w:cstheme="minorHAnsi"/>
          <w:sz w:val="24"/>
          <w:szCs w:val="24"/>
        </w:rPr>
      </w:pPr>
    </w:p>
    <w:p w14:paraId="5380C9AC" w14:textId="77777777" w:rsidR="00D139A9" w:rsidRPr="002E5DE9" w:rsidRDefault="00D139A9" w:rsidP="002E5DE9">
      <w:pPr>
        <w:spacing w:after="0" w:line="240" w:lineRule="auto"/>
        <w:ind w:firstLine="567"/>
        <w:jc w:val="both"/>
        <w:rPr>
          <w:rFonts w:eastAsia="Calibri" w:cstheme="minorHAnsi"/>
          <w:iCs/>
          <w:kern w:val="0"/>
          <w:sz w:val="24"/>
          <w:szCs w:val="24"/>
          <w:lang w:eastAsia="lt-LT"/>
          <w14:ligatures w14:val="none"/>
        </w:rPr>
      </w:pPr>
      <w:r w:rsidRPr="002E5DE9">
        <w:rPr>
          <w:rFonts w:eastAsia="Calibri" w:cstheme="minorHAnsi"/>
          <w:iCs/>
          <w:kern w:val="0"/>
          <w:sz w:val="24"/>
          <w:szCs w:val="24"/>
          <w:lang w:eastAsia="lt-LT"/>
          <w14:ligatures w14:val="none"/>
        </w:rPr>
        <w:t>4.1. Perkančioji organizacija šiame pirkime netaiko VPĮ 45 str. 2</w:t>
      </w:r>
      <w:r w:rsidRPr="002E5DE9">
        <w:rPr>
          <w:rFonts w:eastAsia="Calibri" w:cstheme="minorHAnsi"/>
          <w:iCs/>
          <w:kern w:val="0"/>
          <w:sz w:val="24"/>
          <w:szCs w:val="24"/>
          <w:vertAlign w:val="superscript"/>
          <w:lang w:eastAsia="lt-LT"/>
          <w14:ligatures w14:val="none"/>
        </w:rPr>
        <w:t xml:space="preserve">1 </w:t>
      </w:r>
      <w:r w:rsidRPr="002E5DE9">
        <w:rPr>
          <w:rFonts w:eastAsia="Calibri" w:cstheme="minorHAnsi"/>
          <w:iCs/>
          <w:kern w:val="0"/>
          <w:sz w:val="24"/>
          <w:szCs w:val="24"/>
          <w:lang w:eastAsia="lt-LT"/>
          <w14:ligatures w14:val="none"/>
        </w:rPr>
        <w:t>dalies 1-6 punktuose nurodytų sąlygų, susijusių su nacionaliniu saugumu.</w:t>
      </w:r>
    </w:p>
    <w:p w14:paraId="0EC5AADF" w14:textId="77777777" w:rsidR="00D139A9" w:rsidRPr="002E5DE9" w:rsidRDefault="00D139A9" w:rsidP="002E5DE9">
      <w:pPr>
        <w:keepNext/>
        <w:keepLines/>
        <w:numPr>
          <w:ilvl w:val="0"/>
          <w:numId w:val="10"/>
        </w:numPr>
        <w:pBdr>
          <w:bottom w:val="single" w:sz="4" w:space="2" w:color="ED7D31"/>
        </w:pBdr>
        <w:spacing w:before="720" w:after="0" w:line="300" w:lineRule="auto"/>
        <w:ind w:left="0"/>
        <w:jc w:val="both"/>
        <w:outlineLvl w:val="0"/>
        <w:rPr>
          <w:rFonts w:eastAsia="Calibri Light" w:cstheme="minorHAnsi"/>
          <w:b/>
          <w:bCs/>
          <w:kern w:val="0"/>
          <w:sz w:val="24"/>
          <w:szCs w:val="24"/>
          <w:lang w:eastAsia="lt-LT"/>
          <w14:ligatures w14:val="none"/>
        </w:rPr>
      </w:pPr>
      <w:bookmarkStart w:id="13" w:name="_Toc192683729"/>
      <w:r w:rsidRPr="002E5DE9">
        <w:rPr>
          <w:rFonts w:eastAsia="Calibri Light" w:cstheme="minorHAnsi"/>
          <w:b/>
          <w:bCs/>
          <w:kern w:val="0"/>
          <w:sz w:val="24"/>
          <w:szCs w:val="24"/>
          <w:lang w:eastAsia="lt-LT"/>
          <w14:ligatures w14:val="none"/>
        </w:rPr>
        <w:t>Specialieji reikalavimai pasiūlymų rengimui ir pateikimui</w:t>
      </w:r>
      <w:bookmarkEnd w:id="6"/>
      <w:bookmarkEnd w:id="7"/>
      <w:bookmarkEnd w:id="8"/>
      <w:bookmarkEnd w:id="13"/>
    </w:p>
    <w:p w14:paraId="5038E941" w14:textId="77777777" w:rsidR="00D139A9" w:rsidRPr="002E5DE9" w:rsidRDefault="00D139A9" w:rsidP="002E5DE9">
      <w:pPr>
        <w:spacing w:after="0" w:line="240" w:lineRule="auto"/>
        <w:jc w:val="both"/>
        <w:rPr>
          <w:rFonts w:eastAsia="Calibri" w:cstheme="minorHAnsi"/>
          <w:b/>
          <w:bCs/>
          <w:kern w:val="0"/>
          <w:sz w:val="24"/>
          <w:szCs w:val="24"/>
          <w:lang w:eastAsia="lt-LT"/>
          <w14:ligatures w14:val="none"/>
        </w:rPr>
      </w:pPr>
    </w:p>
    <w:p w14:paraId="32593DF4" w14:textId="77777777" w:rsidR="00D139A9" w:rsidRPr="002E5DE9" w:rsidRDefault="00D139A9" w:rsidP="002E5DE9">
      <w:pPr>
        <w:spacing w:after="0" w:line="240" w:lineRule="auto"/>
        <w:ind w:firstLine="709"/>
        <w:contextualSpacing/>
        <w:jc w:val="both"/>
        <w:rPr>
          <w:rFonts w:eastAsia="Calibri" w:cstheme="minorHAnsi"/>
          <w:sz w:val="24"/>
          <w:szCs w:val="24"/>
        </w:rPr>
      </w:pPr>
      <w:r w:rsidRPr="002E5DE9">
        <w:rPr>
          <w:rFonts w:eastAsia="Calibri" w:cstheme="minorHAnsi"/>
          <w:sz w:val="24"/>
          <w:szCs w:val="24"/>
        </w:rPr>
        <w:t xml:space="preserve">5.1. </w:t>
      </w:r>
      <w:r w:rsidRPr="002E5DE9">
        <w:rPr>
          <w:rFonts w:eastAsia="Calibri" w:cstheme="minorHAnsi"/>
          <w:b/>
          <w:bCs/>
          <w:sz w:val="24"/>
          <w:szCs w:val="24"/>
        </w:rPr>
        <w:t>CVP IS pasiūlymo lango eilutėje „Prisegti dokumentus“ pateikiamas</w:t>
      </w:r>
      <w:r w:rsidRPr="002E5DE9">
        <w:rPr>
          <w:rFonts w:eastAsia="Calibri" w:cstheme="minorHAnsi"/>
          <w:sz w:val="24"/>
          <w:szCs w:val="24"/>
        </w:rPr>
        <w:t xml:space="preserve"> tiekėjo pasirašytas pasiūlymas, parengtas pagal specialiųjų </w:t>
      </w:r>
      <w:r w:rsidRPr="002E5DE9">
        <w:rPr>
          <w:rFonts w:eastAsia="Calibri" w:cstheme="minorHAnsi"/>
          <w:sz w:val="24"/>
          <w:szCs w:val="24"/>
        </w:rPr>
        <w:fldChar w:fldCharType="begin"/>
      </w:r>
      <w:r w:rsidRPr="002E5DE9">
        <w:rPr>
          <w:rFonts w:eastAsia="Calibri" w:cstheme="minorHAnsi"/>
          <w:sz w:val="24"/>
          <w:szCs w:val="24"/>
        </w:rPr>
        <w:instrText xml:space="preserve"> REF _Ref38540913 \h  \* MERGEFORMAT </w:instrText>
      </w:r>
      <w:r w:rsidRPr="002E5DE9">
        <w:rPr>
          <w:rFonts w:eastAsia="Calibri" w:cstheme="minorHAnsi"/>
          <w:sz w:val="24"/>
          <w:szCs w:val="24"/>
        </w:rPr>
      </w:r>
      <w:r w:rsidRPr="002E5DE9">
        <w:rPr>
          <w:rFonts w:eastAsia="Calibri" w:cstheme="minorHAnsi"/>
          <w:sz w:val="24"/>
          <w:szCs w:val="24"/>
        </w:rPr>
        <w:fldChar w:fldCharType="separate"/>
      </w:r>
      <w:r w:rsidRPr="002E5DE9">
        <w:rPr>
          <w:rFonts w:eastAsia="Calibri" w:cstheme="minorHAnsi"/>
          <w:sz w:val="24"/>
          <w:szCs w:val="24"/>
        </w:rPr>
        <w:t xml:space="preserve">pirkimo sąlygų </w:t>
      </w:r>
      <w:r w:rsidRPr="002E5DE9">
        <w:rPr>
          <w:rFonts w:eastAsia="Calibri" w:cstheme="minorHAnsi"/>
          <w:sz w:val="24"/>
          <w:szCs w:val="24"/>
          <w:shd w:val="clear" w:color="auto" w:fill="FFFFFF"/>
        </w:rPr>
        <w:t xml:space="preserve">3 </w:t>
      </w:r>
      <w:r w:rsidRPr="002E5DE9">
        <w:rPr>
          <w:rFonts w:eastAsia="Calibri" w:cstheme="minorHAnsi"/>
          <w:sz w:val="24"/>
          <w:szCs w:val="24"/>
        </w:rPr>
        <w:fldChar w:fldCharType="end"/>
      </w:r>
      <w:r w:rsidRPr="002E5DE9">
        <w:rPr>
          <w:rFonts w:eastAsia="Calibri" w:cstheme="minorHAnsi"/>
          <w:sz w:val="24"/>
          <w:szCs w:val="24"/>
        </w:rPr>
        <w:t>priede pateiktą pasiūlymo formą ir pasiūlymo formoje nurodyti ir kiti, tiekėjo nuomone, būtini dokumentai (jų kopijos).</w:t>
      </w:r>
    </w:p>
    <w:p w14:paraId="24AA7D3A" w14:textId="77777777" w:rsidR="00D139A9" w:rsidRPr="002E5DE9" w:rsidRDefault="00D139A9" w:rsidP="00CE3E68">
      <w:pPr>
        <w:spacing w:after="0" w:line="240" w:lineRule="auto"/>
        <w:ind w:firstLine="709"/>
        <w:contextualSpacing/>
        <w:jc w:val="both"/>
        <w:rPr>
          <w:rFonts w:eastAsia="Calibri" w:cstheme="minorHAnsi"/>
          <w:sz w:val="24"/>
          <w:szCs w:val="24"/>
          <w:u w:val="single"/>
        </w:rPr>
      </w:pPr>
      <w:r w:rsidRPr="002E5DE9">
        <w:rPr>
          <w:rFonts w:eastAsia="Calibri" w:cstheme="minorHAnsi"/>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B92EDC4" w14:textId="77777777" w:rsidR="00D139A9" w:rsidRPr="002E5DE9" w:rsidRDefault="00D139A9" w:rsidP="002E5DE9">
      <w:pPr>
        <w:spacing w:after="0" w:line="240" w:lineRule="auto"/>
        <w:ind w:firstLine="709"/>
        <w:jc w:val="both"/>
        <w:rPr>
          <w:rFonts w:eastAsia="Calibri" w:cstheme="minorHAnsi"/>
          <w:kern w:val="0"/>
          <w:sz w:val="24"/>
          <w:szCs w:val="24"/>
          <w:lang w:eastAsia="lt-LT"/>
          <w14:ligatures w14:val="none"/>
        </w:rPr>
      </w:pPr>
      <w:r w:rsidRPr="002E5DE9">
        <w:rPr>
          <w:rFonts w:eastAsia="Calibri" w:cstheme="minorHAnsi"/>
          <w:kern w:val="0"/>
          <w:sz w:val="24"/>
          <w:szCs w:val="24"/>
          <w:lang w:eastAsia="lt-LT"/>
          <w14:ligatures w14:val="none"/>
        </w:rPr>
        <w:t>5.2.1. pateikiami kvalifikuotu elektroniniu parašu pasirašyti elektroninėmis priemonėmis suformuoti dokumentai;</w:t>
      </w:r>
    </w:p>
    <w:p w14:paraId="0EB84DED" w14:textId="77777777" w:rsidR="00D139A9" w:rsidRPr="002E5DE9" w:rsidRDefault="00D139A9" w:rsidP="002E5DE9">
      <w:pPr>
        <w:spacing w:after="0" w:line="240" w:lineRule="auto"/>
        <w:ind w:firstLine="709"/>
        <w:contextualSpacing/>
        <w:jc w:val="both"/>
        <w:rPr>
          <w:rFonts w:eastAsia="Calibri" w:cstheme="minorHAnsi"/>
          <w:sz w:val="24"/>
          <w:szCs w:val="24"/>
        </w:rPr>
      </w:pPr>
      <w:r w:rsidRPr="002E5DE9">
        <w:rPr>
          <w:rFonts w:eastAsia="Calibri" w:cstheme="minorHAnsi"/>
          <w:sz w:val="24"/>
          <w:szCs w:val="24"/>
        </w:rPr>
        <w:t>5.2.2. skaitmeninės dokumentų kopijos (fiziniu parašu tvirtinami dokumentai turi būti pateikiami pasirašyti ir nuskenuoti).</w:t>
      </w:r>
    </w:p>
    <w:p w14:paraId="4F9228C8" w14:textId="77777777" w:rsidR="00D139A9" w:rsidRPr="002E5DE9" w:rsidRDefault="00D139A9" w:rsidP="002E5DE9">
      <w:pPr>
        <w:spacing w:after="0" w:line="240" w:lineRule="auto"/>
        <w:contextualSpacing/>
        <w:jc w:val="both"/>
        <w:rPr>
          <w:rFonts w:eastAsia="Arial" w:cstheme="minorHAnsi"/>
          <w:sz w:val="24"/>
          <w:szCs w:val="24"/>
        </w:rPr>
      </w:pPr>
      <w:r w:rsidRPr="002E5DE9">
        <w:rPr>
          <w:rFonts w:eastAsia="Arial" w:cstheme="minorHAnsi"/>
          <w:sz w:val="24"/>
          <w:szCs w:val="24"/>
        </w:rPr>
        <w:t>5.3. Visas pasiūlymas turi būti parengtas lietuvių kalba.</w:t>
      </w:r>
      <w:r w:rsidRPr="002E5DE9">
        <w:rPr>
          <w:rFonts w:eastAsia="Calibri" w:cstheme="minorHAnsi"/>
          <w:sz w:val="24"/>
          <w:szCs w:val="24"/>
        </w:rPr>
        <w:t xml:space="preserve"> </w:t>
      </w:r>
      <w:r w:rsidRPr="002E5DE9">
        <w:rPr>
          <w:rFonts w:eastAsia="Arial" w:cstheme="minorHAnsi"/>
          <w:sz w:val="24"/>
          <w:szCs w:val="24"/>
        </w:rPr>
        <w:t xml:space="preserve">Jei kurie nors su pasiūlymu teikiami dokumentai parengti ne ta kalba, kuria reikalaujama, turi būti pateiktas tikslus vertimas į reikalaujamą kalbą. </w:t>
      </w:r>
    </w:p>
    <w:p w14:paraId="35335686" w14:textId="77777777" w:rsidR="00D139A9" w:rsidRPr="002E5DE9" w:rsidRDefault="00D139A9" w:rsidP="002E5DE9">
      <w:pPr>
        <w:spacing w:after="0" w:line="240" w:lineRule="auto"/>
        <w:contextualSpacing/>
        <w:jc w:val="both"/>
        <w:rPr>
          <w:rFonts w:eastAsia="Arial" w:cstheme="minorHAnsi"/>
          <w:sz w:val="24"/>
          <w:szCs w:val="24"/>
        </w:rPr>
      </w:pPr>
      <w:r w:rsidRPr="002E5DE9">
        <w:rPr>
          <w:rFonts w:eastAsia="Times New Roman" w:cstheme="minorHAnsi"/>
          <w:bCs/>
          <w:sz w:val="24"/>
          <w:szCs w:val="24"/>
        </w:rPr>
        <w:t>5.4. Visą pasiūlymą sudaro CVP IS priemonėmis pateiktų duomenų visuma:</w:t>
      </w:r>
    </w:p>
    <w:p w14:paraId="0D8B32AB" w14:textId="77777777" w:rsidR="00D139A9" w:rsidRPr="002E5DE9" w:rsidRDefault="00D139A9" w:rsidP="002E5DE9">
      <w:pPr>
        <w:suppressAutoHyphens/>
        <w:spacing w:after="0" w:line="240" w:lineRule="auto"/>
        <w:jc w:val="both"/>
        <w:textAlignment w:val="baseline"/>
        <w:rPr>
          <w:rFonts w:eastAsia="Times New Roman" w:cstheme="minorHAnsi"/>
          <w:bCs/>
          <w:kern w:val="0"/>
          <w:sz w:val="24"/>
          <w:szCs w:val="24"/>
          <w:lang w:eastAsia="lt-LT"/>
          <w14:ligatures w14:val="none"/>
        </w:rPr>
      </w:pPr>
      <w:r w:rsidRPr="002E5DE9">
        <w:rPr>
          <w:rFonts w:eastAsia="Arial" w:cstheme="minorHAnsi"/>
          <w:kern w:val="0"/>
          <w:sz w:val="24"/>
          <w:szCs w:val="24"/>
          <w:lang w:eastAsia="lt-LT"/>
          <w14:ligatures w14:val="none"/>
        </w:rPr>
        <w:t xml:space="preserve">5.4.1. </w:t>
      </w:r>
      <w:r w:rsidRPr="002E5DE9">
        <w:rPr>
          <w:rFonts w:eastAsia="Times New Roman" w:cstheme="minorHAnsi"/>
          <w:bCs/>
          <w:kern w:val="0"/>
          <w:sz w:val="24"/>
          <w:szCs w:val="24"/>
          <w:lang w:eastAsia="lt-LT"/>
          <w14:ligatures w14:val="none"/>
        </w:rPr>
        <w:t>pasirašytas pasiūlymas, parengtas pagal šių specialiųjų pirkimo sąlygų  priede (3 priedas) pateiktą formą;</w:t>
      </w:r>
    </w:p>
    <w:p w14:paraId="30237163" w14:textId="77777777" w:rsidR="00D139A9" w:rsidRPr="002E5DE9" w:rsidRDefault="00D139A9" w:rsidP="002E5DE9">
      <w:pPr>
        <w:suppressAutoHyphens/>
        <w:spacing w:after="0" w:line="240" w:lineRule="auto"/>
        <w:jc w:val="both"/>
        <w:textAlignment w:val="baseline"/>
        <w:rPr>
          <w:rFonts w:eastAsia="Times New Roman" w:cstheme="minorHAnsi"/>
          <w:bCs/>
          <w:kern w:val="0"/>
          <w:sz w:val="24"/>
          <w:szCs w:val="24"/>
          <w:lang w:eastAsia="lt-LT"/>
          <w14:ligatures w14:val="none"/>
        </w:rPr>
      </w:pPr>
      <w:r w:rsidRPr="002E5DE9">
        <w:rPr>
          <w:rFonts w:eastAsia="Times New Roman" w:cstheme="minorHAnsi"/>
          <w:bCs/>
          <w:kern w:val="0"/>
          <w:sz w:val="24"/>
          <w:szCs w:val="24"/>
          <w:lang w:eastAsia="lt-LT"/>
          <w14:ligatures w14:val="none"/>
        </w:rPr>
        <w:t xml:space="preserve">5.4.2. </w:t>
      </w:r>
      <w:r w:rsidRPr="002E5DE9">
        <w:rPr>
          <w:rFonts w:eastAsia="Times New Roman" w:cstheme="minorHAnsi"/>
          <w:kern w:val="0"/>
          <w:sz w:val="24"/>
          <w:szCs w:val="24"/>
          <w:lang w:eastAsia="lt-LT"/>
          <w14:ligatures w14:val="none"/>
        </w:rPr>
        <w:t>jungtinės veiklos sutartis, jei pasiūlymą pateikia jungtinės veiklos sutarties pagrindu veikianti ūkio subjektų grupė (pateikiamas skenuotas dokumentas elektroninėje formoje);</w:t>
      </w:r>
    </w:p>
    <w:p w14:paraId="5AC19D55" w14:textId="77777777" w:rsidR="00D139A9" w:rsidRPr="002E5DE9" w:rsidRDefault="00D139A9" w:rsidP="002E5DE9">
      <w:pPr>
        <w:suppressAutoHyphens/>
        <w:spacing w:after="0" w:line="240" w:lineRule="auto"/>
        <w:jc w:val="both"/>
        <w:textAlignment w:val="baseline"/>
        <w:rPr>
          <w:rFonts w:eastAsia="Times New Roman" w:cstheme="minorHAnsi"/>
          <w:bCs/>
          <w:kern w:val="0"/>
          <w:sz w:val="24"/>
          <w:szCs w:val="24"/>
          <w:lang w:eastAsia="lt-LT"/>
          <w14:ligatures w14:val="none"/>
        </w:rPr>
      </w:pPr>
      <w:r w:rsidRPr="002E5DE9">
        <w:rPr>
          <w:rFonts w:eastAsia="Times New Roman" w:cstheme="minorHAnsi"/>
          <w:bCs/>
          <w:kern w:val="0"/>
          <w:sz w:val="24"/>
          <w:szCs w:val="24"/>
          <w:lang w:eastAsia="lt-LT"/>
          <w14:ligatures w14:val="none"/>
        </w:rPr>
        <w:t xml:space="preserve">5.4.3. </w:t>
      </w:r>
      <w:r w:rsidRPr="002E5DE9">
        <w:rPr>
          <w:rFonts w:eastAsia="Times New Roman" w:cstheme="minorHAnsi"/>
          <w:kern w:val="0"/>
          <w:sz w:val="24"/>
          <w:szCs w:val="24"/>
          <w:lang w:eastAsia="lt-LT"/>
          <w14:ligatures w14:val="none"/>
        </w:rPr>
        <w:t>kitų ūkio subjektų/subtiekėjų/</w:t>
      </w:r>
      <w:proofErr w:type="spellStart"/>
      <w:r w:rsidRPr="002E5DE9">
        <w:rPr>
          <w:rFonts w:eastAsia="Times New Roman" w:cstheme="minorHAnsi"/>
          <w:kern w:val="0"/>
          <w:sz w:val="24"/>
          <w:szCs w:val="24"/>
          <w:lang w:eastAsia="lt-LT"/>
          <w14:ligatures w14:val="none"/>
        </w:rPr>
        <w:t>kvazisubtiekėjų</w:t>
      </w:r>
      <w:proofErr w:type="spellEnd"/>
      <w:r w:rsidRPr="002E5DE9">
        <w:rPr>
          <w:rFonts w:eastAsia="Times New Roman" w:cstheme="minorHAnsi"/>
          <w:kern w:val="0"/>
          <w:sz w:val="24"/>
          <w:szCs w:val="24"/>
          <w:lang w:eastAsia="lt-LT"/>
          <w14:ligatures w14:val="none"/>
        </w:rPr>
        <w:t xml:space="preserve"> išteklių prieinamumą patvirtinantys dokumentai, jei tokie subjektai pasitelkiami (pateikiamas skenuotas dokumentas elektroninėje formoje);</w:t>
      </w:r>
    </w:p>
    <w:p w14:paraId="50BDB2D3" w14:textId="77777777" w:rsidR="00D139A9" w:rsidRPr="002E5DE9" w:rsidRDefault="00D139A9" w:rsidP="002E5DE9">
      <w:pPr>
        <w:suppressAutoHyphens/>
        <w:spacing w:after="0" w:line="240" w:lineRule="auto"/>
        <w:jc w:val="both"/>
        <w:textAlignment w:val="baseline"/>
        <w:rPr>
          <w:rFonts w:eastAsia="Times New Roman" w:cstheme="minorHAnsi"/>
          <w:bCs/>
          <w:kern w:val="0"/>
          <w:sz w:val="24"/>
          <w:szCs w:val="24"/>
          <w:lang w:eastAsia="lt-LT"/>
          <w14:ligatures w14:val="none"/>
        </w:rPr>
      </w:pPr>
      <w:r w:rsidRPr="002E5DE9">
        <w:rPr>
          <w:rFonts w:eastAsia="Times New Roman" w:cstheme="minorHAnsi"/>
          <w:bCs/>
          <w:kern w:val="0"/>
          <w:sz w:val="24"/>
          <w:szCs w:val="24"/>
          <w:lang w:eastAsia="lt-LT"/>
          <w14:ligatures w14:val="none"/>
        </w:rPr>
        <w:t xml:space="preserve">5.4.4. </w:t>
      </w:r>
      <w:r w:rsidRPr="002E5DE9">
        <w:rPr>
          <w:rFonts w:eastAsia="Arial Unicode MS" w:cstheme="minorHAnsi"/>
          <w:kern w:val="0"/>
          <w:sz w:val="24"/>
          <w:szCs w:val="24"/>
          <w:lang w:eastAsia="lt-LT"/>
          <w14:ligatures w14:val="none"/>
        </w:rPr>
        <w:t>įgaliojimo ar kito dokumento (pvz., pareigybės aprašymo), suteikiančio teisę pasirašyti tiekėjo pasiūlymą, skaitmeninė kopija (taikoma, kai pasiūlymą parašu patvirtina ne įmonės vadovas, o įgaliotas asmuo)</w:t>
      </w:r>
      <w:r w:rsidRPr="002E5DE9">
        <w:rPr>
          <w:rFonts w:eastAsia="Times New Roman" w:cstheme="minorHAnsi"/>
          <w:bCs/>
          <w:kern w:val="0"/>
          <w:sz w:val="24"/>
          <w:szCs w:val="24"/>
          <w:lang w:eastAsia="lt-LT"/>
          <w14:ligatures w14:val="none"/>
        </w:rPr>
        <w:t>;</w:t>
      </w:r>
    </w:p>
    <w:p w14:paraId="1882268A" w14:textId="77777777" w:rsidR="00D139A9" w:rsidRPr="002E5DE9" w:rsidRDefault="00D139A9" w:rsidP="002E5DE9">
      <w:pPr>
        <w:suppressAutoHyphens/>
        <w:spacing w:after="0" w:line="240" w:lineRule="auto"/>
        <w:jc w:val="both"/>
        <w:textAlignment w:val="baseline"/>
        <w:rPr>
          <w:rFonts w:eastAsia="Times New Roman" w:cstheme="minorHAnsi"/>
          <w:bCs/>
          <w:kern w:val="0"/>
          <w:sz w:val="24"/>
          <w:szCs w:val="24"/>
          <w:lang w:eastAsia="lt-LT"/>
          <w14:ligatures w14:val="none"/>
        </w:rPr>
      </w:pPr>
      <w:r w:rsidRPr="002E5DE9">
        <w:rPr>
          <w:rFonts w:eastAsia="Times New Roman" w:cstheme="minorHAnsi"/>
          <w:bCs/>
          <w:kern w:val="0"/>
          <w:sz w:val="24"/>
          <w:szCs w:val="24"/>
          <w:lang w:eastAsia="lt-LT"/>
          <w14:ligatures w14:val="none"/>
        </w:rPr>
        <w:t>5.4.5. pažyma apie pasitelkiamus subtiekėjus/subrangovus/</w:t>
      </w:r>
      <w:proofErr w:type="spellStart"/>
      <w:r w:rsidRPr="002E5DE9">
        <w:rPr>
          <w:rFonts w:eastAsia="Times New Roman" w:cstheme="minorHAnsi"/>
          <w:bCs/>
          <w:kern w:val="0"/>
          <w:sz w:val="24"/>
          <w:szCs w:val="24"/>
          <w:lang w:eastAsia="lt-LT"/>
          <w14:ligatures w14:val="none"/>
        </w:rPr>
        <w:t>kvazisubtiekėjus</w:t>
      </w:r>
      <w:proofErr w:type="spellEnd"/>
      <w:r w:rsidRPr="002E5DE9">
        <w:rPr>
          <w:rFonts w:eastAsia="Times New Roman" w:cstheme="minorHAnsi"/>
          <w:bCs/>
          <w:kern w:val="0"/>
          <w:sz w:val="24"/>
          <w:szCs w:val="24"/>
          <w:lang w:eastAsia="lt-LT"/>
          <w14:ligatures w14:val="none"/>
        </w:rPr>
        <w:t xml:space="preserve"> (jeigu jie pirkimo metu yra pasitelkiami), pirkimo sąlygų priedas (6 priedas).</w:t>
      </w:r>
    </w:p>
    <w:p w14:paraId="540D4676" w14:textId="77777777" w:rsidR="00D139A9" w:rsidRPr="002E5DE9" w:rsidRDefault="00D139A9" w:rsidP="002E5DE9">
      <w:pPr>
        <w:spacing w:after="0" w:line="240" w:lineRule="auto"/>
        <w:contextualSpacing/>
        <w:jc w:val="both"/>
        <w:rPr>
          <w:rFonts w:eastAsia="Calibri" w:cstheme="minorHAnsi"/>
          <w:sz w:val="24"/>
          <w:szCs w:val="24"/>
        </w:rPr>
      </w:pPr>
      <w:r w:rsidRPr="002E5DE9">
        <w:rPr>
          <w:rFonts w:eastAsia="Calibri" w:cstheme="minorHAnsi"/>
          <w:sz w:val="24"/>
          <w:szCs w:val="24"/>
        </w:rPr>
        <w:t>5.5.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C54FDE7" w14:textId="77777777" w:rsidR="00D139A9" w:rsidRPr="002E5DE9" w:rsidRDefault="00D139A9" w:rsidP="002E5DE9">
      <w:pPr>
        <w:spacing w:line="240" w:lineRule="auto"/>
        <w:ind w:firstLine="710"/>
        <w:contextualSpacing/>
        <w:jc w:val="both"/>
        <w:rPr>
          <w:rFonts w:eastAsia="Arial" w:cstheme="minorHAnsi"/>
          <w:sz w:val="24"/>
          <w:szCs w:val="24"/>
        </w:rPr>
      </w:pPr>
      <w:r w:rsidRPr="002E5DE9">
        <w:rPr>
          <w:rFonts w:eastAsia="Arial" w:cstheme="minorHAnsi"/>
          <w:sz w:val="24"/>
          <w:szCs w:val="24"/>
        </w:rPr>
        <w:t>5.6. Bendra pasiūlymo kaina (sąnaudos) su PVM  turi būti nurodoma dviejų skaitmenų po kablelio tikslumu. Šią kainą sudarančios kainos sudedamosios dalys ar įkainiai gali būti išreikšti dviejų skaitmenų po kablelio tikslumu.</w:t>
      </w:r>
    </w:p>
    <w:p w14:paraId="039D4304" w14:textId="77777777" w:rsidR="00D139A9" w:rsidRPr="002E5DE9" w:rsidRDefault="00D139A9" w:rsidP="002E5DE9">
      <w:pPr>
        <w:spacing w:line="240" w:lineRule="auto"/>
        <w:ind w:firstLine="710"/>
        <w:contextualSpacing/>
        <w:jc w:val="both"/>
        <w:rPr>
          <w:rFonts w:eastAsia="Calibri" w:cstheme="minorHAnsi"/>
          <w:sz w:val="24"/>
          <w:szCs w:val="24"/>
        </w:rPr>
      </w:pPr>
      <w:r w:rsidRPr="002E5DE9">
        <w:rPr>
          <w:rFonts w:eastAsia="Arial" w:cstheme="minorHAnsi"/>
          <w:sz w:val="24"/>
          <w:szCs w:val="24"/>
        </w:rPr>
        <w:t xml:space="preserve">5.7. Tiekėjų pasiūlymuose nurodytos kainos bus vertinamos </w:t>
      </w:r>
      <w:r w:rsidRPr="002E5DE9">
        <w:rPr>
          <w:rFonts w:eastAsia="Calibri" w:cstheme="minorHAnsi"/>
          <w:sz w:val="24"/>
          <w:szCs w:val="24"/>
        </w:rPr>
        <w:t>ir lyginamos su visais mokesčiais, įskaitant PVM.</w:t>
      </w:r>
    </w:p>
    <w:p w14:paraId="4320977E" w14:textId="77777777" w:rsidR="00D139A9" w:rsidRPr="002E5DE9" w:rsidRDefault="00D139A9" w:rsidP="002E5DE9">
      <w:pPr>
        <w:spacing w:after="0" w:line="240" w:lineRule="auto"/>
        <w:jc w:val="both"/>
        <w:rPr>
          <w:rFonts w:eastAsia="Arial" w:cstheme="minorHAnsi"/>
          <w:vanish/>
          <w:color w:val="7030A0"/>
          <w:kern w:val="0"/>
          <w:sz w:val="24"/>
          <w:szCs w:val="24"/>
          <w:lang w:eastAsia="lt-LT"/>
          <w14:ligatures w14:val="none"/>
        </w:rPr>
      </w:pPr>
    </w:p>
    <w:p w14:paraId="5460889A" w14:textId="77777777" w:rsidR="00D139A9" w:rsidRPr="002E5DE9" w:rsidRDefault="00D139A9" w:rsidP="002E5DE9">
      <w:pPr>
        <w:spacing w:after="120" w:line="240" w:lineRule="auto"/>
        <w:jc w:val="both"/>
        <w:rPr>
          <w:rFonts w:eastAsia="Times New Roman" w:cstheme="minorHAnsi"/>
          <w:sz w:val="24"/>
          <w:szCs w:val="24"/>
        </w:rPr>
      </w:pPr>
    </w:p>
    <w:p w14:paraId="16654EE5" w14:textId="77777777" w:rsidR="00D139A9" w:rsidRPr="002E5DE9" w:rsidRDefault="00D139A9" w:rsidP="002E5DE9">
      <w:pPr>
        <w:keepNext/>
        <w:keepLines/>
        <w:pBdr>
          <w:bottom w:val="single" w:sz="4" w:space="2" w:color="ED7D31"/>
        </w:pBdr>
        <w:spacing w:after="0" w:line="300" w:lineRule="auto"/>
        <w:jc w:val="both"/>
        <w:outlineLvl w:val="0"/>
        <w:rPr>
          <w:rFonts w:eastAsia="Calibri Light" w:cstheme="minorHAnsi"/>
          <w:b/>
          <w:bCs/>
          <w:kern w:val="0"/>
          <w:sz w:val="24"/>
          <w:szCs w:val="24"/>
          <w:lang w:eastAsia="lt-LT"/>
          <w14:ligatures w14:val="none"/>
        </w:rPr>
      </w:pPr>
      <w:bookmarkStart w:id="14" w:name="_Toc192683730"/>
      <w:r w:rsidRPr="002E5DE9">
        <w:rPr>
          <w:rFonts w:eastAsia="Calibri Light" w:cstheme="minorHAnsi"/>
          <w:b/>
          <w:bCs/>
          <w:kern w:val="0"/>
          <w:sz w:val="24"/>
          <w:szCs w:val="24"/>
          <w:lang w:eastAsia="lt-LT"/>
          <w14:ligatures w14:val="none"/>
        </w:rPr>
        <w:t>6. Pasiūlymo galiojimo užtikrinimas</w:t>
      </w:r>
      <w:bookmarkEnd w:id="14"/>
    </w:p>
    <w:p w14:paraId="47905D97" w14:textId="77777777" w:rsidR="00D139A9" w:rsidRPr="002E5DE9" w:rsidRDefault="00D139A9" w:rsidP="002E5DE9">
      <w:pPr>
        <w:spacing w:after="0" w:line="240" w:lineRule="auto"/>
        <w:jc w:val="both"/>
        <w:rPr>
          <w:rFonts w:eastAsia="Calibri" w:cstheme="minorHAnsi"/>
          <w:i/>
          <w:iCs/>
          <w:color w:val="7030A0"/>
          <w:kern w:val="0"/>
          <w:sz w:val="24"/>
          <w:szCs w:val="24"/>
          <w:lang w:eastAsia="lt-LT"/>
          <w14:ligatures w14:val="none"/>
        </w:rPr>
      </w:pPr>
    </w:p>
    <w:p w14:paraId="08633EC1" w14:textId="77777777" w:rsidR="00D139A9" w:rsidRPr="002E5DE9" w:rsidRDefault="00D139A9" w:rsidP="002E5DE9">
      <w:pPr>
        <w:spacing w:after="0" w:line="240" w:lineRule="auto"/>
        <w:ind w:firstLine="567"/>
        <w:contextualSpacing/>
        <w:jc w:val="both"/>
        <w:rPr>
          <w:rFonts w:eastAsia="Calibri" w:cstheme="minorHAnsi"/>
          <w:sz w:val="24"/>
          <w:szCs w:val="24"/>
        </w:rPr>
      </w:pPr>
      <w:r w:rsidRPr="002E5DE9">
        <w:rPr>
          <w:rFonts w:eastAsia="Calibri" w:cstheme="minorHAnsi"/>
          <w:sz w:val="24"/>
          <w:szCs w:val="24"/>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26B1DDF" w14:textId="77777777" w:rsidR="00D139A9" w:rsidRPr="002E5DE9" w:rsidRDefault="00D139A9" w:rsidP="002E5DE9">
      <w:pPr>
        <w:spacing w:after="0" w:line="240" w:lineRule="auto"/>
        <w:ind w:firstLine="567"/>
        <w:contextualSpacing/>
        <w:jc w:val="both"/>
        <w:rPr>
          <w:rFonts w:eastAsia="Calibri" w:cstheme="minorHAnsi"/>
          <w:b/>
          <w:bCs/>
          <w:sz w:val="24"/>
          <w:szCs w:val="24"/>
        </w:rPr>
      </w:pPr>
    </w:p>
    <w:p w14:paraId="4265D0D9" w14:textId="77777777" w:rsidR="00D139A9" w:rsidRPr="002E5DE9" w:rsidRDefault="00D139A9" w:rsidP="002E5DE9">
      <w:pPr>
        <w:keepNext/>
        <w:keepLines/>
        <w:numPr>
          <w:ilvl w:val="0"/>
          <w:numId w:val="14"/>
        </w:numPr>
        <w:pBdr>
          <w:bottom w:val="single" w:sz="4" w:space="2" w:color="ED7D31"/>
        </w:pBdr>
        <w:spacing w:after="0" w:line="300" w:lineRule="auto"/>
        <w:ind w:left="0"/>
        <w:jc w:val="both"/>
        <w:outlineLvl w:val="0"/>
        <w:rPr>
          <w:rFonts w:eastAsia="Calibri Light" w:cstheme="minorHAnsi"/>
          <w:b/>
          <w:bCs/>
          <w:color w:val="262626"/>
          <w:kern w:val="0"/>
          <w:sz w:val="24"/>
          <w:szCs w:val="24"/>
          <w:lang w:eastAsia="lt-LT"/>
          <w14:ligatures w14:val="none"/>
        </w:rPr>
      </w:pPr>
      <w:bookmarkStart w:id="15" w:name="_Toc15392775"/>
      <w:bookmarkStart w:id="16" w:name="_Toc192683731"/>
      <w:r w:rsidRPr="002E5DE9">
        <w:rPr>
          <w:rFonts w:eastAsia="Calibri Light" w:cstheme="minorHAnsi"/>
          <w:b/>
          <w:bCs/>
          <w:kern w:val="0"/>
          <w:sz w:val="24"/>
          <w:szCs w:val="24"/>
          <w:lang w:eastAsia="lt-LT"/>
          <w14:ligatures w14:val="none"/>
        </w:rPr>
        <w:t>P</w:t>
      </w:r>
      <w:bookmarkEnd w:id="15"/>
      <w:r w:rsidRPr="002E5DE9">
        <w:rPr>
          <w:rFonts w:eastAsia="Calibri Light" w:cstheme="minorHAnsi"/>
          <w:b/>
          <w:bCs/>
          <w:kern w:val="0"/>
          <w:sz w:val="24"/>
          <w:szCs w:val="24"/>
          <w:lang w:eastAsia="lt-LT"/>
          <w14:ligatures w14:val="none"/>
        </w:rPr>
        <w:t>asiūlymų vertinimas</w:t>
      </w:r>
      <w:bookmarkEnd w:id="16"/>
    </w:p>
    <w:p w14:paraId="5709F0B1" w14:textId="77777777" w:rsidR="00D139A9" w:rsidRPr="002E5DE9" w:rsidRDefault="00D139A9" w:rsidP="002E5DE9">
      <w:pPr>
        <w:spacing w:after="0" w:line="240" w:lineRule="auto"/>
        <w:jc w:val="both"/>
        <w:rPr>
          <w:rFonts w:eastAsia="Calibri" w:cstheme="minorHAnsi"/>
          <w:i/>
          <w:iCs/>
          <w:color w:val="FF0000"/>
          <w:kern w:val="0"/>
          <w:sz w:val="24"/>
          <w:szCs w:val="24"/>
          <w:lang w:eastAsia="lt-LT"/>
          <w14:ligatures w14:val="none"/>
        </w:rPr>
      </w:pPr>
    </w:p>
    <w:p w14:paraId="3363AAAA" w14:textId="77777777" w:rsidR="00D139A9" w:rsidRPr="002E5DE9" w:rsidRDefault="00D139A9" w:rsidP="002E5DE9">
      <w:pPr>
        <w:spacing w:after="0" w:line="240" w:lineRule="auto"/>
        <w:jc w:val="both"/>
        <w:rPr>
          <w:rFonts w:eastAsia="Calibri" w:cstheme="minorHAnsi"/>
          <w:vanish/>
          <w:kern w:val="0"/>
          <w:sz w:val="24"/>
          <w:szCs w:val="24"/>
          <w:lang w:eastAsia="lt-LT"/>
          <w14:ligatures w14:val="none"/>
        </w:rPr>
      </w:pPr>
    </w:p>
    <w:p w14:paraId="119718F9" w14:textId="77777777" w:rsidR="00D139A9" w:rsidRPr="002E5DE9" w:rsidRDefault="00D139A9" w:rsidP="002E5DE9">
      <w:pPr>
        <w:spacing w:after="0" w:line="240" w:lineRule="auto"/>
        <w:ind w:firstLine="709"/>
        <w:contextualSpacing/>
        <w:jc w:val="both"/>
        <w:rPr>
          <w:rFonts w:eastAsia="Calibri" w:cstheme="minorHAnsi"/>
          <w:sz w:val="24"/>
          <w:szCs w:val="24"/>
        </w:rPr>
      </w:pPr>
      <w:r w:rsidRPr="002E5DE9">
        <w:rPr>
          <w:rFonts w:eastAsia="Calibri" w:cstheme="minorHAnsi"/>
          <w:sz w:val="24"/>
          <w:szCs w:val="24"/>
        </w:rPr>
        <w:t>7.1.  Perkančioji organizacija ekonomiškai naudingiausią pasiūlymą išrenka pagal tiekėjo pasiūlyme nurodytą kainą, kuri turi būti apskaičiuota ir nurodyta taip, kaip reikalaujama specialiųjų pirkimo sąlygų priede (3 priedas).</w:t>
      </w:r>
    </w:p>
    <w:p w14:paraId="6CA5BA6F" w14:textId="77777777" w:rsidR="00D139A9" w:rsidRPr="002E5DE9" w:rsidRDefault="00D139A9" w:rsidP="002E5DE9">
      <w:pPr>
        <w:spacing w:after="0" w:line="240" w:lineRule="auto"/>
        <w:ind w:firstLine="567"/>
        <w:contextualSpacing/>
        <w:jc w:val="both"/>
        <w:rPr>
          <w:rFonts w:eastAsia="Calibri" w:cstheme="minorHAnsi"/>
          <w:sz w:val="24"/>
          <w:szCs w:val="24"/>
        </w:rPr>
      </w:pPr>
      <w:r w:rsidRPr="002E5DE9">
        <w:rPr>
          <w:rFonts w:eastAsia="Calibri" w:cstheme="minorHAnsi"/>
          <w:color w:val="000000"/>
          <w:sz w:val="24"/>
          <w:szCs w:val="24"/>
        </w:rPr>
        <w:t xml:space="preserve">7.2. Laimėjusiu pasiūlymu galės būti pripažintas tik 1 (vienas) ekonomiškai naudingiausias pasiūlymas, esantis pasiūlymų eilės pirmojoje vietoje. </w:t>
      </w:r>
    </w:p>
    <w:p w14:paraId="2CEE1416" w14:textId="77777777" w:rsidR="00D139A9" w:rsidRPr="002E5DE9" w:rsidRDefault="00D139A9" w:rsidP="002E5DE9">
      <w:pPr>
        <w:keepNext/>
        <w:keepLines/>
        <w:pBdr>
          <w:bottom w:val="single" w:sz="4" w:space="2" w:color="ED7D31"/>
        </w:pBdr>
        <w:tabs>
          <w:tab w:val="left" w:pos="567"/>
        </w:tabs>
        <w:spacing w:before="360" w:after="120" w:line="20" w:lineRule="atLeast"/>
        <w:jc w:val="both"/>
        <w:outlineLvl w:val="0"/>
        <w:rPr>
          <w:rFonts w:eastAsia="Calibri Light" w:cstheme="minorHAnsi"/>
          <w:b/>
          <w:bCs/>
          <w:color w:val="262626"/>
          <w:kern w:val="0"/>
          <w:sz w:val="24"/>
          <w:szCs w:val="24"/>
          <w:lang w:eastAsia="lt-LT"/>
          <w14:ligatures w14:val="none"/>
        </w:rPr>
      </w:pPr>
      <w:bookmarkStart w:id="17" w:name="_Ref39425999"/>
      <w:bookmarkStart w:id="18" w:name="_Ref39426005"/>
      <w:bookmarkStart w:id="19" w:name="_Toc126333937"/>
      <w:bookmarkStart w:id="20" w:name="_Toc192683732"/>
      <w:r w:rsidRPr="002E5DE9">
        <w:rPr>
          <w:rFonts w:eastAsia="Calibri Light" w:cstheme="minorHAnsi"/>
          <w:b/>
          <w:bCs/>
          <w:color w:val="262626"/>
          <w:kern w:val="0"/>
          <w:sz w:val="24"/>
          <w:szCs w:val="24"/>
          <w:lang w:eastAsia="lt-LT"/>
          <w14:ligatures w14:val="none"/>
        </w:rPr>
        <w:t>8. Sutarties sudarymas</w:t>
      </w:r>
      <w:bookmarkEnd w:id="17"/>
      <w:bookmarkEnd w:id="18"/>
      <w:bookmarkEnd w:id="19"/>
      <w:bookmarkEnd w:id="20"/>
    </w:p>
    <w:p w14:paraId="448548DD" w14:textId="77777777" w:rsidR="00D139A9" w:rsidRPr="002E5DE9" w:rsidRDefault="00D139A9" w:rsidP="002E5DE9">
      <w:pPr>
        <w:spacing w:after="0" w:line="240" w:lineRule="auto"/>
        <w:ind w:hanging="284"/>
        <w:jc w:val="both"/>
        <w:rPr>
          <w:rFonts w:eastAsia="Calibri" w:cstheme="minorHAnsi"/>
          <w:color w:val="000000"/>
          <w:kern w:val="0"/>
          <w:sz w:val="24"/>
          <w:szCs w:val="24"/>
          <w:lang w:eastAsia="lt-LT"/>
          <w14:ligatures w14:val="none"/>
        </w:rPr>
      </w:pPr>
    </w:p>
    <w:p w14:paraId="48491AF4" w14:textId="77777777" w:rsidR="00D139A9" w:rsidRPr="002E5DE9" w:rsidRDefault="00D139A9" w:rsidP="002E5DE9">
      <w:pPr>
        <w:spacing w:after="0" w:line="240" w:lineRule="auto"/>
        <w:ind w:firstLine="709"/>
        <w:contextualSpacing/>
        <w:jc w:val="both"/>
        <w:rPr>
          <w:rFonts w:eastAsia="Calibri" w:cstheme="minorHAnsi"/>
          <w:color w:val="000000"/>
          <w:sz w:val="24"/>
          <w:szCs w:val="24"/>
        </w:rPr>
      </w:pPr>
      <w:r w:rsidRPr="002E5DE9">
        <w:rPr>
          <w:rFonts w:eastAsia="Calibri" w:cstheme="minorHAnsi"/>
          <w:color w:val="000000"/>
          <w:sz w:val="24"/>
          <w:szCs w:val="24"/>
        </w:rPr>
        <w:t>8.1. Ši pirkimo procedūra atliekama siekiant sudaryti sutartį su tiekėju, kurio pasiūlymas, vadovaujantis pirkimo sąlygose</w:t>
      </w:r>
      <w:r w:rsidRPr="002E5DE9">
        <w:rPr>
          <w:rFonts w:eastAsia="Calibri" w:cstheme="minorHAnsi"/>
          <w:color w:val="0070C0"/>
          <w:sz w:val="24"/>
          <w:szCs w:val="24"/>
        </w:rPr>
        <w:t xml:space="preserve"> </w:t>
      </w:r>
      <w:r w:rsidRPr="002E5DE9">
        <w:rPr>
          <w:rFonts w:eastAsia="Calibri" w:cstheme="minorHAnsi"/>
          <w:color w:val="000000"/>
          <w:sz w:val="24"/>
          <w:szCs w:val="24"/>
        </w:rPr>
        <w:t xml:space="preserve">nustatyta tvarka, bus pripažintas laimėjęs, o jei pirkimas skaidomas į dalis – su tiekėjais, kurių pasiūlymai bus pripažinti laimėję. </w:t>
      </w:r>
      <w:r w:rsidRPr="002E5DE9">
        <w:rPr>
          <w:rFonts w:eastAsia="Calibri" w:cstheme="minorHAnsi"/>
          <w:sz w:val="24"/>
          <w:szCs w:val="24"/>
        </w:rPr>
        <w:t>Sutarties sąlygos pateikiamos specialiųjų pirkimo sąlygų 5</w:t>
      </w:r>
      <w:r w:rsidRPr="002E5DE9">
        <w:rPr>
          <w:rFonts w:eastAsia="Calibri" w:cstheme="minorHAnsi"/>
          <w:color w:val="00B050"/>
          <w:sz w:val="24"/>
          <w:szCs w:val="24"/>
        </w:rPr>
        <w:t xml:space="preserve"> </w:t>
      </w:r>
      <w:r w:rsidRPr="002E5DE9">
        <w:rPr>
          <w:rFonts w:eastAsia="Calibri" w:cstheme="minorHAnsi"/>
          <w:sz w:val="24"/>
          <w:szCs w:val="24"/>
        </w:rPr>
        <w:t xml:space="preserve">priede. </w:t>
      </w:r>
    </w:p>
    <w:p w14:paraId="379BE639" w14:textId="77777777" w:rsidR="00D139A9" w:rsidRPr="002E5DE9" w:rsidRDefault="00D139A9" w:rsidP="002E5DE9">
      <w:pPr>
        <w:spacing w:after="0" w:line="240" w:lineRule="auto"/>
        <w:jc w:val="both"/>
        <w:rPr>
          <w:rFonts w:eastAsia="Calibri" w:cstheme="minorHAnsi"/>
          <w:color w:val="00B050"/>
          <w:sz w:val="24"/>
          <w:szCs w:val="24"/>
        </w:rPr>
      </w:pPr>
    </w:p>
    <w:p w14:paraId="72DBDB8A" w14:textId="77777777" w:rsidR="00D139A9" w:rsidRPr="002E5DE9" w:rsidRDefault="00D139A9" w:rsidP="002E5DE9">
      <w:pPr>
        <w:spacing w:after="0" w:line="276" w:lineRule="auto"/>
        <w:rPr>
          <w:rFonts w:eastAsia="Calibri" w:cstheme="minorHAnsi"/>
          <w:sz w:val="24"/>
          <w:szCs w:val="24"/>
        </w:rPr>
      </w:pPr>
    </w:p>
    <w:p w14:paraId="77823E3B" w14:textId="77777777" w:rsidR="00D139A9" w:rsidRPr="002E5DE9" w:rsidRDefault="00D139A9" w:rsidP="002E5DE9">
      <w:pPr>
        <w:spacing w:after="0" w:line="276" w:lineRule="auto"/>
        <w:rPr>
          <w:rFonts w:eastAsia="Calibri" w:cstheme="minorHAnsi"/>
          <w:sz w:val="24"/>
          <w:szCs w:val="24"/>
        </w:rPr>
      </w:pPr>
    </w:p>
    <w:p w14:paraId="5A9A5C70" w14:textId="77777777" w:rsidR="00D139A9" w:rsidRPr="002E5DE9" w:rsidRDefault="00D139A9" w:rsidP="002E5DE9">
      <w:pPr>
        <w:spacing w:after="0" w:line="276" w:lineRule="auto"/>
        <w:rPr>
          <w:rFonts w:eastAsia="Calibri" w:cstheme="minorHAnsi"/>
          <w:sz w:val="24"/>
          <w:szCs w:val="24"/>
        </w:rPr>
      </w:pPr>
    </w:p>
    <w:p w14:paraId="6ED90A07" w14:textId="77777777" w:rsidR="00D139A9" w:rsidRPr="002E5DE9" w:rsidRDefault="00D139A9" w:rsidP="002E5DE9">
      <w:pPr>
        <w:spacing w:after="0" w:line="276" w:lineRule="auto"/>
        <w:rPr>
          <w:rFonts w:eastAsia="Calibri" w:cstheme="minorHAnsi"/>
          <w:sz w:val="24"/>
          <w:szCs w:val="24"/>
        </w:rPr>
      </w:pPr>
    </w:p>
    <w:p w14:paraId="1762AA7A" w14:textId="77777777" w:rsidR="00D139A9" w:rsidRPr="002E5DE9" w:rsidRDefault="00D139A9" w:rsidP="002E5DE9">
      <w:pPr>
        <w:spacing w:after="0" w:line="276" w:lineRule="auto"/>
        <w:jc w:val="both"/>
        <w:rPr>
          <w:rFonts w:eastAsia="Calibri" w:cstheme="minorHAnsi"/>
          <w:sz w:val="24"/>
          <w:szCs w:val="24"/>
        </w:rPr>
      </w:pPr>
    </w:p>
    <w:p w14:paraId="3F32CE95"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p w14:paraId="1B2BEFD1"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p w14:paraId="48DA05E8" w14:textId="6824F8C9" w:rsidR="00D139A9" w:rsidRPr="002E5DE9" w:rsidRDefault="00D139A9" w:rsidP="002E5DE9">
      <w:pPr>
        <w:keepNext/>
        <w:keepLines/>
        <w:pBdr>
          <w:bottom w:val="single" w:sz="4" w:space="2" w:color="ED7D31"/>
        </w:pBdr>
        <w:spacing w:before="360" w:after="120" w:line="240" w:lineRule="auto"/>
        <w:jc w:val="right"/>
        <w:outlineLvl w:val="0"/>
        <w:rPr>
          <w:rFonts w:eastAsia="Calibri Light" w:cstheme="minorHAnsi"/>
          <w:color w:val="262626"/>
          <w:kern w:val="0"/>
          <w:sz w:val="24"/>
          <w:szCs w:val="24"/>
          <w:lang w:eastAsia="lt-LT"/>
          <w14:ligatures w14:val="none"/>
        </w:rPr>
      </w:pPr>
      <w:bookmarkStart w:id="21" w:name="_Toc192683733"/>
      <w:r w:rsidRPr="002E5DE9">
        <w:rPr>
          <w:rFonts w:eastAsia="Calibri Light" w:cstheme="minorHAnsi"/>
          <w:color w:val="262626"/>
          <w:kern w:val="0"/>
          <w:sz w:val="24"/>
          <w:szCs w:val="24"/>
          <w:lang w:eastAsia="lt-LT"/>
          <w14:ligatures w14:val="none"/>
        </w:rPr>
        <w:t>Pirkimo sąlygų 1 priedas „Tiekėjų kvalifikacijos reikalavimai ir reikalaujami kokybės bei aplinkos apsaugos vadybos sistemų standartai“</w:t>
      </w:r>
      <w:bookmarkEnd w:id="21"/>
    </w:p>
    <w:p w14:paraId="6F2173C3" w14:textId="77777777" w:rsidR="00D139A9" w:rsidRPr="002E5DE9" w:rsidRDefault="00D139A9" w:rsidP="002E5DE9">
      <w:pPr>
        <w:spacing w:after="240" w:line="240" w:lineRule="auto"/>
        <w:jc w:val="both"/>
        <w:rPr>
          <w:rFonts w:eastAsia="Calibri" w:cstheme="minorHAnsi"/>
          <w:smallCaps/>
          <w:color w:val="404040"/>
          <w:kern w:val="0"/>
          <w:sz w:val="24"/>
          <w:szCs w:val="24"/>
          <w:lang w:eastAsia="lt-LT"/>
          <w14:ligatures w14:val="none"/>
        </w:rPr>
      </w:pPr>
    </w:p>
    <w:p w14:paraId="716301EA" w14:textId="77777777" w:rsidR="00D139A9" w:rsidRPr="002E5DE9" w:rsidRDefault="00D139A9" w:rsidP="002E5DE9">
      <w:pPr>
        <w:spacing w:after="240" w:line="240" w:lineRule="auto"/>
        <w:jc w:val="both"/>
        <w:rPr>
          <w:rFonts w:eastAsia="Calibri" w:cstheme="minorHAnsi"/>
          <w:smallCaps/>
          <w:color w:val="404040"/>
          <w:kern w:val="0"/>
          <w:sz w:val="24"/>
          <w:szCs w:val="24"/>
          <w:lang w:eastAsia="lt-LT"/>
          <w14:ligatures w14:val="none"/>
        </w:rPr>
      </w:pPr>
    </w:p>
    <w:p w14:paraId="7E4D546E" w14:textId="77777777" w:rsidR="00D139A9" w:rsidRPr="002E5DE9" w:rsidRDefault="00D139A9" w:rsidP="002E5DE9">
      <w:pPr>
        <w:spacing w:after="240" w:line="240" w:lineRule="auto"/>
        <w:jc w:val="center"/>
        <w:rPr>
          <w:rFonts w:eastAsia="Arial" w:cstheme="minorHAnsi"/>
          <w:smallCaps/>
          <w:color w:val="404040"/>
          <w:kern w:val="0"/>
          <w:sz w:val="24"/>
          <w:szCs w:val="24"/>
          <w:lang w:eastAsia="lt-LT"/>
          <w14:ligatures w14:val="none"/>
        </w:rPr>
      </w:pPr>
      <w:r w:rsidRPr="002E5DE9">
        <w:rPr>
          <w:rFonts w:eastAsia="Arial" w:cstheme="minorHAnsi"/>
          <w:smallCaps/>
          <w:color w:val="404040"/>
          <w:kern w:val="0"/>
          <w:sz w:val="24"/>
          <w:szCs w:val="24"/>
          <w:lang w:eastAsia="lt-LT"/>
          <w14:ligatures w14:val="none"/>
        </w:rPr>
        <w:t>TIEKĖJŲ KVALIFIKACIJOS REIKALAVIMAI IR REIKALAVIMAI LAIKYTIS KOKYBĖS VADYBOS SISTEMOS IR APLINKOS APSAUGOS VADYBOS SISTEMOS STANDARTŲ</w:t>
      </w:r>
      <w:bookmarkStart w:id="22" w:name="ketvpriedas"/>
      <w:bookmarkStart w:id="23" w:name="_Toc85439812"/>
    </w:p>
    <w:p w14:paraId="77AD0BD9" w14:textId="77777777" w:rsidR="00D139A9" w:rsidRPr="002E5DE9" w:rsidRDefault="00D139A9" w:rsidP="002E5DE9">
      <w:pPr>
        <w:widowControl w:val="0"/>
        <w:spacing w:after="0" w:line="240" w:lineRule="auto"/>
        <w:jc w:val="both"/>
        <w:rPr>
          <w:rFonts w:eastAsia="Calibri" w:cstheme="minorHAnsi"/>
          <w:kern w:val="0"/>
          <w:sz w:val="24"/>
          <w:szCs w:val="24"/>
          <w14:ligatures w14:val="none"/>
        </w:rPr>
      </w:pPr>
    </w:p>
    <w:p w14:paraId="44AC88D4" w14:textId="77777777" w:rsidR="00D139A9" w:rsidRPr="002E5DE9" w:rsidRDefault="00D139A9" w:rsidP="002E5DE9">
      <w:pPr>
        <w:widowControl w:val="0"/>
        <w:spacing w:after="0" w:line="240" w:lineRule="auto"/>
        <w:jc w:val="both"/>
        <w:rPr>
          <w:rFonts w:eastAsia="Calibri" w:cstheme="minorHAnsi"/>
          <w:kern w:val="0"/>
          <w:sz w:val="24"/>
          <w:szCs w:val="24"/>
          <w14:ligatures w14:val="none"/>
        </w:rPr>
      </w:pPr>
      <w:r w:rsidRPr="002E5DE9">
        <w:rPr>
          <w:rFonts w:eastAsia="Calibri" w:cstheme="minorHAnsi"/>
          <w:kern w:val="0"/>
          <w:sz w:val="24"/>
          <w:szCs w:val="24"/>
          <w14:ligatures w14:val="none"/>
        </w:rPr>
        <w:t>1. Reikalavimai tiekėjo kvalifikacijai  nenustatomi.</w:t>
      </w:r>
    </w:p>
    <w:p w14:paraId="2A0A16BE"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r w:rsidRPr="002E5DE9">
        <w:rPr>
          <w:rFonts w:eastAsia="Calibri" w:cstheme="minorHAnsi"/>
          <w:kern w:val="0"/>
          <w:sz w:val="24"/>
          <w:szCs w:val="24"/>
          <w:lang w:eastAsia="lt-LT"/>
          <w14:ligatures w14:val="none"/>
        </w:rPr>
        <w:t>2. Reikalavimai laikytis kokybės vadybos sistemos ir aplinkos apsaugos vadybos sistemos standartų nenustatomi.</w:t>
      </w:r>
    </w:p>
    <w:p w14:paraId="601735D0"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p w14:paraId="75784EA4"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p w14:paraId="236DE0DE"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p w14:paraId="49585EB8"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p w14:paraId="5E3689EA"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p w14:paraId="6D55C460"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p w14:paraId="0E5B8612"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p w14:paraId="6833294B"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p w14:paraId="0DC40A66"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p w14:paraId="34CFB0F7"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p w14:paraId="1EC4B944"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p w14:paraId="7C042EC1"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p w14:paraId="4782A623"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p w14:paraId="7A2C68A6"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p w14:paraId="14B7A3A4"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p w14:paraId="640D7D74"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p w14:paraId="7492B1CA"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p w14:paraId="3ABB8CBE"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p w14:paraId="48132054"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p w14:paraId="20CBFF0C"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p w14:paraId="4D04429B"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p w14:paraId="377C0695"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p w14:paraId="2C15468A"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p w14:paraId="473FEFC1"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p w14:paraId="7ADD8DDC"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p w14:paraId="20982D74"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p w14:paraId="091490CA"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p w14:paraId="75033A18"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p w14:paraId="17D8AB13"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bookmarkEnd w:id="22"/>
    <w:bookmarkEnd w:id="23"/>
    <w:p w14:paraId="6E27B138"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p w14:paraId="03C6AFD4" w14:textId="77777777" w:rsidR="00D139A9" w:rsidRPr="002E5DE9" w:rsidRDefault="00D139A9" w:rsidP="002E5DE9">
      <w:pPr>
        <w:tabs>
          <w:tab w:val="left" w:pos="8438"/>
        </w:tabs>
        <w:spacing w:after="0" w:line="240" w:lineRule="auto"/>
        <w:jc w:val="both"/>
        <w:rPr>
          <w:rFonts w:eastAsia="Calibri" w:cstheme="minorHAnsi"/>
          <w:kern w:val="0"/>
          <w:sz w:val="24"/>
          <w:szCs w:val="24"/>
          <w:lang w:eastAsia="lt-LT"/>
          <w14:ligatures w14:val="none"/>
        </w:rPr>
      </w:pPr>
      <w:r w:rsidRPr="002E5DE9">
        <w:rPr>
          <w:rFonts w:eastAsia="Calibri" w:cstheme="minorHAnsi"/>
          <w:kern w:val="0"/>
          <w:sz w:val="24"/>
          <w:szCs w:val="24"/>
          <w:lang w:eastAsia="lt-LT"/>
          <w14:ligatures w14:val="none"/>
        </w:rPr>
        <w:tab/>
      </w:r>
    </w:p>
    <w:p w14:paraId="7853FC81"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p w14:paraId="490ACC4F" w14:textId="77777777" w:rsidR="00D139A9" w:rsidRPr="002E5DE9" w:rsidRDefault="00D139A9" w:rsidP="002E5DE9">
      <w:pPr>
        <w:keepNext/>
        <w:keepLines/>
        <w:pBdr>
          <w:bottom w:val="single" w:sz="4" w:space="2" w:color="ED7D31"/>
        </w:pBdr>
        <w:spacing w:before="360" w:after="120" w:line="240" w:lineRule="auto"/>
        <w:jc w:val="right"/>
        <w:outlineLvl w:val="0"/>
        <w:rPr>
          <w:rFonts w:eastAsia="Calibri Light" w:cstheme="minorHAnsi"/>
          <w:color w:val="262626"/>
          <w:kern w:val="0"/>
          <w:sz w:val="24"/>
          <w:szCs w:val="24"/>
          <w:lang w:eastAsia="lt-LT"/>
          <w14:ligatures w14:val="none"/>
        </w:rPr>
      </w:pPr>
      <w:bookmarkStart w:id="24" w:name="_Toc192683734"/>
      <w:r w:rsidRPr="002E5DE9">
        <w:rPr>
          <w:rFonts w:eastAsia="Calibri Light" w:cstheme="minorHAnsi"/>
          <w:color w:val="262626"/>
          <w:kern w:val="0"/>
          <w:sz w:val="24"/>
          <w:szCs w:val="24"/>
          <w:lang w:eastAsia="lt-LT"/>
          <w14:ligatures w14:val="none"/>
        </w:rPr>
        <w:t>Pirkimo sąlygų 2 priedas „Techninė specifikacija“</w:t>
      </w:r>
      <w:bookmarkEnd w:id="24"/>
    </w:p>
    <w:p w14:paraId="3E4CDED2"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p w14:paraId="566EA57F" w14:textId="77777777" w:rsidR="00DC66FE" w:rsidRPr="002E5DE9" w:rsidRDefault="00DC66FE" w:rsidP="002E5DE9">
      <w:pPr>
        <w:jc w:val="center"/>
        <w:rPr>
          <w:rFonts w:cstheme="minorHAnsi"/>
          <w:b/>
          <w:sz w:val="24"/>
          <w:szCs w:val="24"/>
        </w:rPr>
      </w:pPr>
      <w:bookmarkStart w:id="25" w:name="_Hlk86825377"/>
      <w:bookmarkStart w:id="26" w:name="_Ref38540913"/>
      <w:bookmarkStart w:id="27" w:name="_Ref38898051"/>
      <w:bookmarkStart w:id="28" w:name="_Ref38901392"/>
      <w:bookmarkStart w:id="29" w:name="_Toc48053189"/>
      <w:bookmarkStart w:id="30" w:name="_Toc85706892"/>
      <w:r w:rsidRPr="002E5DE9">
        <w:rPr>
          <w:rFonts w:cstheme="minorHAnsi"/>
          <w:b/>
          <w:sz w:val="24"/>
          <w:szCs w:val="24"/>
        </w:rPr>
        <w:t>TECHNINĖ SPECIFIKACIJA</w:t>
      </w:r>
    </w:p>
    <w:p w14:paraId="6DCFE64E" w14:textId="77777777" w:rsidR="00DC66FE" w:rsidRPr="002E5DE9" w:rsidRDefault="00DC66FE" w:rsidP="002E5DE9">
      <w:pPr>
        <w:jc w:val="center"/>
        <w:rPr>
          <w:rFonts w:cstheme="minorHAnsi"/>
          <w:b/>
          <w:sz w:val="24"/>
          <w:szCs w:val="24"/>
        </w:rPr>
      </w:pPr>
      <w:r w:rsidRPr="002E5DE9">
        <w:rPr>
          <w:rFonts w:cstheme="minorHAnsi"/>
          <w:bCs/>
          <w:sz w:val="24"/>
          <w:szCs w:val="24"/>
        </w:rPr>
        <w:t>Kelių žvyravimo darbai Utenos seniūnijoje</w:t>
      </w:r>
    </w:p>
    <w:p w14:paraId="47067ECC" w14:textId="1BB4930E" w:rsidR="00DC66FE" w:rsidRPr="002E5DE9" w:rsidRDefault="005657F3" w:rsidP="005657F3">
      <w:pPr>
        <w:pStyle w:val="Sraopastraipa"/>
        <w:suppressAutoHyphens/>
        <w:autoSpaceDN w:val="0"/>
        <w:spacing w:after="0" w:line="240" w:lineRule="auto"/>
        <w:ind w:left="0" w:hanging="142"/>
        <w:jc w:val="both"/>
        <w:textAlignment w:val="baseline"/>
        <w:rPr>
          <w:rFonts w:cstheme="minorHAnsi"/>
          <w:bCs/>
          <w:sz w:val="24"/>
          <w:szCs w:val="24"/>
        </w:rPr>
      </w:pPr>
      <w:r>
        <w:rPr>
          <w:rFonts w:cstheme="minorHAnsi"/>
          <w:bCs/>
          <w:sz w:val="24"/>
          <w:szCs w:val="24"/>
        </w:rPr>
        <w:t xml:space="preserve">1. </w:t>
      </w:r>
      <w:r w:rsidR="00DC66FE" w:rsidRPr="002E5DE9">
        <w:rPr>
          <w:rFonts w:cstheme="minorHAnsi"/>
          <w:bCs/>
          <w:sz w:val="24"/>
          <w:szCs w:val="24"/>
        </w:rPr>
        <w:t>Sutarties objektas – Kelių žvyravimo darbai Utenos seniūnijoje.</w:t>
      </w:r>
    </w:p>
    <w:p w14:paraId="5F3B3000" w14:textId="291E50D1" w:rsidR="00DC66FE" w:rsidRPr="002E5DE9" w:rsidRDefault="005657F3" w:rsidP="005657F3">
      <w:pPr>
        <w:pStyle w:val="Sraopastraipa"/>
        <w:suppressAutoHyphens/>
        <w:autoSpaceDN w:val="0"/>
        <w:spacing w:after="0" w:line="240" w:lineRule="auto"/>
        <w:ind w:left="0" w:hanging="142"/>
        <w:jc w:val="both"/>
        <w:textAlignment w:val="baseline"/>
        <w:rPr>
          <w:rFonts w:cstheme="minorHAnsi"/>
          <w:bCs/>
          <w:sz w:val="24"/>
          <w:szCs w:val="24"/>
        </w:rPr>
      </w:pPr>
      <w:r>
        <w:rPr>
          <w:rFonts w:cstheme="minorHAnsi"/>
          <w:sz w:val="24"/>
          <w:szCs w:val="24"/>
          <w:lang w:eastAsia="zh-TW"/>
        </w:rPr>
        <w:t xml:space="preserve">2. </w:t>
      </w:r>
      <w:r w:rsidR="00DC66FE" w:rsidRPr="002E5DE9">
        <w:rPr>
          <w:rFonts w:cstheme="minorHAnsi"/>
          <w:sz w:val="24"/>
          <w:szCs w:val="24"/>
          <w:lang w:eastAsia="zh-TW"/>
        </w:rPr>
        <w:t>Atliekami darbai:</w:t>
      </w:r>
    </w:p>
    <w:p w14:paraId="7CAD4C4F" w14:textId="77777777" w:rsidR="00DC66FE" w:rsidRPr="002E5DE9" w:rsidRDefault="00DC66FE" w:rsidP="002E5DE9">
      <w:pPr>
        <w:pStyle w:val="Sraopastraipa"/>
        <w:ind w:left="0" w:firstLine="720"/>
        <w:jc w:val="both"/>
        <w:rPr>
          <w:rFonts w:cstheme="minorHAnsi"/>
          <w:sz w:val="24"/>
          <w:szCs w:val="24"/>
        </w:rPr>
      </w:pPr>
      <w:r w:rsidRPr="002E5DE9">
        <w:rPr>
          <w:rFonts w:cstheme="minorHAnsi"/>
          <w:sz w:val="24"/>
          <w:szCs w:val="24"/>
          <w:lang w:eastAsia="zh-TW"/>
        </w:rPr>
        <w:t xml:space="preserve">2.1. </w:t>
      </w:r>
      <w:r w:rsidRPr="002E5DE9">
        <w:rPr>
          <w:rFonts w:cstheme="minorHAnsi"/>
          <w:sz w:val="24"/>
          <w:szCs w:val="24"/>
        </w:rPr>
        <w:t>žvyro nuvežimas, iškrovimas ir paskleidimas greideriu turi būti atliekamas Utenos seniūnijos vietinės reikšmės viešuosiuose keliuose, kurių bendras ilgis – 122,96 km. (Vietinės reikšmės viešųjų kelių sąrašas pridedamas);</w:t>
      </w:r>
    </w:p>
    <w:p w14:paraId="1F556A83" w14:textId="77777777" w:rsidR="00DC66FE" w:rsidRPr="002E5DE9" w:rsidRDefault="00DC66FE" w:rsidP="002E5DE9">
      <w:pPr>
        <w:pStyle w:val="Sraopastraipa"/>
        <w:ind w:left="0" w:firstLine="720"/>
        <w:jc w:val="both"/>
        <w:rPr>
          <w:rFonts w:cstheme="minorHAnsi"/>
          <w:sz w:val="24"/>
          <w:szCs w:val="24"/>
        </w:rPr>
      </w:pPr>
      <w:r w:rsidRPr="002E5DE9">
        <w:rPr>
          <w:rFonts w:cstheme="minorHAnsi"/>
          <w:sz w:val="24"/>
          <w:szCs w:val="24"/>
        </w:rPr>
        <w:t>2.2. žvyro nuvežimo, iškrovimo ir paskleidimo vieta – Utenos seniūnijos vietinės reikšmės viešieji keliai, transportavimo atstumas nuo Utenos miesto ribos ne mažesnis kaip 10 km ir ne didesnis nei 25 km</w:t>
      </w:r>
      <w:bookmarkStart w:id="31" w:name="_Hlk126912580"/>
      <w:r w:rsidRPr="002E5DE9">
        <w:rPr>
          <w:rFonts w:cstheme="minorHAnsi"/>
          <w:sz w:val="24"/>
          <w:szCs w:val="24"/>
        </w:rPr>
        <w:t>.</w:t>
      </w:r>
    </w:p>
    <w:p w14:paraId="2AE3E827" w14:textId="77777777" w:rsidR="00DC66FE" w:rsidRPr="002E5DE9" w:rsidRDefault="00DC66FE" w:rsidP="005657F3">
      <w:pPr>
        <w:ind w:hanging="284"/>
        <w:jc w:val="both"/>
        <w:rPr>
          <w:rFonts w:cstheme="minorHAnsi"/>
          <w:bCs/>
          <w:sz w:val="24"/>
          <w:szCs w:val="24"/>
        </w:rPr>
      </w:pPr>
      <w:r w:rsidRPr="002E5DE9">
        <w:rPr>
          <w:rFonts w:cstheme="minorHAnsi"/>
          <w:sz w:val="24"/>
          <w:szCs w:val="24"/>
        </w:rPr>
        <w:t xml:space="preserve">3. </w:t>
      </w:r>
      <w:r w:rsidRPr="002E5DE9">
        <w:rPr>
          <w:rFonts w:cstheme="minorHAnsi"/>
          <w:bCs/>
          <w:sz w:val="24"/>
          <w:szCs w:val="24"/>
        </w:rPr>
        <w:t xml:space="preserve">Žvyro frakcija ne smulkesnė nei 0/32 mm, žvyras turi atitikti Lietuvos Respublikos automobilių kelių direkcijos prie Susisiekimo ministerijos 2019-12-23 įsakymu Nr. V-194 „Dėl automobilių kelių dangos konstrukcijos sluoksnių be rišiklių įrengimo taisyklių ĮT SBR 07 patvirtinimo“ patvirtintus reikalavimus.  </w:t>
      </w:r>
    </w:p>
    <w:p w14:paraId="044DDB5E" w14:textId="77777777" w:rsidR="00DC66FE" w:rsidRPr="002E5DE9" w:rsidRDefault="00DC66FE" w:rsidP="005657F3">
      <w:pPr>
        <w:ind w:hanging="284"/>
        <w:jc w:val="both"/>
        <w:rPr>
          <w:rFonts w:cstheme="minorHAnsi"/>
          <w:bCs/>
          <w:sz w:val="24"/>
          <w:szCs w:val="24"/>
        </w:rPr>
      </w:pPr>
      <w:r w:rsidRPr="002E5DE9">
        <w:rPr>
          <w:rFonts w:cstheme="minorHAnsi"/>
          <w:bCs/>
          <w:sz w:val="24"/>
          <w:szCs w:val="24"/>
        </w:rPr>
        <w:t>4. Planuojamas paskleisti žvyro kiekis per sutarties galiojimo laikotarpį ne mažiau 1000 m³ ir ne daugiau 1800 m³.</w:t>
      </w:r>
    </w:p>
    <w:p w14:paraId="39E5454B" w14:textId="77777777" w:rsidR="00DC66FE" w:rsidRPr="002E5DE9" w:rsidRDefault="00DC66FE" w:rsidP="005657F3">
      <w:pPr>
        <w:ind w:hanging="284"/>
        <w:jc w:val="both"/>
        <w:rPr>
          <w:rFonts w:cstheme="minorHAnsi"/>
          <w:b/>
          <w:sz w:val="24"/>
          <w:szCs w:val="24"/>
        </w:rPr>
      </w:pPr>
      <w:r w:rsidRPr="002E5DE9">
        <w:rPr>
          <w:rFonts w:cstheme="minorHAnsi"/>
          <w:bCs/>
          <w:sz w:val="24"/>
          <w:szCs w:val="24"/>
        </w:rPr>
        <w:t xml:space="preserve">5. Priklausomai nuo poreikio ir faktinių aplinkybių, darbų apimtį ir žvyro pristatymo vietą nustato Utenos seniūnijos seniūnas arba seniūną pavaduojantis darbuotojas. </w:t>
      </w:r>
      <w:bookmarkEnd w:id="31"/>
    </w:p>
    <w:p w14:paraId="2BA0252A" w14:textId="77777777" w:rsidR="00DC66FE" w:rsidRPr="002E5DE9" w:rsidRDefault="00DC66FE" w:rsidP="005657F3">
      <w:pPr>
        <w:ind w:hanging="284"/>
        <w:jc w:val="both"/>
        <w:rPr>
          <w:rFonts w:cstheme="minorHAnsi"/>
          <w:bCs/>
          <w:sz w:val="24"/>
          <w:szCs w:val="24"/>
        </w:rPr>
      </w:pPr>
      <w:r w:rsidRPr="002E5DE9">
        <w:rPr>
          <w:rFonts w:cstheme="minorHAnsi"/>
          <w:bCs/>
          <w:sz w:val="24"/>
          <w:szCs w:val="24"/>
        </w:rPr>
        <w:t>6. Rangovas, gavęs užsakymą raštu, elektroniniu paštu, įsipareigoja užsakymo vykdymą pradėti ne vėliau kaip per 3 darbo dienas nuo užsakymo išsiuntimo dienos.</w:t>
      </w:r>
    </w:p>
    <w:p w14:paraId="39BE8AB5" w14:textId="77777777" w:rsidR="00DC66FE" w:rsidRPr="002E5DE9" w:rsidRDefault="00DC66FE" w:rsidP="005657F3">
      <w:pPr>
        <w:ind w:hanging="284"/>
        <w:jc w:val="both"/>
        <w:rPr>
          <w:rFonts w:cstheme="minorHAnsi"/>
          <w:bCs/>
          <w:sz w:val="24"/>
          <w:szCs w:val="24"/>
        </w:rPr>
      </w:pPr>
      <w:r w:rsidRPr="002E5DE9">
        <w:rPr>
          <w:rFonts w:cstheme="minorHAnsi"/>
          <w:bCs/>
          <w:sz w:val="24"/>
          <w:szCs w:val="24"/>
        </w:rPr>
        <w:t xml:space="preserve">7. Atlikus darbus, pasirašomas darbų priėmimo aktas, nurodant darbų apimtį, pradžią ir pabaigą. </w:t>
      </w:r>
    </w:p>
    <w:p w14:paraId="5DDC2269" w14:textId="77777777" w:rsidR="00DC66FE" w:rsidRPr="002E5DE9" w:rsidRDefault="00DC66FE" w:rsidP="005657F3">
      <w:pPr>
        <w:ind w:hanging="284"/>
        <w:jc w:val="both"/>
        <w:rPr>
          <w:rFonts w:cstheme="minorHAnsi"/>
          <w:sz w:val="24"/>
          <w:szCs w:val="24"/>
        </w:rPr>
      </w:pPr>
      <w:r w:rsidRPr="002E5DE9">
        <w:rPr>
          <w:rFonts w:cstheme="minorHAnsi"/>
          <w:bCs/>
          <w:sz w:val="24"/>
          <w:szCs w:val="24"/>
        </w:rPr>
        <w:t xml:space="preserve">8. </w:t>
      </w:r>
      <w:r w:rsidRPr="002E5DE9">
        <w:rPr>
          <w:rFonts w:cstheme="minorHAnsi"/>
          <w:sz w:val="24"/>
          <w:szCs w:val="24"/>
        </w:rPr>
        <w:t>Apmokėjimas pagal sąskaitą faktūrą ar kitą atsiskaitymo dokumentą per 30 dienų nuo dokumento (sąskaitos faktūros ) pasirašymo dienos.</w:t>
      </w:r>
    </w:p>
    <w:p w14:paraId="4779E1D7" w14:textId="78C11FBF" w:rsidR="00D139A9" w:rsidRPr="002E5DE9" w:rsidRDefault="00D139A9" w:rsidP="002E5DE9">
      <w:pPr>
        <w:suppressAutoHyphens/>
        <w:autoSpaceDN w:val="0"/>
        <w:spacing w:after="0" w:line="240" w:lineRule="auto"/>
        <w:jc w:val="both"/>
        <w:textAlignment w:val="baseline"/>
        <w:rPr>
          <w:rFonts w:eastAsia="Times New Roman" w:cstheme="minorHAnsi"/>
          <w:kern w:val="0"/>
          <w:sz w:val="24"/>
          <w:szCs w:val="24"/>
          <w14:ligatures w14:val="none"/>
        </w:rPr>
      </w:pPr>
    </w:p>
    <w:p w14:paraId="29D9CB6D" w14:textId="77777777" w:rsidR="00D139A9" w:rsidRPr="002E5DE9" w:rsidRDefault="00D139A9" w:rsidP="002E5DE9">
      <w:pPr>
        <w:suppressAutoHyphens/>
        <w:autoSpaceDN w:val="0"/>
        <w:spacing w:after="0" w:line="240" w:lineRule="auto"/>
        <w:jc w:val="both"/>
        <w:textAlignment w:val="baseline"/>
        <w:rPr>
          <w:rFonts w:eastAsia="Times New Roman" w:cstheme="minorHAnsi"/>
          <w:kern w:val="0"/>
          <w:sz w:val="24"/>
          <w:szCs w:val="24"/>
          <w14:ligatures w14:val="none"/>
        </w:rPr>
      </w:pPr>
    </w:p>
    <w:p w14:paraId="235DD1AB" w14:textId="77777777" w:rsidR="00D139A9" w:rsidRPr="002E5DE9" w:rsidRDefault="00D139A9" w:rsidP="002E5DE9">
      <w:pPr>
        <w:suppressAutoHyphens/>
        <w:autoSpaceDN w:val="0"/>
        <w:spacing w:after="0" w:line="240" w:lineRule="auto"/>
        <w:jc w:val="both"/>
        <w:textAlignment w:val="baseline"/>
        <w:rPr>
          <w:rFonts w:eastAsia="Times New Roman" w:cstheme="minorHAnsi"/>
          <w:kern w:val="0"/>
          <w:sz w:val="24"/>
          <w:szCs w:val="24"/>
          <w14:ligatures w14:val="none"/>
        </w:rPr>
      </w:pPr>
    </w:p>
    <w:p w14:paraId="61414205" w14:textId="77777777" w:rsidR="00D139A9" w:rsidRPr="002E5DE9" w:rsidRDefault="00D139A9" w:rsidP="002E5DE9">
      <w:pPr>
        <w:suppressAutoHyphens/>
        <w:autoSpaceDN w:val="0"/>
        <w:spacing w:after="0" w:line="240" w:lineRule="auto"/>
        <w:textAlignment w:val="baseline"/>
        <w:rPr>
          <w:rFonts w:eastAsia="Times New Roman" w:cstheme="minorHAnsi"/>
          <w:kern w:val="0"/>
          <w:sz w:val="24"/>
          <w:szCs w:val="24"/>
          <w14:ligatures w14:val="none"/>
        </w:rPr>
      </w:pPr>
    </w:p>
    <w:p w14:paraId="1F8E9CCD" w14:textId="77777777" w:rsidR="00D139A9" w:rsidRPr="002E5DE9" w:rsidRDefault="00D139A9" w:rsidP="002E5DE9">
      <w:pPr>
        <w:suppressAutoHyphens/>
        <w:autoSpaceDN w:val="0"/>
        <w:spacing w:after="0" w:line="240" w:lineRule="auto"/>
        <w:textAlignment w:val="baseline"/>
        <w:rPr>
          <w:rFonts w:eastAsia="Times New Roman" w:cstheme="minorHAnsi"/>
          <w:kern w:val="0"/>
          <w:sz w:val="24"/>
          <w:szCs w:val="24"/>
          <w14:ligatures w14:val="none"/>
        </w:rPr>
      </w:pPr>
    </w:p>
    <w:p w14:paraId="3D2215ED" w14:textId="77777777" w:rsidR="00D139A9" w:rsidRPr="002E5DE9" w:rsidRDefault="00D139A9" w:rsidP="002E5DE9">
      <w:pPr>
        <w:suppressAutoHyphens/>
        <w:autoSpaceDN w:val="0"/>
        <w:spacing w:after="0" w:line="240" w:lineRule="auto"/>
        <w:textAlignment w:val="baseline"/>
        <w:rPr>
          <w:rFonts w:eastAsia="Times New Roman" w:cstheme="minorHAnsi"/>
          <w:kern w:val="0"/>
          <w:sz w:val="24"/>
          <w:szCs w:val="24"/>
          <w14:ligatures w14:val="none"/>
        </w:rPr>
      </w:pPr>
    </w:p>
    <w:p w14:paraId="5FAFFA70" w14:textId="77777777" w:rsidR="00D139A9" w:rsidRPr="002E5DE9" w:rsidRDefault="00D139A9" w:rsidP="002E5DE9">
      <w:pPr>
        <w:suppressAutoHyphens/>
        <w:autoSpaceDN w:val="0"/>
        <w:spacing w:after="0" w:line="240" w:lineRule="auto"/>
        <w:textAlignment w:val="baseline"/>
        <w:rPr>
          <w:rFonts w:eastAsia="Times New Roman" w:cstheme="minorHAnsi"/>
          <w:kern w:val="0"/>
          <w:sz w:val="24"/>
          <w:szCs w:val="24"/>
          <w14:ligatures w14:val="none"/>
        </w:rPr>
      </w:pPr>
    </w:p>
    <w:p w14:paraId="7D27969E" w14:textId="77777777" w:rsidR="00D139A9" w:rsidRPr="002E5DE9" w:rsidRDefault="00D139A9" w:rsidP="002E5DE9">
      <w:pPr>
        <w:suppressAutoHyphens/>
        <w:autoSpaceDN w:val="0"/>
        <w:spacing w:after="0" w:line="240" w:lineRule="auto"/>
        <w:textAlignment w:val="baseline"/>
        <w:rPr>
          <w:rFonts w:eastAsia="Times New Roman" w:cstheme="minorHAnsi"/>
          <w:kern w:val="0"/>
          <w:sz w:val="24"/>
          <w:szCs w:val="24"/>
          <w14:ligatures w14:val="none"/>
        </w:rPr>
      </w:pPr>
    </w:p>
    <w:p w14:paraId="72CA15DE" w14:textId="77777777" w:rsidR="00D139A9" w:rsidRPr="002E5DE9" w:rsidRDefault="00D139A9" w:rsidP="002E5DE9">
      <w:pPr>
        <w:suppressAutoHyphens/>
        <w:autoSpaceDN w:val="0"/>
        <w:spacing w:after="0" w:line="240" w:lineRule="auto"/>
        <w:textAlignment w:val="baseline"/>
        <w:rPr>
          <w:rFonts w:eastAsia="Times New Roman" w:cstheme="minorHAnsi"/>
          <w:kern w:val="0"/>
          <w:sz w:val="24"/>
          <w:szCs w:val="24"/>
          <w14:ligatures w14:val="none"/>
        </w:rPr>
      </w:pPr>
    </w:p>
    <w:p w14:paraId="4DB5EA32" w14:textId="77777777" w:rsidR="00D139A9" w:rsidRPr="002E5DE9" w:rsidRDefault="00D139A9" w:rsidP="002E5DE9">
      <w:pPr>
        <w:suppressAutoHyphens/>
        <w:autoSpaceDN w:val="0"/>
        <w:spacing w:after="0" w:line="240" w:lineRule="auto"/>
        <w:textAlignment w:val="baseline"/>
        <w:rPr>
          <w:rFonts w:eastAsia="Times New Roman" w:cstheme="minorHAnsi"/>
          <w:kern w:val="0"/>
          <w:sz w:val="24"/>
          <w:szCs w:val="24"/>
          <w14:ligatures w14:val="none"/>
        </w:rPr>
      </w:pPr>
    </w:p>
    <w:p w14:paraId="56E66671" w14:textId="77777777" w:rsidR="00D139A9" w:rsidRPr="002E5DE9" w:rsidRDefault="00D139A9" w:rsidP="002E5DE9">
      <w:pPr>
        <w:suppressAutoHyphens/>
        <w:autoSpaceDN w:val="0"/>
        <w:spacing w:after="0" w:line="240" w:lineRule="auto"/>
        <w:textAlignment w:val="baseline"/>
        <w:rPr>
          <w:rFonts w:eastAsia="Times New Roman" w:cstheme="minorHAnsi"/>
          <w:kern w:val="0"/>
          <w:sz w:val="24"/>
          <w:szCs w:val="24"/>
          <w14:ligatures w14:val="none"/>
        </w:rPr>
      </w:pPr>
    </w:p>
    <w:p w14:paraId="5FF4D491" w14:textId="77777777" w:rsidR="00D139A9" w:rsidRPr="002E5DE9" w:rsidRDefault="00D139A9" w:rsidP="002E5DE9">
      <w:pPr>
        <w:suppressAutoHyphens/>
        <w:autoSpaceDN w:val="0"/>
        <w:spacing w:after="0" w:line="240" w:lineRule="auto"/>
        <w:textAlignment w:val="baseline"/>
        <w:rPr>
          <w:rFonts w:eastAsia="Times New Roman" w:cstheme="minorHAnsi"/>
          <w:kern w:val="0"/>
          <w:sz w:val="24"/>
          <w:szCs w:val="24"/>
          <w14:ligatures w14:val="none"/>
        </w:rPr>
      </w:pPr>
    </w:p>
    <w:p w14:paraId="4E8B9E82" w14:textId="77777777" w:rsidR="00D139A9" w:rsidRPr="002E5DE9" w:rsidRDefault="00D139A9" w:rsidP="002E5DE9">
      <w:pPr>
        <w:suppressAutoHyphens/>
        <w:autoSpaceDN w:val="0"/>
        <w:spacing w:after="0" w:line="240" w:lineRule="auto"/>
        <w:textAlignment w:val="baseline"/>
        <w:rPr>
          <w:rFonts w:eastAsia="Times New Roman" w:cstheme="minorHAnsi"/>
          <w:kern w:val="0"/>
          <w:sz w:val="24"/>
          <w:szCs w:val="24"/>
          <w14:ligatures w14:val="none"/>
        </w:rPr>
      </w:pPr>
    </w:p>
    <w:p w14:paraId="4015F578" w14:textId="7D8A2832" w:rsidR="00D139A9" w:rsidRPr="002E5DE9" w:rsidRDefault="00D139A9" w:rsidP="002E5DE9">
      <w:pPr>
        <w:keepNext/>
        <w:keepLines/>
        <w:pBdr>
          <w:bottom w:val="single" w:sz="4" w:space="2" w:color="ED7D31"/>
        </w:pBdr>
        <w:spacing w:before="360" w:after="120" w:line="240" w:lineRule="auto"/>
        <w:jc w:val="right"/>
        <w:outlineLvl w:val="0"/>
        <w:rPr>
          <w:rFonts w:eastAsia="Arial" w:cstheme="minorHAnsi"/>
          <w:b/>
          <w:smallCaps/>
          <w:color w:val="262626"/>
          <w:kern w:val="0"/>
          <w:sz w:val="24"/>
          <w:szCs w:val="24"/>
          <w:lang w:eastAsia="lt-LT"/>
          <w14:ligatures w14:val="none"/>
        </w:rPr>
      </w:pPr>
      <w:bookmarkStart w:id="32" w:name="_Toc192683735"/>
      <w:r w:rsidRPr="002E5DE9">
        <w:rPr>
          <w:rFonts w:eastAsia="Calibri Light" w:cstheme="minorHAnsi"/>
          <w:color w:val="262626"/>
          <w:kern w:val="0"/>
          <w:sz w:val="24"/>
          <w:szCs w:val="24"/>
          <w:lang w:eastAsia="lt-LT"/>
          <w14:ligatures w14:val="none"/>
        </w:rPr>
        <w:t>Pirkimo sąlygų 3 priedas „Pasiūlymo forma“</w:t>
      </w:r>
      <w:bookmarkEnd w:id="32"/>
    </w:p>
    <w:bookmarkEnd w:id="25"/>
    <w:bookmarkEnd w:id="26"/>
    <w:bookmarkEnd w:id="27"/>
    <w:bookmarkEnd w:id="28"/>
    <w:bookmarkEnd w:id="29"/>
    <w:bookmarkEnd w:id="30"/>
    <w:p w14:paraId="2576D3E3" w14:textId="77777777" w:rsidR="00D139A9" w:rsidRPr="002E5DE9" w:rsidRDefault="00D139A9" w:rsidP="002E5DE9">
      <w:pPr>
        <w:spacing w:after="0" w:line="240" w:lineRule="auto"/>
        <w:jc w:val="both"/>
        <w:rPr>
          <w:rFonts w:eastAsia="Calibri" w:cstheme="minorHAnsi"/>
          <w:b/>
          <w:bCs/>
          <w:smallCaps/>
          <w:kern w:val="0"/>
          <w:sz w:val="24"/>
          <w:szCs w:val="24"/>
          <w:lang w:eastAsia="lt-LT"/>
          <w14:ligatures w14:val="none"/>
        </w:rPr>
      </w:pPr>
    </w:p>
    <w:p w14:paraId="5AAB7664" w14:textId="77777777" w:rsidR="00D139A9" w:rsidRPr="002E5DE9" w:rsidRDefault="00D139A9" w:rsidP="002E5DE9">
      <w:pPr>
        <w:spacing w:after="0" w:line="240" w:lineRule="auto"/>
        <w:jc w:val="center"/>
        <w:rPr>
          <w:rFonts w:eastAsia="Calibri" w:cstheme="minorHAnsi"/>
          <w:b/>
          <w:kern w:val="0"/>
          <w:sz w:val="24"/>
          <w:szCs w:val="24"/>
          <w:lang w:eastAsia="lt-LT"/>
          <w14:ligatures w14:val="none"/>
        </w:rPr>
      </w:pPr>
      <w:r w:rsidRPr="002E5DE9">
        <w:rPr>
          <w:rFonts w:eastAsia="Calibri" w:cstheme="minorHAnsi"/>
          <w:b/>
          <w:kern w:val="0"/>
          <w:sz w:val="24"/>
          <w:szCs w:val="24"/>
          <w:lang w:eastAsia="lt-LT"/>
          <w14:ligatures w14:val="none"/>
        </w:rPr>
        <w:t>PASIŪLYMAS MAŽOS VERTĖS PIRKIMUI SKELBIAMOS APKLAUSOS BŪDU</w:t>
      </w:r>
    </w:p>
    <w:p w14:paraId="7EE9CCBD" w14:textId="15AA5AA5" w:rsidR="00D139A9" w:rsidRPr="002E5DE9" w:rsidRDefault="00821905" w:rsidP="002E5DE9">
      <w:pPr>
        <w:jc w:val="center"/>
        <w:rPr>
          <w:rFonts w:cstheme="minorHAnsi"/>
          <w:b/>
          <w:sz w:val="24"/>
          <w:szCs w:val="24"/>
        </w:rPr>
      </w:pPr>
      <w:r w:rsidRPr="002E5DE9">
        <w:rPr>
          <w:rFonts w:eastAsia="Calibri" w:cstheme="minorHAnsi"/>
          <w:b/>
          <w:kern w:val="0"/>
          <w:sz w:val="24"/>
          <w:szCs w:val="24"/>
          <w:lang w:eastAsia="lt-LT"/>
          <w14:ligatures w14:val="none"/>
        </w:rPr>
        <w:t xml:space="preserve"> „</w:t>
      </w:r>
      <w:r w:rsidRPr="002E5DE9">
        <w:rPr>
          <w:rFonts w:cstheme="minorHAnsi"/>
          <w:b/>
          <w:sz w:val="24"/>
          <w:szCs w:val="24"/>
        </w:rPr>
        <w:t>KELIŲ ŽVYRAVIMO DARBAI UTENOS SEN.</w:t>
      </w:r>
      <w:r w:rsidRPr="002E5DE9">
        <w:rPr>
          <w:rFonts w:eastAsia="Calibri" w:cstheme="minorHAnsi"/>
          <w:b/>
          <w:kern w:val="0"/>
          <w:sz w:val="24"/>
          <w:szCs w:val="24"/>
          <w:lang w:eastAsia="lt-LT"/>
          <w14:ligatures w14:val="none"/>
        </w:rPr>
        <w:t xml:space="preserve">“ </w:t>
      </w:r>
    </w:p>
    <w:p w14:paraId="6A607CDF" w14:textId="77777777" w:rsidR="00D139A9" w:rsidRPr="002E5DE9" w:rsidRDefault="00D139A9" w:rsidP="002E5DE9">
      <w:pPr>
        <w:spacing w:after="0" w:line="240" w:lineRule="auto"/>
        <w:jc w:val="center"/>
        <w:rPr>
          <w:rFonts w:eastAsia="Calibri" w:cstheme="minorHAnsi"/>
          <w:bCs/>
          <w:kern w:val="0"/>
          <w:sz w:val="24"/>
          <w:szCs w:val="24"/>
          <w:lang w:eastAsia="lt-LT"/>
          <w14:ligatures w14:val="none"/>
        </w:rPr>
      </w:pPr>
      <w:r w:rsidRPr="002E5DE9">
        <w:rPr>
          <w:rFonts w:eastAsia="Calibri" w:cstheme="minorHAnsi"/>
          <w:bCs/>
          <w:kern w:val="0"/>
          <w:sz w:val="24"/>
          <w:szCs w:val="24"/>
          <w:lang w:eastAsia="lt-LT"/>
          <w14:ligatures w14:val="none"/>
        </w:rPr>
        <w:t>(Data)</w:t>
      </w:r>
    </w:p>
    <w:p w14:paraId="12A36DED" w14:textId="77777777" w:rsidR="00D139A9" w:rsidRPr="002E5DE9" w:rsidRDefault="00D139A9" w:rsidP="002E5DE9">
      <w:pPr>
        <w:shd w:val="clear" w:color="auto" w:fill="FFFFFF"/>
        <w:spacing w:after="0" w:line="240" w:lineRule="auto"/>
        <w:jc w:val="center"/>
        <w:rPr>
          <w:rFonts w:eastAsia="Calibri" w:cstheme="minorHAnsi"/>
          <w:bCs/>
          <w:kern w:val="0"/>
          <w:sz w:val="24"/>
          <w:szCs w:val="24"/>
          <w:lang w:eastAsia="lt-LT"/>
          <w14:ligatures w14:val="none"/>
        </w:rPr>
      </w:pPr>
      <w:r w:rsidRPr="002E5DE9">
        <w:rPr>
          <w:rFonts w:eastAsia="Calibri" w:cstheme="minorHAnsi"/>
          <w:bCs/>
          <w:kern w:val="0"/>
          <w:sz w:val="24"/>
          <w:szCs w:val="24"/>
          <w:lang w:eastAsia="lt-LT"/>
          <w14:ligatures w14:val="none"/>
        </w:rPr>
        <w:t>____________</w:t>
      </w:r>
    </w:p>
    <w:p w14:paraId="22BCDAB1" w14:textId="77777777" w:rsidR="00D139A9" w:rsidRPr="002E5DE9" w:rsidRDefault="00D139A9" w:rsidP="002E5DE9">
      <w:pPr>
        <w:shd w:val="clear" w:color="auto" w:fill="FFFFFF"/>
        <w:spacing w:after="0" w:line="240" w:lineRule="auto"/>
        <w:jc w:val="center"/>
        <w:rPr>
          <w:rFonts w:eastAsia="Calibri" w:cstheme="minorHAnsi"/>
          <w:bCs/>
          <w:kern w:val="0"/>
          <w:sz w:val="24"/>
          <w:szCs w:val="24"/>
          <w:lang w:eastAsia="lt-LT"/>
          <w14:ligatures w14:val="none"/>
        </w:rPr>
      </w:pPr>
      <w:r w:rsidRPr="002E5DE9">
        <w:rPr>
          <w:rFonts w:eastAsia="Calibri" w:cstheme="minorHAnsi"/>
          <w:bCs/>
          <w:kern w:val="0"/>
          <w:sz w:val="24"/>
          <w:szCs w:val="24"/>
          <w:lang w:eastAsia="lt-LT"/>
          <w14:ligatures w14:val="none"/>
        </w:rPr>
        <w:t>(Sudarymo vieta)</w:t>
      </w:r>
    </w:p>
    <w:p w14:paraId="421E779E"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9"/>
        <w:gridCol w:w="4681"/>
      </w:tblGrid>
      <w:tr w:rsidR="00D139A9" w:rsidRPr="002E5DE9" w14:paraId="17174E87" w14:textId="77777777" w:rsidTr="00D139A9">
        <w:trPr>
          <w:trHeight w:val="403"/>
        </w:trPr>
        <w:tc>
          <w:tcPr>
            <w:tcW w:w="5245" w:type="dxa"/>
            <w:tcBorders>
              <w:top w:val="single" w:sz="4" w:space="0" w:color="auto"/>
              <w:left w:val="single" w:sz="4" w:space="0" w:color="auto"/>
              <w:bottom w:val="single" w:sz="4" w:space="0" w:color="auto"/>
              <w:right w:val="single" w:sz="4" w:space="0" w:color="auto"/>
            </w:tcBorders>
            <w:vAlign w:val="center"/>
            <w:hideMark/>
          </w:tcPr>
          <w:p w14:paraId="25DFAE89" w14:textId="77777777" w:rsidR="00D139A9" w:rsidRPr="002E5DE9" w:rsidRDefault="00D139A9" w:rsidP="002E5DE9">
            <w:pPr>
              <w:spacing w:after="0" w:line="240" w:lineRule="auto"/>
              <w:ind w:hanging="23"/>
              <w:jc w:val="both"/>
              <w:rPr>
                <w:rFonts w:eastAsia="Calibri" w:cstheme="minorHAnsi"/>
                <w:kern w:val="0"/>
                <w:sz w:val="24"/>
                <w:szCs w:val="24"/>
                <w:lang w:eastAsia="lt-LT"/>
                <w14:ligatures w14:val="none"/>
              </w:rPr>
            </w:pPr>
            <w:r w:rsidRPr="002E5DE9">
              <w:rPr>
                <w:rFonts w:eastAsia="Calibri" w:cstheme="minorHAnsi"/>
                <w:kern w:val="0"/>
                <w:sz w:val="24"/>
                <w:szCs w:val="24"/>
                <w:lang w:eastAsia="lt-LT"/>
                <w14:ligatures w14:val="none"/>
              </w:rPr>
              <w:t>Tiekėjo pavadinimas /</w:t>
            </w:r>
            <w:r w:rsidRPr="002E5DE9">
              <w:rPr>
                <w:rFonts w:eastAsia="Calibri" w:cstheme="minorHAnsi"/>
                <w:i/>
                <w:kern w:val="0"/>
                <w:sz w:val="24"/>
                <w:szCs w:val="24"/>
                <w:lang w:eastAsia="lt-LT"/>
                <w14:ligatures w14:val="none"/>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tcPr>
          <w:p w14:paraId="113771D9" w14:textId="77777777" w:rsidR="00D139A9" w:rsidRPr="002E5DE9" w:rsidRDefault="00D139A9" w:rsidP="002E5DE9">
            <w:pPr>
              <w:spacing w:after="0" w:line="240" w:lineRule="auto"/>
              <w:jc w:val="center"/>
              <w:rPr>
                <w:rFonts w:eastAsia="Calibri" w:cstheme="minorHAnsi"/>
                <w:kern w:val="0"/>
                <w:sz w:val="24"/>
                <w:szCs w:val="24"/>
                <w:lang w:eastAsia="lt-LT"/>
                <w14:ligatures w14:val="none"/>
              </w:rPr>
            </w:pPr>
          </w:p>
        </w:tc>
      </w:tr>
      <w:tr w:rsidR="00D139A9" w:rsidRPr="002E5DE9" w14:paraId="618ED715" w14:textId="77777777" w:rsidTr="00D139A9">
        <w:trPr>
          <w:trHeight w:val="361"/>
        </w:trPr>
        <w:tc>
          <w:tcPr>
            <w:tcW w:w="5245" w:type="dxa"/>
            <w:tcBorders>
              <w:top w:val="single" w:sz="4" w:space="0" w:color="auto"/>
              <w:left w:val="single" w:sz="4" w:space="0" w:color="auto"/>
              <w:bottom w:val="single" w:sz="4" w:space="0" w:color="auto"/>
              <w:right w:val="single" w:sz="4" w:space="0" w:color="auto"/>
            </w:tcBorders>
            <w:vAlign w:val="center"/>
            <w:hideMark/>
          </w:tcPr>
          <w:p w14:paraId="742C4976"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r w:rsidRPr="002E5DE9">
              <w:rPr>
                <w:rFonts w:eastAsia="Calibri" w:cstheme="minorHAnsi"/>
                <w:kern w:val="0"/>
                <w:sz w:val="24"/>
                <w:szCs w:val="24"/>
                <w:lang w:eastAsia="lt-LT"/>
                <w14:ligatures w14:val="none"/>
              </w:rPr>
              <w:t xml:space="preserve">Tiekėjo kodas </w:t>
            </w:r>
          </w:p>
        </w:tc>
        <w:tc>
          <w:tcPr>
            <w:tcW w:w="4678" w:type="dxa"/>
            <w:tcBorders>
              <w:top w:val="single" w:sz="4" w:space="0" w:color="auto"/>
              <w:left w:val="single" w:sz="4" w:space="0" w:color="auto"/>
              <w:bottom w:val="single" w:sz="4" w:space="0" w:color="auto"/>
              <w:right w:val="single" w:sz="4" w:space="0" w:color="auto"/>
            </w:tcBorders>
          </w:tcPr>
          <w:p w14:paraId="620B2B73"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tc>
      </w:tr>
      <w:tr w:rsidR="00D139A9" w:rsidRPr="002E5DE9" w14:paraId="6E6C4FF5" w14:textId="77777777" w:rsidTr="00D139A9">
        <w:trPr>
          <w:trHeight w:val="418"/>
        </w:trPr>
        <w:tc>
          <w:tcPr>
            <w:tcW w:w="5245" w:type="dxa"/>
            <w:tcBorders>
              <w:top w:val="single" w:sz="4" w:space="0" w:color="auto"/>
              <w:left w:val="single" w:sz="4" w:space="0" w:color="auto"/>
              <w:bottom w:val="single" w:sz="4" w:space="0" w:color="auto"/>
              <w:right w:val="single" w:sz="4" w:space="0" w:color="auto"/>
            </w:tcBorders>
            <w:vAlign w:val="center"/>
            <w:hideMark/>
          </w:tcPr>
          <w:p w14:paraId="3FDE2795" w14:textId="77777777" w:rsidR="00D139A9" w:rsidRPr="002E5DE9" w:rsidRDefault="00D139A9" w:rsidP="002E5DE9">
            <w:pPr>
              <w:spacing w:after="0" w:line="240" w:lineRule="auto"/>
              <w:ind w:hanging="23"/>
              <w:jc w:val="both"/>
              <w:rPr>
                <w:rFonts w:eastAsia="Calibri" w:cstheme="minorHAnsi"/>
                <w:kern w:val="0"/>
                <w:sz w:val="24"/>
                <w:szCs w:val="24"/>
                <w:lang w:eastAsia="lt-LT"/>
                <w14:ligatures w14:val="none"/>
              </w:rPr>
            </w:pPr>
            <w:r w:rsidRPr="002E5DE9">
              <w:rPr>
                <w:rFonts w:eastAsia="Calibri" w:cstheme="minorHAnsi"/>
                <w:kern w:val="0"/>
                <w:sz w:val="24"/>
                <w:szCs w:val="24"/>
                <w:lang w:eastAsia="lt-LT"/>
                <w14:ligatures w14:val="none"/>
              </w:rPr>
              <w:t>Tiekėjo adresas /</w:t>
            </w:r>
            <w:r w:rsidRPr="002E5DE9">
              <w:rPr>
                <w:rFonts w:eastAsia="Calibri" w:cstheme="minorHAnsi"/>
                <w:i/>
                <w:kern w:val="0"/>
                <w:sz w:val="24"/>
                <w:szCs w:val="24"/>
                <w:lang w:eastAsia="lt-LT"/>
                <w14:ligatures w14:val="none"/>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tcPr>
          <w:p w14:paraId="48A148A2"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tc>
      </w:tr>
      <w:tr w:rsidR="00D139A9" w:rsidRPr="002E5DE9" w14:paraId="0CE5329A" w14:textId="77777777" w:rsidTr="00D139A9">
        <w:trPr>
          <w:trHeight w:val="407"/>
        </w:trPr>
        <w:tc>
          <w:tcPr>
            <w:tcW w:w="5245" w:type="dxa"/>
            <w:tcBorders>
              <w:top w:val="single" w:sz="4" w:space="0" w:color="auto"/>
              <w:left w:val="single" w:sz="4" w:space="0" w:color="auto"/>
              <w:bottom w:val="single" w:sz="4" w:space="0" w:color="auto"/>
              <w:right w:val="single" w:sz="4" w:space="0" w:color="auto"/>
            </w:tcBorders>
            <w:vAlign w:val="center"/>
            <w:hideMark/>
          </w:tcPr>
          <w:p w14:paraId="4C44536D" w14:textId="77777777" w:rsidR="00D139A9" w:rsidRPr="002E5DE9" w:rsidRDefault="00D139A9" w:rsidP="002E5DE9">
            <w:pPr>
              <w:spacing w:after="0" w:line="240" w:lineRule="auto"/>
              <w:ind w:hanging="23"/>
              <w:jc w:val="both"/>
              <w:rPr>
                <w:rFonts w:eastAsia="Calibri" w:cstheme="minorHAnsi"/>
                <w:kern w:val="0"/>
                <w:sz w:val="24"/>
                <w:szCs w:val="24"/>
                <w:lang w:eastAsia="lt-LT"/>
                <w14:ligatures w14:val="none"/>
              </w:rPr>
            </w:pPr>
            <w:r w:rsidRPr="002E5DE9">
              <w:rPr>
                <w:rFonts w:eastAsia="Calibri" w:cstheme="minorHAnsi"/>
                <w:kern w:val="0"/>
                <w:sz w:val="24"/>
                <w:szCs w:val="24"/>
                <w:lang w:eastAsia="lt-LT"/>
                <w14:ligatures w14:val="none"/>
              </w:rPr>
              <w:t>Tiekėjo a. s., banko pavadinimas</w:t>
            </w:r>
          </w:p>
        </w:tc>
        <w:tc>
          <w:tcPr>
            <w:tcW w:w="4678" w:type="dxa"/>
            <w:tcBorders>
              <w:top w:val="single" w:sz="4" w:space="0" w:color="auto"/>
              <w:left w:val="single" w:sz="4" w:space="0" w:color="auto"/>
              <w:bottom w:val="single" w:sz="4" w:space="0" w:color="auto"/>
              <w:right w:val="single" w:sz="4" w:space="0" w:color="auto"/>
            </w:tcBorders>
          </w:tcPr>
          <w:p w14:paraId="74416C50"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tc>
      </w:tr>
      <w:tr w:rsidR="00D139A9" w:rsidRPr="002E5DE9" w14:paraId="45756BAA" w14:textId="77777777" w:rsidTr="00D139A9">
        <w:trPr>
          <w:trHeight w:val="420"/>
        </w:trPr>
        <w:tc>
          <w:tcPr>
            <w:tcW w:w="5245" w:type="dxa"/>
            <w:tcBorders>
              <w:top w:val="single" w:sz="4" w:space="0" w:color="auto"/>
              <w:left w:val="single" w:sz="4" w:space="0" w:color="auto"/>
              <w:bottom w:val="single" w:sz="4" w:space="0" w:color="auto"/>
              <w:right w:val="single" w:sz="4" w:space="0" w:color="auto"/>
            </w:tcBorders>
            <w:vAlign w:val="center"/>
            <w:hideMark/>
          </w:tcPr>
          <w:p w14:paraId="4FD2E309" w14:textId="77777777" w:rsidR="00D139A9" w:rsidRPr="002E5DE9" w:rsidRDefault="00D139A9" w:rsidP="002E5DE9">
            <w:pPr>
              <w:spacing w:after="0" w:line="240" w:lineRule="auto"/>
              <w:ind w:hanging="23"/>
              <w:jc w:val="both"/>
              <w:rPr>
                <w:rFonts w:eastAsia="Calibri" w:cstheme="minorHAnsi"/>
                <w:kern w:val="0"/>
                <w:sz w:val="24"/>
                <w:szCs w:val="24"/>
                <w:lang w:eastAsia="lt-LT"/>
                <w14:ligatures w14:val="none"/>
              </w:rPr>
            </w:pPr>
            <w:r w:rsidRPr="002E5DE9">
              <w:rPr>
                <w:rFonts w:eastAsia="Calibri" w:cstheme="minorHAnsi"/>
                <w:kern w:val="0"/>
                <w:sz w:val="24"/>
                <w:szCs w:val="24"/>
                <w:lang w:eastAsia="lt-LT"/>
                <w14:ligatures w14:val="none"/>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685CA6BC" w14:textId="77777777" w:rsidR="00D139A9" w:rsidRPr="002E5DE9" w:rsidRDefault="00D139A9" w:rsidP="002E5DE9">
            <w:pPr>
              <w:spacing w:after="0" w:line="240" w:lineRule="auto"/>
              <w:jc w:val="center"/>
              <w:rPr>
                <w:rFonts w:eastAsia="Calibri" w:cstheme="minorHAnsi"/>
                <w:kern w:val="0"/>
                <w:sz w:val="24"/>
                <w:szCs w:val="24"/>
                <w:lang w:eastAsia="lt-LT"/>
                <w14:ligatures w14:val="none"/>
              </w:rPr>
            </w:pPr>
          </w:p>
        </w:tc>
      </w:tr>
      <w:tr w:rsidR="00D139A9" w:rsidRPr="002E5DE9" w14:paraId="63A697F3" w14:textId="77777777" w:rsidTr="00D139A9">
        <w:trPr>
          <w:trHeight w:val="423"/>
        </w:trPr>
        <w:tc>
          <w:tcPr>
            <w:tcW w:w="5245" w:type="dxa"/>
            <w:tcBorders>
              <w:top w:val="single" w:sz="4" w:space="0" w:color="auto"/>
              <w:left w:val="single" w:sz="4" w:space="0" w:color="auto"/>
              <w:bottom w:val="single" w:sz="4" w:space="0" w:color="auto"/>
              <w:right w:val="single" w:sz="4" w:space="0" w:color="auto"/>
            </w:tcBorders>
            <w:vAlign w:val="center"/>
            <w:hideMark/>
          </w:tcPr>
          <w:p w14:paraId="44B02BC7"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r w:rsidRPr="002E5DE9">
              <w:rPr>
                <w:rFonts w:eastAsia="Calibri" w:cstheme="minorHAnsi"/>
                <w:kern w:val="0"/>
                <w:sz w:val="24"/>
                <w:szCs w:val="24"/>
                <w:lang w:eastAsia="lt-LT"/>
                <w14:ligatures w14:val="none"/>
              </w:rPr>
              <w:t>Telefono numeris</w:t>
            </w:r>
          </w:p>
        </w:tc>
        <w:tc>
          <w:tcPr>
            <w:tcW w:w="4678" w:type="dxa"/>
            <w:tcBorders>
              <w:top w:val="single" w:sz="4" w:space="0" w:color="auto"/>
              <w:left w:val="single" w:sz="4" w:space="0" w:color="auto"/>
              <w:bottom w:val="single" w:sz="4" w:space="0" w:color="auto"/>
              <w:right w:val="single" w:sz="4" w:space="0" w:color="auto"/>
            </w:tcBorders>
          </w:tcPr>
          <w:p w14:paraId="358C5506"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tc>
      </w:tr>
      <w:tr w:rsidR="00D139A9" w:rsidRPr="002E5DE9" w14:paraId="5A476029" w14:textId="77777777" w:rsidTr="00D139A9">
        <w:trPr>
          <w:trHeight w:val="403"/>
        </w:trPr>
        <w:tc>
          <w:tcPr>
            <w:tcW w:w="5245" w:type="dxa"/>
            <w:tcBorders>
              <w:top w:val="single" w:sz="4" w:space="0" w:color="auto"/>
              <w:left w:val="single" w:sz="4" w:space="0" w:color="auto"/>
              <w:bottom w:val="single" w:sz="4" w:space="0" w:color="auto"/>
              <w:right w:val="single" w:sz="4" w:space="0" w:color="auto"/>
            </w:tcBorders>
            <w:vAlign w:val="center"/>
            <w:hideMark/>
          </w:tcPr>
          <w:p w14:paraId="09203E24"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r w:rsidRPr="002E5DE9">
              <w:rPr>
                <w:rFonts w:eastAsia="Calibri" w:cstheme="minorHAnsi"/>
                <w:kern w:val="0"/>
                <w:sz w:val="24"/>
                <w:szCs w:val="24"/>
                <w:lang w:eastAsia="lt-LT"/>
                <w14:ligatures w14:val="none"/>
              </w:rPr>
              <w:t>Fakso numeris</w:t>
            </w:r>
          </w:p>
        </w:tc>
        <w:tc>
          <w:tcPr>
            <w:tcW w:w="4678" w:type="dxa"/>
            <w:tcBorders>
              <w:top w:val="single" w:sz="4" w:space="0" w:color="auto"/>
              <w:left w:val="single" w:sz="4" w:space="0" w:color="auto"/>
              <w:bottom w:val="single" w:sz="4" w:space="0" w:color="auto"/>
              <w:right w:val="single" w:sz="4" w:space="0" w:color="auto"/>
            </w:tcBorders>
          </w:tcPr>
          <w:p w14:paraId="34FC9E08"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tc>
      </w:tr>
      <w:tr w:rsidR="00D139A9" w:rsidRPr="002E5DE9" w14:paraId="40B6FF1F" w14:textId="77777777" w:rsidTr="00D139A9">
        <w:trPr>
          <w:trHeight w:val="403"/>
        </w:trPr>
        <w:tc>
          <w:tcPr>
            <w:tcW w:w="5245" w:type="dxa"/>
            <w:tcBorders>
              <w:top w:val="single" w:sz="4" w:space="0" w:color="auto"/>
              <w:left w:val="single" w:sz="4" w:space="0" w:color="auto"/>
              <w:bottom w:val="single" w:sz="4" w:space="0" w:color="auto"/>
              <w:right w:val="single" w:sz="4" w:space="0" w:color="auto"/>
            </w:tcBorders>
            <w:vAlign w:val="center"/>
            <w:hideMark/>
          </w:tcPr>
          <w:p w14:paraId="7F40FB21"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r w:rsidRPr="002E5DE9">
              <w:rPr>
                <w:rFonts w:eastAsia="Calibri" w:cstheme="minorHAnsi"/>
                <w:kern w:val="0"/>
                <w:sz w:val="24"/>
                <w:szCs w:val="24"/>
                <w:lang w:eastAsia="lt-LT"/>
                <w14:ligatures w14:val="none"/>
              </w:rPr>
              <w:t>El. pašto adresas</w:t>
            </w:r>
          </w:p>
        </w:tc>
        <w:tc>
          <w:tcPr>
            <w:tcW w:w="4678" w:type="dxa"/>
            <w:tcBorders>
              <w:top w:val="single" w:sz="4" w:space="0" w:color="auto"/>
              <w:left w:val="single" w:sz="4" w:space="0" w:color="auto"/>
              <w:bottom w:val="single" w:sz="4" w:space="0" w:color="auto"/>
              <w:right w:val="single" w:sz="4" w:space="0" w:color="auto"/>
            </w:tcBorders>
          </w:tcPr>
          <w:p w14:paraId="7AEF12F3"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tc>
      </w:tr>
    </w:tbl>
    <w:p w14:paraId="47661211" w14:textId="77777777" w:rsidR="00D139A9" w:rsidRPr="002E5DE9" w:rsidRDefault="00D139A9" w:rsidP="002E5DE9">
      <w:pPr>
        <w:spacing w:after="0" w:line="240" w:lineRule="auto"/>
        <w:jc w:val="both"/>
        <w:rPr>
          <w:rFonts w:eastAsia="Arial Unicode MS" w:cstheme="minorHAnsi"/>
          <w:kern w:val="0"/>
          <w:sz w:val="24"/>
          <w:szCs w:val="24"/>
          <w:lang w:eastAsia="lt-LT"/>
          <w14:ligatures w14:val="none"/>
        </w:rPr>
      </w:pPr>
      <w:r w:rsidRPr="002E5DE9">
        <w:rPr>
          <w:rFonts w:eastAsia="Arial Unicode MS" w:cstheme="minorHAnsi"/>
          <w:kern w:val="0"/>
          <w:sz w:val="24"/>
          <w:szCs w:val="24"/>
          <w:lang w:eastAsia="lt-LT"/>
          <w14:ligatures w14:val="none"/>
        </w:rPr>
        <w:t xml:space="preserve"> Šiuo pasiūlymu pažymime, kad sutinkame su visomis pirkimo dokumentų sąlygomis, nustatytomis:</w:t>
      </w:r>
    </w:p>
    <w:p w14:paraId="31CFECCB" w14:textId="77777777" w:rsidR="00D139A9" w:rsidRPr="002E5DE9" w:rsidRDefault="00D139A9" w:rsidP="002E5DE9">
      <w:pPr>
        <w:tabs>
          <w:tab w:val="left" w:pos="720"/>
        </w:tabs>
        <w:spacing w:after="0" w:line="240" w:lineRule="auto"/>
        <w:ind w:firstLine="520"/>
        <w:jc w:val="both"/>
        <w:rPr>
          <w:rFonts w:eastAsia="Arial Unicode MS" w:cstheme="minorHAnsi"/>
          <w:kern w:val="0"/>
          <w:sz w:val="24"/>
          <w:szCs w:val="24"/>
          <w:lang w:eastAsia="lt-LT"/>
          <w14:ligatures w14:val="none"/>
        </w:rPr>
      </w:pPr>
      <w:r w:rsidRPr="002E5DE9">
        <w:rPr>
          <w:rFonts w:eastAsia="Arial Unicode MS" w:cstheme="minorHAnsi"/>
          <w:kern w:val="0"/>
          <w:sz w:val="24"/>
          <w:szCs w:val="24"/>
          <w:lang w:eastAsia="lt-LT"/>
          <w14:ligatures w14:val="none"/>
        </w:rPr>
        <w:t>1) mažos vertės pirkimo dokumentuose;</w:t>
      </w:r>
    </w:p>
    <w:p w14:paraId="10BC00B0" w14:textId="77777777" w:rsidR="00D139A9" w:rsidRPr="002E5DE9" w:rsidRDefault="00D139A9" w:rsidP="002E5DE9">
      <w:pPr>
        <w:tabs>
          <w:tab w:val="left" w:pos="720"/>
        </w:tabs>
        <w:spacing w:after="0" w:line="240" w:lineRule="auto"/>
        <w:ind w:firstLine="520"/>
        <w:jc w:val="both"/>
        <w:rPr>
          <w:rFonts w:eastAsia="Arial Unicode MS" w:cstheme="minorHAnsi"/>
          <w:kern w:val="0"/>
          <w:sz w:val="24"/>
          <w:szCs w:val="24"/>
          <w:lang w:eastAsia="lt-LT"/>
          <w14:ligatures w14:val="none"/>
        </w:rPr>
      </w:pPr>
      <w:r w:rsidRPr="002E5DE9">
        <w:rPr>
          <w:rFonts w:eastAsia="Arial Unicode MS" w:cstheme="minorHAnsi"/>
          <w:kern w:val="0"/>
          <w:sz w:val="24"/>
          <w:szCs w:val="24"/>
          <w:lang w:eastAsia="lt-LT"/>
          <w14:ligatures w14:val="none"/>
        </w:rPr>
        <w:t>2) kituose pirkimo dokumentuose (jų paaiškinimuose, patikslinimuose)</w:t>
      </w:r>
    </w:p>
    <w:p w14:paraId="17732AB8" w14:textId="77777777" w:rsidR="00D139A9" w:rsidRPr="002E5DE9" w:rsidRDefault="00D139A9" w:rsidP="002E5DE9">
      <w:pPr>
        <w:suppressAutoHyphens/>
        <w:autoSpaceDN w:val="0"/>
        <w:spacing w:after="0" w:line="276" w:lineRule="auto"/>
        <w:jc w:val="both"/>
        <w:textAlignment w:val="baseline"/>
        <w:rPr>
          <w:rFonts w:eastAsia="Calibri" w:cstheme="minorHAnsi"/>
          <w:i/>
          <w:spacing w:val="-2"/>
          <w:kern w:val="0"/>
          <w:sz w:val="24"/>
          <w:szCs w:val="24"/>
          <w14:ligatures w14:val="none"/>
        </w:rPr>
      </w:pPr>
    </w:p>
    <w:p w14:paraId="383A92F6" w14:textId="77777777" w:rsidR="00D139A9" w:rsidRPr="002E5DE9" w:rsidRDefault="00D139A9" w:rsidP="002E5DE9">
      <w:pPr>
        <w:widowControl w:val="0"/>
        <w:suppressAutoHyphens/>
        <w:autoSpaceDN w:val="0"/>
        <w:spacing w:after="0" w:line="240" w:lineRule="auto"/>
        <w:jc w:val="both"/>
        <w:textAlignment w:val="baseline"/>
        <w:rPr>
          <w:rFonts w:eastAsia="Times New Roman" w:cstheme="minorHAnsi"/>
          <w:b/>
          <w:bCs/>
          <w:i/>
          <w:kern w:val="0"/>
          <w:sz w:val="24"/>
          <w:szCs w:val="24"/>
          <w14:ligatures w14:val="none"/>
        </w:rPr>
      </w:pPr>
      <w:r w:rsidRPr="002E5DE9">
        <w:rPr>
          <w:rFonts w:eastAsia="Calibri" w:cstheme="minorHAnsi"/>
          <w:b/>
          <w:bCs/>
          <w:i/>
          <w:kern w:val="0"/>
          <w:sz w:val="24"/>
          <w:szCs w:val="24"/>
          <w14:ligatures w14:val="none"/>
        </w:rPr>
        <w:t>Lentelė 1</w:t>
      </w:r>
    </w:p>
    <w:tbl>
      <w:tblPr>
        <w:tblW w:w="99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6"/>
        <w:gridCol w:w="1982"/>
        <w:gridCol w:w="2273"/>
        <w:gridCol w:w="2270"/>
      </w:tblGrid>
      <w:tr w:rsidR="00D139A9" w:rsidRPr="002E5DE9" w14:paraId="2295004D" w14:textId="77777777" w:rsidTr="00560867">
        <w:trPr>
          <w:trHeight w:val="865"/>
        </w:trPr>
        <w:tc>
          <w:tcPr>
            <w:tcW w:w="709" w:type="dxa"/>
            <w:tcBorders>
              <w:top w:val="single" w:sz="4" w:space="0" w:color="auto"/>
              <w:left w:val="single" w:sz="4" w:space="0" w:color="auto"/>
              <w:bottom w:val="single" w:sz="4" w:space="0" w:color="auto"/>
              <w:right w:val="single" w:sz="4" w:space="0" w:color="auto"/>
            </w:tcBorders>
            <w:vAlign w:val="center"/>
            <w:hideMark/>
          </w:tcPr>
          <w:p w14:paraId="3A24B119" w14:textId="77777777" w:rsidR="00D139A9" w:rsidRPr="002E5DE9" w:rsidRDefault="00D139A9" w:rsidP="002E5DE9">
            <w:pPr>
              <w:widowControl w:val="0"/>
              <w:snapToGrid w:val="0"/>
              <w:spacing w:after="0" w:line="240" w:lineRule="auto"/>
              <w:jc w:val="center"/>
              <w:rPr>
                <w:rFonts w:eastAsia="SimSun" w:cstheme="minorHAnsi"/>
                <w:sz w:val="24"/>
                <w:szCs w:val="24"/>
                <w:lang w:eastAsia="hi-IN" w:bidi="hi-IN"/>
                <w14:ligatures w14:val="none"/>
              </w:rPr>
            </w:pPr>
            <w:r w:rsidRPr="002E5DE9">
              <w:rPr>
                <w:rFonts w:eastAsia="Calibri" w:cstheme="minorHAnsi"/>
                <w:kern w:val="0"/>
                <w:sz w:val="24"/>
                <w:szCs w:val="24"/>
                <w:lang w:eastAsia="lt-LT"/>
                <w14:ligatures w14:val="none"/>
              </w:rPr>
              <w:t>Eil. Nr.</w:t>
            </w:r>
          </w:p>
        </w:tc>
        <w:tc>
          <w:tcPr>
            <w:tcW w:w="2696" w:type="dxa"/>
            <w:tcBorders>
              <w:top w:val="single" w:sz="4" w:space="0" w:color="auto"/>
              <w:left w:val="single" w:sz="4" w:space="0" w:color="auto"/>
              <w:bottom w:val="single" w:sz="4" w:space="0" w:color="auto"/>
              <w:right w:val="single" w:sz="4" w:space="0" w:color="auto"/>
            </w:tcBorders>
            <w:vAlign w:val="center"/>
            <w:hideMark/>
          </w:tcPr>
          <w:p w14:paraId="2CAADBBB" w14:textId="074C91F6" w:rsidR="00D139A9" w:rsidRPr="002E5DE9" w:rsidRDefault="00C66FFF" w:rsidP="002E5DE9">
            <w:pPr>
              <w:widowControl w:val="0"/>
              <w:snapToGrid w:val="0"/>
              <w:spacing w:after="0" w:line="240" w:lineRule="auto"/>
              <w:jc w:val="center"/>
              <w:rPr>
                <w:rFonts w:eastAsia="SimSun" w:cstheme="minorHAnsi"/>
                <w:sz w:val="24"/>
                <w:szCs w:val="24"/>
                <w:lang w:eastAsia="hi-IN" w:bidi="hi-IN"/>
                <w14:ligatures w14:val="none"/>
              </w:rPr>
            </w:pPr>
            <w:r>
              <w:rPr>
                <w:rFonts w:eastAsia="Calibri" w:cstheme="minorHAnsi"/>
                <w:kern w:val="0"/>
                <w:sz w:val="24"/>
                <w:szCs w:val="24"/>
                <w:lang w:eastAsia="lt-LT"/>
                <w14:ligatures w14:val="none"/>
              </w:rPr>
              <w:t>Objekto pavadinimas</w:t>
            </w:r>
            <w:r w:rsidR="00D139A9" w:rsidRPr="002E5DE9">
              <w:rPr>
                <w:rFonts w:eastAsia="SimSun" w:cstheme="minorHAnsi"/>
                <w:sz w:val="24"/>
                <w:szCs w:val="24"/>
                <w:lang w:eastAsia="hi-IN" w:bidi="hi-IN"/>
                <w14:ligatures w14:val="none"/>
              </w:rPr>
              <w:t xml:space="preserve"> </w:t>
            </w:r>
          </w:p>
        </w:tc>
        <w:tc>
          <w:tcPr>
            <w:tcW w:w="1982" w:type="dxa"/>
            <w:tcBorders>
              <w:top w:val="single" w:sz="4" w:space="0" w:color="auto"/>
              <w:left w:val="single" w:sz="4" w:space="0" w:color="auto"/>
              <w:bottom w:val="single" w:sz="4" w:space="0" w:color="auto"/>
              <w:right w:val="single" w:sz="4" w:space="0" w:color="auto"/>
            </w:tcBorders>
            <w:vAlign w:val="center"/>
            <w:hideMark/>
          </w:tcPr>
          <w:p w14:paraId="31BC71FF" w14:textId="77777777" w:rsidR="00D139A9" w:rsidRPr="002E5DE9" w:rsidRDefault="00D139A9" w:rsidP="002E5DE9">
            <w:pPr>
              <w:widowControl w:val="0"/>
              <w:snapToGrid w:val="0"/>
              <w:spacing w:after="0" w:line="240" w:lineRule="auto"/>
              <w:jc w:val="center"/>
              <w:rPr>
                <w:rFonts w:eastAsia="SimSun" w:cstheme="minorHAnsi"/>
                <w:sz w:val="24"/>
                <w:szCs w:val="24"/>
                <w:lang w:eastAsia="hi-IN" w:bidi="hi-IN"/>
                <w14:ligatures w14:val="none"/>
              </w:rPr>
            </w:pPr>
            <w:r w:rsidRPr="002E5DE9">
              <w:rPr>
                <w:rFonts w:eastAsia="SimSun" w:cstheme="minorHAnsi"/>
                <w:sz w:val="24"/>
                <w:szCs w:val="24"/>
                <w:lang w:eastAsia="hi-IN" w:bidi="hi-IN"/>
                <w14:ligatures w14:val="none"/>
              </w:rPr>
              <w:t xml:space="preserve">1 </w:t>
            </w:r>
            <w:r w:rsidRPr="002E5DE9">
              <w:rPr>
                <w:rFonts w:eastAsia="Calibri" w:cstheme="minorHAnsi"/>
                <w:kern w:val="0"/>
                <w:sz w:val="24"/>
                <w:szCs w:val="24"/>
                <w:lang w:eastAsia="lt-LT"/>
                <w14:ligatures w14:val="none"/>
              </w:rPr>
              <w:t>m³ įkainis</w:t>
            </w:r>
            <w:r w:rsidRPr="002E5DE9">
              <w:rPr>
                <w:rFonts w:eastAsia="SimSun" w:cstheme="minorHAnsi"/>
                <w:sz w:val="24"/>
                <w:szCs w:val="24"/>
                <w:lang w:eastAsia="hi-IN" w:bidi="hi-IN"/>
                <w14:ligatures w14:val="none"/>
              </w:rPr>
              <w:t>,</w:t>
            </w:r>
          </w:p>
          <w:p w14:paraId="256E0E0B" w14:textId="77777777" w:rsidR="00D139A9" w:rsidRPr="002E5DE9" w:rsidRDefault="00D139A9" w:rsidP="002E5DE9">
            <w:pPr>
              <w:widowControl w:val="0"/>
              <w:snapToGrid w:val="0"/>
              <w:spacing w:after="0" w:line="240" w:lineRule="auto"/>
              <w:jc w:val="center"/>
              <w:rPr>
                <w:rFonts w:eastAsia="SimSun" w:cstheme="minorHAnsi"/>
                <w:sz w:val="24"/>
                <w:szCs w:val="24"/>
                <w:lang w:eastAsia="hi-IN" w:bidi="hi-IN"/>
                <w14:ligatures w14:val="none"/>
              </w:rPr>
            </w:pPr>
            <w:r w:rsidRPr="002E5DE9">
              <w:rPr>
                <w:rFonts w:eastAsia="SimSun" w:cstheme="minorHAnsi"/>
                <w:sz w:val="24"/>
                <w:szCs w:val="24"/>
                <w:lang w:eastAsia="hi-IN" w:bidi="hi-IN"/>
                <w14:ligatures w14:val="none"/>
              </w:rPr>
              <w:t xml:space="preserve"> Eur be PVM</w:t>
            </w:r>
          </w:p>
        </w:tc>
        <w:tc>
          <w:tcPr>
            <w:tcW w:w="2273" w:type="dxa"/>
            <w:tcBorders>
              <w:top w:val="single" w:sz="4" w:space="0" w:color="auto"/>
              <w:left w:val="single" w:sz="4" w:space="0" w:color="auto"/>
              <w:bottom w:val="single" w:sz="4" w:space="0" w:color="auto"/>
              <w:right w:val="single" w:sz="4" w:space="0" w:color="auto"/>
            </w:tcBorders>
            <w:vAlign w:val="center"/>
            <w:hideMark/>
          </w:tcPr>
          <w:p w14:paraId="0A1D7DA3" w14:textId="77777777" w:rsidR="00D139A9" w:rsidRPr="002E5DE9" w:rsidRDefault="00D139A9" w:rsidP="002E5DE9">
            <w:pPr>
              <w:widowControl w:val="0"/>
              <w:snapToGrid w:val="0"/>
              <w:spacing w:after="0" w:line="240" w:lineRule="auto"/>
              <w:jc w:val="center"/>
              <w:rPr>
                <w:rFonts w:eastAsia="SimSun" w:cstheme="minorHAnsi"/>
                <w:sz w:val="24"/>
                <w:szCs w:val="24"/>
                <w:lang w:eastAsia="hi-IN" w:bidi="hi-IN"/>
                <w14:ligatures w14:val="none"/>
              </w:rPr>
            </w:pPr>
            <w:r w:rsidRPr="002E5DE9">
              <w:rPr>
                <w:rFonts w:eastAsia="Calibri" w:cstheme="minorHAnsi"/>
                <w:kern w:val="0"/>
                <w:sz w:val="24"/>
                <w:szCs w:val="24"/>
                <w:lang w:eastAsia="lt-LT"/>
                <w14:ligatures w14:val="none"/>
              </w:rPr>
              <w:t>Numatomas maksimalus kiekis sutarties galiojimo laikotarpiu</w:t>
            </w:r>
          </w:p>
        </w:tc>
        <w:tc>
          <w:tcPr>
            <w:tcW w:w="2270" w:type="dxa"/>
            <w:tcBorders>
              <w:top w:val="single" w:sz="4" w:space="0" w:color="auto"/>
              <w:left w:val="single" w:sz="4" w:space="0" w:color="auto"/>
              <w:bottom w:val="single" w:sz="4" w:space="0" w:color="auto"/>
              <w:right w:val="single" w:sz="4" w:space="0" w:color="auto"/>
            </w:tcBorders>
            <w:vAlign w:val="center"/>
            <w:hideMark/>
          </w:tcPr>
          <w:p w14:paraId="28698E30" w14:textId="77777777" w:rsidR="00D139A9" w:rsidRPr="002E5DE9" w:rsidRDefault="00D139A9" w:rsidP="002E5DE9">
            <w:pPr>
              <w:widowControl w:val="0"/>
              <w:snapToGrid w:val="0"/>
              <w:spacing w:after="0" w:line="240" w:lineRule="auto"/>
              <w:jc w:val="center"/>
              <w:rPr>
                <w:rFonts w:eastAsia="SimSun" w:cstheme="minorHAnsi"/>
                <w:sz w:val="24"/>
                <w:szCs w:val="24"/>
                <w:lang w:eastAsia="hi-IN" w:bidi="hi-IN"/>
                <w14:ligatures w14:val="none"/>
              </w:rPr>
            </w:pPr>
            <w:r w:rsidRPr="002E5DE9">
              <w:rPr>
                <w:rFonts w:eastAsia="SimSun" w:cstheme="minorHAnsi"/>
                <w:sz w:val="24"/>
                <w:szCs w:val="24"/>
                <w:lang w:eastAsia="hi-IN" w:bidi="hi-IN"/>
                <w14:ligatures w14:val="none"/>
              </w:rPr>
              <w:t xml:space="preserve">Pasiūlymo kaina, </w:t>
            </w:r>
          </w:p>
          <w:p w14:paraId="74809536" w14:textId="77777777" w:rsidR="00D139A9" w:rsidRPr="002E5DE9" w:rsidRDefault="00D139A9" w:rsidP="002E5DE9">
            <w:pPr>
              <w:widowControl w:val="0"/>
              <w:snapToGrid w:val="0"/>
              <w:spacing w:after="0" w:line="240" w:lineRule="auto"/>
              <w:jc w:val="center"/>
              <w:rPr>
                <w:rFonts w:eastAsia="SimSun" w:cstheme="minorHAnsi"/>
                <w:sz w:val="24"/>
                <w:szCs w:val="24"/>
                <w:lang w:eastAsia="hi-IN" w:bidi="hi-IN"/>
                <w14:ligatures w14:val="none"/>
              </w:rPr>
            </w:pPr>
            <w:r w:rsidRPr="002E5DE9">
              <w:rPr>
                <w:rFonts w:eastAsia="SimSun" w:cstheme="minorHAnsi"/>
                <w:sz w:val="24"/>
                <w:szCs w:val="24"/>
                <w:lang w:eastAsia="hi-IN" w:bidi="hi-IN"/>
                <w14:ligatures w14:val="none"/>
              </w:rPr>
              <w:t>Eur be PVM</w:t>
            </w:r>
          </w:p>
          <w:p w14:paraId="03E9274A" w14:textId="77777777" w:rsidR="00D139A9" w:rsidRPr="002E5DE9" w:rsidRDefault="00D139A9" w:rsidP="002E5DE9">
            <w:pPr>
              <w:widowControl w:val="0"/>
              <w:snapToGrid w:val="0"/>
              <w:spacing w:after="0" w:line="240" w:lineRule="auto"/>
              <w:jc w:val="center"/>
              <w:rPr>
                <w:rFonts w:eastAsia="SimSun" w:cstheme="minorHAnsi"/>
                <w:i/>
                <w:iCs/>
                <w:sz w:val="24"/>
                <w:szCs w:val="24"/>
                <w:lang w:eastAsia="hi-IN" w:bidi="hi-IN"/>
                <w14:ligatures w14:val="none"/>
              </w:rPr>
            </w:pPr>
            <w:r w:rsidRPr="002E5DE9">
              <w:rPr>
                <w:rFonts w:eastAsia="SimSun" w:cstheme="minorHAnsi"/>
                <w:i/>
                <w:iCs/>
                <w:sz w:val="24"/>
                <w:szCs w:val="24"/>
                <w:lang w:eastAsia="hi-IN" w:bidi="hi-IN"/>
                <w14:ligatures w14:val="none"/>
              </w:rPr>
              <w:t>3x4</w:t>
            </w:r>
            <w:r w:rsidRPr="002E5DE9">
              <w:rPr>
                <w:rFonts w:eastAsia="SimSun" w:cstheme="minorHAnsi"/>
                <w:i/>
                <w:iCs/>
                <w:sz w:val="24"/>
                <w:szCs w:val="24"/>
                <w:lang w:val="en-US" w:eastAsia="hi-IN" w:bidi="hi-IN"/>
                <w14:ligatures w14:val="none"/>
              </w:rPr>
              <w:t>=</w:t>
            </w:r>
            <w:r w:rsidRPr="002E5DE9">
              <w:rPr>
                <w:rFonts w:eastAsia="SimSun" w:cstheme="minorHAnsi"/>
                <w:i/>
                <w:iCs/>
                <w:sz w:val="24"/>
                <w:szCs w:val="24"/>
                <w:lang w:eastAsia="hi-IN" w:bidi="hi-IN"/>
                <w14:ligatures w14:val="none"/>
              </w:rPr>
              <w:t>5</w:t>
            </w:r>
          </w:p>
        </w:tc>
      </w:tr>
      <w:tr w:rsidR="00D139A9" w:rsidRPr="002E5DE9" w14:paraId="0E5B54C9" w14:textId="77777777" w:rsidTr="00560867">
        <w:trPr>
          <w:trHeight w:val="385"/>
        </w:trPr>
        <w:tc>
          <w:tcPr>
            <w:tcW w:w="709" w:type="dxa"/>
            <w:tcBorders>
              <w:top w:val="single" w:sz="4" w:space="0" w:color="auto"/>
              <w:left w:val="single" w:sz="4" w:space="0" w:color="auto"/>
              <w:bottom w:val="single" w:sz="4" w:space="0" w:color="auto"/>
              <w:right w:val="single" w:sz="4" w:space="0" w:color="auto"/>
            </w:tcBorders>
            <w:vAlign w:val="center"/>
            <w:hideMark/>
          </w:tcPr>
          <w:p w14:paraId="49394936" w14:textId="77777777" w:rsidR="00D139A9" w:rsidRPr="002E5DE9" w:rsidRDefault="00D139A9" w:rsidP="002E5DE9">
            <w:pPr>
              <w:widowControl w:val="0"/>
              <w:snapToGrid w:val="0"/>
              <w:spacing w:after="0" w:line="240" w:lineRule="auto"/>
              <w:jc w:val="center"/>
              <w:rPr>
                <w:rFonts w:eastAsia="SimSun" w:cstheme="minorHAnsi"/>
                <w:i/>
                <w:iCs/>
                <w:sz w:val="24"/>
                <w:szCs w:val="24"/>
                <w:lang w:eastAsia="hi-IN" w:bidi="hi-IN"/>
                <w14:ligatures w14:val="none"/>
              </w:rPr>
            </w:pPr>
            <w:r w:rsidRPr="002E5DE9">
              <w:rPr>
                <w:rFonts w:eastAsia="SimSun" w:cstheme="minorHAnsi"/>
                <w:i/>
                <w:iCs/>
                <w:sz w:val="24"/>
                <w:szCs w:val="24"/>
                <w:lang w:eastAsia="hi-IN" w:bidi="hi-IN"/>
                <w14:ligatures w14:val="none"/>
              </w:rPr>
              <w:t>1</w:t>
            </w:r>
          </w:p>
        </w:tc>
        <w:tc>
          <w:tcPr>
            <w:tcW w:w="2696" w:type="dxa"/>
            <w:tcBorders>
              <w:top w:val="single" w:sz="4" w:space="0" w:color="auto"/>
              <w:left w:val="single" w:sz="4" w:space="0" w:color="auto"/>
              <w:bottom w:val="single" w:sz="4" w:space="0" w:color="auto"/>
              <w:right w:val="single" w:sz="4" w:space="0" w:color="auto"/>
            </w:tcBorders>
            <w:vAlign w:val="center"/>
            <w:hideMark/>
          </w:tcPr>
          <w:p w14:paraId="35BA8225" w14:textId="77777777" w:rsidR="00D139A9" w:rsidRPr="002E5DE9" w:rsidRDefault="00D139A9" w:rsidP="002E5DE9">
            <w:pPr>
              <w:widowControl w:val="0"/>
              <w:snapToGrid w:val="0"/>
              <w:spacing w:after="0" w:line="240" w:lineRule="auto"/>
              <w:jc w:val="center"/>
              <w:rPr>
                <w:rFonts w:eastAsia="SimSun" w:cstheme="minorHAnsi"/>
                <w:i/>
                <w:iCs/>
                <w:sz w:val="24"/>
                <w:szCs w:val="24"/>
                <w:lang w:eastAsia="hi-IN" w:bidi="hi-IN"/>
                <w14:ligatures w14:val="none"/>
              </w:rPr>
            </w:pPr>
            <w:r w:rsidRPr="002E5DE9">
              <w:rPr>
                <w:rFonts w:eastAsia="SimSun" w:cstheme="minorHAnsi"/>
                <w:i/>
                <w:iCs/>
                <w:sz w:val="24"/>
                <w:szCs w:val="24"/>
                <w:lang w:eastAsia="hi-IN" w:bidi="hi-IN"/>
                <w14:ligatures w14:val="none"/>
              </w:rPr>
              <w:t>2</w:t>
            </w:r>
          </w:p>
        </w:tc>
        <w:tc>
          <w:tcPr>
            <w:tcW w:w="1982" w:type="dxa"/>
            <w:tcBorders>
              <w:top w:val="single" w:sz="4" w:space="0" w:color="auto"/>
              <w:left w:val="single" w:sz="4" w:space="0" w:color="auto"/>
              <w:bottom w:val="single" w:sz="4" w:space="0" w:color="auto"/>
              <w:right w:val="single" w:sz="4" w:space="0" w:color="auto"/>
            </w:tcBorders>
            <w:vAlign w:val="center"/>
            <w:hideMark/>
          </w:tcPr>
          <w:p w14:paraId="4F1FA400" w14:textId="77777777" w:rsidR="00D139A9" w:rsidRPr="002E5DE9" w:rsidRDefault="00D139A9" w:rsidP="002E5DE9">
            <w:pPr>
              <w:widowControl w:val="0"/>
              <w:snapToGrid w:val="0"/>
              <w:spacing w:after="0" w:line="240" w:lineRule="auto"/>
              <w:jc w:val="center"/>
              <w:rPr>
                <w:rFonts w:eastAsia="SimSun" w:cstheme="minorHAnsi"/>
                <w:i/>
                <w:iCs/>
                <w:sz w:val="24"/>
                <w:szCs w:val="24"/>
                <w:lang w:eastAsia="hi-IN" w:bidi="hi-IN"/>
                <w14:ligatures w14:val="none"/>
              </w:rPr>
            </w:pPr>
            <w:r w:rsidRPr="002E5DE9">
              <w:rPr>
                <w:rFonts w:eastAsia="SimSun" w:cstheme="minorHAnsi"/>
                <w:i/>
                <w:iCs/>
                <w:sz w:val="24"/>
                <w:szCs w:val="24"/>
                <w:lang w:eastAsia="hi-IN" w:bidi="hi-IN"/>
                <w14:ligatures w14:val="none"/>
              </w:rPr>
              <w:t>3</w:t>
            </w:r>
          </w:p>
        </w:tc>
        <w:tc>
          <w:tcPr>
            <w:tcW w:w="2273" w:type="dxa"/>
            <w:tcBorders>
              <w:top w:val="single" w:sz="4" w:space="0" w:color="auto"/>
              <w:left w:val="single" w:sz="4" w:space="0" w:color="auto"/>
              <w:bottom w:val="single" w:sz="4" w:space="0" w:color="auto"/>
              <w:right w:val="single" w:sz="4" w:space="0" w:color="auto"/>
            </w:tcBorders>
            <w:vAlign w:val="center"/>
            <w:hideMark/>
          </w:tcPr>
          <w:p w14:paraId="0BE376AF" w14:textId="77777777" w:rsidR="00D139A9" w:rsidRPr="002E5DE9" w:rsidRDefault="00D139A9" w:rsidP="002E5DE9">
            <w:pPr>
              <w:widowControl w:val="0"/>
              <w:snapToGrid w:val="0"/>
              <w:spacing w:after="0" w:line="240" w:lineRule="auto"/>
              <w:jc w:val="center"/>
              <w:rPr>
                <w:rFonts w:eastAsia="SimSun" w:cstheme="minorHAnsi"/>
                <w:i/>
                <w:iCs/>
                <w:sz w:val="24"/>
                <w:szCs w:val="24"/>
                <w:lang w:eastAsia="hi-IN" w:bidi="hi-IN"/>
                <w14:ligatures w14:val="none"/>
              </w:rPr>
            </w:pPr>
            <w:r w:rsidRPr="002E5DE9">
              <w:rPr>
                <w:rFonts w:eastAsia="SimSun" w:cstheme="minorHAnsi"/>
                <w:i/>
                <w:iCs/>
                <w:sz w:val="24"/>
                <w:szCs w:val="24"/>
                <w:lang w:eastAsia="hi-IN" w:bidi="hi-IN"/>
                <w14:ligatures w14:val="none"/>
              </w:rPr>
              <w:t>4</w:t>
            </w:r>
          </w:p>
        </w:tc>
        <w:tc>
          <w:tcPr>
            <w:tcW w:w="2270" w:type="dxa"/>
            <w:tcBorders>
              <w:top w:val="single" w:sz="4" w:space="0" w:color="auto"/>
              <w:left w:val="single" w:sz="4" w:space="0" w:color="auto"/>
              <w:bottom w:val="single" w:sz="4" w:space="0" w:color="auto"/>
              <w:right w:val="single" w:sz="4" w:space="0" w:color="auto"/>
            </w:tcBorders>
            <w:vAlign w:val="center"/>
            <w:hideMark/>
          </w:tcPr>
          <w:p w14:paraId="304CD385" w14:textId="77777777" w:rsidR="00D139A9" w:rsidRPr="002E5DE9" w:rsidRDefault="00D139A9" w:rsidP="002E5DE9">
            <w:pPr>
              <w:widowControl w:val="0"/>
              <w:snapToGrid w:val="0"/>
              <w:spacing w:after="0" w:line="240" w:lineRule="auto"/>
              <w:jc w:val="center"/>
              <w:rPr>
                <w:rFonts w:eastAsia="SimSun" w:cstheme="minorHAnsi"/>
                <w:i/>
                <w:iCs/>
                <w:sz w:val="24"/>
                <w:szCs w:val="24"/>
                <w:lang w:eastAsia="hi-IN" w:bidi="hi-IN"/>
                <w14:ligatures w14:val="none"/>
              </w:rPr>
            </w:pPr>
            <w:r w:rsidRPr="002E5DE9">
              <w:rPr>
                <w:rFonts w:eastAsia="SimSun" w:cstheme="minorHAnsi"/>
                <w:i/>
                <w:iCs/>
                <w:sz w:val="24"/>
                <w:szCs w:val="24"/>
                <w:lang w:eastAsia="hi-IN" w:bidi="hi-IN"/>
                <w14:ligatures w14:val="none"/>
              </w:rPr>
              <w:t>5</w:t>
            </w:r>
          </w:p>
        </w:tc>
      </w:tr>
      <w:tr w:rsidR="00D139A9" w:rsidRPr="002E5DE9" w14:paraId="58268AB2" w14:textId="77777777" w:rsidTr="00560867">
        <w:trPr>
          <w:trHeight w:val="477"/>
        </w:trPr>
        <w:tc>
          <w:tcPr>
            <w:tcW w:w="709" w:type="dxa"/>
            <w:tcBorders>
              <w:top w:val="single" w:sz="4" w:space="0" w:color="auto"/>
              <w:left w:val="single" w:sz="4" w:space="0" w:color="auto"/>
              <w:bottom w:val="single" w:sz="4" w:space="0" w:color="auto"/>
              <w:right w:val="single" w:sz="4" w:space="0" w:color="auto"/>
            </w:tcBorders>
            <w:vAlign w:val="center"/>
            <w:hideMark/>
          </w:tcPr>
          <w:p w14:paraId="08A2570E" w14:textId="5178BF8A" w:rsidR="00D139A9" w:rsidRPr="002E5DE9" w:rsidRDefault="005478F5" w:rsidP="002E5DE9">
            <w:pPr>
              <w:widowControl w:val="0"/>
              <w:snapToGrid w:val="0"/>
              <w:spacing w:after="0" w:line="240" w:lineRule="auto"/>
              <w:jc w:val="both"/>
              <w:rPr>
                <w:rFonts w:eastAsia="SimSun" w:cstheme="minorHAnsi"/>
                <w:sz w:val="24"/>
                <w:szCs w:val="24"/>
                <w:lang w:eastAsia="hi-IN" w:bidi="hi-IN"/>
                <w14:ligatures w14:val="none"/>
              </w:rPr>
            </w:pPr>
            <w:r w:rsidRPr="002E5DE9">
              <w:rPr>
                <w:rFonts w:eastAsia="SimSun" w:cstheme="minorHAnsi"/>
                <w:sz w:val="24"/>
                <w:szCs w:val="24"/>
                <w:lang w:eastAsia="hi-IN" w:bidi="hi-IN"/>
                <w14:ligatures w14:val="none"/>
              </w:rPr>
              <w:t xml:space="preserve">1. </w:t>
            </w:r>
          </w:p>
        </w:tc>
        <w:tc>
          <w:tcPr>
            <w:tcW w:w="2696" w:type="dxa"/>
            <w:tcBorders>
              <w:top w:val="single" w:sz="4" w:space="0" w:color="auto"/>
              <w:left w:val="single" w:sz="4" w:space="0" w:color="auto"/>
              <w:bottom w:val="single" w:sz="4" w:space="0" w:color="auto"/>
              <w:right w:val="single" w:sz="4" w:space="0" w:color="auto"/>
            </w:tcBorders>
            <w:vAlign w:val="center"/>
            <w:hideMark/>
          </w:tcPr>
          <w:p w14:paraId="56F2702D" w14:textId="552194EC" w:rsidR="00D139A9" w:rsidRPr="002E5DE9" w:rsidRDefault="005478F5" w:rsidP="002E5DE9">
            <w:pPr>
              <w:widowControl w:val="0"/>
              <w:snapToGrid w:val="0"/>
              <w:spacing w:after="0" w:line="240" w:lineRule="auto"/>
              <w:jc w:val="both"/>
              <w:rPr>
                <w:rFonts w:eastAsia="SimSun" w:cstheme="minorHAnsi"/>
                <w:sz w:val="24"/>
                <w:szCs w:val="24"/>
                <w:lang w:eastAsia="hi-IN" w:bidi="hi-IN"/>
                <w14:ligatures w14:val="none"/>
              </w:rPr>
            </w:pPr>
            <w:r w:rsidRPr="002E5DE9">
              <w:rPr>
                <w:rFonts w:eastAsia="Times New Roman" w:cstheme="minorHAnsi"/>
                <w:kern w:val="0"/>
                <w:sz w:val="24"/>
                <w:szCs w:val="24"/>
                <w:lang w:eastAsia="lt-LT"/>
                <w14:ligatures w14:val="none"/>
              </w:rPr>
              <w:t>Kelių žvyravimo darbai Utenos sen.</w:t>
            </w:r>
          </w:p>
        </w:tc>
        <w:tc>
          <w:tcPr>
            <w:tcW w:w="1982" w:type="dxa"/>
            <w:tcBorders>
              <w:top w:val="single" w:sz="4" w:space="0" w:color="auto"/>
              <w:left w:val="single" w:sz="4" w:space="0" w:color="auto"/>
              <w:bottom w:val="single" w:sz="4" w:space="0" w:color="auto"/>
              <w:right w:val="single" w:sz="4" w:space="0" w:color="auto"/>
            </w:tcBorders>
            <w:vAlign w:val="center"/>
          </w:tcPr>
          <w:p w14:paraId="2DC6621D" w14:textId="77777777" w:rsidR="00D139A9" w:rsidRPr="002E5DE9" w:rsidRDefault="00D139A9" w:rsidP="002E5DE9">
            <w:pPr>
              <w:widowControl w:val="0"/>
              <w:snapToGrid w:val="0"/>
              <w:spacing w:after="0" w:line="240" w:lineRule="auto"/>
              <w:jc w:val="center"/>
              <w:rPr>
                <w:rFonts w:eastAsia="SimSun" w:cstheme="minorHAnsi"/>
                <w:sz w:val="24"/>
                <w:szCs w:val="24"/>
                <w:lang w:eastAsia="hi-IN" w:bidi="hi-IN"/>
                <w14:ligatures w14:val="none"/>
              </w:rPr>
            </w:pPr>
          </w:p>
        </w:tc>
        <w:tc>
          <w:tcPr>
            <w:tcW w:w="2273" w:type="dxa"/>
            <w:tcBorders>
              <w:top w:val="single" w:sz="4" w:space="0" w:color="auto"/>
              <w:left w:val="single" w:sz="4" w:space="0" w:color="auto"/>
              <w:bottom w:val="single" w:sz="4" w:space="0" w:color="auto"/>
              <w:right w:val="single" w:sz="4" w:space="0" w:color="auto"/>
            </w:tcBorders>
            <w:vAlign w:val="center"/>
            <w:hideMark/>
          </w:tcPr>
          <w:p w14:paraId="2EAEBE5D" w14:textId="70789B70" w:rsidR="00D139A9" w:rsidRPr="002E5DE9" w:rsidRDefault="00127E7C" w:rsidP="002E5DE9">
            <w:pPr>
              <w:widowControl w:val="0"/>
              <w:snapToGrid w:val="0"/>
              <w:spacing w:after="0" w:line="240" w:lineRule="auto"/>
              <w:jc w:val="center"/>
              <w:rPr>
                <w:rFonts w:eastAsia="SimSun" w:cstheme="minorHAnsi"/>
                <w:sz w:val="24"/>
                <w:szCs w:val="24"/>
                <w:lang w:eastAsia="hi-IN" w:bidi="hi-IN"/>
                <w14:ligatures w14:val="none"/>
              </w:rPr>
            </w:pPr>
            <w:r w:rsidRPr="002E5DE9">
              <w:rPr>
                <w:rFonts w:eastAsia="SimSun" w:cstheme="minorHAnsi"/>
                <w:sz w:val="24"/>
                <w:szCs w:val="24"/>
                <w:lang w:eastAsia="hi-IN" w:bidi="hi-IN"/>
                <w14:ligatures w14:val="none"/>
              </w:rPr>
              <w:t>18</w:t>
            </w:r>
            <w:r w:rsidR="00D139A9" w:rsidRPr="002E5DE9">
              <w:rPr>
                <w:rFonts w:eastAsia="SimSun" w:cstheme="minorHAnsi"/>
                <w:sz w:val="24"/>
                <w:szCs w:val="24"/>
                <w:lang w:eastAsia="hi-IN" w:bidi="hi-IN"/>
                <w14:ligatures w14:val="none"/>
              </w:rPr>
              <w:t xml:space="preserve">00 </w:t>
            </w:r>
            <w:r w:rsidR="00D139A9" w:rsidRPr="002E5DE9">
              <w:rPr>
                <w:rFonts w:eastAsia="Calibri" w:cstheme="minorHAnsi"/>
                <w:kern w:val="0"/>
                <w:sz w:val="24"/>
                <w:szCs w:val="24"/>
                <w:lang w:eastAsia="lt-LT"/>
                <w14:ligatures w14:val="none"/>
              </w:rPr>
              <w:t>m³</w:t>
            </w:r>
          </w:p>
        </w:tc>
        <w:tc>
          <w:tcPr>
            <w:tcW w:w="2270" w:type="dxa"/>
            <w:tcBorders>
              <w:top w:val="single" w:sz="4" w:space="0" w:color="auto"/>
              <w:left w:val="single" w:sz="4" w:space="0" w:color="auto"/>
              <w:bottom w:val="single" w:sz="4" w:space="0" w:color="auto"/>
              <w:right w:val="single" w:sz="4" w:space="0" w:color="auto"/>
            </w:tcBorders>
            <w:vAlign w:val="center"/>
          </w:tcPr>
          <w:p w14:paraId="00C9C8BC" w14:textId="77777777" w:rsidR="00D139A9" w:rsidRPr="002E5DE9" w:rsidRDefault="00D139A9" w:rsidP="002E5DE9">
            <w:pPr>
              <w:widowControl w:val="0"/>
              <w:snapToGrid w:val="0"/>
              <w:spacing w:after="0" w:line="240" w:lineRule="auto"/>
              <w:jc w:val="center"/>
              <w:rPr>
                <w:rFonts w:eastAsia="SimSun" w:cstheme="minorHAnsi"/>
                <w:sz w:val="24"/>
                <w:szCs w:val="24"/>
                <w:lang w:eastAsia="hi-IN" w:bidi="hi-IN"/>
                <w14:ligatures w14:val="none"/>
              </w:rPr>
            </w:pPr>
          </w:p>
        </w:tc>
      </w:tr>
      <w:tr w:rsidR="00D139A9" w:rsidRPr="002E5DE9" w14:paraId="5B8A9696" w14:textId="77777777" w:rsidTr="00560867">
        <w:trPr>
          <w:trHeight w:val="477"/>
        </w:trPr>
        <w:tc>
          <w:tcPr>
            <w:tcW w:w="7660" w:type="dxa"/>
            <w:gridSpan w:val="4"/>
            <w:tcBorders>
              <w:top w:val="single" w:sz="4" w:space="0" w:color="auto"/>
              <w:left w:val="single" w:sz="4" w:space="0" w:color="auto"/>
              <w:bottom w:val="single" w:sz="4" w:space="0" w:color="auto"/>
              <w:right w:val="single" w:sz="4" w:space="0" w:color="auto"/>
            </w:tcBorders>
            <w:vAlign w:val="center"/>
            <w:hideMark/>
          </w:tcPr>
          <w:p w14:paraId="59A3A38F" w14:textId="77777777" w:rsidR="00D139A9" w:rsidRPr="002E5DE9" w:rsidRDefault="00D139A9" w:rsidP="002E5DE9">
            <w:pPr>
              <w:widowControl w:val="0"/>
              <w:snapToGrid w:val="0"/>
              <w:spacing w:after="0" w:line="240" w:lineRule="auto"/>
              <w:jc w:val="right"/>
              <w:rPr>
                <w:rFonts w:eastAsia="SimSun" w:cstheme="minorHAnsi"/>
                <w:b/>
                <w:bCs/>
                <w:sz w:val="24"/>
                <w:szCs w:val="24"/>
                <w:lang w:eastAsia="hi-IN" w:bidi="hi-IN"/>
                <w14:ligatures w14:val="none"/>
              </w:rPr>
            </w:pPr>
            <w:r w:rsidRPr="002E5DE9">
              <w:rPr>
                <w:rFonts w:eastAsia="SimSun" w:cstheme="minorHAnsi"/>
                <w:b/>
                <w:bCs/>
                <w:sz w:val="24"/>
                <w:szCs w:val="24"/>
                <w:lang w:eastAsia="hi-IN" w:bidi="hi-IN"/>
                <w14:ligatures w14:val="none"/>
              </w:rPr>
              <w:t xml:space="preserve">PVM (.... </w:t>
            </w:r>
            <w:r w:rsidRPr="002E5DE9">
              <w:rPr>
                <w:rFonts w:eastAsia="SimSun" w:cstheme="minorHAnsi"/>
                <w:b/>
                <w:bCs/>
                <w:sz w:val="24"/>
                <w:szCs w:val="24"/>
                <w:lang w:val="en-US" w:eastAsia="hi-IN" w:bidi="hi-IN"/>
                <w14:ligatures w14:val="none"/>
              </w:rPr>
              <w:t>%</w:t>
            </w:r>
            <w:r w:rsidRPr="002E5DE9">
              <w:rPr>
                <w:rFonts w:eastAsia="SimSun" w:cstheme="minorHAnsi"/>
                <w:b/>
                <w:bCs/>
                <w:sz w:val="24"/>
                <w:szCs w:val="24"/>
                <w:lang w:eastAsia="hi-IN" w:bidi="hi-IN"/>
                <w14:ligatures w14:val="none"/>
              </w:rPr>
              <w:t>), Eur</w:t>
            </w:r>
          </w:p>
        </w:tc>
        <w:tc>
          <w:tcPr>
            <w:tcW w:w="2270" w:type="dxa"/>
            <w:tcBorders>
              <w:top w:val="single" w:sz="4" w:space="0" w:color="auto"/>
              <w:left w:val="single" w:sz="4" w:space="0" w:color="auto"/>
              <w:bottom w:val="single" w:sz="4" w:space="0" w:color="auto"/>
              <w:right w:val="single" w:sz="4" w:space="0" w:color="auto"/>
            </w:tcBorders>
            <w:vAlign w:val="center"/>
          </w:tcPr>
          <w:p w14:paraId="75C68288" w14:textId="77777777" w:rsidR="00D139A9" w:rsidRPr="002E5DE9" w:rsidRDefault="00D139A9" w:rsidP="002E5DE9">
            <w:pPr>
              <w:widowControl w:val="0"/>
              <w:snapToGrid w:val="0"/>
              <w:spacing w:after="0" w:line="240" w:lineRule="auto"/>
              <w:jc w:val="center"/>
              <w:rPr>
                <w:rFonts w:eastAsia="SimSun" w:cstheme="minorHAnsi"/>
                <w:sz w:val="24"/>
                <w:szCs w:val="24"/>
                <w:lang w:eastAsia="hi-IN" w:bidi="hi-IN"/>
                <w14:ligatures w14:val="none"/>
              </w:rPr>
            </w:pPr>
          </w:p>
        </w:tc>
      </w:tr>
      <w:tr w:rsidR="00D139A9" w:rsidRPr="002E5DE9" w14:paraId="1E0F2837" w14:textId="77777777" w:rsidTr="00560867">
        <w:trPr>
          <w:trHeight w:val="478"/>
        </w:trPr>
        <w:tc>
          <w:tcPr>
            <w:tcW w:w="7660" w:type="dxa"/>
            <w:gridSpan w:val="4"/>
            <w:tcBorders>
              <w:top w:val="single" w:sz="4" w:space="0" w:color="auto"/>
              <w:left w:val="single" w:sz="4" w:space="0" w:color="auto"/>
              <w:bottom w:val="single" w:sz="4" w:space="0" w:color="auto"/>
              <w:right w:val="single" w:sz="4" w:space="0" w:color="auto"/>
            </w:tcBorders>
            <w:vAlign w:val="center"/>
            <w:hideMark/>
          </w:tcPr>
          <w:p w14:paraId="6EBFEA02" w14:textId="77777777" w:rsidR="00D139A9" w:rsidRPr="002E5DE9" w:rsidRDefault="00D139A9" w:rsidP="002E5DE9">
            <w:pPr>
              <w:widowControl w:val="0"/>
              <w:snapToGrid w:val="0"/>
              <w:spacing w:after="0" w:line="240" w:lineRule="auto"/>
              <w:jc w:val="right"/>
              <w:rPr>
                <w:rFonts w:eastAsia="SimSun" w:cstheme="minorHAnsi"/>
                <w:b/>
                <w:bCs/>
                <w:sz w:val="24"/>
                <w:szCs w:val="24"/>
                <w:lang w:eastAsia="hi-IN" w:bidi="hi-IN"/>
                <w14:ligatures w14:val="none"/>
              </w:rPr>
            </w:pPr>
            <w:r w:rsidRPr="002E5DE9">
              <w:rPr>
                <w:rFonts w:eastAsia="SimSun" w:cstheme="minorHAnsi"/>
                <w:b/>
                <w:bCs/>
                <w:sz w:val="24"/>
                <w:szCs w:val="24"/>
                <w:lang w:eastAsia="hi-IN" w:bidi="hi-IN"/>
                <w14:ligatures w14:val="none"/>
              </w:rPr>
              <w:t>Bendra pasiūlymo kaina, Eur su PVM</w:t>
            </w:r>
          </w:p>
        </w:tc>
        <w:tc>
          <w:tcPr>
            <w:tcW w:w="2270" w:type="dxa"/>
            <w:tcBorders>
              <w:top w:val="single" w:sz="4" w:space="0" w:color="auto"/>
              <w:left w:val="single" w:sz="4" w:space="0" w:color="auto"/>
              <w:bottom w:val="single" w:sz="4" w:space="0" w:color="auto"/>
              <w:right w:val="single" w:sz="4" w:space="0" w:color="auto"/>
            </w:tcBorders>
            <w:vAlign w:val="center"/>
          </w:tcPr>
          <w:p w14:paraId="53812FAF" w14:textId="77777777" w:rsidR="00D139A9" w:rsidRPr="002E5DE9" w:rsidRDefault="00D139A9" w:rsidP="002E5DE9">
            <w:pPr>
              <w:widowControl w:val="0"/>
              <w:snapToGrid w:val="0"/>
              <w:spacing w:after="0" w:line="240" w:lineRule="auto"/>
              <w:jc w:val="center"/>
              <w:rPr>
                <w:rFonts w:eastAsia="SimSun" w:cstheme="minorHAnsi"/>
                <w:sz w:val="24"/>
                <w:szCs w:val="24"/>
                <w:lang w:eastAsia="hi-IN" w:bidi="hi-IN"/>
                <w14:ligatures w14:val="none"/>
              </w:rPr>
            </w:pPr>
          </w:p>
        </w:tc>
      </w:tr>
    </w:tbl>
    <w:p w14:paraId="46867F13" w14:textId="77777777" w:rsidR="00D139A9" w:rsidRPr="002E5DE9" w:rsidRDefault="00D139A9" w:rsidP="002E5DE9">
      <w:pPr>
        <w:suppressAutoHyphens/>
        <w:autoSpaceDN w:val="0"/>
        <w:spacing w:after="0" w:line="240" w:lineRule="auto"/>
        <w:textAlignment w:val="baseline"/>
        <w:rPr>
          <w:rFonts w:eastAsia="Times New Roman" w:cstheme="minorHAnsi"/>
          <w:color w:val="000000"/>
          <w:sz w:val="24"/>
          <w:szCs w:val="24"/>
          <w14:ligatures w14:val="none"/>
        </w:rPr>
      </w:pPr>
    </w:p>
    <w:p w14:paraId="30C5E57A" w14:textId="77777777" w:rsidR="00D139A9" w:rsidRPr="002E5DE9" w:rsidRDefault="00D139A9" w:rsidP="002E5DE9">
      <w:pPr>
        <w:widowControl w:val="0"/>
        <w:suppressAutoHyphens/>
        <w:autoSpaceDN w:val="0"/>
        <w:spacing w:after="0" w:line="240" w:lineRule="auto"/>
        <w:jc w:val="both"/>
        <w:textAlignment w:val="baseline"/>
        <w:rPr>
          <w:rFonts w:eastAsia="Times New Roman" w:cstheme="minorHAnsi"/>
          <w:i/>
          <w:kern w:val="0"/>
          <w:sz w:val="24"/>
          <w:szCs w:val="24"/>
          <w14:ligatures w14:val="none"/>
        </w:rPr>
      </w:pPr>
      <w:r w:rsidRPr="002E5DE9">
        <w:rPr>
          <w:rFonts w:eastAsia="Times New Roman" w:cstheme="minorHAnsi"/>
          <w:i/>
          <w:kern w:val="0"/>
          <w:sz w:val="24"/>
          <w:szCs w:val="24"/>
          <w14:ligatures w14:val="none"/>
        </w:rPr>
        <w:t xml:space="preserve">Pastabos: </w:t>
      </w:r>
    </w:p>
    <w:p w14:paraId="3301508A" w14:textId="77777777" w:rsidR="00D139A9" w:rsidRPr="002E5DE9" w:rsidRDefault="00D139A9" w:rsidP="002E5DE9">
      <w:pPr>
        <w:widowControl w:val="0"/>
        <w:suppressAutoHyphens/>
        <w:autoSpaceDN w:val="0"/>
        <w:spacing w:after="0" w:line="240" w:lineRule="auto"/>
        <w:jc w:val="both"/>
        <w:textAlignment w:val="baseline"/>
        <w:rPr>
          <w:rFonts w:eastAsia="Times New Roman" w:cstheme="minorHAnsi"/>
          <w:i/>
          <w:kern w:val="0"/>
          <w:sz w:val="24"/>
          <w:szCs w:val="24"/>
          <w14:ligatures w14:val="none"/>
        </w:rPr>
      </w:pPr>
      <w:r w:rsidRPr="002E5DE9">
        <w:rPr>
          <w:rFonts w:eastAsia="Times New Roman" w:cstheme="minorHAnsi"/>
          <w:i/>
          <w:kern w:val="0"/>
          <w:sz w:val="24"/>
          <w:szCs w:val="24"/>
          <w14:ligatures w14:val="none"/>
        </w:rPr>
        <w:t>- kainos pasiūlyme nurodomos, paliekant du skaitmenis po kablelio;</w:t>
      </w:r>
    </w:p>
    <w:p w14:paraId="547B8218" w14:textId="77777777" w:rsidR="00D139A9" w:rsidRPr="002E5DE9" w:rsidRDefault="00D139A9" w:rsidP="002E5DE9">
      <w:pPr>
        <w:tabs>
          <w:tab w:val="left" w:leader="underscore" w:pos="6293"/>
          <w:tab w:val="left" w:leader="underscore" w:pos="8453"/>
        </w:tabs>
        <w:suppressAutoHyphens/>
        <w:autoSpaceDN w:val="0"/>
        <w:spacing w:after="0" w:line="240" w:lineRule="auto"/>
        <w:jc w:val="both"/>
        <w:textAlignment w:val="baseline"/>
        <w:rPr>
          <w:rFonts w:eastAsia="Times New Roman" w:cstheme="minorHAnsi"/>
          <w:b/>
          <w:bCs/>
          <w:kern w:val="0"/>
          <w:sz w:val="24"/>
          <w:szCs w:val="24"/>
          <w14:ligatures w14:val="none"/>
        </w:rPr>
      </w:pPr>
      <w:r w:rsidRPr="002E5DE9">
        <w:rPr>
          <w:rFonts w:eastAsia="Times New Roman" w:cstheme="minorHAnsi"/>
          <w:b/>
          <w:bCs/>
          <w:kern w:val="0"/>
          <w:sz w:val="24"/>
          <w:szCs w:val="24"/>
          <w14:ligatures w14:val="none"/>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213AA2E5" w14:textId="77777777" w:rsidR="00D139A9" w:rsidRPr="002E5DE9" w:rsidRDefault="00D139A9" w:rsidP="002E5DE9">
      <w:pPr>
        <w:tabs>
          <w:tab w:val="left" w:leader="underscore" w:pos="6293"/>
          <w:tab w:val="left" w:leader="underscore" w:pos="8453"/>
        </w:tabs>
        <w:suppressAutoHyphens/>
        <w:autoSpaceDN w:val="0"/>
        <w:spacing w:after="0" w:line="240" w:lineRule="auto"/>
        <w:jc w:val="both"/>
        <w:textAlignment w:val="baseline"/>
        <w:rPr>
          <w:rFonts w:eastAsia="Times New Roman" w:cstheme="minorHAnsi"/>
          <w:bCs/>
          <w:kern w:val="0"/>
          <w:sz w:val="24"/>
          <w:szCs w:val="24"/>
          <w14:ligatures w14:val="none"/>
        </w:rPr>
      </w:pPr>
      <w:r w:rsidRPr="002E5DE9">
        <w:rPr>
          <w:rFonts w:eastAsia="Times New Roman" w:cstheme="minorHAnsi"/>
          <w:bCs/>
          <w:kern w:val="0"/>
          <w:sz w:val="24"/>
          <w:szCs w:val="24"/>
          <w14:ligatures w14:val="none"/>
        </w:rPr>
        <w:t>Taip pat mes patvirtiname, kad visa pasiūlyme pateikta informacija yra teisinga, atitinka tikrovę ir apima viską, ko reikia visiškam ir tinkamam sutarties vykdymui.</w:t>
      </w:r>
    </w:p>
    <w:p w14:paraId="6187EC4D" w14:textId="77777777" w:rsidR="00D139A9" w:rsidRPr="002E5DE9" w:rsidRDefault="00D139A9" w:rsidP="002E5DE9">
      <w:pPr>
        <w:tabs>
          <w:tab w:val="left" w:pos="9260"/>
        </w:tabs>
        <w:spacing w:after="0" w:line="240" w:lineRule="auto"/>
        <w:rPr>
          <w:rFonts w:eastAsia="Times New Roman" w:cstheme="minorHAnsi"/>
          <w:b/>
          <w:kern w:val="0"/>
          <w:sz w:val="24"/>
          <w:szCs w:val="24"/>
          <w:lang w:eastAsia="lt-LT"/>
          <w14:ligatures w14:val="none"/>
        </w:rPr>
      </w:pPr>
    </w:p>
    <w:p w14:paraId="36814042" w14:textId="77777777" w:rsidR="00D139A9" w:rsidRPr="002E5DE9" w:rsidRDefault="00D139A9" w:rsidP="002E5DE9">
      <w:pPr>
        <w:spacing w:after="0" w:line="240" w:lineRule="auto"/>
        <w:rPr>
          <w:rFonts w:eastAsia="Times New Roman" w:cstheme="minorHAnsi"/>
          <w:b/>
          <w:kern w:val="0"/>
          <w:sz w:val="24"/>
          <w:szCs w:val="24"/>
          <w:u w:val="single"/>
          <w:lang w:eastAsia="lt-LT"/>
          <w14:ligatures w14:val="none"/>
        </w:rPr>
      </w:pPr>
    </w:p>
    <w:p w14:paraId="178AE83D" w14:textId="77777777" w:rsidR="00D139A9" w:rsidRPr="002E5DE9" w:rsidRDefault="00D139A9" w:rsidP="002E5DE9">
      <w:pPr>
        <w:widowControl w:val="0"/>
        <w:suppressAutoHyphens/>
        <w:spacing w:after="0" w:line="240" w:lineRule="auto"/>
        <w:jc w:val="both"/>
        <w:rPr>
          <w:rFonts w:eastAsia="Lucida Sans Unicode" w:cstheme="minorHAnsi"/>
          <w:color w:val="000000"/>
          <w:kern w:val="3"/>
          <w:sz w:val="24"/>
          <w:szCs w:val="24"/>
          <w:lang w:eastAsia="hi-IN" w:bidi="hi-IN"/>
          <w14:ligatures w14:val="none"/>
        </w:rPr>
      </w:pPr>
      <w:r w:rsidRPr="002E5DE9">
        <w:rPr>
          <w:rFonts w:eastAsia="Lucida Sans Unicode" w:cstheme="minorHAnsi"/>
          <w:color w:val="000000"/>
          <w:kern w:val="3"/>
          <w:sz w:val="24"/>
          <w:szCs w:val="24"/>
          <w:lang w:eastAsia="hi-IN" w:bidi="hi-IN"/>
          <w14:ligatures w14:val="none"/>
        </w:rPr>
        <w:t>Kartu su pasiūlymu pateikiami šie dokumentai:</w:t>
      </w:r>
    </w:p>
    <w:p w14:paraId="46FC31D8" w14:textId="77777777" w:rsidR="00D139A9" w:rsidRPr="002E5DE9" w:rsidRDefault="00D139A9" w:rsidP="002E5DE9">
      <w:pPr>
        <w:widowControl w:val="0"/>
        <w:suppressAutoHyphens/>
        <w:spacing w:after="0" w:line="240" w:lineRule="auto"/>
        <w:jc w:val="both"/>
        <w:rPr>
          <w:rFonts w:eastAsia="Times New Roman" w:cstheme="minorHAnsi"/>
          <w:bCs/>
          <w:iCs/>
          <w:color w:val="000000"/>
          <w:kern w:val="0"/>
          <w:sz w:val="24"/>
          <w:szCs w:val="24"/>
          <w:lang w:eastAsia="ar-SA"/>
          <w14:ligatures w14:val="none"/>
        </w:rPr>
      </w:pPr>
    </w:p>
    <w:tbl>
      <w:tblPr>
        <w:tblW w:w="10050" w:type="dxa"/>
        <w:tblInd w:w="5" w:type="dxa"/>
        <w:tblLayout w:type="fixed"/>
        <w:tblCellMar>
          <w:left w:w="10" w:type="dxa"/>
          <w:right w:w="10" w:type="dxa"/>
        </w:tblCellMar>
        <w:tblLook w:val="04A0" w:firstRow="1" w:lastRow="0" w:firstColumn="1" w:lastColumn="0" w:noHBand="0" w:noVBand="1"/>
      </w:tblPr>
      <w:tblGrid>
        <w:gridCol w:w="435"/>
        <w:gridCol w:w="6206"/>
        <w:gridCol w:w="3409"/>
      </w:tblGrid>
      <w:tr w:rsidR="00D139A9" w:rsidRPr="002E5DE9" w14:paraId="5D712670" w14:textId="77777777" w:rsidTr="00D139A9">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4110276" w14:textId="77777777" w:rsidR="00D139A9" w:rsidRPr="002E5DE9" w:rsidRDefault="00D139A9" w:rsidP="002E5DE9">
            <w:pPr>
              <w:widowControl w:val="0"/>
              <w:suppressAutoHyphens/>
              <w:autoSpaceDN w:val="0"/>
              <w:snapToGrid w:val="0"/>
              <w:spacing w:after="0" w:line="240" w:lineRule="auto"/>
              <w:jc w:val="center"/>
              <w:textAlignment w:val="baseline"/>
              <w:rPr>
                <w:rFonts w:eastAsia="Lucida Sans Unicode" w:cstheme="minorHAnsi"/>
                <w:color w:val="000000"/>
                <w:kern w:val="3"/>
                <w:sz w:val="24"/>
                <w:szCs w:val="24"/>
                <w:lang w:eastAsia="hi-IN" w:bidi="hi-IN"/>
                <w14:ligatures w14:val="none"/>
              </w:rPr>
            </w:pPr>
            <w:r w:rsidRPr="002E5DE9">
              <w:rPr>
                <w:rFonts w:eastAsia="Lucida Sans Unicode" w:cstheme="minorHAnsi"/>
                <w:color w:val="000000"/>
                <w:kern w:val="3"/>
                <w:sz w:val="24"/>
                <w:szCs w:val="24"/>
                <w:lang w:eastAsia="hi-IN" w:bidi="hi-IN"/>
                <w14:ligatures w14:val="none"/>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B983E49" w14:textId="77777777" w:rsidR="00D139A9" w:rsidRPr="002E5DE9" w:rsidRDefault="00D139A9" w:rsidP="002E5DE9">
            <w:pPr>
              <w:widowControl w:val="0"/>
              <w:suppressAutoHyphens/>
              <w:autoSpaceDN w:val="0"/>
              <w:snapToGrid w:val="0"/>
              <w:spacing w:after="0" w:line="240" w:lineRule="auto"/>
              <w:jc w:val="center"/>
              <w:textAlignment w:val="baseline"/>
              <w:rPr>
                <w:rFonts w:eastAsia="Lucida Sans Unicode" w:cstheme="minorHAnsi"/>
                <w:color w:val="000000"/>
                <w:kern w:val="3"/>
                <w:sz w:val="24"/>
                <w:szCs w:val="24"/>
                <w:lang w:eastAsia="hi-IN" w:bidi="hi-IN"/>
                <w14:ligatures w14:val="none"/>
              </w:rPr>
            </w:pPr>
            <w:r w:rsidRPr="002E5DE9">
              <w:rPr>
                <w:rFonts w:eastAsia="Lucida Sans Unicode" w:cstheme="minorHAnsi"/>
                <w:color w:val="000000"/>
                <w:kern w:val="3"/>
                <w:sz w:val="24"/>
                <w:szCs w:val="24"/>
                <w:lang w:eastAsia="hi-IN" w:bidi="hi-IN"/>
                <w14:ligatures w14:val="none"/>
              </w:rPr>
              <w:t>Pavadinimas</w:t>
            </w: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A9A530F" w14:textId="77777777" w:rsidR="00D139A9" w:rsidRPr="002E5DE9" w:rsidRDefault="00D139A9" w:rsidP="002E5DE9">
            <w:pPr>
              <w:widowControl w:val="0"/>
              <w:suppressAutoHyphens/>
              <w:autoSpaceDN w:val="0"/>
              <w:snapToGrid w:val="0"/>
              <w:spacing w:after="0" w:line="240" w:lineRule="auto"/>
              <w:jc w:val="center"/>
              <w:textAlignment w:val="baseline"/>
              <w:rPr>
                <w:rFonts w:eastAsia="Lucida Sans Unicode" w:cstheme="minorHAnsi"/>
                <w:color w:val="000000"/>
                <w:kern w:val="3"/>
                <w:sz w:val="24"/>
                <w:szCs w:val="24"/>
                <w:lang w:eastAsia="hi-IN" w:bidi="hi-IN"/>
                <w14:ligatures w14:val="none"/>
              </w:rPr>
            </w:pPr>
            <w:r w:rsidRPr="002E5DE9">
              <w:rPr>
                <w:rFonts w:eastAsia="Lucida Sans Unicode" w:cstheme="minorHAnsi"/>
                <w:color w:val="000000"/>
                <w:kern w:val="3"/>
                <w:sz w:val="24"/>
                <w:szCs w:val="24"/>
                <w:lang w:eastAsia="hi-IN" w:bidi="hi-IN"/>
                <w14:ligatures w14:val="none"/>
              </w:rPr>
              <w:t>Dokumento puslapių skaičius</w:t>
            </w:r>
          </w:p>
        </w:tc>
      </w:tr>
      <w:tr w:rsidR="00D139A9" w:rsidRPr="002E5DE9" w14:paraId="2A2552CF" w14:textId="77777777" w:rsidTr="00D139A9">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DC752C" w14:textId="77777777" w:rsidR="00D139A9" w:rsidRPr="002E5DE9" w:rsidRDefault="00D139A9" w:rsidP="002E5DE9">
            <w:pPr>
              <w:widowControl w:val="0"/>
              <w:suppressAutoHyphens/>
              <w:autoSpaceDN w:val="0"/>
              <w:snapToGrid w:val="0"/>
              <w:spacing w:after="0" w:line="240" w:lineRule="auto"/>
              <w:ind w:firstLine="567"/>
              <w:jc w:val="center"/>
              <w:textAlignment w:val="baseline"/>
              <w:rPr>
                <w:rFonts w:eastAsia="Times New Roman" w:cstheme="minorHAnsi"/>
                <w:color w:val="000000"/>
                <w:kern w:val="3"/>
                <w:sz w:val="24"/>
                <w:szCs w:val="24"/>
                <w14:ligatures w14:val="none"/>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87F4B3" w14:textId="77777777" w:rsidR="00D139A9" w:rsidRPr="002E5DE9" w:rsidRDefault="00D139A9" w:rsidP="002E5DE9">
            <w:pPr>
              <w:widowControl w:val="0"/>
              <w:suppressAutoHyphens/>
              <w:autoSpaceDN w:val="0"/>
              <w:snapToGrid w:val="0"/>
              <w:spacing w:after="0" w:line="240" w:lineRule="auto"/>
              <w:textAlignment w:val="baseline"/>
              <w:rPr>
                <w:rFonts w:eastAsia="Lucida Sans Unicode" w:cstheme="minorHAnsi"/>
                <w:color w:val="000000"/>
                <w:kern w:val="3"/>
                <w:sz w:val="24"/>
                <w:szCs w:val="24"/>
                <w:lang w:eastAsia="hi-IN" w:bidi="hi-IN"/>
                <w14:ligatures w14:val="none"/>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C33718" w14:textId="77777777" w:rsidR="00D139A9" w:rsidRPr="002E5DE9" w:rsidRDefault="00D139A9" w:rsidP="002E5DE9">
            <w:pPr>
              <w:widowControl w:val="0"/>
              <w:suppressAutoHyphens/>
              <w:autoSpaceDN w:val="0"/>
              <w:snapToGrid w:val="0"/>
              <w:spacing w:after="0" w:line="240" w:lineRule="auto"/>
              <w:ind w:firstLine="567"/>
              <w:jc w:val="right"/>
              <w:textAlignment w:val="baseline"/>
              <w:rPr>
                <w:rFonts w:eastAsia="Lucida Sans Unicode" w:cstheme="minorHAnsi"/>
                <w:color w:val="000000"/>
                <w:kern w:val="3"/>
                <w:sz w:val="24"/>
                <w:szCs w:val="24"/>
                <w:lang w:eastAsia="hi-IN" w:bidi="hi-IN"/>
                <w14:ligatures w14:val="none"/>
              </w:rPr>
            </w:pPr>
          </w:p>
        </w:tc>
      </w:tr>
      <w:tr w:rsidR="00D139A9" w:rsidRPr="002E5DE9" w14:paraId="3B0AF2B7" w14:textId="77777777" w:rsidTr="00D139A9">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E6A6CA" w14:textId="77777777" w:rsidR="00D139A9" w:rsidRPr="002E5DE9" w:rsidRDefault="00D139A9" w:rsidP="002E5DE9">
            <w:pPr>
              <w:widowControl w:val="0"/>
              <w:suppressAutoHyphens/>
              <w:autoSpaceDN w:val="0"/>
              <w:snapToGrid w:val="0"/>
              <w:spacing w:after="0" w:line="240" w:lineRule="auto"/>
              <w:ind w:firstLine="567"/>
              <w:jc w:val="center"/>
              <w:textAlignment w:val="baseline"/>
              <w:rPr>
                <w:rFonts w:eastAsia="Times New Roman" w:cstheme="minorHAnsi"/>
                <w:color w:val="000000"/>
                <w:kern w:val="3"/>
                <w:sz w:val="24"/>
                <w:szCs w:val="24"/>
                <w14:ligatures w14:val="none"/>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997A2F" w14:textId="77777777" w:rsidR="00D139A9" w:rsidRPr="002E5DE9" w:rsidRDefault="00D139A9" w:rsidP="002E5DE9">
            <w:pPr>
              <w:widowControl w:val="0"/>
              <w:suppressAutoHyphens/>
              <w:autoSpaceDN w:val="0"/>
              <w:snapToGrid w:val="0"/>
              <w:spacing w:after="0" w:line="240" w:lineRule="auto"/>
              <w:textAlignment w:val="baseline"/>
              <w:rPr>
                <w:rFonts w:eastAsia="Lucida Sans Unicode" w:cstheme="minorHAnsi"/>
                <w:color w:val="000000"/>
                <w:kern w:val="3"/>
                <w:sz w:val="24"/>
                <w:szCs w:val="24"/>
                <w:lang w:eastAsia="hi-IN" w:bidi="hi-IN"/>
                <w14:ligatures w14:val="none"/>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F13F01" w14:textId="77777777" w:rsidR="00D139A9" w:rsidRPr="002E5DE9" w:rsidRDefault="00D139A9" w:rsidP="002E5DE9">
            <w:pPr>
              <w:widowControl w:val="0"/>
              <w:suppressAutoHyphens/>
              <w:autoSpaceDN w:val="0"/>
              <w:snapToGrid w:val="0"/>
              <w:spacing w:after="0" w:line="240" w:lineRule="auto"/>
              <w:ind w:firstLine="567"/>
              <w:jc w:val="right"/>
              <w:textAlignment w:val="baseline"/>
              <w:rPr>
                <w:rFonts w:eastAsia="Lucida Sans Unicode" w:cstheme="minorHAnsi"/>
                <w:color w:val="000000"/>
                <w:kern w:val="3"/>
                <w:sz w:val="24"/>
                <w:szCs w:val="24"/>
                <w:lang w:eastAsia="hi-IN" w:bidi="hi-IN"/>
                <w14:ligatures w14:val="none"/>
              </w:rPr>
            </w:pPr>
          </w:p>
        </w:tc>
      </w:tr>
    </w:tbl>
    <w:p w14:paraId="2E0E18CB" w14:textId="77777777" w:rsidR="00D139A9" w:rsidRPr="002E5DE9" w:rsidRDefault="00D139A9" w:rsidP="002E5DE9">
      <w:pPr>
        <w:widowControl w:val="0"/>
        <w:suppressAutoHyphens/>
        <w:spacing w:after="0" w:line="240" w:lineRule="auto"/>
        <w:jc w:val="both"/>
        <w:rPr>
          <w:rFonts w:eastAsia="Times New Roman" w:cstheme="minorHAnsi"/>
          <w:kern w:val="0"/>
          <w:sz w:val="24"/>
          <w:szCs w:val="24"/>
          <w14:ligatures w14:val="none"/>
        </w:rPr>
      </w:pPr>
    </w:p>
    <w:p w14:paraId="6DD9F411" w14:textId="77777777" w:rsidR="00D139A9" w:rsidRPr="002E5DE9" w:rsidRDefault="00D139A9" w:rsidP="002E5DE9">
      <w:pPr>
        <w:widowControl w:val="0"/>
        <w:suppressAutoHyphens/>
        <w:spacing w:after="0" w:line="240" w:lineRule="auto"/>
        <w:jc w:val="both"/>
        <w:rPr>
          <w:rFonts w:eastAsia="Times New Roman" w:cstheme="minorHAnsi"/>
          <w:kern w:val="0"/>
          <w:sz w:val="24"/>
          <w:szCs w:val="24"/>
          <w14:ligatures w14:val="none"/>
        </w:rPr>
      </w:pPr>
      <w:r w:rsidRPr="002E5DE9">
        <w:rPr>
          <w:rFonts w:eastAsia="Times New Roman" w:cstheme="minorHAnsi"/>
          <w:kern w:val="0"/>
          <w:sz w:val="24"/>
          <w:szCs w:val="24"/>
          <w14:ligatures w14:val="none"/>
        </w:rPr>
        <w:t xml:space="preserve">Ši pasiūlyme nurodyta informacija yra konfidenciali </w:t>
      </w:r>
      <w:r w:rsidRPr="002E5DE9">
        <w:rPr>
          <w:rFonts w:eastAsia="Times New Roman" w:cstheme="minorHAnsi"/>
          <w:i/>
          <w:kern w:val="0"/>
          <w:sz w:val="24"/>
          <w:szCs w:val="24"/>
          <w14:ligatures w14:val="none"/>
        </w:rPr>
        <w:t>/Perkančioji organizacija šios informacijos negali atskleisti tretiesiems asmenims/</w:t>
      </w:r>
      <w:r w:rsidRPr="002E5DE9">
        <w:rPr>
          <w:rFonts w:eastAsia="Times New Roman" w:cstheme="minorHAnsi"/>
          <w:kern w:val="0"/>
          <w:sz w:val="24"/>
          <w:szCs w:val="24"/>
          <w14:ligatures w14:val="none"/>
        </w:rPr>
        <w:t>:</w:t>
      </w:r>
    </w:p>
    <w:tbl>
      <w:tblPr>
        <w:tblW w:w="9945" w:type="dxa"/>
        <w:tblInd w:w="108" w:type="dxa"/>
        <w:tblLayout w:type="fixed"/>
        <w:tblCellMar>
          <w:left w:w="10" w:type="dxa"/>
          <w:right w:w="10" w:type="dxa"/>
        </w:tblCellMar>
        <w:tblLook w:val="04A0" w:firstRow="1" w:lastRow="0" w:firstColumn="1" w:lastColumn="0" w:noHBand="0" w:noVBand="1"/>
      </w:tblPr>
      <w:tblGrid>
        <w:gridCol w:w="566"/>
        <w:gridCol w:w="4741"/>
        <w:gridCol w:w="4638"/>
      </w:tblGrid>
      <w:tr w:rsidR="00D139A9" w:rsidRPr="002E5DE9" w14:paraId="368F4256" w14:textId="77777777" w:rsidTr="00D139A9">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D752596" w14:textId="77777777" w:rsidR="00D139A9" w:rsidRPr="002E5DE9" w:rsidRDefault="00D139A9" w:rsidP="002E5DE9">
            <w:pPr>
              <w:widowControl w:val="0"/>
              <w:suppressAutoHyphens/>
              <w:autoSpaceDN w:val="0"/>
              <w:snapToGrid w:val="0"/>
              <w:spacing w:after="0" w:line="240" w:lineRule="auto"/>
              <w:jc w:val="center"/>
              <w:textAlignment w:val="baseline"/>
              <w:rPr>
                <w:rFonts w:eastAsia="Lucida Sans Unicode" w:cstheme="minorHAnsi"/>
                <w:color w:val="000000"/>
                <w:kern w:val="3"/>
                <w:sz w:val="24"/>
                <w:szCs w:val="24"/>
                <w:lang w:eastAsia="hi-IN" w:bidi="hi-IN"/>
                <w14:ligatures w14:val="none"/>
              </w:rPr>
            </w:pPr>
            <w:proofErr w:type="spellStart"/>
            <w:r w:rsidRPr="002E5DE9">
              <w:rPr>
                <w:rFonts w:eastAsia="Lucida Sans Unicode" w:cstheme="minorHAnsi"/>
                <w:color w:val="000000"/>
                <w:kern w:val="3"/>
                <w:sz w:val="24"/>
                <w:szCs w:val="24"/>
                <w:lang w:eastAsia="hi-IN" w:bidi="hi-IN"/>
                <w14:ligatures w14:val="none"/>
              </w:rPr>
              <w:t>Eil.Nr</w:t>
            </w:r>
            <w:proofErr w:type="spellEnd"/>
            <w:r w:rsidRPr="002E5DE9">
              <w:rPr>
                <w:rFonts w:eastAsia="Lucida Sans Unicode" w:cstheme="minorHAnsi"/>
                <w:color w:val="000000"/>
                <w:kern w:val="3"/>
                <w:sz w:val="24"/>
                <w:szCs w:val="24"/>
                <w:lang w:eastAsia="hi-IN" w:bidi="hi-IN"/>
                <w14:ligatures w14:val="none"/>
              </w:rPr>
              <w:t>.</w:t>
            </w:r>
          </w:p>
        </w:tc>
        <w:tc>
          <w:tcPr>
            <w:tcW w:w="474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22FDD9B" w14:textId="77777777" w:rsidR="00D139A9" w:rsidRPr="002E5DE9" w:rsidRDefault="00D139A9" w:rsidP="002E5DE9">
            <w:pPr>
              <w:widowControl w:val="0"/>
              <w:suppressAutoHyphens/>
              <w:autoSpaceDN w:val="0"/>
              <w:snapToGrid w:val="0"/>
              <w:spacing w:after="0" w:line="240" w:lineRule="auto"/>
              <w:jc w:val="center"/>
              <w:textAlignment w:val="baseline"/>
              <w:rPr>
                <w:rFonts w:eastAsia="Times New Roman" w:cstheme="minorHAnsi"/>
                <w:color w:val="000000"/>
                <w:kern w:val="3"/>
                <w:sz w:val="24"/>
                <w:szCs w:val="24"/>
                <w:lang w:eastAsia="hi-IN" w:bidi="hi-IN"/>
                <w14:ligatures w14:val="none"/>
              </w:rPr>
            </w:pPr>
            <w:r w:rsidRPr="002E5DE9">
              <w:rPr>
                <w:rFonts w:eastAsia="Times New Roman" w:cstheme="minorHAnsi"/>
                <w:color w:val="000000"/>
                <w:kern w:val="3"/>
                <w:sz w:val="24"/>
                <w:szCs w:val="24"/>
                <w:lang w:eastAsia="hi-IN" w:bidi="hi-IN"/>
                <w14:ligatures w14:val="none"/>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5575A7" w14:textId="77777777" w:rsidR="00D139A9" w:rsidRPr="002E5DE9" w:rsidRDefault="00D139A9" w:rsidP="002E5DE9">
            <w:pPr>
              <w:widowControl w:val="0"/>
              <w:suppressAutoHyphens/>
              <w:autoSpaceDN w:val="0"/>
              <w:snapToGrid w:val="0"/>
              <w:spacing w:after="0" w:line="240" w:lineRule="auto"/>
              <w:jc w:val="center"/>
              <w:textAlignment w:val="baseline"/>
              <w:rPr>
                <w:rFonts w:eastAsia="Times New Roman" w:cstheme="minorHAnsi"/>
                <w:color w:val="000000"/>
                <w:kern w:val="3"/>
                <w:sz w:val="24"/>
                <w:szCs w:val="24"/>
                <w:lang w:eastAsia="hi-IN" w:bidi="hi-IN"/>
                <w14:ligatures w14:val="none"/>
              </w:rPr>
            </w:pPr>
            <w:r w:rsidRPr="002E5DE9">
              <w:rPr>
                <w:rFonts w:eastAsia="Times New Roman" w:cstheme="minorHAnsi"/>
                <w:color w:val="000000"/>
                <w:kern w:val="3"/>
                <w:sz w:val="24"/>
                <w:szCs w:val="24"/>
                <w:lang w:eastAsia="hi-IN" w:bidi="hi-IN"/>
                <w14:ligatures w14:val="none"/>
              </w:rPr>
              <w:t>Dokumentas yra įkeltas šioje CVP IS pasiūlymo lango eilutėje („Prisegti dokumentai“)</w:t>
            </w:r>
          </w:p>
        </w:tc>
      </w:tr>
      <w:tr w:rsidR="00D139A9" w:rsidRPr="002E5DE9" w14:paraId="37803E54" w14:textId="77777777" w:rsidTr="00D139A9">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0F0BFB3" w14:textId="77777777" w:rsidR="00D139A9" w:rsidRPr="002E5DE9" w:rsidRDefault="00D139A9" w:rsidP="002E5DE9">
            <w:pPr>
              <w:widowControl w:val="0"/>
              <w:suppressAutoHyphens/>
              <w:autoSpaceDN w:val="0"/>
              <w:snapToGrid w:val="0"/>
              <w:spacing w:after="0" w:line="240" w:lineRule="auto"/>
              <w:textAlignment w:val="baseline"/>
              <w:rPr>
                <w:rFonts w:eastAsia="Lucida Sans Unicode" w:cstheme="minorHAnsi"/>
                <w:color w:val="000000"/>
                <w:kern w:val="3"/>
                <w:sz w:val="24"/>
                <w:szCs w:val="24"/>
                <w:lang w:eastAsia="hi-IN" w:bidi="hi-IN"/>
                <w14:ligatures w14:val="none"/>
              </w:rPr>
            </w:pPr>
          </w:p>
        </w:tc>
        <w:tc>
          <w:tcPr>
            <w:tcW w:w="474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EF7036E" w14:textId="77777777" w:rsidR="00D139A9" w:rsidRPr="002E5DE9" w:rsidRDefault="00D139A9" w:rsidP="002E5DE9">
            <w:pPr>
              <w:widowControl w:val="0"/>
              <w:suppressAutoHyphens/>
              <w:autoSpaceDN w:val="0"/>
              <w:snapToGrid w:val="0"/>
              <w:spacing w:after="0" w:line="240" w:lineRule="auto"/>
              <w:jc w:val="both"/>
              <w:textAlignment w:val="baseline"/>
              <w:rPr>
                <w:rFonts w:eastAsia="Times New Roman" w:cstheme="minorHAnsi"/>
                <w:color w:val="000000"/>
                <w:kern w:val="3"/>
                <w:sz w:val="24"/>
                <w:szCs w:val="24"/>
                <w:lang w:eastAsia="hi-IN" w:bidi="hi-IN"/>
                <w14:ligatures w14:val="none"/>
              </w:rPr>
            </w:pP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B5ECB" w14:textId="77777777" w:rsidR="00D139A9" w:rsidRPr="002E5DE9" w:rsidRDefault="00D139A9" w:rsidP="002E5DE9">
            <w:pPr>
              <w:widowControl w:val="0"/>
              <w:suppressAutoHyphens/>
              <w:autoSpaceDN w:val="0"/>
              <w:snapToGrid w:val="0"/>
              <w:spacing w:after="0" w:line="240" w:lineRule="auto"/>
              <w:jc w:val="both"/>
              <w:textAlignment w:val="baseline"/>
              <w:rPr>
                <w:rFonts w:eastAsia="Times New Roman" w:cstheme="minorHAnsi"/>
                <w:color w:val="000000"/>
                <w:kern w:val="3"/>
                <w:sz w:val="24"/>
                <w:szCs w:val="24"/>
                <w:lang w:eastAsia="hi-IN" w:bidi="hi-IN"/>
                <w14:ligatures w14:val="none"/>
              </w:rPr>
            </w:pPr>
          </w:p>
        </w:tc>
      </w:tr>
      <w:tr w:rsidR="00D139A9" w:rsidRPr="002E5DE9" w14:paraId="45B95B49" w14:textId="77777777" w:rsidTr="00D139A9">
        <w:tc>
          <w:tcPr>
            <w:tcW w:w="567" w:type="dxa"/>
            <w:tcBorders>
              <w:top w:val="nil"/>
              <w:left w:val="single" w:sz="4" w:space="0" w:color="000000"/>
              <w:bottom w:val="single" w:sz="4" w:space="0" w:color="000000"/>
              <w:right w:val="nil"/>
            </w:tcBorders>
            <w:tcMar>
              <w:top w:w="0" w:type="dxa"/>
              <w:left w:w="108" w:type="dxa"/>
              <w:bottom w:w="0" w:type="dxa"/>
              <w:right w:w="108" w:type="dxa"/>
            </w:tcMar>
          </w:tcPr>
          <w:p w14:paraId="4DE3F947" w14:textId="77777777" w:rsidR="00D139A9" w:rsidRPr="002E5DE9" w:rsidRDefault="00D139A9" w:rsidP="002E5DE9">
            <w:pPr>
              <w:widowControl w:val="0"/>
              <w:suppressAutoHyphens/>
              <w:autoSpaceDN w:val="0"/>
              <w:snapToGrid w:val="0"/>
              <w:spacing w:after="0" w:line="240" w:lineRule="auto"/>
              <w:jc w:val="both"/>
              <w:textAlignment w:val="baseline"/>
              <w:rPr>
                <w:rFonts w:eastAsia="Times New Roman" w:cstheme="minorHAnsi"/>
                <w:color w:val="000000"/>
                <w:kern w:val="3"/>
                <w:sz w:val="24"/>
                <w:szCs w:val="24"/>
                <w:lang w:eastAsia="hi-IN" w:bidi="hi-IN"/>
                <w14:ligatures w14:val="none"/>
              </w:rPr>
            </w:pPr>
          </w:p>
        </w:tc>
        <w:tc>
          <w:tcPr>
            <w:tcW w:w="4744" w:type="dxa"/>
            <w:tcBorders>
              <w:top w:val="nil"/>
              <w:left w:val="single" w:sz="4" w:space="0" w:color="000000"/>
              <w:bottom w:val="single" w:sz="4" w:space="0" w:color="000000"/>
              <w:right w:val="nil"/>
            </w:tcBorders>
            <w:tcMar>
              <w:top w:w="0" w:type="dxa"/>
              <w:left w:w="108" w:type="dxa"/>
              <w:bottom w:w="0" w:type="dxa"/>
              <w:right w:w="108" w:type="dxa"/>
            </w:tcMar>
          </w:tcPr>
          <w:p w14:paraId="3DDEEDB0" w14:textId="77777777" w:rsidR="00D139A9" w:rsidRPr="002E5DE9" w:rsidRDefault="00D139A9" w:rsidP="002E5DE9">
            <w:pPr>
              <w:widowControl w:val="0"/>
              <w:suppressAutoHyphens/>
              <w:autoSpaceDN w:val="0"/>
              <w:snapToGrid w:val="0"/>
              <w:spacing w:after="0" w:line="240" w:lineRule="auto"/>
              <w:jc w:val="both"/>
              <w:textAlignment w:val="baseline"/>
              <w:rPr>
                <w:rFonts w:eastAsia="Lucida Sans Unicode" w:cstheme="minorHAnsi"/>
                <w:color w:val="000000"/>
                <w:kern w:val="3"/>
                <w:sz w:val="24"/>
                <w:szCs w:val="24"/>
                <w:lang w:eastAsia="hi-IN" w:bidi="hi-IN"/>
                <w14:ligatures w14:val="none"/>
              </w:rPr>
            </w:pPr>
          </w:p>
        </w:tc>
        <w:tc>
          <w:tcPr>
            <w:tcW w:w="4641"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2C514B0F" w14:textId="77777777" w:rsidR="00D139A9" w:rsidRPr="002E5DE9" w:rsidRDefault="00D139A9" w:rsidP="002E5DE9">
            <w:pPr>
              <w:widowControl w:val="0"/>
              <w:suppressAutoHyphens/>
              <w:autoSpaceDN w:val="0"/>
              <w:snapToGrid w:val="0"/>
              <w:spacing w:after="0" w:line="240" w:lineRule="auto"/>
              <w:jc w:val="both"/>
              <w:textAlignment w:val="baseline"/>
              <w:rPr>
                <w:rFonts w:eastAsia="Lucida Sans Unicode" w:cstheme="minorHAnsi"/>
                <w:color w:val="000000"/>
                <w:kern w:val="3"/>
                <w:sz w:val="24"/>
                <w:szCs w:val="24"/>
                <w:lang w:eastAsia="hi-IN" w:bidi="hi-IN"/>
                <w14:ligatures w14:val="none"/>
              </w:rPr>
            </w:pPr>
          </w:p>
        </w:tc>
      </w:tr>
    </w:tbl>
    <w:p w14:paraId="72EFDB61" w14:textId="77777777" w:rsidR="00D139A9" w:rsidRPr="002E5DE9" w:rsidRDefault="00D139A9" w:rsidP="002E5DE9">
      <w:pPr>
        <w:widowControl w:val="0"/>
        <w:suppressAutoHyphens/>
        <w:autoSpaceDN w:val="0"/>
        <w:spacing w:after="0" w:line="240" w:lineRule="auto"/>
        <w:ind w:firstLine="851"/>
        <w:jc w:val="both"/>
        <w:textAlignment w:val="baseline"/>
        <w:rPr>
          <w:rFonts w:eastAsia="Times New Roman" w:cstheme="minorHAnsi"/>
          <w:kern w:val="0"/>
          <w:sz w:val="24"/>
          <w:szCs w:val="24"/>
          <w14:ligatures w14:val="none"/>
        </w:rPr>
      </w:pPr>
      <w:r w:rsidRPr="002E5DE9">
        <w:rPr>
          <w:rFonts w:eastAsia="Lucida Sans Unicode" w:cstheme="minorHAnsi"/>
          <w:kern w:val="3"/>
          <w:sz w:val="24"/>
          <w:szCs w:val="24"/>
          <w:u w:val="single"/>
          <w14:ligatures w14:val="none"/>
        </w:rPr>
        <w:t>Pastaba</w:t>
      </w:r>
      <w:r w:rsidRPr="002E5DE9">
        <w:rPr>
          <w:rFonts w:eastAsia="Lucida Sans Unicode" w:cstheme="minorHAnsi"/>
          <w:kern w:val="3"/>
          <w:sz w:val="24"/>
          <w:szCs w:val="24"/>
          <w14:ligatures w14:val="none"/>
        </w:rPr>
        <w:t xml:space="preserve">. </w:t>
      </w:r>
      <w:r w:rsidRPr="002E5DE9">
        <w:rPr>
          <w:rFonts w:eastAsia="Times New Roman" w:cstheme="minorHAnsi"/>
          <w:kern w:val="0"/>
          <w:sz w:val="24"/>
          <w:szCs w:val="24"/>
          <w:lang w:eastAsia="lt-LT"/>
          <w14:ligatures w14:val="none"/>
        </w:rPr>
        <w:t>Tiekėjui</w:t>
      </w:r>
      <w:r w:rsidRPr="002E5DE9">
        <w:rPr>
          <w:rFonts w:eastAsia="Times New Roman" w:cstheme="minorHAnsi"/>
          <w:kern w:val="0"/>
          <w:sz w:val="24"/>
          <w:szCs w:val="24"/>
          <w14:ligatures w14:val="none"/>
        </w:rPr>
        <w:t xml:space="preserve"> nenurodžius, kokia informacija yra konfidenciali, laikoma, kad konfidencialios informacijos pasiūlyme nėra. </w:t>
      </w:r>
      <w:r w:rsidRPr="002E5DE9">
        <w:rPr>
          <w:rFonts w:eastAsia="Times New Roman" w:cstheme="minorHAnsi"/>
          <w:kern w:val="0"/>
          <w:sz w:val="24"/>
          <w:szCs w:val="24"/>
          <w:lang w:eastAsia="lt-LT"/>
          <w14:ligatures w14:val="none"/>
        </w:rPr>
        <w:t>Tiekėjas</w:t>
      </w:r>
      <w:r w:rsidRPr="002E5DE9">
        <w:rPr>
          <w:rFonts w:eastAsia="Times New Roman" w:cstheme="minorHAnsi"/>
          <w:kern w:val="0"/>
          <w:sz w:val="24"/>
          <w:szCs w:val="24"/>
          <w14:ligatures w14:val="none"/>
        </w:rPr>
        <w:t xml:space="preserve"> negali nurodyti, kad konfidenciali yra pasiūlymo kaina arba</w:t>
      </w:r>
      <w:r w:rsidRPr="002E5DE9">
        <w:rPr>
          <w:rFonts w:eastAsia="Times New Roman" w:cstheme="minorHAnsi"/>
          <w:kern w:val="0"/>
          <w:sz w:val="24"/>
          <w:szCs w:val="24"/>
          <w:lang w:eastAsia="lt-LT"/>
          <w14:ligatures w14:val="none"/>
        </w:rPr>
        <w:t>,</w:t>
      </w:r>
      <w:r w:rsidRPr="002E5DE9">
        <w:rPr>
          <w:rFonts w:eastAsia="Times New Roman" w:cstheme="minorHAnsi"/>
          <w:kern w:val="0"/>
          <w:sz w:val="24"/>
          <w:szCs w:val="24"/>
          <w14:ligatures w14:val="none"/>
        </w:rPr>
        <w:t xml:space="preserve"> kad visas pasiūlymas yra konfidencialus.</w:t>
      </w:r>
    </w:p>
    <w:p w14:paraId="76C00C99" w14:textId="77777777" w:rsidR="00D139A9" w:rsidRPr="002E5DE9" w:rsidRDefault="00D139A9" w:rsidP="002E5DE9">
      <w:pPr>
        <w:widowControl w:val="0"/>
        <w:suppressAutoHyphens/>
        <w:spacing w:after="0" w:line="240" w:lineRule="auto"/>
        <w:ind w:firstLine="720"/>
        <w:jc w:val="both"/>
        <w:rPr>
          <w:rFonts w:eastAsia="Times New Roman" w:cstheme="minorHAnsi"/>
          <w:bCs/>
          <w:i/>
          <w:iCs/>
          <w:kern w:val="0"/>
          <w:sz w:val="24"/>
          <w:szCs w:val="24"/>
          <w:lang w:eastAsia="lt-LT"/>
          <w14:ligatures w14:val="none"/>
        </w:rPr>
      </w:pPr>
    </w:p>
    <w:p w14:paraId="40B04D3B" w14:textId="77777777" w:rsidR="00D139A9" w:rsidRPr="002E5DE9" w:rsidRDefault="00D139A9" w:rsidP="002E5DE9">
      <w:pPr>
        <w:widowControl w:val="0"/>
        <w:suppressAutoHyphens/>
        <w:spacing w:after="0" w:line="240" w:lineRule="auto"/>
        <w:ind w:firstLine="709"/>
        <w:jc w:val="both"/>
        <w:rPr>
          <w:rFonts w:eastAsia="Times New Roman" w:cstheme="minorHAnsi"/>
          <w:b/>
          <w:bCs/>
          <w:kern w:val="0"/>
          <w:sz w:val="24"/>
          <w:szCs w:val="24"/>
          <w:lang w:eastAsia="lt-LT"/>
          <w14:ligatures w14:val="none"/>
        </w:rPr>
      </w:pPr>
      <w:r w:rsidRPr="002E5DE9">
        <w:rPr>
          <w:rFonts w:eastAsia="Times New Roman" w:cstheme="minorHAnsi"/>
          <w:b/>
          <w:bCs/>
          <w:kern w:val="0"/>
          <w:sz w:val="24"/>
          <w:szCs w:val="24"/>
          <w:lang w:eastAsia="lt-LT"/>
          <w14:ligatures w14:val="none"/>
        </w:rPr>
        <w:t>Pasirašydamas šį pasiūlymą, tvirtintu, kad:</w:t>
      </w:r>
    </w:p>
    <w:p w14:paraId="468FAFD1" w14:textId="77777777" w:rsidR="00D139A9" w:rsidRPr="002E5DE9" w:rsidRDefault="00D139A9" w:rsidP="002E5DE9">
      <w:pPr>
        <w:widowControl w:val="0"/>
        <w:numPr>
          <w:ilvl w:val="0"/>
          <w:numId w:val="18"/>
        </w:numPr>
        <w:suppressAutoHyphens/>
        <w:autoSpaceDN w:val="0"/>
        <w:spacing w:after="0" w:line="240" w:lineRule="auto"/>
        <w:ind w:left="0" w:firstLine="993"/>
        <w:contextualSpacing/>
        <w:jc w:val="both"/>
        <w:textAlignment w:val="baseline"/>
        <w:rPr>
          <w:rFonts w:eastAsia="Calibri" w:cstheme="minorHAnsi"/>
          <w:b/>
          <w:bCs/>
          <w:smallCaps/>
          <w:kern w:val="0"/>
          <w:sz w:val="24"/>
          <w:szCs w:val="24"/>
          <w14:ligatures w14:val="none"/>
        </w:rPr>
      </w:pPr>
      <w:r w:rsidRPr="002E5DE9">
        <w:rPr>
          <w:rFonts w:eastAsia="Calibri" w:cstheme="minorHAnsi"/>
          <w:kern w:val="0"/>
          <w:sz w:val="24"/>
          <w:szCs w:val="24"/>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158C789" w14:textId="77777777" w:rsidR="00D139A9" w:rsidRPr="002E5DE9" w:rsidRDefault="00D139A9" w:rsidP="002E5DE9">
      <w:pPr>
        <w:widowControl w:val="0"/>
        <w:numPr>
          <w:ilvl w:val="0"/>
          <w:numId w:val="18"/>
        </w:numPr>
        <w:suppressAutoHyphens/>
        <w:autoSpaceDN w:val="0"/>
        <w:spacing w:after="0" w:line="240" w:lineRule="auto"/>
        <w:ind w:left="0" w:firstLine="993"/>
        <w:contextualSpacing/>
        <w:jc w:val="both"/>
        <w:textAlignment w:val="baseline"/>
        <w:rPr>
          <w:rFonts w:eastAsia="Calibri" w:cstheme="minorHAnsi"/>
          <w:b/>
          <w:bCs/>
          <w:smallCaps/>
          <w:kern w:val="0"/>
          <w:sz w:val="24"/>
          <w:szCs w:val="24"/>
          <w14:ligatures w14:val="none"/>
        </w:rPr>
      </w:pPr>
      <w:r w:rsidRPr="002E5DE9">
        <w:rPr>
          <w:rFonts w:eastAsia="Calibri" w:cstheme="minorHAnsi"/>
          <w:kern w:val="0"/>
          <w:sz w:val="24"/>
          <w:szCs w:val="24"/>
          <w14:ligatures w14:val="none"/>
        </w:rPr>
        <w:t>sutinku su pirkimo dokumentuose nustatytomis sąlygomis ir procedūromis,</w:t>
      </w:r>
    </w:p>
    <w:p w14:paraId="15EB87BF" w14:textId="77777777" w:rsidR="00D139A9" w:rsidRPr="002E5DE9" w:rsidRDefault="00D139A9" w:rsidP="002E5DE9">
      <w:pPr>
        <w:widowControl w:val="0"/>
        <w:numPr>
          <w:ilvl w:val="0"/>
          <w:numId w:val="18"/>
        </w:numPr>
        <w:suppressAutoHyphens/>
        <w:autoSpaceDN w:val="0"/>
        <w:spacing w:after="0" w:line="240" w:lineRule="auto"/>
        <w:ind w:left="0" w:firstLine="993"/>
        <w:contextualSpacing/>
        <w:jc w:val="both"/>
        <w:textAlignment w:val="baseline"/>
        <w:rPr>
          <w:rFonts w:eastAsia="Calibri" w:cstheme="minorHAnsi"/>
          <w:b/>
          <w:bCs/>
          <w:smallCaps/>
          <w:kern w:val="0"/>
          <w:sz w:val="24"/>
          <w:szCs w:val="24"/>
          <w14:ligatures w14:val="none"/>
        </w:rPr>
      </w:pPr>
      <w:r w:rsidRPr="002E5DE9">
        <w:rPr>
          <w:rFonts w:eastAsia="Calibri" w:cstheme="minorHAnsi"/>
          <w:kern w:val="0"/>
          <w:sz w:val="24"/>
          <w:szCs w:val="24"/>
          <w14:ligatures w14:val="none"/>
        </w:rPr>
        <w:t>pasiūlymo dokumentuose pateikti duomenys ir informacija yra teisinga ir apima viską, ko reikia tinkamam sutarties įvykdymui;</w:t>
      </w:r>
    </w:p>
    <w:p w14:paraId="07C36DFA" w14:textId="77777777" w:rsidR="00D139A9" w:rsidRPr="002E5DE9" w:rsidRDefault="00D139A9" w:rsidP="002E5DE9">
      <w:pPr>
        <w:widowControl w:val="0"/>
        <w:numPr>
          <w:ilvl w:val="0"/>
          <w:numId w:val="18"/>
        </w:numPr>
        <w:suppressLineNumbers/>
        <w:spacing w:after="0" w:line="240" w:lineRule="auto"/>
        <w:ind w:left="0" w:firstLine="993"/>
        <w:jc w:val="both"/>
        <w:rPr>
          <w:rFonts w:eastAsia="Calibri" w:cstheme="minorHAnsi"/>
          <w:kern w:val="0"/>
          <w:sz w:val="24"/>
          <w:szCs w:val="24"/>
          <w14:ligatures w14:val="none"/>
        </w:rPr>
      </w:pPr>
      <w:r w:rsidRPr="002E5DE9">
        <w:rPr>
          <w:rFonts w:eastAsia="Calibri" w:cstheme="minorHAnsi"/>
          <w:kern w:val="0"/>
          <w:sz w:val="24"/>
          <w:szCs w:val="24"/>
          <w14:ligatures w14:val="none"/>
        </w:rPr>
        <w:t>neturiu pašalinimo pagrindo pagal VPĮ 46 straipsnio 2</w:t>
      </w:r>
      <w:r w:rsidRPr="002E5DE9">
        <w:rPr>
          <w:rFonts w:eastAsia="Calibri" w:cstheme="minorHAnsi"/>
          <w:kern w:val="0"/>
          <w:sz w:val="24"/>
          <w:szCs w:val="24"/>
          <w:vertAlign w:val="superscript"/>
          <w14:ligatures w14:val="none"/>
        </w:rPr>
        <w:t>1</w:t>
      </w:r>
      <w:r w:rsidRPr="002E5DE9">
        <w:rPr>
          <w:rFonts w:eastAsia="Calibri" w:cstheme="minorHAnsi"/>
          <w:kern w:val="0"/>
          <w:sz w:val="24"/>
          <w:szCs w:val="24"/>
          <w14:ligatures w14:val="none"/>
        </w:rPr>
        <w:t xml:space="preserve"> dalį (taikoma, kai tiekėjas yra juridinis asmuo, kita organizacija ar jos struktūrinis padalinys;</w:t>
      </w:r>
    </w:p>
    <w:p w14:paraId="6F5EBD26" w14:textId="77777777" w:rsidR="00D139A9" w:rsidRPr="002E5DE9" w:rsidRDefault="00D139A9" w:rsidP="002E5DE9">
      <w:pPr>
        <w:widowControl w:val="0"/>
        <w:numPr>
          <w:ilvl w:val="0"/>
          <w:numId w:val="18"/>
        </w:numPr>
        <w:suppressAutoHyphens/>
        <w:autoSpaceDN w:val="0"/>
        <w:spacing w:after="0" w:line="240" w:lineRule="auto"/>
        <w:ind w:left="0" w:firstLine="993"/>
        <w:contextualSpacing/>
        <w:jc w:val="both"/>
        <w:textAlignment w:val="baseline"/>
        <w:rPr>
          <w:rFonts w:eastAsia="Calibri" w:cstheme="minorHAnsi"/>
          <w:b/>
          <w:smallCaps/>
          <w:kern w:val="0"/>
          <w:sz w:val="24"/>
          <w:szCs w:val="24"/>
          <w14:ligatures w14:val="none"/>
        </w:rPr>
      </w:pPr>
      <w:r w:rsidRPr="002E5DE9">
        <w:rPr>
          <w:rFonts w:eastAsia="Calibri" w:cstheme="minorHAnsi"/>
          <w:kern w:val="0"/>
          <w:sz w:val="24"/>
          <w:szCs w:val="24"/>
          <w14:ligatures w14:val="none"/>
        </w:rPr>
        <w:t xml:space="preserve">pasiūlymas galioja </w:t>
      </w:r>
      <w:r w:rsidRPr="002E5DE9">
        <w:rPr>
          <w:rFonts w:eastAsia="Times New Roman" w:cstheme="minorHAnsi"/>
          <w:kern w:val="0"/>
          <w:sz w:val="24"/>
          <w:szCs w:val="24"/>
          <w14:ligatures w14:val="none"/>
        </w:rPr>
        <w:t>ne trumpiau nei 60 dienų nuo pasiūlymų pateikimo galutinio termino pabaigos</w:t>
      </w:r>
      <w:r w:rsidRPr="002E5DE9">
        <w:rPr>
          <w:rFonts w:eastAsia="Calibri" w:cstheme="minorHAnsi"/>
          <w:kern w:val="0"/>
          <w:sz w:val="24"/>
          <w:szCs w:val="24"/>
          <w14:ligatures w14:val="none"/>
        </w:rPr>
        <w:t xml:space="preserve">, </w:t>
      </w:r>
      <w:proofErr w:type="spellStart"/>
      <w:r w:rsidRPr="002E5DE9">
        <w:rPr>
          <w:rFonts w:eastAsia="Calibri" w:cstheme="minorHAnsi"/>
          <w:kern w:val="0"/>
          <w:sz w:val="24"/>
          <w:szCs w:val="24"/>
          <w14:ligatures w14:val="none"/>
        </w:rPr>
        <w:t>t.y</w:t>
      </w:r>
      <w:proofErr w:type="spellEnd"/>
      <w:r w:rsidRPr="002E5DE9">
        <w:rPr>
          <w:rFonts w:eastAsia="Calibri" w:cstheme="minorHAnsi"/>
          <w:kern w:val="0"/>
          <w:sz w:val="24"/>
          <w:szCs w:val="24"/>
          <w14:ligatures w14:val="none"/>
        </w:rPr>
        <w:t xml:space="preserve">. iki ______________. </w:t>
      </w:r>
    </w:p>
    <w:p w14:paraId="208B56E3" w14:textId="77777777" w:rsidR="00D139A9" w:rsidRPr="002E5DE9" w:rsidRDefault="00D139A9" w:rsidP="002E5DE9">
      <w:pPr>
        <w:suppressAutoHyphens/>
        <w:autoSpaceDN w:val="0"/>
        <w:spacing w:after="0" w:line="240" w:lineRule="auto"/>
        <w:jc w:val="both"/>
        <w:textAlignment w:val="baseline"/>
        <w:rPr>
          <w:rFonts w:eastAsia="Times New Roman" w:cstheme="minorHAnsi"/>
          <w:kern w:val="0"/>
          <w:sz w:val="24"/>
          <w:szCs w:val="24"/>
          <w14:ligatures w14:val="none"/>
        </w:rPr>
      </w:pPr>
    </w:p>
    <w:tbl>
      <w:tblPr>
        <w:tblW w:w="9825" w:type="dxa"/>
        <w:jc w:val="right"/>
        <w:tblLayout w:type="fixed"/>
        <w:tblLook w:val="04A0" w:firstRow="1" w:lastRow="0" w:firstColumn="1" w:lastColumn="0" w:noHBand="0" w:noVBand="1"/>
      </w:tblPr>
      <w:tblGrid>
        <w:gridCol w:w="3587"/>
        <w:gridCol w:w="300"/>
        <w:gridCol w:w="2444"/>
        <w:gridCol w:w="236"/>
        <w:gridCol w:w="3258"/>
      </w:tblGrid>
      <w:tr w:rsidR="00D139A9" w:rsidRPr="002E5DE9" w14:paraId="01F542F3" w14:textId="77777777" w:rsidTr="00D139A9">
        <w:trPr>
          <w:trHeight w:val="73"/>
          <w:jc w:val="right"/>
        </w:trPr>
        <w:tc>
          <w:tcPr>
            <w:tcW w:w="3588" w:type="dxa"/>
            <w:tcBorders>
              <w:top w:val="single" w:sz="4" w:space="0" w:color="auto"/>
              <w:left w:val="nil"/>
              <w:bottom w:val="nil"/>
              <w:right w:val="nil"/>
            </w:tcBorders>
            <w:hideMark/>
          </w:tcPr>
          <w:p w14:paraId="1C911484" w14:textId="77777777" w:rsidR="00D139A9" w:rsidRPr="002E5DE9" w:rsidRDefault="00D139A9" w:rsidP="002E5DE9">
            <w:pPr>
              <w:suppressAutoHyphens/>
              <w:autoSpaceDN w:val="0"/>
              <w:snapToGrid w:val="0"/>
              <w:spacing w:after="0" w:line="240" w:lineRule="auto"/>
              <w:jc w:val="both"/>
              <w:textAlignment w:val="baseline"/>
              <w:rPr>
                <w:rFonts w:eastAsia="Times New Roman" w:cstheme="minorHAnsi"/>
                <w:kern w:val="0"/>
                <w:position w:val="6"/>
                <w:sz w:val="24"/>
                <w:szCs w:val="24"/>
                <w14:ligatures w14:val="none"/>
              </w:rPr>
            </w:pPr>
            <w:r w:rsidRPr="002E5DE9">
              <w:rPr>
                <w:rFonts w:eastAsia="Times New Roman" w:cstheme="minorHAnsi"/>
                <w:kern w:val="0"/>
                <w:position w:val="6"/>
                <w:sz w:val="24"/>
                <w:szCs w:val="24"/>
                <w14:ligatures w14:val="none"/>
              </w:rPr>
              <w:t>(</w:t>
            </w:r>
            <w:r w:rsidRPr="002E5DE9">
              <w:rPr>
                <w:rFonts w:eastAsia="Times New Roman" w:cstheme="minorHAnsi"/>
                <w:i/>
                <w:kern w:val="0"/>
                <w:position w:val="6"/>
                <w:sz w:val="24"/>
                <w:szCs w:val="24"/>
                <w14:ligatures w14:val="none"/>
              </w:rPr>
              <w:t>Tiekėjo arba jo įgalioto asmens pareigų pavadinimas)</w:t>
            </w:r>
          </w:p>
        </w:tc>
        <w:tc>
          <w:tcPr>
            <w:tcW w:w="300" w:type="dxa"/>
          </w:tcPr>
          <w:p w14:paraId="04CCBB76" w14:textId="77777777" w:rsidR="00D139A9" w:rsidRPr="002E5DE9" w:rsidRDefault="00D139A9" w:rsidP="002E5DE9">
            <w:pPr>
              <w:suppressAutoHyphens/>
              <w:autoSpaceDN w:val="0"/>
              <w:spacing w:after="0" w:line="240" w:lineRule="auto"/>
              <w:jc w:val="both"/>
              <w:textAlignment w:val="baseline"/>
              <w:rPr>
                <w:rFonts w:eastAsia="Calibri" w:cstheme="minorHAnsi"/>
                <w:kern w:val="0"/>
                <w:sz w:val="24"/>
                <w:szCs w:val="24"/>
                <w14:ligatures w14:val="none"/>
              </w:rPr>
            </w:pPr>
          </w:p>
        </w:tc>
        <w:tc>
          <w:tcPr>
            <w:tcW w:w="2445" w:type="dxa"/>
            <w:tcBorders>
              <w:top w:val="single" w:sz="4" w:space="0" w:color="auto"/>
              <w:left w:val="nil"/>
              <w:bottom w:val="nil"/>
              <w:right w:val="nil"/>
            </w:tcBorders>
            <w:hideMark/>
          </w:tcPr>
          <w:p w14:paraId="3D40577D" w14:textId="77777777" w:rsidR="00D139A9" w:rsidRPr="002E5DE9" w:rsidRDefault="00D139A9" w:rsidP="002E5DE9">
            <w:pPr>
              <w:suppressAutoHyphens/>
              <w:autoSpaceDN w:val="0"/>
              <w:spacing w:after="0" w:line="240" w:lineRule="auto"/>
              <w:jc w:val="both"/>
              <w:textAlignment w:val="baseline"/>
              <w:rPr>
                <w:rFonts w:eastAsia="Calibri" w:cstheme="minorHAnsi"/>
                <w:i/>
                <w:kern w:val="0"/>
                <w:sz w:val="24"/>
                <w:szCs w:val="24"/>
                <w14:ligatures w14:val="none"/>
              </w:rPr>
            </w:pPr>
            <w:r w:rsidRPr="002E5DE9">
              <w:rPr>
                <w:rFonts w:eastAsia="Calibri" w:cstheme="minorHAnsi"/>
                <w:i/>
                <w:kern w:val="0"/>
                <w:position w:val="6"/>
                <w:sz w:val="24"/>
                <w:szCs w:val="24"/>
                <w14:ligatures w14:val="none"/>
              </w:rPr>
              <w:t>(Parašas)</w:t>
            </w:r>
          </w:p>
        </w:tc>
        <w:tc>
          <w:tcPr>
            <w:tcW w:w="236" w:type="dxa"/>
          </w:tcPr>
          <w:p w14:paraId="68692409" w14:textId="77777777" w:rsidR="00D139A9" w:rsidRPr="002E5DE9" w:rsidRDefault="00D139A9" w:rsidP="002E5DE9">
            <w:pPr>
              <w:suppressAutoHyphens/>
              <w:autoSpaceDN w:val="0"/>
              <w:spacing w:after="0" w:line="240" w:lineRule="auto"/>
              <w:jc w:val="both"/>
              <w:textAlignment w:val="baseline"/>
              <w:rPr>
                <w:rFonts w:eastAsia="Calibri" w:cstheme="minorHAnsi"/>
                <w:i/>
                <w:kern w:val="0"/>
                <w:sz w:val="24"/>
                <w:szCs w:val="24"/>
                <w14:ligatures w14:val="none"/>
              </w:rPr>
            </w:pPr>
          </w:p>
        </w:tc>
        <w:tc>
          <w:tcPr>
            <w:tcW w:w="3259" w:type="dxa"/>
            <w:tcBorders>
              <w:top w:val="single" w:sz="4" w:space="0" w:color="auto"/>
              <w:left w:val="nil"/>
              <w:bottom w:val="nil"/>
              <w:right w:val="nil"/>
            </w:tcBorders>
            <w:hideMark/>
          </w:tcPr>
          <w:p w14:paraId="24984E01" w14:textId="77777777" w:rsidR="00D139A9" w:rsidRPr="002E5DE9" w:rsidRDefault="00D139A9" w:rsidP="002E5DE9">
            <w:pPr>
              <w:suppressAutoHyphens/>
              <w:autoSpaceDN w:val="0"/>
              <w:spacing w:after="0" w:line="240" w:lineRule="auto"/>
              <w:jc w:val="both"/>
              <w:textAlignment w:val="baseline"/>
              <w:rPr>
                <w:rFonts w:eastAsia="Calibri" w:cstheme="minorHAnsi"/>
                <w:i/>
                <w:kern w:val="0"/>
                <w:sz w:val="24"/>
                <w:szCs w:val="24"/>
                <w14:ligatures w14:val="none"/>
              </w:rPr>
            </w:pPr>
            <w:r w:rsidRPr="002E5DE9">
              <w:rPr>
                <w:rFonts w:eastAsia="Calibri" w:cstheme="minorHAnsi"/>
                <w:i/>
                <w:kern w:val="0"/>
                <w:position w:val="6"/>
                <w:sz w:val="24"/>
                <w:szCs w:val="24"/>
                <w14:ligatures w14:val="none"/>
              </w:rPr>
              <w:t>(Vardas ir pavardė)</w:t>
            </w:r>
          </w:p>
        </w:tc>
      </w:tr>
    </w:tbl>
    <w:p w14:paraId="39161BCD" w14:textId="77777777" w:rsidR="00D139A9" w:rsidRPr="002E5DE9" w:rsidRDefault="00D139A9" w:rsidP="002E5DE9">
      <w:pPr>
        <w:spacing w:after="0" w:line="240" w:lineRule="auto"/>
        <w:jc w:val="both"/>
        <w:rPr>
          <w:rFonts w:eastAsia="Times New Roman" w:cstheme="minorHAnsi"/>
          <w:kern w:val="0"/>
          <w:sz w:val="24"/>
          <w:szCs w:val="24"/>
          <w:lang w:eastAsia="lt-LT"/>
          <w14:ligatures w14:val="none"/>
        </w:rPr>
      </w:pPr>
    </w:p>
    <w:p w14:paraId="203551CE" w14:textId="77777777" w:rsidR="00D139A9" w:rsidRPr="002E5DE9" w:rsidRDefault="00D139A9" w:rsidP="002E5DE9">
      <w:pPr>
        <w:spacing w:after="0" w:line="240" w:lineRule="auto"/>
        <w:rPr>
          <w:rFonts w:eastAsia="Times New Roman" w:cstheme="minorHAnsi"/>
          <w:kern w:val="0"/>
          <w:sz w:val="24"/>
          <w:szCs w:val="24"/>
          <w:lang w:eastAsia="lt-LT"/>
          <w14:ligatures w14:val="none"/>
        </w:rPr>
      </w:pPr>
    </w:p>
    <w:p w14:paraId="77ACFD97" w14:textId="77777777" w:rsidR="00332579" w:rsidRPr="002E5DE9" w:rsidRDefault="00332579" w:rsidP="002E5DE9">
      <w:pPr>
        <w:spacing w:after="0" w:line="240" w:lineRule="auto"/>
        <w:jc w:val="right"/>
        <w:rPr>
          <w:rFonts w:eastAsia="Times New Roman" w:cstheme="minorHAnsi"/>
          <w:kern w:val="0"/>
          <w:sz w:val="24"/>
          <w:szCs w:val="24"/>
          <w:lang w:eastAsia="lt-LT"/>
          <w14:ligatures w14:val="none"/>
        </w:rPr>
      </w:pPr>
    </w:p>
    <w:p w14:paraId="2E746403" w14:textId="77777777" w:rsidR="00332579" w:rsidRPr="002E5DE9" w:rsidRDefault="00332579" w:rsidP="002E5DE9">
      <w:pPr>
        <w:spacing w:after="0" w:line="240" w:lineRule="auto"/>
        <w:jc w:val="right"/>
        <w:rPr>
          <w:rFonts w:eastAsia="Times New Roman" w:cstheme="minorHAnsi"/>
          <w:kern w:val="0"/>
          <w:sz w:val="24"/>
          <w:szCs w:val="24"/>
          <w:lang w:eastAsia="lt-LT"/>
          <w14:ligatures w14:val="none"/>
        </w:rPr>
      </w:pPr>
    </w:p>
    <w:p w14:paraId="6C18D704" w14:textId="77777777" w:rsidR="005657F3" w:rsidRDefault="005657F3" w:rsidP="002E5DE9">
      <w:pPr>
        <w:spacing w:after="0" w:line="240" w:lineRule="auto"/>
        <w:jc w:val="right"/>
        <w:rPr>
          <w:rFonts w:eastAsia="Times New Roman" w:cstheme="minorHAnsi"/>
          <w:kern w:val="0"/>
          <w:sz w:val="24"/>
          <w:szCs w:val="24"/>
          <w:lang w:eastAsia="lt-LT"/>
          <w14:ligatures w14:val="none"/>
        </w:rPr>
      </w:pPr>
    </w:p>
    <w:p w14:paraId="112E1832" w14:textId="77777777" w:rsidR="005657F3" w:rsidRDefault="005657F3" w:rsidP="002E5DE9">
      <w:pPr>
        <w:spacing w:after="0" w:line="240" w:lineRule="auto"/>
        <w:jc w:val="right"/>
        <w:rPr>
          <w:rFonts w:eastAsia="Times New Roman" w:cstheme="minorHAnsi"/>
          <w:kern w:val="0"/>
          <w:sz w:val="24"/>
          <w:szCs w:val="24"/>
          <w:lang w:eastAsia="lt-LT"/>
          <w14:ligatures w14:val="none"/>
        </w:rPr>
      </w:pPr>
    </w:p>
    <w:p w14:paraId="38901D82" w14:textId="0FFDA84C" w:rsidR="00D139A9" w:rsidRPr="002E5DE9" w:rsidRDefault="00D139A9" w:rsidP="002E5DE9">
      <w:pPr>
        <w:spacing w:after="0" w:line="240" w:lineRule="auto"/>
        <w:jc w:val="right"/>
        <w:rPr>
          <w:rFonts w:eastAsia="Times New Roman" w:cstheme="minorHAnsi"/>
          <w:kern w:val="0"/>
          <w:sz w:val="24"/>
          <w:szCs w:val="24"/>
          <w:lang w:eastAsia="lt-LT"/>
          <w14:ligatures w14:val="none"/>
        </w:rPr>
      </w:pPr>
      <w:r w:rsidRPr="002E5DE9">
        <w:rPr>
          <w:rFonts w:eastAsia="Times New Roman" w:cstheme="minorHAnsi"/>
          <w:kern w:val="0"/>
          <w:sz w:val="24"/>
          <w:szCs w:val="24"/>
          <w:lang w:eastAsia="lt-LT"/>
          <w14:ligatures w14:val="none"/>
        </w:rPr>
        <w:t xml:space="preserve">                                                      </w:t>
      </w:r>
    </w:p>
    <w:p w14:paraId="0BC8DD9F" w14:textId="77777777" w:rsidR="00D139A9" w:rsidRPr="002E5DE9" w:rsidRDefault="00D139A9" w:rsidP="002E5DE9">
      <w:pPr>
        <w:keepNext/>
        <w:keepLines/>
        <w:pBdr>
          <w:bottom w:val="single" w:sz="4" w:space="2" w:color="ED7D31"/>
        </w:pBdr>
        <w:spacing w:before="360" w:after="120" w:line="240" w:lineRule="auto"/>
        <w:jc w:val="right"/>
        <w:outlineLvl w:val="0"/>
        <w:rPr>
          <w:rFonts w:eastAsia="Calibri Light" w:cstheme="minorHAnsi"/>
          <w:color w:val="262626"/>
          <w:kern w:val="0"/>
          <w:sz w:val="24"/>
          <w:szCs w:val="24"/>
          <w:lang w:eastAsia="lt-LT"/>
          <w14:ligatures w14:val="none"/>
        </w:rPr>
      </w:pPr>
      <w:bookmarkStart w:id="33" w:name="_Toc192683736"/>
      <w:r w:rsidRPr="002E5DE9">
        <w:rPr>
          <w:rFonts w:eastAsia="Calibri Light" w:cstheme="minorHAnsi"/>
          <w:color w:val="262626"/>
          <w:kern w:val="0"/>
          <w:sz w:val="24"/>
          <w:szCs w:val="24"/>
          <w:lang w:eastAsia="lt-LT"/>
          <w14:ligatures w14:val="none"/>
        </w:rPr>
        <w:t>Pirkimo sąlygų 4 priedas „Pasiūlymų vertinimo kriterijai ir sąlygos“</w:t>
      </w:r>
      <w:bookmarkEnd w:id="33"/>
    </w:p>
    <w:p w14:paraId="33EAC4A0"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p w14:paraId="5085F9E0" w14:textId="77777777" w:rsidR="00D139A9" w:rsidRPr="002E5DE9" w:rsidRDefault="00D139A9" w:rsidP="002E5DE9">
      <w:pPr>
        <w:spacing w:after="0" w:line="240" w:lineRule="auto"/>
        <w:jc w:val="center"/>
        <w:rPr>
          <w:rFonts w:eastAsia="Calibri" w:cstheme="minorHAnsi"/>
          <w:b/>
          <w:kern w:val="0"/>
          <w:sz w:val="24"/>
          <w:szCs w:val="24"/>
          <w:lang w:eastAsia="lt-LT"/>
          <w14:ligatures w14:val="none"/>
        </w:rPr>
      </w:pPr>
    </w:p>
    <w:p w14:paraId="3ECFF8B7" w14:textId="77777777" w:rsidR="00D139A9" w:rsidRPr="002E5DE9" w:rsidRDefault="00D139A9" w:rsidP="002E5DE9">
      <w:pPr>
        <w:spacing w:after="240" w:line="240" w:lineRule="auto"/>
        <w:ind w:hanging="437"/>
        <w:jc w:val="center"/>
        <w:rPr>
          <w:rFonts w:eastAsia="Calibri" w:cstheme="minorHAnsi"/>
          <w:bCs/>
          <w:caps/>
          <w:smallCaps/>
          <w:color w:val="404040"/>
          <w:spacing w:val="20"/>
          <w:kern w:val="0"/>
          <w:sz w:val="24"/>
          <w:szCs w:val="24"/>
          <w:lang w:eastAsia="lt-LT"/>
          <w14:ligatures w14:val="none"/>
        </w:rPr>
      </w:pPr>
      <w:r w:rsidRPr="002E5DE9">
        <w:rPr>
          <w:rFonts w:eastAsia="Calibri" w:cstheme="minorHAnsi"/>
          <w:caps/>
          <w:color w:val="404040"/>
          <w:spacing w:val="20"/>
          <w:kern w:val="0"/>
          <w:sz w:val="24"/>
          <w:szCs w:val="24"/>
          <w:lang w:eastAsia="lt-LT"/>
          <w14:ligatures w14:val="none"/>
        </w:rPr>
        <w:t>PASIŪLYMŲ VERTINIMO KRITERIJAI ir Sąlygos</w:t>
      </w:r>
    </w:p>
    <w:p w14:paraId="4B85655D"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p w14:paraId="578E754E" w14:textId="77777777" w:rsidR="00D139A9" w:rsidRPr="002E5DE9" w:rsidRDefault="00D139A9" w:rsidP="002E5DE9">
      <w:pPr>
        <w:widowControl w:val="0"/>
        <w:spacing w:after="0" w:line="240" w:lineRule="auto"/>
        <w:ind w:firstLine="397"/>
        <w:rPr>
          <w:rFonts w:eastAsia="Times New Roman" w:cstheme="minorHAnsi"/>
          <w:sz w:val="24"/>
          <w:szCs w:val="24"/>
        </w:rPr>
      </w:pPr>
      <w:bookmarkStart w:id="34" w:name="_Hlk128411469"/>
      <w:r w:rsidRPr="002E5DE9">
        <w:rPr>
          <w:rFonts w:eastAsia="Times New Roman" w:cstheme="minorHAnsi"/>
          <w:sz w:val="24"/>
          <w:szCs w:val="24"/>
        </w:rPr>
        <w:t xml:space="preserve">Komisija </w:t>
      </w:r>
      <w:r w:rsidRPr="002E5DE9">
        <w:rPr>
          <w:rFonts w:eastAsia="Calibri" w:cstheme="minorHAnsi"/>
          <w:sz w:val="24"/>
          <w:szCs w:val="24"/>
        </w:rPr>
        <w:t xml:space="preserve">ekonomiškai naudingiausią pasiūlymą išrenka </w:t>
      </w:r>
      <w:r w:rsidRPr="002E5DE9">
        <w:rPr>
          <w:rFonts w:eastAsia="Calibri" w:cstheme="minorHAnsi"/>
          <w:b/>
          <w:sz w:val="24"/>
          <w:szCs w:val="24"/>
        </w:rPr>
        <w:t>pagal</w:t>
      </w:r>
      <w:r w:rsidRPr="002E5DE9">
        <w:rPr>
          <w:rFonts w:eastAsia="Times New Roman" w:cstheme="minorHAnsi"/>
          <w:b/>
          <w:sz w:val="24"/>
          <w:szCs w:val="24"/>
        </w:rPr>
        <w:t xml:space="preserve"> kainos kriterijų</w:t>
      </w:r>
      <w:bookmarkEnd w:id="34"/>
      <w:r w:rsidRPr="002E5DE9">
        <w:rPr>
          <w:rFonts w:eastAsia="Times New Roman" w:cstheme="minorHAnsi"/>
          <w:sz w:val="24"/>
          <w:szCs w:val="24"/>
        </w:rPr>
        <w:t xml:space="preserve"> </w:t>
      </w:r>
    </w:p>
    <w:p w14:paraId="0F3706FB" w14:textId="77777777" w:rsidR="00D139A9" w:rsidRPr="002E5DE9" w:rsidRDefault="00D139A9" w:rsidP="002E5DE9">
      <w:pPr>
        <w:spacing w:after="0" w:line="240" w:lineRule="auto"/>
        <w:jc w:val="both"/>
        <w:rPr>
          <w:rFonts w:eastAsia="Calibri" w:cstheme="minorHAnsi"/>
          <w:bCs/>
          <w:iCs/>
          <w:kern w:val="0"/>
          <w:sz w:val="24"/>
          <w:szCs w:val="24"/>
          <w:lang w:eastAsia="lt-LT"/>
          <w14:ligatures w14:val="none"/>
        </w:rPr>
      </w:pPr>
      <w:r w:rsidRPr="002E5DE9">
        <w:rPr>
          <w:rFonts w:eastAsia="Calibri" w:cstheme="minorHAnsi"/>
          <w:bCs/>
          <w:iCs/>
          <w:kern w:val="0"/>
          <w:sz w:val="24"/>
          <w:szCs w:val="24"/>
          <w:lang w:eastAsia="lt-LT"/>
          <w14:ligatures w14:val="none"/>
        </w:rPr>
        <w:br w:type="page"/>
      </w:r>
    </w:p>
    <w:p w14:paraId="4D139643" w14:textId="77777777" w:rsidR="00D139A9" w:rsidRPr="002E5DE9" w:rsidRDefault="00D139A9" w:rsidP="002E5DE9">
      <w:pPr>
        <w:keepNext/>
        <w:keepLines/>
        <w:pBdr>
          <w:bottom w:val="single" w:sz="4" w:space="2" w:color="ED7D31"/>
        </w:pBdr>
        <w:spacing w:before="360" w:after="120" w:line="240" w:lineRule="auto"/>
        <w:jc w:val="right"/>
        <w:outlineLvl w:val="0"/>
        <w:rPr>
          <w:rFonts w:eastAsia="Calibri Light" w:cstheme="minorHAnsi"/>
          <w:color w:val="262626"/>
          <w:kern w:val="0"/>
          <w:sz w:val="24"/>
          <w:szCs w:val="24"/>
          <w:lang w:eastAsia="lt-LT"/>
          <w14:ligatures w14:val="none"/>
        </w:rPr>
      </w:pPr>
      <w:bookmarkStart w:id="35" w:name="_Toc192683737"/>
      <w:r w:rsidRPr="002E5DE9">
        <w:rPr>
          <w:rFonts w:eastAsia="Calibri Light" w:cstheme="minorHAnsi"/>
          <w:color w:val="262626"/>
          <w:kern w:val="0"/>
          <w:sz w:val="24"/>
          <w:szCs w:val="24"/>
          <w:lang w:eastAsia="lt-LT"/>
          <w14:ligatures w14:val="none"/>
        </w:rPr>
        <w:t>Pirkimo sąlygų 5 priedas „Sutarties projektas“</w:t>
      </w:r>
      <w:bookmarkEnd w:id="35"/>
    </w:p>
    <w:p w14:paraId="03786255" w14:textId="77777777" w:rsidR="00D139A9" w:rsidRPr="002E5DE9" w:rsidRDefault="00D139A9" w:rsidP="002E5DE9">
      <w:pPr>
        <w:widowControl w:val="0"/>
        <w:autoSpaceDE w:val="0"/>
        <w:adjustRightInd w:val="0"/>
        <w:spacing w:after="0" w:line="240" w:lineRule="auto"/>
        <w:jc w:val="both"/>
        <w:rPr>
          <w:rFonts w:eastAsia="Calibri" w:cstheme="minorHAnsi"/>
          <w:kern w:val="0"/>
          <w:sz w:val="24"/>
          <w:szCs w:val="24"/>
          <w:lang w:eastAsia="lt-LT"/>
          <w14:ligatures w14:val="none"/>
        </w:rPr>
      </w:pPr>
    </w:p>
    <w:p w14:paraId="3C611020" w14:textId="77777777" w:rsidR="00D139A9" w:rsidRPr="002E5DE9" w:rsidRDefault="00D139A9" w:rsidP="002E5DE9">
      <w:pPr>
        <w:widowControl w:val="0"/>
        <w:autoSpaceDE w:val="0"/>
        <w:adjustRightInd w:val="0"/>
        <w:spacing w:after="0" w:line="240" w:lineRule="auto"/>
        <w:jc w:val="both"/>
        <w:rPr>
          <w:rFonts w:eastAsia="Calibri" w:cstheme="minorHAnsi"/>
          <w:kern w:val="0"/>
          <w:sz w:val="24"/>
          <w:szCs w:val="24"/>
          <w:lang w:eastAsia="lt-LT"/>
          <w14:ligatures w14:val="none"/>
        </w:rPr>
      </w:pPr>
    </w:p>
    <w:p w14:paraId="143E39CB" w14:textId="77777777" w:rsidR="00DC66FE" w:rsidRPr="002E5DE9" w:rsidRDefault="00DC66FE" w:rsidP="002E5DE9">
      <w:pPr>
        <w:jc w:val="center"/>
        <w:rPr>
          <w:rFonts w:cstheme="minorHAnsi"/>
          <w:b/>
          <w:color w:val="000000"/>
          <w:sz w:val="24"/>
          <w:szCs w:val="24"/>
          <w:lang w:eastAsia="lt-LT"/>
        </w:rPr>
      </w:pPr>
      <w:r w:rsidRPr="002E5DE9">
        <w:rPr>
          <w:rFonts w:cstheme="minorHAnsi"/>
          <w:b/>
          <w:color w:val="000000"/>
          <w:sz w:val="24"/>
          <w:szCs w:val="24"/>
          <w:lang w:eastAsia="lt-LT"/>
        </w:rPr>
        <w:t>RANGOS DARBŲ SUTARTIS</w:t>
      </w:r>
    </w:p>
    <w:p w14:paraId="323BEFCC" w14:textId="77777777" w:rsidR="00DC66FE" w:rsidRPr="002E5DE9" w:rsidRDefault="00DC66FE" w:rsidP="002E5DE9">
      <w:pPr>
        <w:rPr>
          <w:rFonts w:cstheme="minorHAnsi"/>
          <w:color w:val="000000"/>
          <w:sz w:val="24"/>
          <w:szCs w:val="24"/>
          <w:lang w:eastAsia="lt-LT"/>
        </w:rPr>
      </w:pPr>
    </w:p>
    <w:p w14:paraId="406B30CA" w14:textId="77777777" w:rsidR="00DC66FE" w:rsidRPr="002E5DE9" w:rsidRDefault="00DC66FE" w:rsidP="002E5DE9">
      <w:pPr>
        <w:jc w:val="center"/>
        <w:rPr>
          <w:rFonts w:cstheme="minorHAnsi"/>
          <w:color w:val="000000"/>
          <w:sz w:val="24"/>
          <w:szCs w:val="24"/>
          <w:lang w:eastAsia="lt-LT"/>
        </w:rPr>
      </w:pPr>
      <w:r w:rsidRPr="002E5DE9">
        <w:rPr>
          <w:rFonts w:cstheme="minorHAnsi"/>
          <w:color w:val="000000"/>
          <w:sz w:val="24"/>
          <w:szCs w:val="24"/>
          <w:lang w:eastAsia="ar-SA"/>
        </w:rPr>
        <w:t>2025</w:t>
      </w:r>
      <w:r w:rsidRPr="002E5DE9">
        <w:rPr>
          <w:rFonts w:cstheme="minorHAnsi"/>
          <w:color w:val="000000"/>
          <w:sz w:val="24"/>
          <w:szCs w:val="24"/>
          <w:lang w:eastAsia="lt-LT"/>
        </w:rPr>
        <w:t xml:space="preserve"> m. _________________  d.</w:t>
      </w:r>
    </w:p>
    <w:p w14:paraId="6B3B7A64" w14:textId="77777777" w:rsidR="00DC66FE" w:rsidRPr="002E5DE9" w:rsidRDefault="00DC66FE" w:rsidP="002E5DE9">
      <w:pPr>
        <w:jc w:val="center"/>
        <w:rPr>
          <w:rFonts w:cstheme="minorHAnsi"/>
          <w:color w:val="000000"/>
          <w:sz w:val="24"/>
          <w:szCs w:val="24"/>
          <w:lang w:eastAsia="lt-LT"/>
        </w:rPr>
      </w:pPr>
      <w:r w:rsidRPr="002E5DE9">
        <w:rPr>
          <w:rFonts w:cstheme="minorHAnsi"/>
          <w:color w:val="000000"/>
          <w:sz w:val="24"/>
          <w:szCs w:val="24"/>
          <w:lang w:eastAsia="lt-LT"/>
        </w:rPr>
        <w:t>Utena</w:t>
      </w:r>
    </w:p>
    <w:p w14:paraId="63D33354" w14:textId="77777777" w:rsidR="00DC66FE" w:rsidRPr="002E5DE9" w:rsidRDefault="00DC66FE" w:rsidP="002E5DE9">
      <w:pPr>
        <w:rPr>
          <w:rFonts w:cstheme="minorHAnsi"/>
          <w:color w:val="000000"/>
          <w:sz w:val="24"/>
          <w:szCs w:val="24"/>
          <w:lang w:eastAsia="lt-LT"/>
        </w:rPr>
      </w:pPr>
    </w:p>
    <w:p w14:paraId="38651806" w14:textId="77777777" w:rsidR="00DC66FE" w:rsidRPr="002E5DE9" w:rsidRDefault="00DC66FE" w:rsidP="002E5DE9">
      <w:pPr>
        <w:shd w:val="clear" w:color="auto" w:fill="FFFFFF" w:themeFill="background1"/>
        <w:tabs>
          <w:tab w:val="left" w:pos="3600"/>
        </w:tabs>
        <w:jc w:val="both"/>
        <w:rPr>
          <w:rFonts w:cstheme="minorHAnsi"/>
          <w:color w:val="000000"/>
          <w:sz w:val="24"/>
          <w:szCs w:val="24"/>
          <w:lang w:eastAsia="lt-LT"/>
        </w:rPr>
      </w:pPr>
      <w:r w:rsidRPr="002E5DE9">
        <w:rPr>
          <w:rFonts w:cstheme="minorHAnsi"/>
          <w:color w:val="000000" w:themeColor="text1"/>
          <w:sz w:val="24"/>
          <w:szCs w:val="24"/>
          <w:lang w:eastAsia="lt-LT"/>
        </w:rPr>
        <w:t xml:space="preserve">Utenos rajono savivaldybės administracija, įstaigos kodas 188710442, atstovaujama administracijos direktoriaus .............................................., veikiančio pagal administracijos nuostatus, toliau vadinama  </w:t>
      </w:r>
      <w:r w:rsidRPr="002E5DE9">
        <w:rPr>
          <w:rFonts w:cstheme="minorHAnsi"/>
          <w:b/>
          <w:bCs/>
          <w:color w:val="000000" w:themeColor="text1"/>
          <w:sz w:val="24"/>
          <w:szCs w:val="24"/>
          <w:lang w:eastAsia="lt-LT"/>
        </w:rPr>
        <w:t>„Užsakovu“</w:t>
      </w:r>
      <w:r w:rsidRPr="002E5DE9">
        <w:rPr>
          <w:rFonts w:cstheme="minorHAnsi"/>
          <w:color w:val="000000" w:themeColor="text1"/>
          <w:sz w:val="24"/>
          <w:szCs w:val="24"/>
          <w:lang w:eastAsia="lt-LT"/>
        </w:rPr>
        <w:t xml:space="preserve">, ir  .....................,  įmonės kodas ................., atstovaujama  ................ ...........................,  veikiančio pagal ..............., toliau vadinama  </w:t>
      </w:r>
      <w:r w:rsidRPr="002E5DE9">
        <w:rPr>
          <w:rFonts w:cstheme="minorHAnsi"/>
          <w:b/>
          <w:bCs/>
          <w:color w:val="000000" w:themeColor="text1"/>
          <w:sz w:val="24"/>
          <w:szCs w:val="24"/>
          <w:lang w:eastAsia="lt-LT"/>
        </w:rPr>
        <w:t>„Rangovu“</w:t>
      </w:r>
      <w:r w:rsidRPr="002E5DE9">
        <w:rPr>
          <w:rFonts w:cstheme="minorHAnsi"/>
          <w:color w:val="000000" w:themeColor="text1"/>
          <w:sz w:val="24"/>
          <w:szCs w:val="24"/>
          <w:lang w:eastAsia="lt-LT"/>
        </w:rPr>
        <w:t xml:space="preserve">, </w:t>
      </w:r>
      <w:r w:rsidRPr="002E5DE9">
        <w:rPr>
          <w:rFonts w:cstheme="minorHAnsi"/>
          <w:sz w:val="24"/>
          <w:szCs w:val="24"/>
          <w:lang w:eastAsia="lt-LT"/>
        </w:rPr>
        <w:t xml:space="preserve">o kiekvienas atskirai - </w:t>
      </w:r>
      <w:r w:rsidRPr="002E5DE9">
        <w:rPr>
          <w:rFonts w:cstheme="minorHAnsi"/>
          <w:b/>
          <w:bCs/>
          <w:sz w:val="24"/>
          <w:szCs w:val="24"/>
          <w:lang w:eastAsia="lt-LT"/>
        </w:rPr>
        <w:t xml:space="preserve">„Šalimi“, </w:t>
      </w:r>
      <w:r w:rsidRPr="002E5DE9">
        <w:rPr>
          <w:rFonts w:cstheme="minorHAnsi"/>
          <w:color w:val="000000" w:themeColor="text1"/>
          <w:sz w:val="24"/>
          <w:szCs w:val="24"/>
          <w:lang w:eastAsia="lt-LT"/>
        </w:rPr>
        <w:t>sudarė šią Rangos darbų sutartį (toliau - Sutartis):</w:t>
      </w:r>
    </w:p>
    <w:p w14:paraId="19577759" w14:textId="77777777" w:rsidR="00DC66FE" w:rsidRPr="002E5DE9" w:rsidRDefault="00DC66FE" w:rsidP="002E5DE9">
      <w:pPr>
        <w:shd w:val="clear" w:color="auto" w:fill="FFFFFF"/>
        <w:tabs>
          <w:tab w:val="left" w:pos="701"/>
          <w:tab w:val="left" w:pos="3600"/>
        </w:tabs>
        <w:jc w:val="both"/>
        <w:rPr>
          <w:rFonts w:cstheme="minorHAnsi"/>
          <w:color w:val="000000"/>
          <w:sz w:val="24"/>
          <w:szCs w:val="24"/>
          <w:lang w:eastAsia="lt-LT"/>
        </w:rPr>
      </w:pPr>
    </w:p>
    <w:p w14:paraId="4B8A4AA7" w14:textId="77777777" w:rsidR="00DC66FE" w:rsidRPr="002E5DE9" w:rsidRDefault="00DC66FE" w:rsidP="002E5DE9">
      <w:pPr>
        <w:shd w:val="clear" w:color="auto" w:fill="FFFFFF"/>
        <w:tabs>
          <w:tab w:val="left" w:pos="701"/>
          <w:tab w:val="left" w:pos="3600"/>
        </w:tabs>
        <w:jc w:val="center"/>
        <w:rPr>
          <w:rFonts w:cstheme="minorHAnsi"/>
          <w:b/>
          <w:color w:val="000000"/>
          <w:sz w:val="24"/>
          <w:szCs w:val="24"/>
          <w:lang w:eastAsia="lt-LT"/>
        </w:rPr>
      </w:pPr>
      <w:r w:rsidRPr="002E5DE9">
        <w:rPr>
          <w:rFonts w:cstheme="minorHAnsi"/>
          <w:b/>
          <w:color w:val="000000"/>
          <w:sz w:val="24"/>
          <w:szCs w:val="24"/>
          <w:lang w:eastAsia="lt-LT"/>
        </w:rPr>
        <w:t>SUTARTIES SĄVOKOS</w:t>
      </w:r>
    </w:p>
    <w:p w14:paraId="135EC0C9" w14:textId="77777777" w:rsidR="00DC66FE" w:rsidRPr="002E5DE9" w:rsidRDefault="00DC66FE" w:rsidP="002E5DE9">
      <w:pPr>
        <w:shd w:val="clear" w:color="auto" w:fill="FFFFFF"/>
        <w:tabs>
          <w:tab w:val="left" w:pos="701"/>
          <w:tab w:val="left" w:pos="3600"/>
        </w:tabs>
        <w:jc w:val="both"/>
        <w:rPr>
          <w:rFonts w:cstheme="minorHAnsi"/>
          <w:color w:val="000000"/>
          <w:sz w:val="24"/>
          <w:szCs w:val="24"/>
          <w:lang w:eastAsia="lt-LT"/>
        </w:rPr>
      </w:pPr>
    </w:p>
    <w:p w14:paraId="3516A9E0" w14:textId="77777777" w:rsidR="00DC66FE" w:rsidRPr="002E5DE9" w:rsidRDefault="00DC66FE" w:rsidP="002E5DE9">
      <w:pPr>
        <w:widowControl w:val="0"/>
        <w:jc w:val="both"/>
        <w:rPr>
          <w:rFonts w:eastAsia="Lucida Sans Unicode" w:cstheme="minorHAnsi"/>
          <w:b/>
          <w:color w:val="FF0000"/>
          <w:kern w:val="1"/>
          <w:sz w:val="24"/>
          <w:szCs w:val="24"/>
          <w:lang w:eastAsia="lt-LT"/>
        </w:rPr>
      </w:pPr>
      <w:r w:rsidRPr="002E5DE9">
        <w:rPr>
          <w:rFonts w:cstheme="minorHAnsi"/>
          <w:b/>
          <w:color w:val="000000"/>
          <w:sz w:val="24"/>
          <w:szCs w:val="24"/>
          <w:lang w:eastAsia="lt-LT"/>
        </w:rPr>
        <w:t>Darbai</w:t>
      </w:r>
      <w:r w:rsidRPr="002E5DE9">
        <w:rPr>
          <w:rFonts w:cstheme="minorHAnsi"/>
          <w:color w:val="000000"/>
          <w:sz w:val="24"/>
          <w:szCs w:val="24"/>
          <w:lang w:eastAsia="lt-LT"/>
        </w:rPr>
        <w:t xml:space="preserve"> – darbai, kuriuos pagal Sutartį privalo atlikti Rangovas arba Subrangovai. Darbų vykdymą, įskaitant visus mokesčius ir kitas Rangovo patiriamas su Sutarties vykdymu susijusias išlaidas, įskaitant išlaidas dėl sąskaitų faktūrų ir kitų atsiskaitymo dokumentų pateikimo naudojantis informacine sistema „SABIS“.</w:t>
      </w:r>
    </w:p>
    <w:p w14:paraId="417FBB76" w14:textId="77777777" w:rsidR="00DC66FE" w:rsidRPr="002E5DE9" w:rsidRDefault="00DC66FE" w:rsidP="002E5DE9">
      <w:pPr>
        <w:jc w:val="both"/>
        <w:rPr>
          <w:rFonts w:cstheme="minorHAnsi"/>
          <w:sz w:val="24"/>
          <w:szCs w:val="24"/>
          <w:lang w:eastAsia="lt-LT"/>
        </w:rPr>
      </w:pPr>
      <w:r w:rsidRPr="002E5DE9">
        <w:rPr>
          <w:rFonts w:cstheme="minorHAnsi"/>
          <w:b/>
          <w:color w:val="000000"/>
          <w:sz w:val="24"/>
          <w:szCs w:val="24"/>
          <w:lang w:eastAsia="lt-LT"/>
        </w:rPr>
        <w:t>Darbų perdavimo - priėmimo aktas</w:t>
      </w:r>
      <w:r w:rsidRPr="002E5DE9">
        <w:rPr>
          <w:rFonts w:cstheme="minorHAnsi"/>
          <w:color w:val="000000"/>
          <w:sz w:val="24"/>
          <w:szCs w:val="24"/>
          <w:lang w:eastAsia="lt-LT"/>
        </w:rPr>
        <w:t xml:space="preserve"> – dokumentas, įforminantis Darbų perdavimą - priėmimą</w:t>
      </w:r>
      <w:r w:rsidRPr="002E5DE9">
        <w:rPr>
          <w:rFonts w:cstheme="minorHAnsi"/>
          <w:sz w:val="24"/>
          <w:szCs w:val="24"/>
          <w:lang w:eastAsia="lt-LT"/>
        </w:rPr>
        <w:t>, juos užbaigus.</w:t>
      </w:r>
    </w:p>
    <w:p w14:paraId="5C476379" w14:textId="77777777" w:rsidR="00DC66FE" w:rsidRPr="002E5DE9" w:rsidRDefault="00DC66FE" w:rsidP="002E5DE9">
      <w:pPr>
        <w:jc w:val="both"/>
        <w:rPr>
          <w:rFonts w:cstheme="minorHAnsi"/>
          <w:color w:val="000000"/>
          <w:sz w:val="24"/>
          <w:szCs w:val="24"/>
          <w:lang w:eastAsia="lt-LT"/>
        </w:rPr>
      </w:pPr>
      <w:r w:rsidRPr="002E5DE9">
        <w:rPr>
          <w:rFonts w:cstheme="minorHAnsi"/>
          <w:b/>
          <w:color w:val="000000"/>
          <w:sz w:val="24"/>
          <w:szCs w:val="24"/>
          <w:lang w:eastAsia="lt-LT"/>
        </w:rPr>
        <w:t>Užsakovo darbo diena</w:t>
      </w:r>
      <w:r w:rsidRPr="002E5DE9">
        <w:rPr>
          <w:rFonts w:cstheme="minorHAnsi"/>
          <w:color w:val="000000"/>
          <w:sz w:val="24"/>
          <w:szCs w:val="24"/>
          <w:lang w:eastAsia="lt-LT"/>
        </w:rPr>
        <w:t xml:space="preserve"> - bet kuri savaitės diena nuo pirmadienio iki penktadienio imtinai, išskyrus tuos atvejus, kai pagal Lietuvos Respublikos teisės aktus tokia savaitės diena yra pripažįstama švenčių diena. </w:t>
      </w:r>
    </w:p>
    <w:p w14:paraId="39C00F58" w14:textId="77777777" w:rsidR="00DC66FE" w:rsidRPr="002E5DE9" w:rsidRDefault="00DC66FE" w:rsidP="002E5DE9">
      <w:pPr>
        <w:jc w:val="both"/>
        <w:rPr>
          <w:rFonts w:eastAsia="SimSun" w:cstheme="minorHAnsi"/>
          <w:color w:val="000000"/>
          <w:kern w:val="1"/>
          <w:sz w:val="24"/>
          <w:szCs w:val="24"/>
          <w:lang w:eastAsia="lt-LT"/>
        </w:rPr>
      </w:pPr>
      <w:r w:rsidRPr="002E5DE9">
        <w:rPr>
          <w:rFonts w:eastAsia="SimSun" w:cstheme="minorHAnsi"/>
          <w:b/>
          <w:bCs/>
          <w:color w:val="000000"/>
          <w:kern w:val="1"/>
          <w:sz w:val="24"/>
          <w:szCs w:val="24"/>
          <w:lang w:eastAsia="ar-SA"/>
        </w:rPr>
        <w:t>Užsakovo darbo</w:t>
      </w:r>
      <w:r w:rsidRPr="002E5DE9">
        <w:rPr>
          <w:rFonts w:eastAsia="SimSun" w:cstheme="minorHAnsi"/>
          <w:b/>
          <w:bCs/>
          <w:color w:val="000000"/>
          <w:kern w:val="1"/>
          <w:sz w:val="24"/>
          <w:szCs w:val="24"/>
          <w:lang w:eastAsia="lt-LT"/>
        </w:rPr>
        <w:t xml:space="preserve"> valandos</w:t>
      </w:r>
      <w:r w:rsidRPr="002E5DE9">
        <w:rPr>
          <w:rFonts w:eastAsia="SimSun" w:cstheme="minorHAnsi"/>
          <w:color w:val="000000"/>
          <w:kern w:val="1"/>
          <w:sz w:val="24"/>
          <w:szCs w:val="24"/>
          <w:lang w:eastAsia="lt-LT"/>
        </w:rPr>
        <w:t xml:space="preserve"> – darbo dienomis pirmadienį–ketvirtadienį nuo 8.00 val. iki 17.00 val., penktadienį nuo 8.00 val. iki 15.</w:t>
      </w:r>
      <w:r w:rsidRPr="002E5DE9">
        <w:rPr>
          <w:rFonts w:eastAsia="SimSun" w:cstheme="minorHAnsi"/>
          <w:color w:val="000000"/>
          <w:kern w:val="1"/>
          <w:sz w:val="24"/>
          <w:szCs w:val="24"/>
          <w:lang w:eastAsia="ar-SA"/>
        </w:rPr>
        <w:t>45</w:t>
      </w:r>
      <w:r w:rsidRPr="002E5DE9">
        <w:rPr>
          <w:rFonts w:eastAsia="SimSun" w:cstheme="minorHAnsi"/>
          <w:color w:val="000000"/>
          <w:kern w:val="1"/>
          <w:sz w:val="24"/>
          <w:szCs w:val="24"/>
          <w:lang w:eastAsia="lt-LT"/>
        </w:rPr>
        <w:t xml:space="preserve"> val. Šioje Sutartyje </w:t>
      </w:r>
      <w:r w:rsidRPr="002E5DE9">
        <w:rPr>
          <w:rFonts w:eastAsia="SimSun" w:cstheme="minorHAnsi"/>
          <w:color w:val="000000"/>
          <w:kern w:val="1"/>
          <w:sz w:val="24"/>
          <w:szCs w:val="24"/>
          <w:lang w:eastAsia="ar-SA"/>
        </w:rPr>
        <w:t>numatyti Darbai vykdomi</w:t>
      </w:r>
      <w:r w:rsidRPr="002E5DE9">
        <w:rPr>
          <w:rFonts w:eastAsia="SimSun" w:cstheme="minorHAnsi"/>
          <w:color w:val="000000"/>
          <w:kern w:val="1"/>
          <w:sz w:val="24"/>
          <w:szCs w:val="24"/>
          <w:lang w:eastAsia="lt-LT"/>
        </w:rPr>
        <w:t xml:space="preserve"> darbo valandomis, išskyrus tuos atvejus, kai Sutartyje numatyta kitaip. </w:t>
      </w:r>
    </w:p>
    <w:p w14:paraId="18197C83" w14:textId="77777777" w:rsidR="00DC66FE" w:rsidRPr="002E5DE9" w:rsidRDefault="00DC66FE" w:rsidP="002E5DE9">
      <w:pPr>
        <w:jc w:val="both"/>
        <w:rPr>
          <w:rFonts w:eastAsia="SimSun" w:cstheme="minorHAnsi"/>
          <w:color w:val="000000"/>
          <w:sz w:val="24"/>
          <w:szCs w:val="24"/>
          <w:lang w:eastAsia="lt-LT"/>
        </w:rPr>
      </w:pPr>
      <w:r w:rsidRPr="002E5DE9">
        <w:rPr>
          <w:rFonts w:eastAsia="SimSun" w:cstheme="minorHAnsi"/>
          <w:b/>
          <w:color w:val="000000"/>
          <w:sz w:val="24"/>
          <w:szCs w:val="24"/>
          <w:lang w:eastAsia="lt-LT"/>
        </w:rPr>
        <w:t>Įgaliotieji asmenys</w:t>
      </w:r>
      <w:r w:rsidRPr="002E5DE9">
        <w:rPr>
          <w:rFonts w:eastAsia="SimSun" w:cstheme="minorHAnsi"/>
          <w:color w:val="000000"/>
          <w:sz w:val="24"/>
          <w:szCs w:val="24"/>
          <w:lang w:eastAsia="lt-LT"/>
        </w:rPr>
        <w:t xml:space="preserve"> – Šalių atstovų, įgaliotų užsakyti, perduoti ir priimti darbus bei pateikti pretenzijas, sąrašas.</w:t>
      </w:r>
    </w:p>
    <w:p w14:paraId="24CA6364" w14:textId="77777777" w:rsidR="00DC66FE" w:rsidRPr="002E5DE9" w:rsidRDefault="00DC66FE" w:rsidP="002E5DE9">
      <w:pPr>
        <w:autoSpaceDE w:val="0"/>
        <w:adjustRightInd w:val="0"/>
        <w:jc w:val="both"/>
        <w:rPr>
          <w:rFonts w:cstheme="minorHAnsi"/>
          <w:color w:val="000000"/>
          <w:sz w:val="24"/>
          <w:szCs w:val="24"/>
        </w:rPr>
      </w:pPr>
      <w:r w:rsidRPr="002E5DE9">
        <w:rPr>
          <w:rFonts w:cstheme="minorHAnsi"/>
          <w:b/>
          <w:color w:val="000000"/>
          <w:sz w:val="24"/>
          <w:szCs w:val="24"/>
        </w:rPr>
        <w:t xml:space="preserve">Rangovas </w:t>
      </w:r>
      <w:r w:rsidRPr="002E5DE9">
        <w:rPr>
          <w:rFonts w:cstheme="minorHAnsi"/>
          <w:color w:val="000000"/>
          <w:sz w:val="24"/>
          <w:szCs w:val="24"/>
        </w:rPr>
        <w:t>– ūkio subjektas, kuriuo gali būti fizinis asmuo, privatus ar viešasis juridinis asmuo ar tokių asmenų grupė, atliekantis pagal šią Sutartį darbus.</w:t>
      </w:r>
    </w:p>
    <w:p w14:paraId="0353B6D8" w14:textId="77777777" w:rsidR="00DC66FE" w:rsidRPr="002E5DE9" w:rsidRDefault="00DC66FE" w:rsidP="002E5DE9">
      <w:pPr>
        <w:jc w:val="both"/>
        <w:rPr>
          <w:rFonts w:eastAsia="Calibri" w:cstheme="minorHAnsi"/>
          <w:color w:val="000000"/>
          <w:sz w:val="24"/>
          <w:szCs w:val="24"/>
          <w:lang w:eastAsia="lt-LT"/>
        </w:rPr>
      </w:pPr>
      <w:r w:rsidRPr="002E5DE9">
        <w:rPr>
          <w:rFonts w:eastAsia="Calibri" w:cstheme="minorHAnsi"/>
          <w:b/>
          <w:color w:val="000000"/>
          <w:sz w:val="24"/>
          <w:szCs w:val="24"/>
          <w:lang w:eastAsia="lt-LT"/>
        </w:rPr>
        <w:t>Raštu</w:t>
      </w:r>
      <w:r w:rsidRPr="002E5DE9">
        <w:rPr>
          <w:rFonts w:eastAsia="Calibri" w:cstheme="minorHAnsi"/>
          <w:color w:val="000000"/>
          <w:sz w:val="24"/>
          <w:szCs w:val="24"/>
          <w:lang w:eastAsia="lt-LT"/>
        </w:rPr>
        <w:t xml:space="preserve"> reiškia bet kokią informacijos išraišką žodžiais arba skaičiais, kurią galima perskaityti, atgaminti ir perduoti. Šis terminas apima ir elektroninėmis priemonėmis perduotą ir saugomą informaciją.</w:t>
      </w:r>
    </w:p>
    <w:p w14:paraId="3D9A22D5" w14:textId="77777777" w:rsidR="00DC66FE" w:rsidRPr="002E5DE9" w:rsidRDefault="00DC66FE" w:rsidP="002E5DE9">
      <w:pPr>
        <w:jc w:val="both"/>
        <w:rPr>
          <w:rFonts w:eastAsia="Calibri" w:cstheme="minorHAnsi"/>
          <w:sz w:val="24"/>
          <w:szCs w:val="24"/>
          <w:lang w:eastAsia="lt-LT"/>
        </w:rPr>
      </w:pPr>
      <w:r w:rsidRPr="002E5DE9">
        <w:rPr>
          <w:rFonts w:cstheme="minorHAnsi"/>
          <w:b/>
          <w:sz w:val="24"/>
          <w:szCs w:val="24"/>
          <w:lang w:eastAsia="lt-LT"/>
        </w:rPr>
        <w:t>Subrangovas</w:t>
      </w:r>
      <w:r w:rsidRPr="002E5DE9">
        <w:rPr>
          <w:rFonts w:cstheme="minorHAnsi"/>
          <w:sz w:val="24"/>
          <w:szCs w:val="24"/>
          <w:lang w:eastAsia="lt-LT"/>
        </w:rPr>
        <w:t xml:space="preserve"> -</w:t>
      </w:r>
      <w:r w:rsidRPr="002E5DE9">
        <w:rPr>
          <w:rFonts w:cstheme="minorHAnsi"/>
          <w:sz w:val="24"/>
          <w:szCs w:val="24"/>
        </w:rPr>
        <w:t xml:space="preserve"> ūkio subjektas</w:t>
      </w:r>
      <w:r w:rsidRPr="002E5DE9">
        <w:rPr>
          <w:rFonts w:cstheme="minorHAnsi"/>
          <w:sz w:val="24"/>
          <w:szCs w:val="24"/>
          <w:lang w:eastAsia="lt-LT"/>
        </w:rPr>
        <w:t>, Rangovo nurodytas pasiūlyme viešajam pirkimui  ir/ar Sutartyje kaip Subrangovas, kuriam paskirta vykdyti dalį Darbų.</w:t>
      </w:r>
    </w:p>
    <w:p w14:paraId="5D371F38" w14:textId="77777777" w:rsidR="00DC66FE" w:rsidRPr="002E5DE9" w:rsidRDefault="00DC66FE" w:rsidP="002E5DE9">
      <w:pPr>
        <w:widowControl w:val="0"/>
        <w:jc w:val="both"/>
        <w:rPr>
          <w:rFonts w:cstheme="minorHAnsi"/>
          <w:color w:val="000000"/>
          <w:sz w:val="24"/>
          <w:szCs w:val="24"/>
        </w:rPr>
      </w:pPr>
      <w:r w:rsidRPr="002E5DE9">
        <w:rPr>
          <w:rFonts w:cstheme="minorHAnsi"/>
          <w:b/>
          <w:bCs/>
          <w:color w:val="000000"/>
          <w:sz w:val="24"/>
          <w:szCs w:val="24"/>
        </w:rPr>
        <w:t>Pradinės sutarties vertė</w:t>
      </w:r>
      <w:r w:rsidRPr="002E5DE9">
        <w:rPr>
          <w:rFonts w:cstheme="minorHAnsi"/>
          <w:color w:val="000000"/>
          <w:sz w:val="24"/>
          <w:szCs w:val="24"/>
        </w:rPr>
        <w:t> – pradinėje sutartyje nurodyta sutarties kaina be PVM. Į pradinės sutarties vertę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26B59005" w14:textId="77777777" w:rsidR="00DC66FE" w:rsidRPr="002E5DE9" w:rsidRDefault="00DC66FE" w:rsidP="002E5DE9">
      <w:pPr>
        <w:widowControl w:val="0"/>
        <w:jc w:val="both"/>
        <w:rPr>
          <w:rFonts w:eastAsia="Lucida Sans Unicode" w:cstheme="minorHAnsi"/>
          <w:b/>
          <w:bCs/>
          <w:color w:val="000000"/>
          <w:kern w:val="1"/>
          <w:sz w:val="24"/>
          <w:szCs w:val="24"/>
          <w:lang w:eastAsia="lt-LT"/>
        </w:rPr>
      </w:pPr>
      <w:r w:rsidRPr="002E5DE9">
        <w:rPr>
          <w:rFonts w:cstheme="minorHAnsi"/>
          <w:b/>
          <w:bCs/>
          <w:color w:val="000000" w:themeColor="text1"/>
          <w:sz w:val="24"/>
          <w:szCs w:val="24"/>
          <w:lang w:eastAsia="lt-LT"/>
        </w:rPr>
        <w:t>Sutarties kaina</w:t>
      </w:r>
      <w:r w:rsidRPr="002E5DE9">
        <w:rPr>
          <w:rFonts w:cstheme="minorHAnsi"/>
          <w:color w:val="000000" w:themeColor="text1"/>
          <w:sz w:val="24"/>
          <w:szCs w:val="24"/>
          <w:lang w:eastAsia="lt-LT"/>
        </w:rPr>
        <w:t xml:space="preserve"> – suma, kuri turi būti sumokėta Rangovui už laiku, tinkamą bei pagal Sutartį atliktą darbą.</w:t>
      </w:r>
    </w:p>
    <w:p w14:paraId="1E62E024" w14:textId="77777777" w:rsidR="00DC66FE" w:rsidRPr="002E5DE9" w:rsidRDefault="00DC66FE" w:rsidP="002E5DE9">
      <w:pPr>
        <w:shd w:val="clear" w:color="auto" w:fill="FFFFFF"/>
        <w:tabs>
          <w:tab w:val="left" w:pos="701"/>
          <w:tab w:val="left" w:pos="3600"/>
        </w:tabs>
        <w:jc w:val="both"/>
        <w:rPr>
          <w:rFonts w:cstheme="minorHAnsi"/>
          <w:color w:val="000000"/>
          <w:sz w:val="24"/>
          <w:szCs w:val="24"/>
          <w:lang w:eastAsia="lt-LT"/>
        </w:rPr>
      </w:pPr>
      <w:r w:rsidRPr="002E5DE9">
        <w:rPr>
          <w:rFonts w:cstheme="minorHAnsi"/>
          <w:color w:val="000000"/>
          <w:sz w:val="24"/>
          <w:szCs w:val="24"/>
          <w:lang w:eastAsia="lt-LT"/>
        </w:rPr>
        <w:t>Kitos vartojamos sąvokos atitinka sąvokas vartojamas Lietuvos Respublikos civiliniame kodekse, Lietuvos Respublikos statybos įstatyme ir Lietuvos Respublikos viešųjų pirkimų įstatyme.</w:t>
      </w:r>
    </w:p>
    <w:p w14:paraId="07434222" w14:textId="77777777" w:rsidR="00DC66FE" w:rsidRPr="002E5DE9" w:rsidRDefault="00DC66FE" w:rsidP="002E5DE9">
      <w:pPr>
        <w:numPr>
          <w:ilvl w:val="0"/>
          <w:numId w:val="19"/>
        </w:numPr>
        <w:shd w:val="clear" w:color="auto" w:fill="FFFFFF"/>
        <w:tabs>
          <w:tab w:val="left" w:pos="701"/>
          <w:tab w:val="left" w:pos="3600"/>
        </w:tabs>
        <w:spacing w:after="0" w:line="240" w:lineRule="auto"/>
        <w:ind w:left="0"/>
        <w:jc w:val="center"/>
        <w:rPr>
          <w:rFonts w:cstheme="minorHAnsi"/>
          <w:b/>
          <w:color w:val="000000"/>
          <w:sz w:val="24"/>
          <w:szCs w:val="24"/>
          <w:lang w:eastAsia="lt-LT"/>
        </w:rPr>
      </w:pPr>
      <w:r w:rsidRPr="002E5DE9">
        <w:rPr>
          <w:rFonts w:cstheme="minorHAnsi"/>
          <w:b/>
          <w:color w:val="000000"/>
          <w:sz w:val="24"/>
          <w:szCs w:val="24"/>
          <w:lang w:eastAsia="lt-LT"/>
        </w:rPr>
        <w:t>SUTARTIES OBJEKTAS, DALYKAS IR TERMINAI</w:t>
      </w:r>
    </w:p>
    <w:p w14:paraId="3A4CD0FE" w14:textId="77777777" w:rsidR="00DC66FE" w:rsidRPr="002E5DE9" w:rsidRDefault="00DC66FE" w:rsidP="002E5DE9">
      <w:pPr>
        <w:contextualSpacing/>
        <w:jc w:val="both"/>
        <w:rPr>
          <w:rFonts w:cstheme="minorHAnsi"/>
          <w:b/>
          <w:color w:val="000000"/>
          <w:sz w:val="24"/>
          <w:szCs w:val="24"/>
          <w:lang w:eastAsia="lt-LT"/>
        </w:rPr>
      </w:pPr>
    </w:p>
    <w:p w14:paraId="2FFA746B" w14:textId="77777777" w:rsidR="00DC66FE" w:rsidRPr="002E5DE9" w:rsidRDefault="00DC66FE" w:rsidP="002E5DE9">
      <w:pPr>
        <w:jc w:val="both"/>
        <w:rPr>
          <w:rFonts w:cstheme="minorHAnsi"/>
          <w:caps/>
          <w:sz w:val="24"/>
          <w:szCs w:val="24"/>
          <w:lang w:eastAsia="lt-LT"/>
        </w:rPr>
      </w:pPr>
      <w:r w:rsidRPr="002E5DE9">
        <w:rPr>
          <w:rFonts w:cstheme="minorHAnsi"/>
          <w:color w:val="000000"/>
          <w:sz w:val="24"/>
          <w:szCs w:val="24"/>
          <w:lang w:eastAsia="lt-LT"/>
        </w:rPr>
        <w:t xml:space="preserve">1.1. Sutarties pavadinimas </w:t>
      </w:r>
      <w:r w:rsidRPr="002E5DE9">
        <w:rPr>
          <w:rFonts w:cstheme="minorHAnsi"/>
          <w:sz w:val="24"/>
          <w:szCs w:val="24"/>
        </w:rPr>
        <w:t xml:space="preserve">– </w:t>
      </w:r>
      <w:r w:rsidRPr="002E5DE9">
        <w:rPr>
          <w:rFonts w:cstheme="minorHAnsi"/>
          <w:color w:val="000000"/>
          <w:sz w:val="24"/>
          <w:szCs w:val="24"/>
          <w:lang w:eastAsia="lt-LT"/>
        </w:rPr>
        <w:t xml:space="preserve">,,Kelių </w:t>
      </w:r>
      <w:r w:rsidRPr="002E5DE9">
        <w:rPr>
          <w:rFonts w:cstheme="minorHAnsi"/>
          <w:sz w:val="24"/>
          <w:szCs w:val="24"/>
        </w:rPr>
        <w:t xml:space="preserve">žvyravimo darbai </w:t>
      </w:r>
      <w:r w:rsidRPr="002E5DE9">
        <w:rPr>
          <w:rStyle w:val="FontStyle28"/>
          <w:rFonts w:asciiTheme="minorHAnsi" w:hAnsiTheme="minorHAnsi" w:cstheme="minorHAnsi"/>
          <w:sz w:val="24"/>
          <w:szCs w:val="24"/>
        </w:rPr>
        <w:t>Utenos seniūnijoje“</w:t>
      </w:r>
    </w:p>
    <w:p w14:paraId="36510609" w14:textId="77777777" w:rsidR="00DC66FE" w:rsidRPr="002E5DE9" w:rsidRDefault="00DC66FE" w:rsidP="002E5DE9">
      <w:pPr>
        <w:contextualSpacing/>
        <w:jc w:val="both"/>
        <w:rPr>
          <w:rFonts w:cstheme="minorHAnsi"/>
          <w:sz w:val="24"/>
          <w:szCs w:val="24"/>
        </w:rPr>
      </w:pPr>
      <w:r w:rsidRPr="002E5DE9">
        <w:rPr>
          <w:rFonts w:cstheme="minorHAnsi"/>
          <w:sz w:val="24"/>
          <w:szCs w:val="24"/>
        </w:rPr>
        <w:t xml:space="preserve">1.2. Sutarties dalykas – Rangovas per Sutartyje nustatytą terminą turi </w:t>
      </w:r>
      <w:r w:rsidRPr="002E5DE9">
        <w:rPr>
          <w:rFonts w:cstheme="minorHAnsi"/>
          <w:sz w:val="24"/>
          <w:szCs w:val="24"/>
          <w:lang w:eastAsia="ar-SA"/>
        </w:rPr>
        <w:t xml:space="preserve">atlikti </w:t>
      </w:r>
      <w:r w:rsidRPr="002E5DE9">
        <w:rPr>
          <w:rFonts w:cstheme="minorHAnsi"/>
          <w:sz w:val="24"/>
          <w:szCs w:val="24"/>
        </w:rPr>
        <w:t xml:space="preserve">vietinės reikšmės viešųjų kelių </w:t>
      </w:r>
      <w:r w:rsidRPr="002E5DE9">
        <w:rPr>
          <w:rFonts w:cstheme="minorHAnsi"/>
          <w:color w:val="000000" w:themeColor="text1"/>
          <w:sz w:val="24"/>
          <w:szCs w:val="24"/>
          <w:lang w:eastAsia="lt-LT"/>
        </w:rPr>
        <w:t>žvyravimo</w:t>
      </w:r>
      <w:r w:rsidRPr="002E5DE9">
        <w:rPr>
          <w:rFonts w:cstheme="minorHAnsi"/>
          <w:sz w:val="24"/>
          <w:szCs w:val="24"/>
        </w:rPr>
        <w:t xml:space="preserve"> darbus</w:t>
      </w:r>
      <w:r w:rsidRPr="002E5DE9">
        <w:rPr>
          <w:rFonts w:cstheme="minorHAnsi"/>
          <w:sz w:val="24"/>
          <w:szCs w:val="24"/>
          <w:lang w:eastAsia="zh-TW"/>
        </w:rPr>
        <w:t xml:space="preserve"> (atvežti, paskleisti ir sutankinti žvyrą) </w:t>
      </w:r>
      <w:r w:rsidRPr="002E5DE9">
        <w:rPr>
          <w:rFonts w:cstheme="minorHAnsi"/>
          <w:color w:val="000000" w:themeColor="text1"/>
          <w:sz w:val="24"/>
          <w:szCs w:val="24"/>
          <w:lang w:eastAsia="lt-LT"/>
        </w:rPr>
        <w:t xml:space="preserve">Utenos r. Utenos </w:t>
      </w:r>
      <w:r w:rsidRPr="002E5DE9">
        <w:rPr>
          <w:rFonts w:cstheme="minorHAnsi"/>
          <w:sz w:val="24"/>
          <w:szCs w:val="24"/>
        </w:rPr>
        <w:t xml:space="preserve">seniūnijoje (toliau - Darbai), o Užsakovo atstovas Utenos seniūnija </w:t>
      </w:r>
      <w:r w:rsidRPr="002E5DE9">
        <w:rPr>
          <w:rFonts w:cstheme="minorHAnsi"/>
          <w:sz w:val="24"/>
          <w:szCs w:val="24"/>
          <w:lang w:eastAsia="ar-SA"/>
        </w:rPr>
        <w:t>-</w:t>
      </w:r>
      <w:r w:rsidRPr="002E5DE9">
        <w:rPr>
          <w:rFonts w:cstheme="minorHAnsi"/>
          <w:sz w:val="24"/>
          <w:szCs w:val="24"/>
        </w:rPr>
        <w:t xml:space="preserve"> už tinkamai atliktus Darbus sumokėti. </w:t>
      </w:r>
    </w:p>
    <w:p w14:paraId="5D6166F4" w14:textId="77777777" w:rsidR="00DC66FE" w:rsidRPr="002E5DE9" w:rsidRDefault="00DC66FE" w:rsidP="002E5DE9">
      <w:pPr>
        <w:widowControl w:val="0"/>
        <w:tabs>
          <w:tab w:val="num" w:pos="0"/>
          <w:tab w:val="left" w:pos="3600"/>
        </w:tabs>
        <w:autoSpaceDE w:val="0"/>
        <w:jc w:val="both"/>
        <w:rPr>
          <w:rFonts w:cstheme="minorHAnsi"/>
          <w:sz w:val="24"/>
          <w:szCs w:val="24"/>
          <w:lang w:eastAsia="lt-LT"/>
        </w:rPr>
      </w:pPr>
      <w:r w:rsidRPr="002E5DE9">
        <w:rPr>
          <w:rFonts w:cstheme="minorHAnsi"/>
          <w:sz w:val="24"/>
          <w:szCs w:val="24"/>
          <w:lang w:eastAsia="lt-LT"/>
        </w:rPr>
        <w:t>1.3</w:t>
      </w:r>
      <w:r w:rsidRPr="002E5DE9">
        <w:rPr>
          <w:rFonts w:cstheme="minorHAnsi"/>
          <w:sz w:val="24"/>
          <w:szCs w:val="24"/>
        </w:rPr>
        <w:t>.</w:t>
      </w:r>
      <w:r w:rsidRPr="002E5DE9">
        <w:rPr>
          <w:rFonts w:cstheme="minorHAnsi"/>
          <w:sz w:val="24"/>
          <w:szCs w:val="24"/>
          <w:lang w:eastAsia="lt-LT"/>
        </w:rPr>
        <w:t xml:space="preserve"> Sutarties objekto sudėtis:</w:t>
      </w:r>
    </w:p>
    <w:p w14:paraId="7CB776C1" w14:textId="77777777" w:rsidR="00DC66FE" w:rsidRPr="002E5DE9" w:rsidRDefault="00DC66FE" w:rsidP="002E5DE9">
      <w:pPr>
        <w:ind w:firstLine="709"/>
        <w:jc w:val="both"/>
        <w:rPr>
          <w:rFonts w:cstheme="minorHAnsi"/>
          <w:color w:val="000000"/>
          <w:sz w:val="24"/>
          <w:szCs w:val="24"/>
        </w:rPr>
      </w:pPr>
      <w:r w:rsidRPr="002E5DE9">
        <w:rPr>
          <w:rFonts w:cstheme="minorHAnsi"/>
          <w:sz w:val="24"/>
          <w:szCs w:val="24"/>
          <w:lang w:eastAsia="lt-LT"/>
        </w:rPr>
        <w:t>1.3.1. Numatomas darbams reikalingo žvyro kiekis Sutarties galiojimo laikotarpiu - ne mažiau 1000 m³ ir ne daugiau 1800 m³;</w:t>
      </w:r>
    </w:p>
    <w:p w14:paraId="2553BB55" w14:textId="77777777" w:rsidR="00DC66FE" w:rsidRPr="002E5DE9" w:rsidRDefault="00DC66FE" w:rsidP="002E5DE9">
      <w:pPr>
        <w:widowControl w:val="0"/>
        <w:tabs>
          <w:tab w:val="num" w:pos="0"/>
          <w:tab w:val="left" w:pos="3600"/>
        </w:tabs>
        <w:autoSpaceDE w:val="0"/>
        <w:ind w:firstLine="709"/>
        <w:jc w:val="both"/>
        <w:rPr>
          <w:rFonts w:cstheme="minorHAnsi"/>
          <w:sz w:val="24"/>
          <w:szCs w:val="24"/>
          <w:lang w:eastAsia="lt-LT"/>
        </w:rPr>
      </w:pPr>
      <w:r w:rsidRPr="002E5DE9">
        <w:rPr>
          <w:rFonts w:cstheme="minorHAnsi"/>
          <w:sz w:val="24"/>
          <w:szCs w:val="24"/>
          <w:lang w:eastAsia="lt-LT"/>
        </w:rPr>
        <w:t>1.3.2. Žvyravimo darbai turi būti atliekami Utenos seniūnijos vietinės reikšmės viešuosiuose ir vidaus keliuose, kurių bendras ilgis 122,96 km;</w:t>
      </w:r>
    </w:p>
    <w:p w14:paraId="1846710A" w14:textId="77777777" w:rsidR="00DC66FE" w:rsidRPr="002E5DE9" w:rsidRDefault="00DC66FE" w:rsidP="002E5DE9">
      <w:pPr>
        <w:widowControl w:val="0"/>
        <w:tabs>
          <w:tab w:val="num" w:pos="0"/>
          <w:tab w:val="left" w:pos="3600"/>
        </w:tabs>
        <w:autoSpaceDE w:val="0"/>
        <w:ind w:firstLine="709"/>
        <w:jc w:val="both"/>
        <w:rPr>
          <w:rFonts w:cstheme="minorHAnsi"/>
          <w:sz w:val="24"/>
          <w:szCs w:val="24"/>
          <w:lang w:eastAsia="lt-LT"/>
        </w:rPr>
      </w:pPr>
      <w:r w:rsidRPr="002E5DE9">
        <w:rPr>
          <w:rFonts w:cstheme="minorHAnsi"/>
          <w:sz w:val="24"/>
          <w:szCs w:val="24"/>
          <w:lang w:eastAsia="lt-LT"/>
        </w:rPr>
        <w:t>1.3.3. žvyro frakcija turi būti ne smulkesnė kaip 0-32;</w:t>
      </w:r>
    </w:p>
    <w:p w14:paraId="616B5935" w14:textId="77777777" w:rsidR="00DC66FE" w:rsidRPr="002E5DE9" w:rsidRDefault="00DC66FE" w:rsidP="002E5DE9">
      <w:pPr>
        <w:widowControl w:val="0"/>
        <w:tabs>
          <w:tab w:val="num" w:pos="0"/>
          <w:tab w:val="left" w:pos="3600"/>
        </w:tabs>
        <w:autoSpaceDE w:val="0"/>
        <w:ind w:firstLine="709"/>
        <w:jc w:val="both"/>
        <w:rPr>
          <w:rFonts w:cstheme="minorHAnsi"/>
          <w:sz w:val="24"/>
          <w:szCs w:val="24"/>
          <w:lang w:eastAsia="lt-LT"/>
        </w:rPr>
      </w:pPr>
      <w:r w:rsidRPr="002E5DE9">
        <w:rPr>
          <w:rFonts w:cstheme="minorHAnsi"/>
          <w:sz w:val="24"/>
          <w:szCs w:val="24"/>
          <w:lang w:eastAsia="lt-LT"/>
        </w:rPr>
        <w:t xml:space="preserve">1.3.4. priklausomai nuo poreikio ir faktinių aplinkybių, darbų apimtis ir jų atlikimo pradžią nustato Utenos seniūnijos seniūnas arba seniūną pavaduojantis darbuotojas. </w:t>
      </w:r>
    </w:p>
    <w:p w14:paraId="6E4A3884" w14:textId="77777777" w:rsidR="00DC66FE" w:rsidRPr="002E5DE9" w:rsidRDefault="00DC66FE" w:rsidP="002E5DE9">
      <w:pPr>
        <w:jc w:val="both"/>
        <w:rPr>
          <w:rFonts w:cstheme="minorHAnsi"/>
          <w:sz w:val="24"/>
          <w:szCs w:val="24"/>
          <w:lang w:eastAsia="lt-LT"/>
        </w:rPr>
      </w:pPr>
      <w:r w:rsidRPr="002E5DE9">
        <w:rPr>
          <w:rFonts w:cstheme="minorHAnsi"/>
          <w:sz w:val="24"/>
          <w:szCs w:val="24"/>
          <w:lang w:eastAsia="lt-LT"/>
        </w:rPr>
        <w:t>1.</w:t>
      </w:r>
      <w:r w:rsidRPr="002E5DE9">
        <w:rPr>
          <w:rFonts w:cstheme="minorHAnsi"/>
          <w:sz w:val="24"/>
          <w:szCs w:val="24"/>
          <w:lang w:eastAsia="ar-SA"/>
        </w:rPr>
        <w:t>4</w:t>
      </w:r>
      <w:r w:rsidRPr="002E5DE9">
        <w:rPr>
          <w:rFonts w:cstheme="minorHAnsi"/>
          <w:sz w:val="24"/>
          <w:szCs w:val="24"/>
          <w:lang w:eastAsia="lt-LT"/>
        </w:rPr>
        <w:t xml:space="preserve">. Kiti techniniai reikalavimai Darbų atlikimui pateikiami Techninėje specifikacijoje, kuri yra šios Sutarties priedas Nr. 1 ir yra šios Sutarties neatsiejama dalis. </w:t>
      </w:r>
    </w:p>
    <w:p w14:paraId="3067203B" w14:textId="77777777" w:rsidR="00DC66FE" w:rsidRPr="002E5DE9" w:rsidRDefault="00DC66FE" w:rsidP="002E5DE9">
      <w:pPr>
        <w:jc w:val="both"/>
        <w:rPr>
          <w:rFonts w:cstheme="minorHAnsi"/>
          <w:bCs/>
          <w:sz w:val="24"/>
          <w:szCs w:val="24"/>
          <w:lang w:eastAsia="lt-LT"/>
        </w:rPr>
      </w:pPr>
      <w:r w:rsidRPr="002E5DE9">
        <w:rPr>
          <w:rFonts w:cstheme="minorHAnsi"/>
          <w:sz w:val="24"/>
          <w:szCs w:val="24"/>
          <w:lang w:eastAsia="lt-LT"/>
        </w:rPr>
        <w:t xml:space="preserve">1.5. Sutartis įsigalioja nuo Sutarties Šalių pasirašymo ir Sutarties užregistravimo Užsakovo dokumentų valdymo sistemoje dienos. Sutarties pabaiga </w:t>
      </w:r>
      <w:r w:rsidRPr="002E5DE9">
        <w:rPr>
          <w:rFonts w:cstheme="minorHAnsi"/>
          <w:bCs/>
          <w:sz w:val="24"/>
          <w:szCs w:val="24"/>
          <w:lang w:eastAsia="lt-LT"/>
        </w:rPr>
        <w:t>-</w:t>
      </w:r>
      <w:r w:rsidRPr="002E5DE9">
        <w:rPr>
          <w:rFonts w:cstheme="minorHAnsi"/>
          <w:sz w:val="24"/>
          <w:szCs w:val="24"/>
          <w:lang w:eastAsia="lt-LT"/>
        </w:rPr>
        <w:t xml:space="preserve"> po </w:t>
      </w:r>
      <w:r w:rsidRPr="002E5DE9">
        <w:rPr>
          <w:rFonts w:cstheme="minorHAnsi"/>
          <w:bCs/>
          <w:sz w:val="24"/>
          <w:szCs w:val="24"/>
          <w:lang w:eastAsia="lt-LT"/>
        </w:rPr>
        <w:t>36</w:t>
      </w:r>
      <w:r w:rsidRPr="002E5DE9">
        <w:rPr>
          <w:rFonts w:cstheme="minorHAnsi"/>
          <w:sz w:val="24"/>
          <w:szCs w:val="24"/>
          <w:lang w:eastAsia="lt-LT"/>
        </w:rPr>
        <w:t xml:space="preserve"> mėnesių nuo</w:t>
      </w:r>
      <w:r w:rsidRPr="002E5DE9">
        <w:rPr>
          <w:rFonts w:cstheme="minorHAnsi"/>
          <w:bCs/>
          <w:sz w:val="24"/>
          <w:szCs w:val="24"/>
          <w:lang w:eastAsia="lt-LT"/>
        </w:rPr>
        <w:t xml:space="preserve"> </w:t>
      </w:r>
      <w:r w:rsidRPr="002E5DE9">
        <w:rPr>
          <w:rFonts w:cstheme="minorHAnsi"/>
          <w:sz w:val="24"/>
          <w:szCs w:val="24"/>
          <w:lang w:eastAsia="lt-LT"/>
        </w:rPr>
        <w:t>Sutarties įsigaliojimo dienos.</w:t>
      </w:r>
    </w:p>
    <w:p w14:paraId="7F4C5012" w14:textId="77777777" w:rsidR="00DC66FE" w:rsidRPr="002E5DE9" w:rsidRDefault="00DC66FE" w:rsidP="002E5DE9">
      <w:pPr>
        <w:jc w:val="both"/>
        <w:rPr>
          <w:rFonts w:cstheme="minorHAnsi"/>
          <w:bCs/>
          <w:sz w:val="24"/>
          <w:szCs w:val="24"/>
          <w:lang w:eastAsia="lt-LT"/>
        </w:rPr>
      </w:pPr>
      <w:r w:rsidRPr="002E5DE9">
        <w:rPr>
          <w:rFonts w:cstheme="minorHAnsi"/>
          <w:sz w:val="24"/>
          <w:szCs w:val="24"/>
          <w:lang w:eastAsia="lt-LT"/>
        </w:rPr>
        <w:t>1.</w:t>
      </w:r>
      <w:r w:rsidRPr="002E5DE9">
        <w:rPr>
          <w:rFonts w:cstheme="minorHAnsi"/>
          <w:bCs/>
          <w:sz w:val="24"/>
          <w:szCs w:val="24"/>
          <w:lang w:eastAsia="lt-LT"/>
        </w:rPr>
        <w:t>6</w:t>
      </w:r>
      <w:r w:rsidRPr="002E5DE9">
        <w:rPr>
          <w:rFonts w:cstheme="minorHAnsi"/>
          <w:sz w:val="24"/>
          <w:szCs w:val="24"/>
          <w:lang w:eastAsia="lt-LT"/>
        </w:rPr>
        <w:t xml:space="preserve">. Rangovas Darbus </w:t>
      </w:r>
      <w:r w:rsidRPr="002E5DE9">
        <w:rPr>
          <w:rFonts w:cstheme="minorHAnsi"/>
          <w:bCs/>
          <w:sz w:val="24"/>
          <w:szCs w:val="24"/>
          <w:lang w:eastAsia="lt-LT"/>
        </w:rPr>
        <w:t>vykdo 35 mėnesius nuo Sutarties įsigaliojimo dienos, pagal faktinį Užsakovo poreikį. Darbai užsakomi Sutarties 3.4.2 papunktyje numatyta tvarka ir terminais.</w:t>
      </w:r>
    </w:p>
    <w:p w14:paraId="2DA8BE2C" w14:textId="77777777" w:rsidR="00DC66FE" w:rsidRPr="002E5DE9" w:rsidRDefault="00DC66FE" w:rsidP="002E5DE9">
      <w:pPr>
        <w:tabs>
          <w:tab w:val="left" w:pos="360"/>
        </w:tabs>
        <w:jc w:val="both"/>
        <w:rPr>
          <w:rFonts w:cstheme="minorHAnsi"/>
          <w:bCs/>
          <w:sz w:val="24"/>
          <w:szCs w:val="24"/>
          <w:lang w:eastAsia="lt-LT"/>
        </w:rPr>
      </w:pPr>
      <w:r w:rsidRPr="002E5DE9">
        <w:rPr>
          <w:rFonts w:cstheme="minorHAnsi"/>
          <w:bCs/>
          <w:sz w:val="24"/>
          <w:szCs w:val="24"/>
          <w:lang w:eastAsia="lt-LT"/>
        </w:rPr>
        <w:t>1.7. Darbus Rangovas atlieka pagal Užsakovo atstovo – Utenos seniūnijos seniūno užsakymą. Užsakymas darbams atlikti pateikiamas raštu arba el. p. Rangovas, gavęs seniūno užsakymą, darbus atlieka per 3 darbo dienas nuo užsakymo išsiuntimo dienos.</w:t>
      </w:r>
    </w:p>
    <w:p w14:paraId="3D946CBC" w14:textId="77777777" w:rsidR="00DC66FE" w:rsidRPr="002E5DE9" w:rsidRDefault="00DC66FE" w:rsidP="002E5DE9">
      <w:pPr>
        <w:tabs>
          <w:tab w:val="left" w:pos="360"/>
        </w:tabs>
        <w:jc w:val="both"/>
        <w:rPr>
          <w:rFonts w:cstheme="minorHAnsi"/>
          <w:bCs/>
          <w:sz w:val="24"/>
          <w:szCs w:val="24"/>
          <w:lang w:eastAsia="lt-LT"/>
        </w:rPr>
      </w:pPr>
      <w:r w:rsidRPr="002E5DE9">
        <w:rPr>
          <w:rFonts w:cstheme="minorHAnsi"/>
          <w:bCs/>
          <w:sz w:val="24"/>
          <w:szCs w:val="24"/>
          <w:lang w:eastAsia="lt-LT"/>
        </w:rPr>
        <w:t xml:space="preserve">1.8. </w:t>
      </w:r>
      <w:r w:rsidRPr="002E5DE9">
        <w:rPr>
          <w:rFonts w:cstheme="minorHAnsi"/>
          <w:color w:val="000000"/>
          <w:sz w:val="24"/>
          <w:szCs w:val="24"/>
          <w:shd w:val="clear" w:color="auto" w:fill="FFFFFF"/>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Užsakovas savarankiškai nustato aplinkos apsaugos kriterijų: vykstant ir pristatant žvyrą į užsakyme nurodytą darbų atlikimo vietą turi būti sunaudojama mažiau gamtos išteklių t. y. sunaudojama mažiau kuro: vienu kartu turi būti pristatomi maksimalūs užsakytiems darbams reikalingi žvyro kiekiai; žvyrą pristatant ne piko valandomis; vykstant į darbų atlikimo vietą ir (ar) pristatant žvyrą į nurodytą vietą turi būti pasirenkamas optimalus maršrutas.</w:t>
      </w:r>
    </w:p>
    <w:p w14:paraId="109530BA" w14:textId="77777777" w:rsidR="00DC66FE" w:rsidRPr="002E5DE9" w:rsidRDefault="00DC66FE" w:rsidP="002E5DE9">
      <w:pPr>
        <w:shd w:val="clear" w:color="auto" w:fill="FFFFFF"/>
        <w:tabs>
          <w:tab w:val="left" w:pos="284"/>
          <w:tab w:val="left" w:pos="3600"/>
        </w:tabs>
        <w:jc w:val="center"/>
        <w:rPr>
          <w:rFonts w:cstheme="minorHAnsi"/>
          <w:b/>
          <w:sz w:val="24"/>
          <w:szCs w:val="24"/>
          <w:lang w:eastAsia="lt-LT"/>
        </w:rPr>
      </w:pPr>
      <w:r w:rsidRPr="002E5DE9">
        <w:rPr>
          <w:rFonts w:cstheme="minorHAnsi"/>
          <w:b/>
          <w:sz w:val="24"/>
          <w:szCs w:val="24"/>
          <w:lang w:eastAsia="lt-LT"/>
        </w:rPr>
        <w:t>2. SUTARTIES ĮKAINIAI IR KAINA. ATSISKAITYMO TVARKA</w:t>
      </w:r>
    </w:p>
    <w:p w14:paraId="7AF9A329" w14:textId="2A6B4E77" w:rsidR="00390935" w:rsidRPr="005F1D7B" w:rsidRDefault="00390935" w:rsidP="005F1D7B">
      <w:pPr>
        <w:shd w:val="clear" w:color="auto" w:fill="FFFFFF"/>
        <w:tabs>
          <w:tab w:val="left" w:pos="432"/>
          <w:tab w:val="left" w:pos="1126"/>
          <w:tab w:val="left" w:pos="3600"/>
        </w:tabs>
        <w:spacing w:after="0"/>
        <w:jc w:val="both"/>
        <w:rPr>
          <w:rFonts w:eastAsia="Lucida Sans Unicode" w:cstheme="minorHAnsi"/>
          <w:kern w:val="1"/>
          <w:sz w:val="24"/>
          <w:szCs w:val="24"/>
        </w:rPr>
      </w:pPr>
      <w:r w:rsidRPr="005F1D7B">
        <w:rPr>
          <w:rFonts w:cstheme="minorHAnsi"/>
          <w:sz w:val="24"/>
          <w:szCs w:val="24"/>
          <w:lang w:eastAsia="lt-LT"/>
        </w:rPr>
        <w:t>2.1.</w:t>
      </w:r>
      <w:r w:rsidRPr="005F1D7B">
        <w:rPr>
          <w:rFonts w:cstheme="minorHAnsi"/>
          <w:sz w:val="24"/>
          <w:szCs w:val="24"/>
          <w:lang w:eastAsia="ar-SA"/>
        </w:rPr>
        <w:t xml:space="preserve"> </w:t>
      </w:r>
      <w:r w:rsidRPr="005F1D7B">
        <w:rPr>
          <w:rFonts w:eastAsia="Lucida Sans Unicode" w:cstheme="minorHAnsi"/>
          <w:kern w:val="1"/>
          <w:sz w:val="24"/>
          <w:szCs w:val="24"/>
        </w:rPr>
        <w:t xml:space="preserve">Šiai Sutarčiai taikoma fiksuoto įkainio kainodara. </w:t>
      </w:r>
      <w:r w:rsidRPr="005F1D7B">
        <w:rPr>
          <w:rFonts w:cstheme="minorHAnsi"/>
          <w:sz w:val="24"/>
          <w:szCs w:val="24"/>
          <w:lang w:eastAsia="ar-SA"/>
        </w:rPr>
        <w:t>Už faktiškai ir tinkamai atliktus Darbus mokamas fiksuotas įkainis už 1 m</w:t>
      </w:r>
      <w:r w:rsidRPr="005F1D7B">
        <w:rPr>
          <w:rFonts w:cstheme="minorHAnsi"/>
          <w:sz w:val="24"/>
          <w:szCs w:val="24"/>
          <w:vertAlign w:val="superscript"/>
          <w:lang w:eastAsia="ar-SA"/>
        </w:rPr>
        <w:t>3</w:t>
      </w:r>
      <w:r w:rsidRPr="005F1D7B">
        <w:rPr>
          <w:rFonts w:cstheme="minorHAnsi"/>
          <w:sz w:val="24"/>
          <w:szCs w:val="24"/>
          <w:lang w:eastAsia="ar-SA"/>
        </w:rPr>
        <w:t xml:space="preserve"> žvyro (toliau - Įkainis</w:t>
      </w:r>
      <w:r w:rsidRPr="00941595">
        <w:rPr>
          <w:rFonts w:cstheme="minorHAnsi"/>
          <w:sz w:val="24"/>
          <w:szCs w:val="24"/>
          <w:lang w:eastAsia="ar-SA"/>
        </w:rPr>
        <w:t>)</w:t>
      </w:r>
      <w:r w:rsidRPr="00CE3E68">
        <w:rPr>
          <w:rFonts w:cstheme="minorHAnsi"/>
          <w:sz w:val="24"/>
          <w:szCs w:val="24"/>
          <w:highlight w:val="lightGray"/>
          <w:lang w:eastAsia="ar-SA"/>
        </w:rPr>
        <w:t>______ Eur (</w:t>
      </w:r>
      <w:r w:rsidRPr="00CE3E68">
        <w:rPr>
          <w:rFonts w:cstheme="minorHAnsi"/>
          <w:i/>
          <w:sz w:val="24"/>
          <w:szCs w:val="24"/>
          <w:highlight w:val="lightGray"/>
          <w:lang w:eastAsia="ar-SA"/>
        </w:rPr>
        <w:t>nurodyti skaičiais ir žodžiais</w:t>
      </w:r>
      <w:r w:rsidRPr="00CE3E68">
        <w:rPr>
          <w:rFonts w:cstheme="minorHAnsi"/>
          <w:sz w:val="24"/>
          <w:szCs w:val="24"/>
          <w:highlight w:val="lightGray"/>
          <w:lang w:eastAsia="ar-SA"/>
        </w:rPr>
        <w:t xml:space="preserve">) be PVM,  </w:t>
      </w:r>
      <w:r w:rsidR="00941595" w:rsidRPr="00CE3E68">
        <w:rPr>
          <w:rFonts w:cstheme="minorHAnsi"/>
          <w:sz w:val="24"/>
          <w:szCs w:val="24"/>
          <w:highlight w:val="lightGray"/>
          <w:lang w:eastAsia="ar-SA"/>
        </w:rPr>
        <w:t>______</w:t>
      </w:r>
      <w:r w:rsidR="00941595" w:rsidRPr="00941595">
        <w:rPr>
          <w:rFonts w:cstheme="minorHAnsi"/>
          <w:i/>
          <w:sz w:val="24"/>
          <w:szCs w:val="24"/>
          <w:highlight w:val="lightGray"/>
        </w:rPr>
        <w:t xml:space="preserve">Eur </w:t>
      </w:r>
      <w:r w:rsidRPr="00941595">
        <w:rPr>
          <w:rFonts w:cstheme="minorHAnsi"/>
          <w:i/>
          <w:sz w:val="24"/>
          <w:szCs w:val="24"/>
          <w:highlight w:val="lightGray"/>
        </w:rPr>
        <w:t>[</w:t>
      </w:r>
      <w:r w:rsidR="00941595" w:rsidRPr="00CE3E68">
        <w:rPr>
          <w:rFonts w:cstheme="minorHAnsi"/>
          <w:i/>
          <w:sz w:val="24"/>
          <w:szCs w:val="24"/>
          <w:highlight w:val="lightGray"/>
        </w:rPr>
        <w:t>nurodyti skaičiais ir žodžiais</w:t>
      </w:r>
      <w:r w:rsidRPr="00941595">
        <w:rPr>
          <w:rFonts w:cstheme="minorHAnsi"/>
          <w:i/>
          <w:sz w:val="24"/>
          <w:szCs w:val="24"/>
          <w:highlight w:val="lightGray"/>
        </w:rPr>
        <w:t xml:space="preserve">] </w:t>
      </w:r>
      <w:r w:rsidRPr="00CE3E68">
        <w:rPr>
          <w:rFonts w:cstheme="minorHAnsi"/>
          <w:sz w:val="24"/>
          <w:szCs w:val="24"/>
          <w:highlight w:val="lightGray"/>
          <w:lang w:eastAsia="ar-SA"/>
        </w:rPr>
        <w:t>su PVM.</w:t>
      </w:r>
      <w:r w:rsidRPr="005F1D7B">
        <w:rPr>
          <w:rFonts w:cstheme="minorHAnsi"/>
          <w:sz w:val="24"/>
          <w:szCs w:val="24"/>
          <w:lang w:eastAsia="ar-SA"/>
        </w:rPr>
        <w:t xml:space="preserve"> </w:t>
      </w:r>
    </w:p>
    <w:p w14:paraId="55F5520E" w14:textId="77777777" w:rsidR="00390935" w:rsidRPr="005F1D7B" w:rsidRDefault="00390935" w:rsidP="00390935">
      <w:pPr>
        <w:shd w:val="clear" w:color="auto" w:fill="FFFFFF"/>
        <w:tabs>
          <w:tab w:val="left" w:pos="284"/>
          <w:tab w:val="left" w:pos="432"/>
          <w:tab w:val="left" w:pos="1126"/>
          <w:tab w:val="left" w:pos="3600"/>
        </w:tabs>
        <w:contextualSpacing/>
        <w:jc w:val="both"/>
        <w:rPr>
          <w:rFonts w:cstheme="minorHAnsi"/>
          <w:sz w:val="24"/>
          <w:szCs w:val="24"/>
        </w:rPr>
      </w:pPr>
      <w:r w:rsidRPr="005F1D7B">
        <w:rPr>
          <w:rFonts w:cstheme="minorHAnsi"/>
          <w:sz w:val="24"/>
          <w:szCs w:val="24"/>
        </w:rPr>
        <w:t>2.2. Į Įkainį įeina darbo jėgos, mechanizmų, darbo ir medžiagų kaina, mokesčiai, draudimo, transportavimo ir visos kitos išlaidos, kurios Rangovui priklauso pagal Lietuvos Respublikos įstatymus ir kitus teisės aktus bei šios Sutarties nuostatus.</w:t>
      </w:r>
    </w:p>
    <w:p w14:paraId="4BBF1180" w14:textId="11A1D657" w:rsidR="00DC66FE" w:rsidRPr="005F1D7B" w:rsidRDefault="00390935" w:rsidP="005F1D7B">
      <w:pPr>
        <w:tabs>
          <w:tab w:val="left" w:pos="900"/>
          <w:tab w:val="left" w:pos="7740"/>
        </w:tabs>
        <w:spacing w:after="0"/>
        <w:jc w:val="both"/>
        <w:rPr>
          <w:rFonts w:cstheme="minorHAnsi"/>
          <w:bCs/>
          <w:sz w:val="24"/>
          <w:szCs w:val="24"/>
          <w:lang w:eastAsia="lt-LT"/>
        </w:rPr>
      </w:pPr>
      <w:r w:rsidRPr="005F1D7B">
        <w:rPr>
          <w:rFonts w:cstheme="minorHAnsi"/>
          <w:sz w:val="24"/>
          <w:szCs w:val="24"/>
          <w:lang w:eastAsia="lt-LT"/>
        </w:rPr>
        <w:t xml:space="preserve">2.3. </w:t>
      </w:r>
      <w:r w:rsidRPr="005F1D7B">
        <w:rPr>
          <w:rFonts w:cstheme="minorHAnsi"/>
          <w:sz w:val="24"/>
          <w:szCs w:val="24"/>
        </w:rPr>
        <w:t xml:space="preserve">Pradinės sutarties vertė  - </w:t>
      </w:r>
      <w:r w:rsidRPr="005F1D7B">
        <w:rPr>
          <w:rFonts w:cstheme="minorHAnsi"/>
          <w:i/>
          <w:sz w:val="24"/>
          <w:szCs w:val="24"/>
          <w:highlight w:val="lightGray"/>
        </w:rPr>
        <w:t xml:space="preserve">[suma skaičiais] Eur (suma žodžiais) be PVM. </w:t>
      </w:r>
      <w:r w:rsidRPr="005F1D7B">
        <w:rPr>
          <w:rFonts w:cstheme="minorHAnsi"/>
          <w:sz w:val="24"/>
          <w:szCs w:val="24"/>
        </w:rPr>
        <w:t xml:space="preserve"> Sutarties kaina  </w:t>
      </w:r>
      <w:r w:rsidRPr="005F1D7B">
        <w:rPr>
          <w:rFonts w:eastAsia="Calibri" w:cstheme="minorHAnsi"/>
          <w:bCs/>
          <w:kern w:val="0"/>
          <w:sz w:val="24"/>
          <w:szCs w:val="24"/>
          <w:lang w:eastAsia="lt-LT"/>
          <w14:ligatures w14:val="none"/>
        </w:rPr>
        <w:t xml:space="preserve">su PVM neturi viršyti </w:t>
      </w:r>
      <w:r w:rsidRPr="005F1D7B">
        <w:rPr>
          <w:rFonts w:cstheme="minorHAnsi"/>
          <w:i/>
          <w:sz w:val="24"/>
          <w:szCs w:val="24"/>
          <w:highlight w:val="lightGray"/>
        </w:rPr>
        <w:t>[suma skaičiais] Eur (suma žodžiais)</w:t>
      </w:r>
      <w:r w:rsidRPr="005F1D7B">
        <w:rPr>
          <w:rFonts w:cstheme="minorHAnsi"/>
          <w:sz w:val="24"/>
          <w:szCs w:val="24"/>
        </w:rPr>
        <w:t xml:space="preserve">, PVM sudaro - </w:t>
      </w:r>
      <w:r w:rsidRPr="005F1D7B">
        <w:rPr>
          <w:rFonts w:cstheme="minorHAnsi"/>
          <w:i/>
          <w:sz w:val="24"/>
          <w:szCs w:val="24"/>
          <w:highlight w:val="lightGray"/>
        </w:rPr>
        <w:t>[suma skaičiais] Eur (suma žodžiais)</w:t>
      </w:r>
      <w:r w:rsidRPr="005F1D7B">
        <w:rPr>
          <w:rFonts w:cstheme="minorHAnsi"/>
          <w:i/>
          <w:sz w:val="24"/>
          <w:szCs w:val="24"/>
        </w:rPr>
        <w:t>.</w:t>
      </w:r>
    </w:p>
    <w:p w14:paraId="7C0F3436" w14:textId="77777777" w:rsidR="00DC66FE" w:rsidRPr="002E5DE9" w:rsidRDefault="00DC66FE" w:rsidP="005F1D7B">
      <w:pPr>
        <w:tabs>
          <w:tab w:val="left" w:pos="900"/>
          <w:tab w:val="left" w:pos="7740"/>
        </w:tabs>
        <w:spacing w:after="0"/>
        <w:jc w:val="both"/>
        <w:rPr>
          <w:rFonts w:cstheme="minorHAnsi"/>
          <w:sz w:val="24"/>
          <w:szCs w:val="24"/>
        </w:rPr>
      </w:pPr>
      <w:r w:rsidRPr="002E5DE9">
        <w:rPr>
          <w:rFonts w:cstheme="minorHAnsi"/>
          <w:bCs/>
          <w:sz w:val="24"/>
          <w:szCs w:val="24"/>
        </w:rPr>
        <w:t xml:space="preserve">Į Sutarties kainą įskaityti visi Rangovo mokami mokesčiai bei išlaidos, susietos su Darbų atlikimu. Sutarties kaina, kurią Užsakovo atstovas - Utenos seniūnija (mokėtojas) turės sumokėti Rangovui, priklauso nuo vykdant Sutartį tinkamai atliktų Darbų apimties, bet neturi viršyti numatytos Sutarties kainos. </w:t>
      </w:r>
      <w:r w:rsidRPr="002E5DE9">
        <w:rPr>
          <w:rFonts w:eastAsia="Arial" w:cstheme="minorHAnsi"/>
          <w:sz w:val="24"/>
          <w:szCs w:val="24"/>
          <w:lang w:eastAsia="ar-SA"/>
        </w:rPr>
        <w:t xml:space="preserve">Mokėtojo rekvizitai – </w:t>
      </w:r>
      <w:r w:rsidRPr="002E5DE9">
        <w:rPr>
          <w:rFonts w:cstheme="minorHAnsi"/>
          <w:sz w:val="24"/>
          <w:szCs w:val="24"/>
        </w:rPr>
        <w:t>Utenos rajono savivaldybės administracijos Utenos seniūnija, įstaigos kodas 188705452, adresas: Utenio a. 4, 28503, Utena, a. s. Nr. LT30 4010 0510 0560 1606, Luminor Bank AS Lietuvos skyrius.</w:t>
      </w:r>
    </w:p>
    <w:p w14:paraId="6E52FE37" w14:textId="77777777" w:rsidR="00DC66FE" w:rsidRPr="002E5DE9" w:rsidRDefault="00DC66FE" w:rsidP="002E5DE9">
      <w:pPr>
        <w:shd w:val="clear" w:color="auto" w:fill="FFFFFF"/>
        <w:tabs>
          <w:tab w:val="left" w:pos="284"/>
          <w:tab w:val="left" w:pos="432"/>
          <w:tab w:val="left" w:pos="1126"/>
          <w:tab w:val="left" w:pos="3600"/>
        </w:tabs>
        <w:contextualSpacing/>
        <w:jc w:val="both"/>
        <w:rPr>
          <w:rFonts w:cstheme="minorHAnsi"/>
          <w:sz w:val="24"/>
          <w:szCs w:val="24"/>
        </w:rPr>
      </w:pPr>
      <w:r w:rsidRPr="002E5DE9">
        <w:rPr>
          <w:rFonts w:cstheme="minorHAnsi"/>
          <w:sz w:val="24"/>
          <w:szCs w:val="24"/>
        </w:rPr>
        <w:t xml:space="preserve">2.4. </w:t>
      </w:r>
      <w:r w:rsidRPr="002E5DE9">
        <w:rPr>
          <w:rFonts w:cstheme="minorHAnsi"/>
          <w:bCs/>
          <w:sz w:val="24"/>
          <w:szCs w:val="24"/>
        </w:rPr>
        <w:t xml:space="preserve">Įkainis </w:t>
      </w:r>
      <w:r w:rsidRPr="002E5DE9">
        <w:rPr>
          <w:rFonts w:cstheme="minorHAnsi"/>
          <w:sz w:val="24"/>
          <w:szCs w:val="24"/>
        </w:rPr>
        <w:t>Sutarties galiojimo laikotarpiu gali būti peržiūrimas žemiau nurodytais atvejais:</w:t>
      </w:r>
    </w:p>
    <w:p w14:paraId="00EF74E7" w14:textId="77777777" w:rsidR="00DC66FE" w:rsidRPr="002E5DE9" w:rsidRDefault="00DC66FE" w:rsidP="002E5DE9">
      <w:pPr>
        <w:shd w:val="clear" w:color="auto" w:fill="FFFFFF"/>
        <w:tabs>
          <w:tab w:val="left" w:pos="284"/>
          <w:tab w:val="left" w:pos="432"/>
          <w:tab w:val="left" w:pos="1126"/>
          <w:tab w:val="left" w:pos="3600"/>
        </w:tabs>
        <w:contextualSpacing/>
        <w:jc w:val="both"/>
        <w:rPr>
          <w:rFonts w:cstheme="minorHAnsi"/>
          <w:sz w:val="24"/>
          <w:szCs w:val="24"/>
        </w:rPr>
      </w:pPr>
      <w:r w:rsidRPr="002E5DE9">
        <w:rPr>
          <w:rFonts w:cstheme="minorHAnsi"/>
          <w:sz w:val="24"/>
          <w:szCs w:val="24"/>
        </w:rPr>
        <w:t>2.4.1. kai teisės aktais pakeičiamas Darbams taikomas PVM tarifo dydis, Įkainio perskaičiavimas vykdomas po Lietuvos Respublikos pridėtinės vertės mokesčio įstatymo, kuriuo keičiasi mokesčio tarifas, įsigaliojimo dienos. Įkainio pasikeitimas, susietas su PVM pasikeitimu, įforminamas papildomu dvišaliu Užsakovo ir Rangovo pasirašomu susitarimu ir taikomas atliktiems Darbams apmokėti po susitarimo pasirašymo dienos. Papildomas susitarimas sudaromas ne vėliau kaip per 15 (penkiolika) kalendorinių dienų nuo teisės akto, kuriuo keičiamas PVM dydis, įsigaliojimo dienos.</w:t>
      </w:r>
    </w:p>
    <w:p w14:paraId="7D646B33" w14:textId="12D9938A" w:rsidR="00DC66FE" w:rsidRPr="002E5DE9" w:rsidRDefault="00DC66FE" w:rsidP="002E5DE9">
      <w:pPr>
        <w:spacing w:after="120"/>
        <w:jc w:val="both"/>
        <w:rPr>
          <w:rFonts w:cstheme="minorHAnsi"/>
          <w:sz w:val="24"/>
          <w:szCs w:val="24"/>
        </w:rPr>
      </w:pPr>
      <w:r w:rsidRPr="002E5DE9">
        <w:rPr>
          <w:rFonts w:cstheme="minorHAnsi"/>
          <w:sz w:val="24"/>
          <w:szCs w:val="24"/>
        </w:rPr>
        <w:t xml:space="preserve">2.4.2. </w:t>
      </w:r>
      <w:r w:rsidRPr="002E5DE9">
        <w:rPr>
          <w:rFonts w:cstheme="minorHAnsi"/>
          <w:bCs/>
          <w:i/>
          <w:sz w:val="24"/>
          <w:szCs w:val="24"/>
        </w:rPr>
        <w:t xml:space="preserve"> </w:t>
      </w:r>
      <w:r w:rsidRPr="002E5DE9">
        <w:rPr>
          <w:rFonts w:cstheme="minorHAnsi"/>
          <w:bCs/>
          <w:sz w:val="24"/>
          <w:szCs w:val="24"/>
        </w:rPr>
        <w:t xml:space="preserve">dėl kainų lygio pokyčio. </w:t>
      </w:r>
      <w:r w:rsidRPr="002E5DE9">
        <w:rPr>
          <w:rFonts w:cstheme="minorHAnsi"/>
          <w:sz w:val="24"/>
          <w:szCs w:val="24"/>
        </w:rPr>
        <w:t>Sutarties galiojimo metu Sutarties Šalis turi teisę inicijuoti Sutartyje numatyto Įkainio perskaičiavimą (keitimą). Peržiūros momentas yra Šalies prašymo kitai Šaliai peržiūrėti Įkainį gavimo diena. Rangovui mokėtinos sumos už Darbus gali būti perskaičiuojamos, jeigu Valstybės duomenų agentūros (www.stat.gov.lt) kas mėnesį skelbiamo statybos sąnaudų elementų kainų indekso, „Keliai ir gatvės“ (Statinių pagal tipą klasifikatorius (CC), reikšmė pakinta daugiau kaip 0,05</w:t>
      </w:r>
      <w:r w:rsidR="000636A3">
        <w:rPr>
          <w:rFonts w:cstheme="minorHAnsi"/>
          <w:sz w:val="24"/>
          <w:szCs w:val="24"/>
        </w:rPr>
        <w:t xml:space="preserve">, </w:t>
      </w:r>
      <w:proofErr w:type="spellStart"/>
      <w:r w:rsidR="000636A3">
        <w:rPr>
          <w:rFonts w:cstheme="minorHAnsi"/>
          <w:sz w:val="24"/>
          <w:szCs w:val="24"/>
        </w:rPr>
        <w:t>t.y</w:t>
      </w:r>
      <w:proofErr w:type="spellEnd"/>
      <w:r w:rsidR="000636A3">
        <w:rPr>
          <w:rFonts w:cstheme="minorHAnsi"/>
          <w:sz w:val="24"/>
          <w:szCs w:val="24"/>
        </w:rPr>
        <w:t>.</w:t>
      </w:r>
      <w:r w:rsidR="000636A3" w:rsidRPr="000636A3">
        <w:t xml:space="preserve"> </w:t>
      </w:r>
      <w:r w:rsidR="000636A3" w:rsidRPr="000636A3">
        <w:rPr>
          <w:rFonts w:cstheme="minorHAnsi"/>
          <w:sz w:val="24"/>
          <w:szCs w:val="24"/>
        </w:rPr>
        <w:t>kai Indekso pokyčio koeficientas yra didesnis nei 1,05</w:t>
      </w:r>
      <w:r w:rsidR="000636A3">
        <w:rPr>
          <w:rFonts w:cstheme="minorHAnsi"/>
          <w:sz w:val="24"/>
          <w:szCs w:val="24"/>
        </w:rPr>
        <w:t>.</w:t>
      </w:r>
    </w:p>
    <w:p w14:paraId="107186F5" w14:textId="77777777" w:rsidR="00DC66FE" w:rsidRPr="002E5DE9" w:rsidRDefault="00DC66FE" w:rsidP="002E5DE9">
      <w:pPr>
        <w:tabs>
          <w:tab w:val="left" w:pos="851"/>
        </w:tabs>
        <w:spacing w:after="120"/>
        <w:jc w:val="both"/>
        <w:rPr>
          <w:rFonts w:cstheme="minorHAnsi"/>
          <w:sz w:val="24"/>
          <w:szCs w:val="24"/>
        </w:rPr>
      </w:pPr>
      <w:r w:rsidRPr="002E5DE9">
        <w:rPr>
          <w:rFonts w:cstheme="minorHAnsi"/>
          <w:sz w:val="24"/>
          <w:szCs w:val="24"/>
        </w:rPr>
        <w:t>2.4.2.1.</w:t>
      </w:r>
      <w:r w:rsidRPr="002E5DE9">
        <w:rPr>
          <w:rFonts w:cstheme="minorHAnsi"/>
          <w:sz w:val="24"/>
          <w:szCs w:val="24"/>
        </w:rPr>
        <w:tab/>
        <w:t>Įkainis perskaičiuojamas dėl Indekso pokyčio, Įkainį padauginant iš Indekso pokyčio koeficiento, kuris apskaičiuojamas pagal toliau nurodytą formulę:</w:t>
      </w:r>
    </w:p>
    <w:p w14:paraId="6E531495" w14:textId="77777777" w:rsidR="00DC66FE" w:rsidRPr="002E5DE9" w:rsidRDefault="00DC66FE" w:rsidP="002E5DE9">
      <w:pPr>
        <w:tabs>
          <w:tab w:val="left" w:pos="851"/>
        </w:tabs>
        <w:spacing w:after="120"/>
        <w:jc w:val="both"/>
        <w:rPr>
          <w:rFonts w:cstheme="minorHAnsi"/>
          <w:sz w:val="24"/>
          <w:szCs w:val="24"/>
        </w:rPr>
      </w:pPr>
      <w:r w:rsidRPr="002E5DE9">
        <w:rPr>
          <w:rFonts w:cstheme="minorHAnsi"/>
          <w:sz w:val="24"/>
          <w:szCs w:val="24"/>
        </w:rPr>
        <w:t xml:space="preserve">K = </w:t>
      </w:r>
      <w:proofErr w:type="spellStart"/>
      <w:r w:rsidRPr="002E5DE9">
        <w:rPr>
          <w:rFonts w:cstheme="minorHAnsi"/>
          <w:sz w:val="24"/>
          <w:szCs w:val="24"/>
        </w:rPr>
        <w:t>IPb</w:t>
      </w:r>
      <w:proofErr w:type="spellEnd"/>
      <w:r w:rsidRPr="002E5DE9">
        <w:rPr>
          <w:rFonts w:cstheme="minorHAnsi"/>
          <w:sz w:val="24"/>
          <w:szCs w:val="24"/>
        </w:rPr>
        <w:t xml:space="preserve"> / </w:t>
      </w:r>
      <w:proofErr w:type="spellStart"/>
      <w:r w:rsidRPr="002E5DE9">
        <w:rPr>
          <w:rFonts w:cstheme="minorHAnsi"/>
          <w:sz w:val="24"/>
          <w:szCs w:val="24"/>
        </w:rPr>
        <w:t>IPr</w:t>
      </w:r>
      <w:proofErr w:type="spellEnd"/>
    </w:p>
    <w:p w14:paraId="04497F16" w14:textId="77777777" w:rsidR="00DC66FE" w:rsidRPr="002E5DE9" w:rsidRDefault="00DC66FE" w:rsidP="002E5DE9">
      <w:pPr>
        <w:tabs>
          <w:tab w:val="left" w:pos="851"/>
        </w:tabs>
        <w:spacing w:after="120"/>
        <w:jc w:val="both"/>
        <w:rPr>
          <w:rFonts w:cstheme="minorHAnsi"/>
          <w:sz w:val="24"/>
          <w:szCs w:val="24"/>
        </w:rPr>
      </w:pPr>
      <w:r w:rsidRPr="002E5DE9">
        <w:rPr>
          <w:rFonts w:cstheme="minorHAnsi"/>
          <w:sz w:val="24"/>
          <w:szCs w:val="24"/>
        </w:rPr>
        <w:t>Kur:</w:t>
      </w:r>
      <w:r w:rsidRPr="002E5DE9">
        <w:rPr>
          <w:rFonts w:cstheme="minorHAnsi"/>
          <w:sz w:val="24"/>
          <w:szCs w:val="24"/>
        </w:rPr>
        <w:tab/>
      </w:r>
    </w:p>
    <w:p w14:paraId="129D1249" w14:textId="77777777" w:rsidR="00DC66FE" w:rsidRPr="002E5DE9" w:rsidRDefault="00DC66FE" w:rsidP="002E5DE9">
      <w:pPr>
        <w:tabs>
          <w:tab w:val="left" w:pos="851"/>
        </w:tabs>
        <w:spacing w:after="120"/>
        <w:jc w:val="both"/>
        <w:rPr>
          <w:rFonts w:cstheme="minorHAnsi"/>
          <w:sz w:val="24"/>
          <w:szCs w:val="24"/>
        </w:rPr>
      </w:pPr>
      <w:r w:rsidRPr="002E5DE9">
        <w:rPr>
          <w:rFonts w:cstheme="minorHAnsi"/>
          <w:sz w:val="24"/>
          <w:szCs w:val="24"/>
        </w:rPr>
        <w:t>K – Indekso pokyčio koeficientas;</w:t>
      </w:r>
    </w:p>
    <w:p w14:paraId="2ED34334" w14:textId="77777777" w:rsidR="00DC66FE" w:rsidRPr="002E5DE9" w:rsidRDefault="00DC66FE" w:rsidP="002E5DE9">
      <w:pPr>
        <w:tabs>
          <w:tab w:val="left" w:pos="851"/>
        </w:tabs>
        <w:spacing w:after="120"/>
        <w:jc w:val="both"/>
        <w:rPr>
          <w:rFonts w:cstheme="minorHAnsi"/>
          <w:sz w:val="24"/>
          <w:szCs w:val="24"/>
        </w:rPr>
      </w:pPr>
      <w:proofErr w:type="spellStart"/>
      <w:r w:rsidRPr="002E5DE9">
        <w:rPr>
          <w:rFonts w:cstheme="minorHAnsi"/>
          <w:sz w:val="24"/>
          <w:szCs w:val="24"/>
        </w:rPr>
        <w:t>IPb</w:t>
      </w:r>
      <w:proofErr w:type="spellEnd"/>
      <w:r w:rsidRPr="002E5DE9">
        <w:rPr>
          <w:rFonts w:cstheme="minorHAnsi"/>
          <w:sz w:val="24"/>
          <w:szCs w:val="24"/>
        </w:rPr>
        <w:t xml:space="preserve"> – Indekso reikšmė laikotarpio pabaigoje;</w:t>
      </w:r>
    </w:p>
    <w:p w14:paraId="79C5DCB5" w14:textId="77777777" w:rsidR="00DC66FE" w:rsidRPr="002E5DE9" w:rsidRDefault="00DC66FE" w:rsidP="002E5DE9">
      <w:pPr>
        <w:tabs>
          <w:tab w:val="left" w:pos="851"/>
        </w:tabs>
        <w:spacing w:after="120"/>
        <w:jc w:val="both"/>
        <w:rPr>
          <w:rFonts w:cstheme="minorHAnsi"/>
          <w:sz w:val="24"/>
          <w:szCs w:val="24"/>
        </w:rPr>
      </w:pPr>
      <w:proofErr w:type="spellStart"/>
      <w:r w:rsidRPr="002E5DE9">
        <w:rPr>
          <w:rFonts w:cstheme="minorHAnsi"/>
          <w:sz w:val="24"/>
          <w:szCs w:val="24"/>
        </w:rPr>
        <w:t>IPr</w:t>
      </w:r>
      <w:proofErr w:type="spellEnd"/>
      <w:r w:rsidRPr="002E5DE9">
        <w:rPr>
          <w:rFonts w:cstheme="minorHAnsi"/>
          <w:sz w:val="24"/>
          <w:szCs w:val="24"/>
        </w:rPr>
        <w:t xml:space="preserve"> – Indekso reikšmė laikotarpio pradžioje;</w:t>
      </w:r>
    </w:p>
    <w:p w14:paraId="36B0FC26" w14:textId="77777777" w:rsidR="00DC66FE" w:rsidRPr="002E5DE9" w:rsidRDefault="00DC66FE" w:rsidP="002E5DE9">
      <w:pPr>
        <w:tabs>
          <w:tab w:val="left" w:pos="851"/>
        </w:tabs>
        <w:spacing w:after="120"/>
        <w:jc w:val="both"/>
        <w:rPr>
          <w:rFonts w:cstheme="minorHAnsi"/>
          <w:sz w:val="24"/>
          <w:szCs w:val="24"/>
        </w:rPr>
      </w:pPr>
      <w:r w:rsidRPr="002E5DE9">
        <w:rPr>
          <w:rFonts w:cstheme="minorHAnsi"/>
          <w:sz w:val="24"/>
          <w:szCs w:val="24"/>
        </w:rPr>
        <w:t>Laikotarpis yra bet koks laikotarpis, kurio pradžia yra ne ankstesnė, negu Sutarties įsigaliojimo diena, pabaiga ne vėlesnė, negu paskutiniojo Atliktų darbų akto pagal Sutartį sudarymo diena.</w:t>
      </w:r>
    </w:p>
    <w:p w14:paraId="3EC602F7" w14:textId="77777777" w:rsidR="00DC66FE" w:rsidRPr="002E5DE9" w:rsidRDefault="00DC66FE" w:rsidP="002E5DE9">
      <w:pPr>
        <w:tabs>
          <w:tab w:val="left" w:pos="851"/>
        </w:tabs>
        <w:spacing w:after="120"/>
        <w:jc w:val="both"/>
        <w:rPr>
          <w:rFonts w:cstheme="minorHAnsi"/>
          <w:sz w:val="24"/>
          <w:szCs w:val="24"/>
        </w:rPr>
      </w:pPr>
      <w:r w:rsidRPr="002E5DE9">
        <w:rPr>
          <w:rFonts w:cstheme="minorHAnsi"/>
          <w:sz w:val="24"/>
          <w:szCs w:val="24"/>
        </w:rPr>
        <w:t>2.4.2.2.</w:t>
      </w:r>
      <w:r w:rsidRPr="002E5DE9">
        <w:rPr>
          <w:rFonts w:cstheme="minorHAnsi"/>
          <w:sz w:val="24"/>
          <w:szCs w:val="24"/>
        </w:rPr>
        <w:tab/>
        <w:t>Šalys sudaro Susitarimą dėl Įkainio perskaičiavimo per 10 darbo dienų nuo Šalies prašymo kitai Šaliai perskaičiuoti Įkainį pateikimo dienos. Šalys privalo Susitarime nurodyti Indekso reikšmę laikotarpio pradžioje ir jos nustatymo datą, Indekso reikšmę laikotarpio pabaigoje ir jos nustatymo datą, Indekso pokyčio koeficientą, perskaičiuotą Įkainį, perskaičiuotą Pradinės sutarties vertę, perskaičiuotą Darbų ir Rangovo civilinės atsakomybės privalomojo draudimo sumą (šios sumos turi būti padauginamos iš Indekso pokyčio koeficiento) (jeigu draudimas privalomas pagal teisės aktus) bei kitą perskaičiavimui reikšmingą informaciją.</w:t>
      </w:r>
    </w:p>
    <w:p w14:paraId="4D6C8A4F" w14:textId="77777777" w:rsidR="00DC66FE" w:rsidRPr="002E5DE9" w:rsidRDefault="00DC66FE" w:rsidP="002E5DE9">
      <w:pPr>
        <w:tabs>
          <w:tab w:val="left" w:pos="851"/>
        </w:tabs>
        <w:spacing w:after="120"/>
        <w:jc w:val="both"/>
        <w:rPr>
          <w:rFonts w:cstheme="minorHAnsi"/>
          <w:sz w:val="24"/>
          <w:szCs w:val="24"/>
        </w:rPr>
      </w:pPr>
      <w:r w:rsidRPr="002E5DE9">
        <w:rPr>
          <w:rFonts w:cstheme="minorHAnsi"/>
          <w:sz w:val="24"/>
          <w:szCs w:val="24"/>
        </w:rPr>
        <w:t>2.4.2.3.</w:t>
      </w:r>
      <w:r w:rsidRPr="002E5DE9">
        <w:rPr>
          <w:rFonts w:cstheme="minorHAnsi"/>
          <w:sz w:val="24"/>
          <w:szCs w:val="24"/>
        </w:rPr>
        <w:tab/>
        <w:t>Po to, kai Šalys sudaro Susitarimą dėl Įkainio perskaičiavimo, perskaičiuotas Įkainis taikomas darbams, kurie yra įtraukiami į Atliktų darbų aktus (kaip per ataskaitinį laikotarpį atlikti Darbai), Rangovo pateikiamus po Šalies prašymo kitai Šaliai perskaičiuoti Įkainį pateikimo. Jeigu dėl Susitarimo sudarymui reikalingo laiko gali vėluoti Atliktų darbų aktų pateikimas, Rangovas turi teisę arba (a) pateikti Atliktų darbų aktą su neperskaičiuotu Įkainiu ir perskaičiavimą atlikti kitame Atliktų darbų akte, arba (b) sustabdyti Atliktų darbų akto pateikimą iki bus perskaičiuotas Įkainis.</w:t>
      </w:r>
    </w:p>
    <w:p w14:paraId="5802C49A" w14:textId="77777777" w:rsidR="00DC66FE" w:rsidRPr="002E5DE9" w:rsidRDefault="00DC66FE" w:rsidP="002E5DE9">
      <w:pPr>
        <w:tabs>
          <w:tab w:val="left" w:pos="851"/>
        </w:tabs>
        <w:spacing w:after="120"/>
        <w:jc w:val="both"/>
        <w:rPr>
          <w:rFonts w:cstheme="minorHAnsi"/>
          <w:b/>
          <w:sz w:val="24"/>
          <w:szCs w:val="24"/>
        </w:rPr>
      </w:pPr>
      <w:r w:rsidRPr="002E5DE9">
        <w:rPr>
          <w:rFonts w:cstheme="minorHAnsi"/>
          <w:sz w:val="24"/>
          <w:szCs w:val="24"/>
        </w:rPr>
        <w:t>2.4.2.4.</w:t>
      </w:r>
      <w:r w:rsidRPr="002E5DE9">
        <w:rPr>
          <w:rFonts w:cstheme="minorHAnsi"/>
          <w:sz w:val="24"/>
          <w:szCs w:val="24"/>
        </w:rPr>
        <w:tab/>
        <w:t>Pirmoji Įkainio peržiūra gali būti atliekama ne anksčiau nei po 12 (dvylika) mėnesių po Sutarties įsigaliojimo dienos ir po to Įkainis gali būti peržiūrimas ne dažniau negu kas 12 (dvylika) mėnesių.</w:t>
      </w:r>
    </w:p>
    <w:p w14:paraId="7D3D21DB" w14:textId="77777777" w:rsidR="00DC66FE" w:rsidRPr="002E5DE9" w:rsidRDefault="00DC66FE" w:rsidP="002E5DE9">
      <w:pPr>
        <w:tabs>
          <w:tab w:val="left" w:pos="851"/>
        </w:tabs>
        <w:spacing w:after="120"/>
        <w:jc w:val="both"/>
        <w:rPr>
          <w:rFonts w:cstheme="minorHAnsi"/>
          <w:b/>
          <w:sz w:val="24"/>
          <w:szCs w:val="24"/>
        </w:rPr>
      </w:pPr>
      <w:r w:rsidRPr="002E5DE9">
        <w:rPr>
          <w:rFonts w:cstheme="minorHAnsi"/>
          <w:sz w:val="24"/>
          <w:szCs w:val="24"/>
        </w:rPr>
        <w:t>2.4.2.5.</w:t>
      </w:r>
      <w:r w:rsidRPr="002E5DE9">
        <w:rPr>
          <w:rFonts w:cstheme="minorHAnsi"/>
          <w:sz w:val="24"/>
          <w:szCs w:val="24"/>
        </w:rPr>
        <w:tab/>
        <w:t xml:space="preserve">Vėlesnis Įkainio perskaičiavimas negali apimti laikotarpio, už kurį jau buvo atliktas perskaičiavimas.  </w:t>
      </w:r>
    </w:p>
    <w:p w14:paraId="2D48CD90" w14:textId="77777777" w:rsidR="00DC66FE" w:rsidRPr="002E5DE9" w:rsidRDefault="00DC66FE" w:rsidP="002E5DE9">
      <w:pPr>
        <w:tabs>
          <w:tab w:val="left" w:pos="851"/>
        </w:tabs>
        <w:spacing w:after="120"/>
        <w:jc w:val="both"/>
        <w:rPr>
          <w:rFonts w:cstheme="minorHAnsi"/>
          <w:sz w:val="24"/>
          <w:szCs w:val="24"/>
        </w:rPr>
      </w:pPr>
      <w:r w:rsidRPr="002E5DE9">
        <w:rPr>
          <w:rFonts w:cstheme="minorHAnsi"/>
          <w:sz w:val="24"/>
          <w:szCs w:val="24"/>
        </w:rPr>
        <w:t>2.4.2.6.</w:t>
      </w:r>
      <w:r w:rsidRPr="002E5DE9">
        <w:rPr>
          <w:rFonts w:cstheme="minorHAnsi"/>
          <w:sz w:val="24"/>
          <w:szCs w:val="24"/>
        </w:rPr>
        <w:tab/>
        <w:t>Jeigu Darbai vėluoja dėl priežasčių, dėl kurių Rangovas neįgyja teisės į Darbų terminų pratęsimą, uždelstiems darbams Įkainis neperskaičiuojamas dėl kainų lygio kilimo (</w:t>
      </w:r>
      <w:bookmarkStart w:id="36" w:name="_Hlk192165451"/>
      <w:r w:rsidRPr="002E5DE9">
        <w:rPr>
          <w:rFonts w:cstheme="minorHAnsi"/>
          <w:sz w:val="24"/>
          <w:szCs w:val="24"/>
        </w:rPr>
        <w:t>kai Indekso pokyčio koeficientas yra didesnis nei 1,05</w:t>
      </w:r>
      <w:bookmarkEnd w:id="36"/>
      <w:r w:rsidRPr="002E5DE9">
        <w:rPr>
          <w:rFonts w:cstheme="minorHAnsi"/>
          <w:sz w:val="24"/>
          <w:szCs w:val="24"/>
        </w:rPr>
        <w:t>), bet turi būti perskaičiuojamas dėl kainų lygio kritimo (kai Indekso pokyčio koeficientas yra mažesnis nei 0,95).</w:t>
      </w:r>
    </w:p>
    <w:p w14:paraId="5D02E2A8" w14:textId="77777777" w:rsidR="00DC66FE" w:rsidRPr="002E5DE9" w:rsidRDefault="00DC66FE" w:rsidP="002E5DE9">
      <w:pPr>
        <w:shd w:val="clear" w:color="auto" w:fill="FFFFFF"/>
        <w:tabs>
          <w:tab w:val="left" w:pos="432"/>
          <w:tab w:val="left" w:pos="851"/>
          <w:tab w:val="left" w:pos="1126"/>
          <w:tab w:val="left" w:pos="3600"/>
        </w:tabs>
        <w:jc w:val="both"/>
        <w:rPr>
          <w:rFonts w:cstheme="minorHAnsi"/>
          <w:sz w:val="24"/>
          <w:szCs w:val="24"/>
          <w:lang w:eastAsia="lt-LT"/>
        </w:rPr>
      </w:pPr>
      <w:r w:rsidRPr="002E5DE9">
        <w:rPr>
          <w:rFonts w:cstheme="minorHAnsi"/>
          <w:sz w:val="24"/>
          <w:szCs w:val="24"/>
          <w:lang w:eastAsia="lt-LT"/>
        </w:rPr>
        <w:t xml:space="preserve">2.5. Užsakovas už faktiškai ir tinkamai </w:t>
      </w:r>
      <w:r w:rsidRPr="002E5DE9">
        <w:rPr>
          <w:rFonts w:cstheme="minorHAnsi"/>
          <w:sz w:val="24"/>
          <w:szCs w:val="24"/>
          <w:lang w:eastAsia="ar-SA"/>
        </w:rPr>
        <w:t>atliktus darbus</w:t>
      </w:r>
      <w:r w:rsidRPr="002E5DE9">
        <w:rPr>
          <w:rFonts w:cstheme="minorHAnsi"/>
          <w:color w:val="00B050"/>
          <w:sz w:val="24"/>
          <w:szCs w:val="24"/>
          <w:lang w:eastAsia="ar-SA"/>
        </w:rPr>
        <w:t xml:space="preserve"> </w:t>
      </w:r>
      <w:r w:rsidRPr="002E5DE9">
        <w:rPr>
          <w:rFonts w:cstheme="minorHAnsi"/>
          <w:sz w:val="24"/>
          <w:szCs w:val="24"/>
          <w:lang w:eastAsia="ar-SA"/>
        </w:rPr>
        <w:t>(jų</w:t>
      </w:r>
      <w:r w:rsidRPr="002E5DE9">
        <w:rPr>
          <w:rFonts w:cstheme="minorHAnsi"/>
          <w:sz w:val="24"/>
          <w:szCs w:val="24"/>
          <w:lang w:eastAsia="lt-LT"/>
        </w:rPr>
        <w:t xml:space="preserve"> dalį</w:t>
      </w:r>
      <w:r w:rsidRPr="002E5DE9">
        <w:rPr>
          <w:rFonts w:cstheme="minorHAnsi"/>
          <w:sz w:val="24"/>
          <w:szCs w:val="24"/>
          <w:lang w:eastAsia="ar-SA"/>
        </w:rPr>
        <w:t>)</w:t>
      </w:r>
      <w:r w:rsidRPr="002E5DE9">
        <w:rPr>
          <w:rFonts w:cstheme="minorHAnsi"/>
          <w:sz w:val="24"/>
          <w:szCs w:val="24"/>
          <w:lang w:eastAsia="lt-LT"/>
        </w:rPr>
        <w:t xml:space="preserve"> pagal Sutartį</w:t>
      </w:r>
      <w:r w:rsidRPr="002E5DE9">
        <w:rPr>
          <w:rFonts w:cstheme="minorHAnsi"/>
          <w:sz w:val="24"/>
          <w:szCs w:val="24"/>
          <w:lang w:eastAsia="ar-SA"/>
        </w:rPr>
        <w:t xml:space="preserve"> kiekvieną mėnesį</w:t>
      </w:r>
      <w:r w:rsidRPr="002E5DE9">
        <w:rPr>
          <w:rFonts w:cstheme="minorHAnsi"/>
          <w:sz w:val="24"/>
          <w:szCs w:val="24"/>
          <w:lang w:eastAsia="lt-LT"/>
        </w:rPr>
        <w:t xml:space="preserve"> sumoka per 30 dienų nuo Darbų priėmimo</w:t>
      </w:r>
      <w:r w:rsidRPr="002E5DE9">
        <w:rPr>
          <w:rFonts w:cstheme="minorHAnsi"/>
          <w:sz w:val="24"/>
          <w:szCs w:val="24"/>
          <w:lang w:eastAsia="ar-SA"/>
        </w:rPr>
        <w:t>-</w:t>
      </w:r>
      <w:r w:rsidRPr="002E5DE9">
        <w:rPr>
          <w:rFonts w:cstheme="minorHAnsi"/>
          <w:sz w:val="24"/>
          <w:szCs w:val="24"/>
          <w:lang w:eastAsia="lt-LT"/>
        </w:rPr>
        <w:t xml:space="preserve">perdavimo akto pasirašymo ir PVM sąskaitos faktūros arba kitų atsiskaitymo dokumentų gavimo dienos mokėjimo pavedimu į Rangovo nurodytą atsiskaitomąją sąskaitą. PVM sąskaitoje faktūroje </w:t>
      </w:r>
      <w:r w:rsidRPr="002E5DE9">
        <w:rPr>
          <w:rFonts w:cstheme="minorHAnsi"/>
          <w:iCs/>
          <w:sz w:val="24"/>
          <w:szCs w:val="24"/>
          <w:lang w:eastAsia="ar-SA"/>
        </w:rPr>
        <w:t>arba kituose atsiskaitymo dokumentuose</w:t>
      </w:r>
      <w:r w:rsidRPr="002E5DE9">
        <w:rPr>
          <w:rFonts w:cstheme="minorHAnsi"/>
          <w:sz w:val="24"/>
          <w:szCs w:val="24"/>
          <w:lang w:eastAsia="ar-SA"/>
        </w:rPr>
        <w:t xml:space="preserve"> turi būti nurodytas mokėtojas, Darbų pavadinimas, jų apimtis, įkainis, atliktų Darbų kaina su PVM,</w:t>
      </w:r>
      <w:r w:rsidRPr="002E5DE9">
        <w:rPr>
          <w:rFonts w:cstheme="minorHAnsi"/>
          <w:sz w:val="24"/>
          <w:szCs w:val="24"/>
          <w:lang w:eastAsia="lt-LT"/>
        </w:rPr>
        <w:t xml:space="preserve"> Sutarties data, numeris.</w:t>
      </w:r>
    </w:p>
    <w:p w14:paraId="52BE1C99" w14:textId="77777777" w:rsidR="00DC66FE" w:rsidRPr="002E5DE9" w:rsidRDefault="00DC66FE" w:rsidP="002E5DE9">
      <w:pPr>
        <w:shd w:val="clear" w:color="auto" w:fill="FFFFFF"/>
        <w:tabs>
          <w:tab w:val="left" w:pos="432"/>
          <w:tab w:val="left" w:pos="851"/>
          <w:tab w:val="left" w:pos="1126"/>
          <w:tab w:val="left" w:pos="3600"/>
        </w:tabs>
        <w:jc w:val="both"/>
        <w:rPr>
          <w:rFonts w:cstheme="minorHAnsi"/>
          <w:sz w:val="24"/>
          <w:szCs w:val="24"/>
          <w:lang w:eastAsia="lt-LT"/>
        </w:rPr>
      </w:pPr>
      <w:r w:rsidRPr="002E5DE9">
        <w:rPr>
          <w:rFonts w:cstheme="minorHAnsi"/>
          <w:sz w:val="24"/>
          <w:szCs w:val="24"/>
          <w:lang w:eastAsia="lt-LT"/>
        </w:rPr>
        <w:t>2.6. Užsakovas už faktiškai ir tinkamai atliktus darbus (jų dalį) pagal Sutartį kiekvieną mėnesį sumoka per 30 (trisdešimt) kalendorinių dienų nuo Darbų priėmimo-perdavimo akto pasirašymo ir elektroninės sąskaitos faktūros arba kitų atsiskaitymo dokumentų gavimo dienos. Elektroninėje sąskaitoje faktūroje arba kituose atsiskaitymo dokumentuose turi būti nurodyta Darbų pavadinimas, jų apimtis, įkainis, atliktų Darbų kaina su PVM, Sutarties data, numeris.</w:t>
      </w:r>
    </w:p>
    <w:p w14:paraId="625C040E" w14:textId="77777777" w:rsidR="00DC66FE" w:rsidRPr="002E5DE9" w:rsidRDefault="00DC66FE" w:rsidP="002E5DE9">
      <w:pPr>
        <w:shd w:val="clear" w:color="auto" w:fill="FFFFFF"/>
        <w:tabs>
          <w:tab w:val="left" w:pos="432"/>
          <w:tab w:val="left" w:pos="851"/>
          <w:tab w:val="left" w:pos="1126"/>
          <w:tab w:val="left" w:pos="3600"/>
        </w:tabs>
        <w:jc w:val="both"/>
        <w:rPr>
          <w:rFonts w:cstheme="minorHAnsi"/>
          <w:sz w:val="24"/>
          <w:szCs w:val="24"/>
          <w:lang w:eastAsia="lt-LT"/>
        </w:rPr>
      </w:pPr>
      <w:r w:rsidRPr="002E5DE9">
        <w:rPr>
          <w:rFonts w:cstheme="minorHAnsi"/>
          <w:sz w:val="24"/>
          <w:szCs w:val="24"/>
          <w:lang w:eastAsia="lt-LT"/>
        </w:rPr>
        <w:t>2.6.1.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,,SABIS“) arba per kitą Rangovo pasirinktą informacinę sistemą;</w:t>
      </w:r>
    </w:p>
    <w:p w14:paraId="7F146B31" w14:textId="77777777" w:rsidR="00DC66FE" w:rsidRPr="002E5DE9" w:rsidRDefault="00DC66FE" w:rsidP="002E5DE9">
      <w:pPr>
        <w:shd w:val="clear" w:color="auto" w:fill="FFFFFF"/>
        <w:tabs>
          <w:tab w:val="left" w:pos="432"/>
          <w:tab w:val="left" w:pos="851"/>
          <w:tab w:val="left" w:pos="1126"/>
          <w:tab w:val="left" w:pos="3600"/>
        </w:tabs>
        <w:jc w:val="both"/>
        <w:rPr>
          <w:rFonts w:cstheme="minorHAnsi"/>
          <w:sz w:val="24"/>
          <w:szCs w:val="24"/>
          <w:lang w:eastAsia="lt-LT"/>
        </w:rPr>
      </w:pPr>
      <w:r w:rsidRPr="002E5DE9">
        <w:rPr>
          <w:rFonts w:cstheme="minorHAnsi"/>
          <w:sz w:val="24"/>
          <w:szCs w:val="24"/>
          <w:lang w:eastAsia="lt-LT"/>
        </w:rPr>
        <w:t>2.6.2. Europos elektroninių sąskaitų faktūrų standarto neatitinkanti elektroninė sąskaita faktūra Rangovo privalo būti pateikiama, naudojantis informacinės sistemos ,,SABIS“ priemonėmis.</w:t>
      </w:r>
    </w:p>
    <w:p w14:paraId="4D613C66" w14:textId="77777777" w:rsidR="00DC66FE" w:rsidRPr="002E5DE9" w:rsidRDefault="00DC66FE" w:rsidP="002E5DE9">
      <w:pPr>
        <w:shd w:val="clear" w:color="auto" w:fill="FFFFFF"/>
        <w:tabs>
          <w:tab w:val="left" w:pos="432"/>
          <w:tab w:val="left" w:pos="851"/>
          <w:tab w:val="left" w:pos="1126"/>
          <w:tab w:val="left" w:pos="3600"/>
        </w:tabs>
        <w:jc w:val="both"/>
        <w:rPr>
          <w:rFonts w:cstheme="minorHAnsi"/>
          <w:sz w:val="24"/>
          <w:szCs w:val="24"/>
          <w:lang w:eastAsia="lt-LT"/>
        </w:rPr>
      </w:pPr>
      <w:r w:rsidRPr="002E5DE9">
        <w:rPr>
          <w:rFonts w:cstheme="minorHAnsi"/>
          <w:sz w:val="24"/>
          <w:szCs w:val="24"/>
          <w:lang w:eastAsia="lt-LT"/>
        </w:rPr>
        <w:t xml:space="preserve">2.6.3. Užsakovas elektronines sąskaitas faktūras priima ir apdoroja naudodamasis informacinės sistemos ,,SABIS“ priemonėmis. </w:t>
      </w:r>
    </w:p>
    <w:p w14:paraId="2656E9CD" w14:textId="77777777" w:rsidR="00DC66FE" w:rsidRPr="002E5DE9" w:rsidRDefault="00DC66FE" w:rsidP="002E5DE9">
      <w:pPr>
        <w:shd w:val="clear" w:color="auto" w:fill="FFFFFF"/>
        <w:tabs>
          <w:tab w:val="left" w:pos="432"/>
          <w:tab w:val="left" w:pos="851"/>
          <w:tab w:val="left" w:pos="1126"/>
          <w:tab w:val="left" w:pos="3600"/>
        </w:tabs>
        <w:jc w:val="both"/>
        <w:rPr>
          <w:rFonts w:cstheme="minorHAnsi"/>
          <w:sz w:val="24"/>
          <w:szCs w:val="24"/>
          <w:lang w:eastAsia="lt-LT"/>
        </w:rPr>
      </w:pPr>
      <w:r w:rsidRPr="002E5DE9">
        <w:rPr>
          <w:rFonts w:cstheme="minorHAnsi"/>
          <w:sz w:val="24"/>
          <w:szCs w:val="24"/>
          <w:lang w:eastAsia="lt-LT"/>
        </w:rPr>
        <w:t>2.7. Užsakovas turi teisę sulaikyti apmokėjimą arba grąžinti elektroninę sąskaitą faktūrą ar kitą atsiskaitymo dokumentą, jei elektroninėje sąskaitoje faktūroje ar kitame atsiskaitymo dokumente jei sąskaitos  faktūros ar kito atsiskaitymo dokumento Užsakovas negali priimti ir apdoroti naudojantis informacinės sistemos ,,SABIS“ priemonėmis (kol bus išsiaiškinta su Rangovu).</w:t>
      </w:r>
    </w:p>
    <w:p w14:paraId="6F5421A8" w14:textId="77777777" w:rsidR="00DC66FE" w:rsidRPr="002E5DE9" w:rsidRDefault="00DC66FE" w:rsidP="002E5DE9">
      <w:pPr>
        <w:shd w:val="clear" w:color="auto" w:fill="FFFFFF"/>
        <w:tabs>
          <w:tab w:val="left" w:pos="432"/>
          <w:tab w:val="left" w:pos="851"/>
          <w:tab w:val="left" w:pos="1126"/>
          <w:tab w:val="left" w:pos="3600"/>
        </w:tabs>
        <w:jc w:val="both"/>
        <w:rPr>
          <w:rFonts w:cstheme="minorHAnsi"/>
          <w:sz w:val="24"/>
          <w:szCs w:val="24"/>
          <w:lang w:eastAsia="lt-LT"/>
        </w:rPr>
      </w:pPr>
      <w:r w:rsidRPr="002E5DE9">
        <w:rPr>
          <w:rFonts w:cstheme="minorHAnsi"/>
          <w:sz w:val="24"/>
          <w:szCs w:val="24"/>
          <w:lang w:eastAsia="lt-LT"/>
        </w:rPr>
        <w:t>2.8. Užsakovas už atliktų Darbų dalį Rangovui atsiskaito mokėjimo pavedimu į Rangovo nurodytą atsiskaitomąją sąskaitą.</w:t>
      </w:r>
    </w:p>
    <w:p w14:paraId="42FC805C" w14:textId="77777777" w:rsidR="00DC66FE" w:rsidRPr="002E5DE9" w:rsidRDefault="00DC66FE" w:rsidP="002E5DE9">
      <w:pPr>
        <w:shd w:val="clear" w:color="auto" w:fill="FFFFFF"/>
        <w:tabs>
          <w:tab w:val="left" w:pos="3600"/>
        </w:tabs>
        <w:jc w:val="center"/>
        <w:rPr>
          <w:rFonts w:cstheme="minorHAnsi"/>
          <w:b/>
          <w:color w:val="000000"/>
          <w:sz w:val="24"/>
          <w:szCs w:val="24"/>
          <w:lang w:eastAsia="lt-LT"/>
        </w:rPr>
      </w:pPr>
      <w:r w:rsidRPr="002E5DE9">
        <w:rPr>
          <w:rFonts w:cstheme="minorHAnsi"/>
          <w:b/>
          <w:color w:val="000000"/>
          <w:sz w:val="24"/>
          <w:szCs w:val="24"/>
          <w:lang w:eastAsia="lt-LT"/>
        </w:rPr>
        <w:t>3. ŠALIŲ TEISĖS IR PAREIGOS</w:t>
      </w:r>
    </w:p>
    <w:p w14:paraId="6B09EF42" w14:textId="77777777" w:rsidR="00DC66FE" w:rsidRPr="002E5DE9" w:rsidRDefault="00DC66FE" w:rsidP="002E5DE9">
      <w:pPr>
        <w:shd w:val="clear" w:color="auto" w:fill="FFFFFF"/>
        <w:tabs>
          <w:tab w:val="left" w:pos="1121"/>
          <w:tab w:val="left" w:pos="3600"/>
        </w:tabs>
        <w:jc w:val="both"/>
        <w:rPr>
          <w:rFonts w:cstheme="minorHAnsi"/>
          <w:color w:val="000000"/>
          <w:sz w:val="24"/>
          <w:szCs w:val="24"/>
          <w:lang w:eastAsia="lt-LT"/>
        </w:rPr>
      </w:pPr>
      <w:r w:rsidRPr="002E5DE9">
        <w:rPr>
          <w:rFonts w:cstheme="minorHAnsi"/>
          <w:color w:val="000000"/>
          <w:sz w:val="24"/>
          <w:szCs w:val="24"/>
          <w:lang w:eastAsia="lt-LT"/>
        </w:rPr>
        <w:t>3.1. Užsakovas turi teisę:</w:t>
      </w:r>
    </w:p>
    <w:p w14:paraId="772CB261" w14:textId="77777777" w:rsidR="00DC66FE" w:rsidRPr="002E5DE9" w:rsidRDefault="00DC66FE" w:rsidP="002E5DE9">
      <w:pPr>
        <w:widowControl w:val="0"/>
        <w:shd w:val="clear" w:color="auto" w:fill="FFFFFF"/>
        <w:tabs>
          <w:tab w:val="left" w:pos="0"/>
          <w:tab w:val="num" w:pos="561"/>
          <w:tab w:val="left" w:pos="598"/>
          <w:tab w:val="left" w:pos="3600"/>
        </w:tabs>
        <w:autoSpaceDE w:val="0"/>
        <w:jc w:val="both"/>
        <w:rPr>
          <w:rFonts w:cstheme="minorHAnsi"/>
          <w:color w:val="000000"/>
          <w:sz w:val="24"/>
          <w:szCs w:val="24"/>
          <w:lang w:eastAsia="lt-LT"/>
        </w:rPr>
      </w:pPr>
      <w:r w:rsidRPr="002E5DE9">
        <w:rPr>
          <w:rFonts w:cstheme="minorHAnsi"/>
          <w:color w:val="000000"/>
          <w:sz w:val="24"/>
          <w:szCs w:val="24"/>
          <w:lang w:eastAsia="lt-LT"/>
        </w:rPr>
        <w:t>3.1.1. Tikrinti atliekamų Darbų atlikimo eigą, kiekį ir kokybę;</w:t>
      </w:r>
    </w:p>
    <w:p w14:paraId="08C439BD" w14:textId="77777777" w:rsidR="00DC66FE" w:rsidRPr="002E5DE9" w:rsidRDefault="00DC66FE" w:rsidP="002E5DE9">
      <w:pPr>
        <w:widowControl w:val="0"/>
        <w:shd w:val="clear" w:color="auto" w:fill="FFFFFF"/>
        <w:tabs>
          <w:tab w:val="left" w:pos="0"/>
          <w:tab w:val="left" w:pos="720"/>
          <w:tab w:val="num" w:pos="748"/>
          <w:tab w:val="left" w:pos="3600"/>
        </w:tabs>
        <w:autoSpaceDE w:val="0"/>
        <w:jc w:val="both"/>
        <w:rPr>
          <w:rFonts w:cstheme="minorHAnsi"/>
          <w:color w:val="000000"/>
          <w:sz w:val="24"/>
          <w:szCs w:val="24"/>
          <w:lang w:eastAsia="lt-LT"/>
        </w:rPr>
      </w:pPr>
      <w:r w:rsidRPr="002E5DE9">
        <w:rPr>
          <w:rFonts w:cstheme="minorHAnsi"/>
          <w:color w:val="000000"/>
          <w:sz w:val="24"/>
          <w:szCs w:val="24"/>
          <w:lang w:eastAsia="lt-LT"/>
        </w:rPr>
        <w:t>3.1.2. Reikalauti, kad Rangovas Darbus vykdytų laikydamasis norminių statybos dokumentų reikalavimų;</w:t>
      </w:r>
      <w:r w:rsidRPr="002E5DE9">
        <w:rPr>
          <w:rFonts w:cstheme="minorHAnsi"/>
          <w:color w:val="000000"/>
          <w:sz w:val="24"/>
          <w:szCs w:val="24"/>
          <w:lang w:eastAsia="ar-SA"/>
        </w:rPr>
        <w:t xml:space="preserve"> </w:t>
      </w:r>
    </w:p>
    <w:p w14:paraId="6AE7BCEF" w14:textId="77777777" w:rsidR="00DC66FE" w:rsidRPr="002E5DE9" w:rsidRDefault="00DC66FE" w:rsidP="002E5DE9">
      <w:pPr>
        <w:shd w:val="clear" w:color="auto" w:fill="FFFFFF"/>
        <w:tabs>
          <w:tab w:val="left" w:pos="1121"/>
          <w:tab w:val="left" w:pos="3600"/>
        </w:tabs>
        <w:jc w:val="both"/>
        <w:rPr>
          <w:rFonts w:cstheme="minorHAnsi"/>
          <w:color w:val="000000"/>
          <w:sz w:val="24"/>
          <w:szCs w:val="24"/>
          <w:lang w:eastAsia="lt-LT"/>
        </w:rPr>
      </w:pPr>
      <w:r w:rsidRPr="002E5DE9">
        <w:rPr>
          <w:rFonts w:cstheme="minorHAnsi"/>
          <w:color w:val="000000"/>
          <w:sz w:val="24"/>
          <w:szCs w:val="24"/>
          <w:lang w:eastAsia="lt-LT"/>
        </w:rPr>
        <w:t xml:space="preserve">3.1.3. Tikrinti, ar </w:t>
      </w:r>
      <w:r w:rsidRPr="002E5DE9">
        <w:rPr>
          <w:rFonts w:cstheme="minorHAnsi"/>
          <w:sz w:val="24"/>
          <w:szCs w:val="24"/>
        </w:rPr>
        <w:t>Darbai vykdomi pagal pirkimo dokumentuose/Sutartyje nustatytus aplinkos apsaugos kriterijus, už Sutarties vykdymą atsakingam asmeniui prašant pateikti atitinkamus dokumentus;</w:t>
      </w:r>
    </w:p>
    <w:p w14:paraId="5747FC48" w14:textId="77777777" w:rsidR="00DC66FE" w:rsidRPr="002E5DE9" w:rsidRDefault="00DC66FE" w:rsidP="002E5DE9">
      <w:pPr>
        <w:widowControl w:val="0"/>
        <w:shd w:val="clear" w:color="auto" w:fill="FFFFFF"/>
        <w:tabs>
          <w:tab w:val="num" w:pos="0"/>
          <w:tab w:val="left" w:pos="1118"/>
          <w:tab w:val="left" w:pos="3600"/>
        </w:tabs>
        <w:autoSpaceDE w:val="0"/>
        <w:jc w:val="both"/>
        <w:rPr>
          <w:rFonts w:cstheme="minorHAnsi"/>
          <w:strike/>
          <w:color w:val="000000"/>
          <w:sz w:val="24"/>
          <w:szCs w:val="24"/>
          <w:lang w:eastAsia="lt-LT"/>
        </w:rPr>
      </w:pPr>
      <w:r w:rsidRPr="002E5DE9">
        <w:rPr>
          <w:rFonts w:cstheme="minorHAnsi"/>
          <w:color w:val="000000"/>
          <w:sz w:val="24"/>
          <w:szCs w:val="24"/>
          <w:lang w:eastAsia="lt-LT"/>
        </w:rPr>
        <w:t xml:space="preserve">3.2.1. Priimti tinkamai ir laiku atliktus ir priduotus Darbus; </w:t>
      </w:r>
    </w:p>
    <w:p w14:paraId="7FA63FE0" w14:textId="77777777" w:rsidR="00DC66FE" w:rsidRPr="002E5DE9" w:rsidRDefault="00DC66FE" w:rsidP="002E5DE9">
      <w:pPr>
        <w:widowControl w:val="0"/>
        <w:shd w:val="clear" w:color="auto" w:fill="FFFFFF"/>
        <w:tabs>
          <w:tab w:val="num" w:pos="0"/>
          <w:tab w:val="left" w:pos="1118"/>
          <w:tab w:val="left" w:pos="3600"/>
        </w:tabs>
        <w:autoSpaceDE w:val="0"/>
        <w:jc w:val="both"/>
        <w:rPr>
          <w:rFonts w:cstheme="minorHAnsi"/>
          <w:color w:val="000000"/>
          <w:sz w:val="24"/>
          <w:szCs w:val="24"/>
          <w:lang w:eastAsia="lt-LT"/>
        </w:rPr>
      </w:pPr>
      <w:r w:rsidRPr="002E5DE9">
        <w:rPr>
          <w:rFonts w:cstheme="minorHAnsi"/>
          <w:color w:val="000000"/>
          <w:sz w:val="24"/>
          <w:szCs w:val="24"/>
          <w:lang w:eastAsia="lt-LT"/>
        </w:rPr>
        <w:t>3.2.2. Sumokėti Rangovui sutartyje sulygtą užmokestį;</w:t>
      </w:r>
    </w:p>
    <w:p w14:paraId="27ED7FE5" w14:textId="77777777" w:rsidR="00DC66FE" w:rsidRPr="002E5DE9" w:rsidRDefault="00DC66FE" w:rsidP="002E5DE9">
      <w:pPr>
        <w:shd w:val="clear" w:color="auto" w:fill="FFFFFF"/>
        <w:tabs>
          <w:tab w:val="left" w:pos="595"/>
          <w:tab w:val="left" w:pos="3600"/>
        </w:tabs>
        <w:jc w:val="both"/>
        <w:rPr>
          <w:rFonts w:cstheme="minorHAnsi"/>
          <w:color w:val="000000"/>
          <w:sz w:val="24"/>
          <w:szCs w:val="24"/>
          <w:lang w:eastAsia="lt-LT"/>
        </w:rPr>
      </w:pPr>
      <w:r w:rsidRPr="002E5DE9">
        <w:rPr>
          <w:rFonts w:cstheme="minorHAnsi"/>
          <w:color w:val="000000"/>
          <w:sz w:val="24"/>
          <w:szCs w:val="24"/>
          <w:lang w:eastAsia="ar-SA"/>
        </w:rPr>
        <w:t>3.2.3.</w:t>
      </w:r>
      <w:r w:rsidRPr="002E5DE9">
        <w:rPr>
          <w:rFonts w:cstheme="minorHAnsi"/>
          <w:color w:val="000000"/>
          <w:sz w:val="24"/>
          <w:szCs w:val="24"/>
          <w:lang w:eastAsia="lt-LT"/>
        </w:rPr>
        <w:t xml:space="preserve"> Atlikus einamojo mėnesio Darbų dalį, Rangovas prieš 7 dienas iki einamojo mėnesio paskutinės darbo dienos pateikia Užsakovui Darbų perdavimo-priėmimo aktą, kuriame nurodo atliktus Darbus ir kiekius. Užsakovo atsakingas atstovas Darbų perdavimo-priėmimo aktą per 3 darbo dienas nuo Darbų perdavimo-priėmimo akto gavimo dienos patikrina, suderina su Rangovu ir pasirašo jį, išskyrus atvejus, jeigu:</w:t>
      </w:r>
    </w:p>
    <w:p w14:paraId="5D50300F" w14:textId="77777777" w:rsidR="00DC66FE" w:rsidRPr="002E5DE9" w:rsidRDefault="00DC66FE" w:rsidP="002E5DE9">
      <w:pPr>
        <w:shd w:val="clear" w:color="auto" w:fill="FFFFFF" w:themeFill="background1"/>
        <w:tabs>
          <w:tab w:val="left" w:pos="595"/>
          <w:tab w:val="left" w:pos="3600"/>
        </w:tabs>
        <w:jc w:val="both"/>
        <w:rPr>
          <w:rFonts w:cstheme="minorHAnsi"/>
          <w:color w:val="000000"/>
          <w:sz w:val="24"/>
          <w:szCs w:val="24"/>
          <w:lang w:eastAsia="ar-SA"/>
        </w:rPr>
      </w:pPr>
      <w:r w:rsidRPr="002E5DE9">
        <w:rPr>
          <w:rFonts w:cstheme="minorHAnsi"/>
          <w:color w:val="000000" w:themeColor="text1"/>
          <w:sz w:val="24"/>
          <w:szCs w:val="24"/>
          <w:lang w:eastAsia="ar-SA"/>
        </w:rPr>
        <w:t>3.2.3.1. Nurodyti darbai neatitinka Sutarties 1.3–1.4 punktų nuostatų. Tokiu atveju Užsakovas turi reikalauti Rangovo</w:t>
      </w:r>
      <w:r w:rsidRPr="002E5DE9">
        <w:rPr>
          <w:rFonts w:cstheme="minorHAnsi"/>
          <w:color w:val="000000" w:themeColor="text1"/>
          <w:sz w:val="24"/>
          <w:szCs w:val="24"/>
          <w:lang w:eastAsia="lt-LT"/>
        </w:rPr>
        <w:t xml:space="preserve"> pateikti </w:t>
      </w:r>
      <w:r w:rsidRPr="002E5DE9">
        <w:rPr>
          <w:rFonts w:cstheme="minorHAnsi"/>
          <w:color w:val="000000" w:themeColor="text1"/>
          <w:sz w:val="24"/>
          <w:szCs w:val="24"/>
          <w:lang w:eastAsia="ar-SA"/>
        </w:rPr>
        <w:t>pakoreguotą Darbų perdavimo-priėmimo aktą atitinkamai sumažinant arba padidinant Darbų kiekį; ir (arba)</w:t>
      </w:r>
    </w:p>
    <w:p w14:paraId="68508E4E" w14:textId="77777777" w:rsidR="00DC66FE" w:rsidRPr="002E5DE9" w:rsidRDefault="00DC66FE" w:rsidP="002E5DE9">
      <w:pPr>
        <w:shd w:val="clear" w:color="auto" w:fill="FFFFFF"/>
        <w:tabs>
          <w:tab w:val="left" w:pos="595"/>
          <w:tab w:val="left" w:pos="3600"/>
        </w:tabs>
        <w:jc w:val="both"/>
        <w:rPr>
          <w:rFonts w:cstheme="minorHAnsi"/>
          <w:color w:val="000000"/>
          <w:sz w:val="24"/>
          <w:szCs w:val="24"/>
          <w:lang w:eastAsia="ar-SA"/>
        </w:rPr>
      </w:pPr>
      <w:r w:rsidRPr="002E5DE9">
        <w:rPr>
          <w:rFonts w:cstheme="minorHAnsi"/>
          <w:color w:val="000000"/>
          <w:sz w:val="24"/>
          <w:szCs w:val="24"/>
          <w:lang w:eastAsia="ar-SA"/>
        </w:rPr>
        <w:t xml:space="preserve">3.2.3.2. Rangovas pagal Sutarties nuostatas neatliko arba netinkamai atliko darbus arba Sutarties įsipareigojimą, apie kurį jam tinkamai buvo pranešęs Užsakovas. Tokiu atveju Užsakovas turi reikalauti pašalinti per 3 (tris) darbo dienas nustatytus Darbų trūkumus; ir (arba) </w:t>
      </w:r>
    </w:p>
    <w:p w14:paraId="757044E3" w14:textId="77777777" w:rsidR="00DC66FE" w:rsidRPr="002E5DE9" w:rsidRDefault="00DC66FE" w:rsidP="002E5DE9">
      <w:pPr>
        <w:shd w:val="clear" w:color="auto" w:fill="FFFFFF"/>
        <w:tabs>
          <w:tab w:val="left" w:pos="595"/>
          <w:tab w:val="left" w:pos="3600"/>
        </w:tabs>
        <w:jc w:val="both"/>
        <w:rPr>
          <w:rFonts w:cstheme="minorHAnsi"/>
          <w:color w:val="000000"/>
          <w:sz w:val="24"/>
          <w:szCs w:val="24"/>
          <w:lang w:eastAsia="lt-LT"/>
        </w:rPr>
      </w:pPr>
      <w:r w:rsidRPr="002E5DE9">
        <w:rPr>
          <w:rFonts w:cstheme="minorHAnsi"/>
          <w:color w:val="000000"/>
          <w:sz w:val="24"/>
          <w:szCs w:val="24"/>
          <w:lang w:eastAsia="ar-SA"/>
        </w:rPr>
        <w:t xml:space="preserve">3.2.3.3. Užsakovas per 3 (tris) darbo dienas nuo Darbų perdavimo-priėmimo akto gavimo dienos motyvuotai </w:t>
      </w:r>
      <w:r w:rsidRPr="002E5DE9">
        <w:rPr>
          <w:rFonts w:cstheme="minorHAnsi"/>
          <w:color w:val="000000"/>
          <w:sz w:val="24"/>
          <w:szCs w:val="24"/>
          <w:lang w:eastAsia="lt-LT"/>
        </w:rPr>
        <w:t xml:space="preserve">raštu </w:t>
      </w:r>
      <w:r w:rsidRPr="002E5DE9">
        <w:rPr>
          <w:rFonts w:cstheme="minorHAnsi"/>
          <w:color w:val="000000"/>
          <w:sz w:val="24"/>
          <w:szCs w:val="24"/>
          <w:lang w:eastAsia="ar-SA"/>
        </w:rPr>
        <w:t>atmeta pateiktą Darbų perdavimo-priėmimo aktą.</w:t>
      </w:r>
    </w:p>
    <w:p w14:paraId="6F0FB0A6" w14:textId="77777777" w:rsidR="00DC66FE" w:rsidRPr="002E5DE9" w:rsidRDefault="00DC66FE" w:rsidP="002E5DE9">
      <w:pPr>
        <w:shd w:val="clear" w:color="auto" w:fill="FFFFFF"/>
        <w:tabs>
          <w:tab w:val="left" w:pos="595"/>
          <w:tab w:val="left" w:pos="3600"/>
        </w:tabs>
        <w:jc w:val="both"/>
        <w:rPr>
          <w:rFonts w:cstheme="minorHAnsi"/>
          <w:color w:val="000000"/>
          <w:sz w:val="24"/>
          <w:szCs w:val="24"/>
          <w:lang w:eastAsia="lt-LT"/>
        </w:rPr>
      </w:pPr>
      <w:r w:rsidRPr="002E5DE9">
        <w:rPr>
          <w:rFonts w:cstheme="minorHAnsi"/>
          <w:color w:val="000000"/>
          <w:sz w:val="24"/>
          <w:szCs w:val="24"/>
          <w:lang w:eastAsia="ar-SA"/>
        </w:rPr>
        <w:t>3.2.4. Jeigu Užsakovas per Sutarties 3.2.3.</w:t>
      </w:r>
      <w:r w:rsidRPr="002E5DE9">
        <w:rPr>
          <w:rFonts w:cstheme="minorHAnsi"/>
          <w:color w:val="000000"/>
          <w:sz w:val="24"/>
          <w:szCs w:val="24"/>
          <w:lang w:eastAsia="lt-LT"/>
        </w:rPr>
        <w:t xml:space="preserve"> punkte nustatytą terminą Rangovo pateikto Darbų perdavimo-priėmimo akto nepatvirtina ir nepateikia jo nepatvirtinimo priežasčių, turi būti laikoma, kad Rangovas pateiktame Darbų perdavimo-priėmimo akte nurodytą konkrečią Darbų dalį atliko tinkamai;</w:t>
      </w:r>
    </w:p>
    <w:p w14:paraId="47F8B7A1" w14:textId="77777777" w:rsidR="00DC66FE" w:rsidRPr="002E5DE9" w:rsidRDefault="00DC66FE" w:rsidP="002E5DE9">
      <w:pPr>
        <w:widowControl w:val="0"/>
        <w:shd w:val="clear" w:color="auto" w:fill="FFFFFF"/>
        <w:tabs>
          <w:tab w:val="left" w:pos="14"/>
          <w:tab w:val="left" w:pos="595"/>
          <w:tab w:val="left" w:pos="3600"/>
        </w:tabs>
        <w:autoSpaceDE w:val="0"/>
        <w:jc w:val="both"/>
        <w:rPr>
          <w:rFonts w:cstheme="minorHAnsi"/>
          <w:color w:val="000000"/>
          <w:sz w:val="24"/>
          <w:szCs w:val="24"/>
          <w:lang w:eastAsia="lt-LT"/>
        </w:rPr>
      </w:pPr>
      <w:r w:rsidRPr="002E5DE9">
        <w:rPr>
          <w:rFonts w:cstheme="minorHAnsi"/>
          <w:color w:val="000000"/>
          <w:sz w:val="24"/>
          <w:szCs w:val="24"/>
          <w:lang w:eastAsia="lt-LT"/>
        </w:rPr>
        <w:t xml:space="preserve">3.2.5. Rangovui pabaigus Darbus, </w:t>
      </w:r>
      <w:r w:rsidRPr="002E5DE9">
        <w:rPr>
          <w:rFonts w:cstheme="minorHAnsi"/>
          <w:color w:val="000000"/>
          <w:sz w:val="24"/>
          <w:szCs w:val="24"/>
          <w:lang w:eastAsia="ar-SA"/>
        </w:rPr>
        <w:t xml:space="preserve">pagal aktą </w:t>
      </w:r>
      <w:r w:rsidRPr="002E5DE9">
        <w:rPr>
          <w:rFonts w:cstheme="minorHAnsi"/>
          <w:color w:val="000000"/>
          <w:sz w:val="24"/>
          <w:szCs w:val="24"/>
          <w:lang w:eastAsia="lt-LT"/>
        </w:rPr>
        <w:t xml:space="preserve">priimti </w:t>
      </w:r>
      <w:r w:rsidRPr="002E5DE9">
        <w:rPr>
          <w:rFonts w:cstheme="minorHAnsi"/>
          <w:color w:val="000000"/>
          <w:sz w:val="24"/>
          <w:szCs w:val="24"/>
          <w:lang w:eastAsia="ar-SA"/>
        </w:rPr>
        <w:t>Darbus</w:t>
      </w:r>
      <w:r w:rsidRPr="002E5DE9">
        <w:rPr>
          <w:rFonts w:cstheme="minorHAnsi"/>
          <w:color w:val="000000"/>
          <w:sz w:val="24"/>
          <w:szCs w:val="24"/>
          <w:lang w:eastAsia="lt-LT"/>
        </w:rPr>
        <w:t xml:space="preserve"> iš Rangovo;</w:t>
      </w:r>
    </w:p>
    <w:p w14:paraId="2BA987E9" w14:textId="77777777" w:rsidR="00DC66FE" w:rsidRPr="002E5DE9" w:rsidRDefault="00DC66FE" w:rsidP="002E5DE9">
      <w:pPr>
        <w:widowControl w:val="0"/>
        <w:shd w:val="clear" w:color="auto" w:fill="FFFFFF"/>
        <w:tabs>
          <w:tab w:val="left" w:pos="14"/>
          <w:tab w:val="left" w:pos="595"/>
          <w:tab w:val="left" w:pos="3600"/>
        </w:tabs>
        <w:autoSpaceDE w:val="0"/>
        <w:jc w:val="both"/>
        <w:rPr>
          <w:rFonts w:cstheme="minorHAnsi"/>
          <w:color w:val="000000"/>
          <w:sz w:val="24"/>
          <w:szCs w:val="24"/>
          <w:lang w:eastAsia="lt-LT"/>
        </w:rPr>
      </w:pPr>
      <w:r w:rsidRPr="002E5DE9">
        <w:rPr>
          <w:rFonts w:cstheme="minorHAnsi"/>
          <w:color w:val="000000"/>
          <w:sz w:val="24"/>
          <w:szCs w:val="24"/>
          <w:lang w:eastAsia="lt-LT"/>
        </w:rPr>
        <w:t xml:space="preserve">3.2.6. </w:t>
      </w:r>
      <w:r w:rsidRPr="002E5DE9">
        <w:rPr>
          <w:rFonts w:cstheme="minorHAnsi"/>
          <w:color w:val="000000"/>
          <w:sz w:val="24"/>
          <w:szCs w:val="24"/>
          <w:lang w:eastAsia="ar-SA"/>
        </w:rPr>
        <w:t>Suteikti</w:t>
      </w:r>
      <w:r w:rsidRPr="002E5DE9">
        <w:rPr>
          <w:rFonts w:cstheme="minorHAnsi"/>
          <w:color w:val="000000"/>
          <w:sz w:val="24"/>
          <w:szCs w:val="24"/>
          <w:lang w:eastAsia="lt-LT"/>
        </w:rPr>
        <w:t xml:space="preserve"> Rangovui visą turimą informaciją ir duomenis, reikalingus Darbams atlikti.</w:t>
      </w:r>
    </w:p>
    <w:p w14:paraId="21CFC91E" w14:textId="77777777" w:rsidR="00DC66FE" w:rsidRPr="002E5DE9" w:rsidRDefault="00DC66FE" w:rsidP="002E5DE9">
      <w:pPr>
        <w:widowControl w:val="0"/>
        <w:shd w:val="clear" w:color="auto" w:fill="FFFFFF"/>
        <w:tabs>
          <w:tab w:val="left" w:pos="374"/>
          <w:tab w:val="left" w:pos="3600"/>
        </w:tabs>
        <w:autoSpaceDE w:val="0"/>
        <w:jc w:val="both"/>
        <w:rPr>
          <w:rFonts w:cstheme="minorHAnsi"/>
          <w:color w:val="000000"/>
          <w:sz w:val="24"/>
          <w:szCs w:val="24"/>
          <w:lang w:eastAsia="lt-LT"/>
        </w:rPr>
      </w:pPr>
      <w:r w:rsidRPr="002E5DE9">
        <w:rPr>
          <w:rFonts w:cstheme="minorHAnsi"/>
          <w:color w:val="000000"/>
          <w:sz w:val="24"/>
          <w:szCs w:val="24"/>
          <w:lang w:eastAsia="lt-LT"/>
        </w:rPr>
        <w:t>3.3. Rangovas turi teisę:</w:t>
      </w:r>
    </w:p>
    <w:p w14:paraId="3B6344B6" w14:textId="77777777" w:rsidR="00DC66FE" w:rsidRPr="002E5DE9" w:rsidRDefault="00DC66FE" w:rsidP="002E5DE9">
      <w:pPr>
        <w:widowControl w:val="0"/>
        <w:shd w:val="clear" w:color="auto" w:fill="FFFFFF"/>
        <w:tabs>
          <w:tab w:val="left" w:pos="5"/>
          <w:tab w:val="left" w:pos="605"/>
          <w:tab w:val="left" w:pos="3600"/>
        </w:tabs>
        <w:autoSpaceDE w:val="0"/>
        <w:jc w:val="both"/>
        <w:rPr>
          <w:rFonts w:cstheme="minorHAnsi"/>
          <w:color w:val="000000"/>
          <w:sz w:val="24"/>
          <w:szCs w:val="24"/>
          <w:lang w:eastAsia="lt-LT"/>
        </w:rPr>
      </w:pPr>
      <w:r w:rsidRPr="002E5DE9">
        <w:rPr>
          <w:rFonts w:cstheme="minorHAnsi"/>
          <w:color w:val="000000"/>
          <w:sz w:val="24"/>
          <w:szCs w:val="24"/>
          <w:lang w:eastAsia="lt-LT"/>
        </w:rPr>
        <w:t xml:space="preserve">3.3.1. Naudotis Lietuvos Respublikos statybos įstatymo </w:t>
      </w:r>
      <w:r w:rsidRPr="002E5DE9">
        <w:rPr>
          <w:rFonts w:cstheme="minorHAnsi"/>
          <w:color w:val="000000"/>
          <w:sz w:val="24"/>
          <w:szCs w:val="24"/>
          <w:lang w:eastAsia="ar-SA"/>
        </w:rPr>
        <w:t>18</w:t>
      </w:r>
      <w:r w:rsidRPr="002E5DE9">
        <w:rPr>
          <w:rFonts w:cstheme="minorHAnsi"/>
          <w:color w:val="000000"/>
          <w:sz w:val="24"/>
          <w:szCs w:val="24"/>
          <w:lang w:eastAsia="lt-LT"/>
        </w:rPr>
        <w:t xml:space="preserve"> straipsnyje numatytomis Rangovo teisėmis.</w:t>
      </w:r>
    </w:p>
    <w:p w14:paraId="6A4FD886" w14:textId="77777777" w:rsidR="00DC66FE" w:rsidRPr="002E5DE9" w:rsidRDefault="00DC66FE" w:rsidP="002E5DE9">
      <w:pPr>
        <w:widowControl w:val="0"/>
        <w:shd w:val="clear" w:color="auto" w:fill="FFFFFF"/>
        <w:tabs>
          <w:tab w:val="left" w:pos="5"/>
          <w:tab w:val="left" w:pos="605"/>
          <w:tab w:val="left" w:pos="3600"/>
        </w:tabs>
        <w:autoSpaceDE w:val="0"/>
        <w:jc w:val="both"/>
        <w:rPr>
          <w:rFonts w:cstheme="minorHAnsi"/>
          <w:color w:val="000000"/>
          <w:sz w:val="24"/>
          <w:szCs w:val="24"/>
          <w:lang w:eastAsia="lt-LT"/>
        </w:rPr>
      </w:pPr>
      <w:r w:rsidRPr="002E5DE9">
        <w:rPr>
          <w:rFonts w:cstheme="minorHAnsi"/>
          <w:color w:val="000000"/>
          <w:sz w:val="24"/>
          <w:szCs w:val="24"/>
          <w:lang w:eastAsia="lt-LT"/>
        </w:rPr>
        <w:t>3.4. Rangovas įsipareigoja:</w:t>
      </w:r>
    </w:p>
    <w:p w14:paraId="143287CA" w14:textId="77777777" w:rsidR="00DC66FE" w:rsidRPr="002E5DE9" w:rsidRDefault="00DC66FE" w:rsidP="002E5DE9">
      <w:pPr>
        <w:widowControl w:val="0"/>
        <w:tabs>
          <w:tab w:val="num" w:pos="0"/>
          <w:tab w:val="left" w:pos="3600"/>
        </w:tabs>
        <w:autoSpaceDE w:val="0"/>
        <w:jc w:val="both"/>
        <w:rPr>
          <w:rFonts w:cstheme="minorHAnsi"/>
          <w:sz w:val="24"/>
          <w:szCs w:val="24"/>
          <w:lang w:eastAsia="lt-LT"/>
        </w:rPr>
      </w:pPr>
      <w:r w:rsidRPr="002E5DE9">
        <w:rPr>
          <w:rFonts w:cstheme="minorHAnsi"/>
          <w:color w:val="000000"/>
          <w:sz w:val="24"/>
          <w:szCs w:val="24"/>
          <w:lang w:eastAsia="lt-LT"/>
        </w:rPr>
        <w:t xml:space="preserve">3.4.1. </w:t>
      </w:r>
      <w:r w:rsidRPr="002E5DE9">
        <w:rPr>
          <w:rFonts w:cstheme="minorHAnsi"/>
          <w:sz w:val="24"/>
          <w:szCs w:val="24"/>
          <w:lang w:eastAsia="lt-LT"/>
        </w:rPr>
        <w:t xml:space="preserve">savo jėgomis ir rizika kokybiškai atlikti </w:t>
      </w:r>
      <w:r w:rsidRPr="002E5DE9">
        <w:rPr>
          <w:rFonts w:cstheme="minorHAnsi"/>
          <w:sz w:val="24"/>
          <w:szCs w:val="24"/>
          <w:lang w:eastAsia="ar-SA"/>
        </w:rPr>
        <w:t>Darbus</w:t>
      </w:r>
      <w:r w:rsidRPr="002E5DE9">
        <w:rPr>
          <w:rFonts w:cstheme="minorHAnsi"/>
          <w:sz w:val="24"/>
          <w:szCs w:val="24"/>
          <w:lang w:eastAsia="lt-LT"/>
        </w:rPr>
        <w:t xml:space="preserve"> ir perduoti </w:t>
      </w:r>
      <w:r w:rsidRPr="002E5DE9">
        <w:rPr>
          <w:rFonts w:cstheme="minorHAnsi"/>
          <w:sz w:val="24"/>
          <w:szCs w:val="24"/>
          <w:lang w:eastAsia="ar-SA"/>
        </w:rPr>
        <w:t>Darbų</w:t>
      </w:r>
      <w:r w:rsidRPr="002E5DE9">
        <w:rPr>
          <w:rFonts w:cstheme="minorHAnsi"/>
          <w:sz w:val="24"/>
          <w:szCs w:val="24"/>
          <w:lang w:eastAsia="lt-LT"/>
        </w:rPr>
        <w:t xml:space="preserve"> rezultatą Užsakovui šioje Sutartyje nustatytomis sąlygomis, terminais ir tvarka; </w:t>
      </w:r>
    </w:p>
    <w:p w14:paraId="71901491" w14:textId="77777777" w:rsidR="00DC66FE" w:rsidRPr="002E5DE9" w:rsidRDefault="00DC66FE" w:rsidP="002E5DE9">
      <w:pPr>
        <w:widowControl w:val="0"/>
        <w:tabs>
          <w:tab w:val="num" w:pos="0"/>
          <w:tab w:val="left" w:pos="709"/>
          <w:tab w:val="left" w:pos="3600"/>
        </w:tabs>
        <w:autoSpaceDE w:val="0"/>
        <w:jc w:val="both"/>
        <w:rPr>
          <w:rFonts w:cstheme="minorHAnsi"/>
          <w:sz w:val="24"/>
          <w:szCs w:val="24"/>
          <w:lang w:eastAsia="lt-LT"/>
        </w:rPr>
      </w:pPr>
      <w:r w:rsidRPr="002E5DE9">
        <w:rPr>
          <w:rFonts w:cstheme="minorHAnsi"/>
          <w:sz w:val="24"/>
          <w:szCs w:val="24"/>
          <w:lang w:eastAsia="lt-LT"/>
        </w:rPr>
        <w:t xml:space="preserve">3.4.2. </w:t>
      </w:r>
      <w:r w:rsidRPr="002E5DE9">
        <w:rPr>
          <w:rFonts w:cstheme="minorHAnsi"/>
          <w:bCs/>
          <w:sz w:val="24"/>
          <w:szCs w:val="24"/>
          <w:lang w:eastAsia="ar-SA"/>
        </w:rPr>
        <w:t>atlikti Darbus ne vėliau kaip per 3 darbo dienas po Užsakovo pateikto raštiško Darbų užsakymo, kuriame nurodoma Darbų atlikimo vieta ir apimtis</w:t>
      </w:r>
      <w:r w:rsidRPr="002E5DE9">
        <w:rPr>
          <w:rFonts w:cstheme="minorHAnsi"/>
          <w:sz w:val="24"/>
          <w:szCs w:val="24"/>
          <w:lang w:eastAsia="lt-LT"/>
        </w:rPr>
        <w:t>, bei dirbti nepertraukiamai ir užbaigti bei perduoti Užsakovui visus Darbų užsakyme nurodytus Darbus ir savo lėšomis ištaisyti defektus, nustatytus iki Darbų perdavimo Užsakovui;</w:t>
      </w:r>
    </w:p>
    <w:p w14:paraId="3F71E3C1" w14:textId="77777777" w:rsidR="00DC66FE" w:rsidRPr="002E5DE9" w:rsidRDefault="00DC66FE" w:rsidP="002E5DE9">
      <w:pPr>
        <w:widowControl w:val="0"/>
        <w:shd w:val="clear" w:color="auto" w:fill="FFFFFF"/>
        <w:tabs>
          <w:tab w:val="left" w:pos="5"/>
          <w:tab w:val="left" w:pos="583"/>
          <w:tab w:val="left" w:pos="3600"/>
        </w:tabs>
        <w:autoSpaceDE w:val="0"/>
        <w:jc w:val="both"/>
        <w:rPr>
          <w:rFonts w:cstheme="minorHAnsi"/>
          <w:sz w:val="24"/>
          <w:szCs w:val="24"/>
          <w:lang w:eastAsia="ar-SA"/>
        </w:rPr>
      </w:pPr>
      <w:r w:rsidRPr="002E5DE9">
        <w:rPr>
          <w:rFonts w:cstheme="minorHAnsi"/>
          <w:sz w:val="24"/>
          <w:szCs w:val="24"/>
          <w:lang w:eastAsia="ar-SA"/>
        </w:rPr>
        <w:t>3.4.3. Darbus atlikti pagal dokumentaciją, statybos techninius reikalavimus;</w:t>
      </w:r>
    </w:p>
    <w:p w14:paraId="0F3B3E4E" w14:textId="77777777" w:rsidR="00DC66FE" w:rsidRPr="002E5DE9" w:rsidRDefault="00DC66FE" w:rsidP="002E5DE9">
      <w:pPr>
        <w:widowControl w:val="0"/>
        <w:shd w:val="clear" w:color="auto" w:fill="FFFFFF"/>
        <w:tabs>
          <w:tab w:val="left" w:pos="5"/>
          <w:tab w:val="left" w:pos="583"/>
          <w:tab w:val="left" w:pos="3600"/>
        </w:tabs>
        <w:autoSpaceDE w:val="0"/>
        <w:jc w:val="both"/>
        <w:rPr>
          <w:rFonts w:cstheme="minorHAnsi"/>
          <w:color w:val="000000"/>
          <w:sz w:val="24"/>
          <w:szCs w:val="24"/>
          <w:lang w:eastAsia="lt-LT"/>
        </w:rPr>
      </w:pPr>
      <w:r w:rsidRPr="002E5DE9">
        <w:rPr>
          <w:rFonts w:cstheme="minorHAnsi"/>
          <w:sz w:val="24"/>
          <w:szCs w:val="24"/>
          <w:lang w:eastAsia="lt-LT"/>
        </w:rPr>
        <w:t xml:space="preserve">3.4.4. </w:t>
      </w:r>
      <w:r w:rsidRPr="002E5DE9">
        <w:rPr>
          <w:rFonts w:cstheme="minorHAnsi"/>
          <w:sz w:val="24"/>
          <w:szCs w:val="24"/>
          <w:lang w:eastAsia="ar-SA"/>
        </w:rPr>
        <w:t>deramai</w:t>
      </w:r>
      <w:r w:rsidRPr="002E5DE9">
        <w:rPr>
          <w:rFonts w:cstheme="minorHAnsi"/>
          <w:color w:val="000000"/>
          <w:sz w:val="24"/>
          <w:szCs w:val="24"/>
          <w:lang w:eastAsia="lt-LT"/>
        </w:rPr>
        <w:t xml:space="preserve"> laikytis darbų saugos, aplinkos saugos reikalavimų, gaisrinės saugos taisyklių, neteršti aplinkos, atsakyti už inžinerinės infrastruktūros apsaugą bei išsaugojimą, neturėti pašalinimo pagrindų;</w:t>
      </w:r>
    </w:p>
    <w:p w14:paraId="6ED1EBFB" w14:textId="77777777" w:rsidR="00DC66FE" w:rsidRPr="002E5DE9" w:rsidRDefault="00DC66FE" w:rsidP="002E5DE9">
      <w:pPr>
        <w:widowControl w:val="0"/>
        <w:shd w:val="clear" w:color="auto" w:fill="FFFFFF"/>
        <w:tabs>
          <w:tab w:val="left" w:pos="5"/>
          <w:tab w:val="left" w:pos="583"/>
          <w:tab w:val="left" w:pos="3600"/>
        </w:tabs>
        <w:autoSpaceDE w:val="0"/>
        <w:jc w:val="both"/>
        <w:rPr>
          <w:rFonts w:cstheme="minorHAnsi"/>
          <w:color w:val="000000"/>
          <w:sz w:val="24"/>
          <w:szCs w:val="24"/>
          <w:lang w:eastAsia="lt-LT"/>
        </w:rPr>
      </w:pPr>
      <w:r w:rsidRPr="002E5DE9">
        <w:rPr>
          <w:rFonts w:cstheme="minorHAnsi"/>
          <w:color w:val="000000"/>
          <w:sz w:val="24"/>
          <w:szCs w:val="24"/>
          <w:lang w:eastAsia="lt-LT"/>
        </w:rPr>
        <w:t xml:space="preserve">3.4.5. </w:t>
      </w:r>
      <w:r w:rsidRPr="002E5DE9">
        <w:rPr>
          <w:rFonts w:cstheme="minorHAnsi"/>
          <w:color w:val="000000"/>
          <w:sz w:val="24"/>
          <w:szCs w:val="24"/>
          <w:lang w:eastAsia="ar-SA"/>
        </w:rPr>
        <w:t>iki</w:t>
      </w:r>
      <w:r w:rsidRPr="002E5DE9">
        <w:rPr>
          <w:rFonts w:cstheme="minorHAnsi"/>
          <w:color w:val="000000"/>
          <w:sz w:val="24"/>
          <w:szCs w:val="24"/>
          <w:lang w:eastAsia="lt-LT"/>
        </w:rPr>
        <w:t xml:space="preserve"> Darbų pradžios, bet ne vėliau kaip per 5 (penkias) darbo dienas nuo Sutarties įsigaliojimo dienos paskirti darbų vadovą ir apie tai raštu informuoti Užsakovą (jeigu tokia pareiga nustatyta teisės aktuose)</w:t>
      </w:r>
      <w:r w:rsidRPr="002E5DE9">
        <w:rPr>
          <w:rFonts w:cstheme="minorHAnsi"/>
          <w:color w:val="000000"/>
          <w:sz w:val="24"/>
          <w:szCs w:val="24"/>
          <w:lang w:eastAsia="ar-SA"/>
        </w:rPr>
        <w:t>;</w:t>
      </w:r>
    </w:p>
    <w:p w14:paraId="0656FE7D" w14:textId="77777777" w:rsidR="00DC66FE" w:rsidRPr="002E5DE9" w:rsidRDefault="00DC66FE" w:rsidP="002E5DE9">
      <w:pPr>
        <w:widowControl w:val="0"/>
        <w:shd w:val="clear" w:color="auto" w:fill="FFFFFF"/>
        <w:tabs>
          <w:tab w:val="left" w:pos="5"/>
          <w:tab w:val="left" w:pos="600"/>
          <w:tab w:val="left" w:pos="3600"/>
        </w:tabs>
        <w:autoSpaceDE w:val="0"/>
        <w:jc w:val="both"/>
        <w:rPr>
          <w:rFonts w:cstheme="minorHAnsi"/>
          <w:color w:val="000000"/>
          <w:sz w:val="24"/>
          <w:szCs w:val="24"/>
          <w:lang w:eastAsia="ar-SA"/>
        </w:rPr>
      </w:pPr>
      <w:r w:rsidRPr="002E5DE9">
        <w:rPr>
          <w:rFonts w:cstheme="minorHAnsi"/>
          <w:color w:val="000000"/>
          <w:sz w:val="24"/>
          <w:szCs w:val="24"/>
          <w:lang w:eastAsia="lt-LT"/>
        </w:rPr>
        <w:t xml:space="preserve">3.4.6. </w:t>
      </w:r>
      <w:r w:rsidRPr="002E5DE9">
        <w:rPr>
          <w:rFonts w:cstheme="minorHAnsi"/>
          <w:color w:val="000000"/>
          <w:sz w:val="24"/>
          <w:szCs w:val="24"/>
          <w:lang w:eastAsia="ar-SA"/>
        </w:rPr>
        <w:t>Darbų vykdymui naudoti medžiagas, atitinkančias jiems nustatytus reikalavimus, naudoti Lietuvos Respublikos įstatymais nustatyta tvarka sertifikuotas medžiagas;</w:t>
      </w:r>
    </w:p>
    <w:p w14:paraId="526DB017" w14:textId="77777777" w:rsidR="00DC66FE" w:rsidRPr="002E5DE9" w:rsidRDefault="00DC66FE" w:rsidP="002E5DE9">
      <w:pPr>
        <w:widowControl w:val="0"/>
        <w:shd w:val="clear" w:color="auto" w:fill="FFFFFF"/>
        <w:tabs>
          <w:tab w:val="left" w:pos="600"/>
          <w:tab w:val="left" w:pos="3600"/>
        </w:tabs>
        <w:autoSpaceDE w:val="0"/>
        <w:jc w:val="both"/>
        <w:rPr>
          <w:rFonts w:cstheme="minorHAnsi"/>
          <w:color w:val="FF0000"/>
          <w:sz w:val="24"/>
          <w:szCs w:val="24"/>
          <w:lang w:eastAsia="lt-LT"/>
        </w:rPr>
      </w:pPr>
      <w:r w:rsidRPr="002E5DE9">
        <w:rPr>
          <w:rFonts w:cstheme="minorHAnsi"/>
          <w:color w:val="000000"/>
          <w:sz w:val="24"/>
          <w:szCs w:val="24"/>
          <w:lang w:eastAsia="lt-LT"/>
        </w:rPr>
        <w:t xml:space="preserve">3.4.7. nedelsiant, bet ne vėliau kaip per 3 darbo dienas informuoti Užsakovą apie pasikeitusias aplinkybes, susijusias su </w:t>
      </w:r>
      <w:r w:rsidRPr="002E5DE9">
        <w:rPr>
          <w:rFonts w:cstheme="minorHAnsi"/>
          <w:sz w:val="24"/>
          <w:szCs w:val="24"/>
          <w:lang w:eastAsia="ar-SA"/>
        </w:rPr>
        <w:t>Sutarties</w:t>
      </w:r>
      <w:r w:rsidRPr="002E5DE9">
        <w:rPr>
          <w:rFonts w:cstheme="minorHAnsi"/>
          <w:sz w:val="24"/>
          <w:szCs w:val="24"/>
          <w:lang w:eastAsia="lt-LT"/>
        </w:rPr>
        <w:t xml:space="preserve"> vykdymu</w:t>
      </w:r>
      <w:r w:rsidRPr="002E5DE9">
        <w:rPr>
          <w:rFonts w:cstheme="minorHAnsi"/>
          <w:sz w:val="24"/>
          <w:szCs w:val="24"/>
          <w:lang w:eastAsia="ar-SA"/>
        </w:rPr>
        <w:t>;</w:t>
      </w:r>
    </w:p>
    <w:p w14:paraId="5509426A" w14:textId="77777777" w:rsidR="00DC66FE" w:rsidRPr="002E5DE9" w:rsidRDefault="00DC66FE" w:rsidP="002E5DE9">
      <w:pPr>
        <w:widowControl w:val="0"/>
        <w:shd w:val="clear" w:color="auto" w:fill="FFFFFF"/>
        <w:tabs>
          <w:tab w:val="left" w:pos="761"/>
          <w:tab w:val="left" w:pos="3600"/>
        </w:tabs>
        <w:autoSpaceDE w:val="0"/>
        <w:jc w:val="both"/>
        <w:rPr>
          <w:rFonts w:cstheme="minorHAnsi"/>
          <w:color w:val="000000"/>
          <w:sz w:val="24"/>
          <w:szCs w:val="24"/>
          <w:lang w:eastAsia="lt-LT"/>
        </w:rPr>
      </w:pPr>
      <w:r w:rsidRPr="002E5DE9">
        <w:rPr>
          <w:rFonts w:cstheme="minorHAnsi"/>
          <w:sz w:val="24"/>
          <w:szCs w:val="24"/>
          <w:lang w:eastAsia="lt-LT"/>
        </w:rPr>
        <w:t xml:space="preserve">3.4.8. </w:t>
      </w:r>
      <w:r w:rsidRPr="002E5DE9">
        <w:rPr>
          <w:rFonts w:cstheme="minorHAnsi"/>
          <w:color w:val="000000"/>
          <w:sz w:val="24"/>
          <w:szCs w:val="24"/>
          <w:lang w:eastAsia="ar-SA"/>
        </w:rPr>
        <w:t>be</w:t>
      </w:r>
      <w:r w:rsidRPr="002E5DE9">
        <w:rPr>
          <w:rFonts w:cstheme="minorHAnsi"/>
          <w:sz w:val="24"/>
          <w:szCs w:val="24"/>
          <w:lang w:eastAsia="lt-LT"/>
        </w:rPr>
        <w:t xml:space="preserve"> atskiro raštiško Užsakovo sutikimo </w:t>
      </w:r>
      <w:r w:rsidRPr="002E5DE9">
        <w:rPr>
          <w:rFonts w:cstheme="minorHAnsi"/>
          <w:color w:val="000000"/>
          <w:sz w:val="24"/>
          <w:szCs w:val="24"/>
          <w:lang w:eastAsia="ar-SA"/>
        </w:rPr>
        <w:t>neturi teisės perleisti</w:t>
      </w:r>
      <w:r w:rsidRPr="002E5DE9">
        <w:rPr>
          <w:rFonts w:cstheme="minorHAnsi"/>
          <w:color w:val="000000"/>
          <w:sz w:val="24"/>
          <w:szCs w:val="24"/>
          <w:lang w:eastAsia="lt-LT"/>
        </w:rPr>
        <w:t xml:space="preserve"> tretiesiems asmenims savo teisių ir pareigų, atsiradusių iš šios </w:t>
      </w:r>
      <w:r w:rsidRPr="002E5DE9">
        <w:rPr>
          <w:rFonts w:cstheme="minorHAnsi"/>
          <w:sz w:val="24"/>
          <w:szCs w:val="24"/>
          <w:lang w:eastAsia="ar-SA"/>
        </w:rPr>
        <w:t>Sutarties</w:t>
      </w:r>
      <w:r w:rsidRPr="002E5DE9">
        <w:rPr>
          <w:rFonts w:cstheme="minorHAnsi"/>
          <w:sz w:val="24"/>
          <w:szCs w:val="24"/>
          <w:lang w:eastAsia="lt-LT"/>
        </w:rPr>
        <w:t xml:space="preserve"> bei susietų su Darbų atlikimu</w:t>
      </w:r>
      <w:r w:rsidRPr="002E5DE9">
        <w:rPr>
          <w:rFonts w:cstheme="minorHAnsi"/>
          <w:sz w:val="24"/>
          <w:szCs w:val="24"/>
          <w:lang w:eastAsia="ar-SA"/>
        </w:rPr>
        <w:t>;</w:t>
      </w:r>
    </w:p>
    <w:p w14:paraId="5F45B11A" w14:textId="77777777" w:rsidR="00DC66FE" w:rsidRPr="002E5DE9" w:rsidRDefault="00DC66FE" w:rsidP="002E5DE9">
      <w:pPr>
        <w:widowControl w:val="0"/>
        <w:shd w:val="clear" w:color="auto" w:fill="FFFFFF"/>
        <w:tabs>
          <w:tab w:val="left" w:pos="761"/>
          <w:tab w:val="left" w:pos="3600"/>
        </w:tabs>
        <w:autoSpaceDE w:val="0"/>
        <w:jc w:val="both"/>
        <w:rPr>
          <w:rFonts w:cstheme="minorHAnsi"/>
          <w:color w:val="000000"/>
          <w:sz w:val="24"/>
          <w:szCs w:val="24"/>
          <w:lang w:eastAsia="lt-LT"/>
        </w:rPr>
      </w:pPr>
      <w:r w:rsidRPr="002E5DE9">
        <w:rPr>
          <w:rFonts w:cstheme="minorHAnsi"/>
          <w:color w:val="000000"/>
          <w:sz w:val="24"/>
          <w:szCs w:val="24"/>
          <w:lang w:eastAsia="lt-LT"/>
        </w:rPr>
        <w:t xml:space="preserve">3.4.9. </w:t>
      </w:r>
      <w:r w:rsidRPr="002E5DE9">
        <w:rPr>
          <w:rFonts w:cstheme="minorHAnsi"/>
          <w:color w:val="000000"/>
          <w:sz w:val="24"/>
          <w:szCs w:val="24"/>
          <w:lang w:eastAsia="ar-SA"/>
        </w:rPr>
        <w:t>vykdyti</w:t>
      </w:r>
      <w:r w:rsidRPr="002E5DE9">
        <w:rPr>
          <w:rFonts w:cstheme="minorHAnsi"/>
          <w:color w:val="000000"/>
          <w:sz w:val="24"/>
          <w:szCs w:val="24"/>
          <w:lang w:eastAsia="lt-LT"/>
        </w:rPr>
        <w:t xml:space="preserve"> visus teisėtus ir neprieštaraujančius Sutarties nuostatoms raštiškus Užsakovo nurodymus;</w:t>
      </w:r>
    </w:p>
    <w:p w14:paraId="0FA80F0F" w14:textId="77777777" w:rsidR="00DC66FE" w:rsidRPr="002E5DE9" w:rsidRDefault="00DC66FE" w:rsidP="002E5DE9">
      <w:pPr>
        <w:widowControl w:val="0"/>
        <w:shd w:val="clear" w:color="auto" w:fill="FFFFFF"/>
        <w:tabs>
          <w:tab w:val="left" w:pos="761"/>
          <w:tab w:val="left" w:pos="3600"/>
        </w:tabs>
        <w:autoSpaceDE w:val="0"/>
        <w:jc w:val="both"/>
        <w:rPr>
          <w:rFonts w:cstheme="minorHAnsi"/>
          <w:color w:val="000000"/>
          <w:sz w:val="24"/>
          <w:szCs w:val="24"/>
          <w:lang w:eastAsia="lt-LT"/>
        </w:rPr>
      </w:pPr>
      <w:r w:rsidRPr="002E5DE9">
        <w:rPr>
          <w:rFonts w:cstheme="minorHAnsi"/>
          <w:color w:val="000000"/>
          <w:sz w:val="24"/>
          <w:szCs w:val="24"/>
          <w:lang w:eastAsia="lt-LT"/>
        </w:rPr>
        <w:t>3.4.10. užtikrinti pirkimo dokumentuose/Sutartyje nustatytų aplinkos apsaugos kriterijų vykdymą;</w:t>
      </w:r>
    </w:p>
    <w:p w14:paraId="3D567968" w14:textId="77777777" w:rsidR="00DC66FE" w:rsidRPr="002E5DE9" w:rsidRDefault="00DC66FE" w:rsidP="002E5DE9">
      <w:pPr>
        <w:widowControl w:val="0"/>
        <w:shd w:val="clear" w:color="auto" w:fill="FFFFFF"/>
        <w:tabs>
          <w:tab w:val="left" w:pos="761"/>
          <w:tab w:val="left" w:pos="3600"/>
        </w:tabs>
        <w:autoSpaceDE w:val="0"/>
        <w:jc w:val="both"/>
        <w:rPr>
          <w:rFonts w:cstheme="minorHAnsi"/>
          <w:color w:val="000000"/>
          <w:sz w:val="24"/>
          <w:szCs w:val="24"/>
          <w:lang w:eastAsia="lt-LT"/>
        </w:rPr>
      </w:pPr>
      <w:r w:rsidRPr="002E5DE9">
        <w:rPr>
          <w:rFonts w:cstheme="minorHAnsi"/>
          <w:color w:val="000000"/>
          <w:sz w:val="24"/>
          <w:szCs w:val="24"/>
          <w:lang w:eastAsia="lt-LT"/>
        </w:rPr>
        <w:t>3.4.11. kad Sutartį vykdys tik tokią teisę turintys asmenys, jeigu Rangovo kvalifikacija dėl teisės verstis atitinkama veikla nebuvo tikrinama arba buvo tikrinta ne visa apimtimi.</w:t>
      </w:r>
    </w:p>
    <w:p w14:paraId="397C6525" w14:textId="77777777" w:rsidR="00DC66FE" w:rsidRPr="002E5DE9" w:rsidRDefault="00DC66FE" w:rsidP="002E5DE9">
      <w:pPr>
        <w:widowControl w:val="0"/>
        <w:shd w:val="clear" w:color="auto" w:fill="FFFFFF"/>
        <w:tabs>
          <w:tab w:val="left" w:pos="761"/>
          <w:tab w:val="left" w:pos="3600"/>
        </w:tabs>
        <w:autoSpaceDE w:val="0"/>
        <w:jc w:val="both"/>
        <w:rPr>
          <w:rFonts w:cstheme="minorHAnsi"/>
          <w:color w:val="000000"/>
          <w:sz w:val="24"/>
          <w:szCs w:val="24"/>
          <w:lang w:eastAsia="lt-LT"/>
        </w:rPr>
      </w:pPr>
      <w:r w:rsidRPr="002E5DE9">
        <w:rPr>
          <w:rFonts w:cstheme="minorHAnsi"/>
          <w:color w:val="000000"/>
          <w:sz w:val="24"/>
          <w:szCs w:val="24"/>
          <w:lang w:eastAsia="lt-LT"/>
        </w:rPr>
        <w:t>3.5. Rangovas, dalį Darbų perduodamas Subrangovams, yra atsakingas už Subrangovo, jo įgaliotų atstovų ir darbuotojų veiksmus arba neveikimą taip, kaip atsakytų už savo paties veiksmus ar neveikimą.</w:t>
      </w:r>
    </w:p>
    <w:p w14:paraId="74411887" w14:textId="77777777" w:rsidR="00DC66FE" w:rsidRPr="002E5DE9" w:rsidRDefault="00DC66FE" w:rsidP="002E5DE9">
      <w:pPr>
        <w:jc w:val="both"/>
        <w:rPr>
          <w:rFonts w:cstheme="minorHAnsi"/>
          <w:color w:val="000000"/>
          <w:sz w:val="24"/>
          <w:szCs w:val="24"/>
        </w:rPr>
      </w:pPr>
      <w:r w:rsidRPr="002E5DE9">
        <w:rPr>
          <w:rFonts w:cstheme="minorHAnsi"/>
          <w:color w:val="000000"/>
          <w:sz w:val="24"/>
          <w:szCs w:val="24"/>
          <w:lang w:eastAsia="lt-LT"/>
        </w:rPr>
        <w:t xml:space="preserve">3.6. </w:t>
      </w:r>
      <w:r w:rsidRPr="002E5DE9">
        <w:rPr>
          <w:rFonts w:cstheme="minorHAnsi"/>
          <w:color w:val="000000"/>
          <w:sz w:val="24"/>
          <w:szCs w:val="24"/>
        </w:rPr>
        <w:t>Užsakovas gali tiesiogiai atsiskaityti su Subrangovais už jų atliktus darbus. Apie tai Užsakovas raštu informuoja Subrangovus per 3 darbo dienas po Sutarties įsigaliojimo arba naujų Subrangovų pakeitimo (pasitelkimo) dienos.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w:t>
      </w:r>
    </w:p>
    <w:p w14:paraId="1E5A9C21" w14:textId="77777777" w:rsidR="00DC66FE" w:rsidRPr="002E5DE9" w:rsidRDefault="00DC66FE" w:rsidP="002E5DE9">
      <w:pPr>
        <w:shd w:val="clear" w:color="auto" w:fill="FFFFFF"/>
        <w:tabs>
          <w:tab w:val="left" w:pos="3600"/>
        </w:tabs>
        <w:jc w:val="center"/>
        <w:rPr>
          <w:rFonts w:cstheme="minorHAnsi"/>
          <w:b/>
          <w:color w:val="000000"/>
          <w:sz w:val="24"/>
          <w:szCs w:val="24"/>
          <w:lang w:eastAsia="lt-LT"/>
        </w:rPr>
      </w:pPr>
      <w:r w:rsidRPr="002E5DE9">
        <w:rPr>
          <w:rFonts w:cstheme="minorHAnsi"/>
          <w:b/>
          <w:color w:val="000000"/>
          <w:sz w:val="24"/>
          <w:szCs w:val="24"/>
          <w:lang w:eastAsia="lt-LT"/>
        </w:rPr>
        <w:t>4. ŠALIŲ ATSAKOMYBĖ</w:t>
      </w:r>
    </w:p>
    <w:p w14:paraId="2D47C2F0" w14:textId="77777777" w:rsidR="00DC66FE" w:rsidRPr="002E5DE9" w:rsidRDefault="00DC66FE" w:rsidP="002E5DE9">
      <w:pPr>
        <w:jc w:val="both"/>
        <w:rPr>
          <w:rFonts w:eastAsia="Calibri" w:cstheme="minorHAnsi"/>
          <w:strike/>
          <w:color w:val="000000"/>
          <w:sz w:val="24"/>
          <w:szCs w:val="24"/>
          <w:lang w:eastAsia="lt-LT"/>
        </w:rPr>
      </w:pPr>
      <w:r w:rsidRPr="002E5DE9">
        <w:rPr>
          <w:rFonts w:cstheme="minorHAnsi"/>
          <w:color w:val="000000"/>
          <w:sz w:val="24"/>
          <w:szCs w:val="24"/>
          <w:lang w:eastAsia="lt-LT"/>
        </w:rPr>
        <w:t>4.1.</w:t>
      </w:r>
      <w:r w:rsidRPr="002E5DE9">
        <w:rPr>
          <w:rFonts w:eastAsia="Calibri" w:cstheme="minorHAnsi"/>
          <w:color w:val="000000"/>
          <w:sz w:val="24"/>
          <w:szCs w:val="24"/>
          <w:lang w:eastAsia="lt-LT"/>
        </w:rPr>
        <w:t xml:space="preserve"> Jeigu Rangovas vėluoja </w:t>
      </w:r>
      <w:r w:rsidRPr="002E5DE9">
        <w:rPr>
          <w:rFonts w:cstheme="minorHAnsi"/>
          <w:sz w:val="24"/>
          <w:szCs w:val="24"/>
          <w:lang w:eastAsia="lt-LT"/>
        </w:rPr>
        <w:t xml:space="preserve">pradėti </w:t>
      </w:r>
      <w:r w:rsidRPr="002E5DE9">
        <w:rPr>
          <w:rFonts w:eastAsia="Calibri" w:cstheme="minorHAnsi"/>
          <w:sz w:val="24"/>
          <w:szCs w:val="24"/>
          <w:lang w:eastAsia="lt-LT"/>
        </w:rPr>
        <w:t xml:space="preserve">atlikti Darbus Sutarties </w:t>
      </w:r>
      <w:r w:rsidRPr="002E5DE9">
        <w:rPr>
          <w:rFonts w:cstheme="minorHAnsi"/>
          <w:sz w:val="24"/>
          <w:szCs w:val="24"/>
          <w:lang w:eastAsia="lt-LT"/>
        </w:rPr>
        <w:t>3.4.2</w:t>
      </w:r>
      <w:r w:rsidRPr="002E5DE9">
        <w:rPr>
          <w:rFonts w:eastAsia="Calibri" w:cstheme="minorHAnsi"/>
          <w:sz w:val="24"/>
          <w:szCs w:val="24"/>
          <w:lang w:eastAsia="lt-LT"/>
        </w:rPr>
        <w:t>. punkte nurodytu terminu, Užsakovas surašo vienašalį Darbų atlikimo vėlavimo aktą</w:t>
      </w:r>
      <w:r w:rsidRPr="002E5DE9">
        <w:rPr>
          <w:rFonts w:eastAsia="Calibri" w:cstheme="minorHAnsi"/>
          <w:color w:val="000000"/>
          <w:sz w:val="24"/>
          <w:szCs w:val="24"/>
          <w:lang w:eastAsia="lt-LT"/>
        </w:rPr>
        <w:t xml:space="preserve">, Rangovas moka delspinigius, kurių dydis yra 0,02 % nuo Sutarties vertės per dieną. Delspinigiai pradedami skaičiuoti kitą dieną </w:t>
      </w:r>
      <w:r w:rsidRPr="002E5DE9">
        <w:rPr>
          <w:rFonts w:cstheme="minorHAnsi"/>
          <w:sz w:val="24"/>
          <w:szCs w:val="24"/>
          <w:lang w:eastAsia="lt-LT"/>
        </w:rPr>
        <w:t>nuo</w:t>
      </w:r>
      <w:r w:rsidRPr="002E5DE9">
        <w:rPr>
          <w:rFonts w:eastAsia="Calibri" w:cstheme="minorHAnsi"/>
          <w:sz w:val="24"/>
          <w:szCs w:val="24"/>
          <w:lang w:eastAsia="lt-LT"/>
        </w:rPr>
        <w:t xml:space="preserve"> Sutarties </w:t>
      </w:r>
      <w:r w:rsidRPr="002E5DE9">
        <w:rPr>
          <w:rFonts w:cstheme="minorHAnsi"/>
          <w:sz w:val="24"/>
          <w:szCs w:val="24"/>
          <w:lang w:eastAsia="lt-LT"/>
        </w:rPr>
        <w:t>3.4.2</w:t>
      </w:r>
      <w:r w:rsidRPr="002E5DE9">
        <w:rPr>
          <w:rFonts w:eastAsia="Calibri" w:cstheme="minorHAnsi"/>
          <w:sz w:val="24"/>
          <w:szCs w:val="24"/>
          <w:lang w:eastAsia="lt-LT"/>
        </w:rPr>
        <w:t xml:space="preserve">. punkte </w:t>
      </w:r>
      <w:r w:rsidRPr="002E5DE9">
        <w:rPr>
          <w:rFonts w:cstheme="minorHAnsi"/>
          <w:sz w:val="24"/>
          <w:szCs w:val="24"/>
          <w:lang w:eastAsia="lt-LT"/>
        </w:rPr>
        <w:t>numatytos Darbų atlikimo pradžios dienos.</w:t>
      </w:r>
      <w:r w:rsidRPr="002E5DE9">
        <w:rPr>
          <w:rFonts w:eastAsia="Calibri" w:cstheme="minorHAnsi"/>
          <w:sz w:val="24"/>
          <w:szCs w:val="24"/>
          <w:lang w:eastAsia="lt-LT"/>
        </w:rPr>
        <w:t xml:space="preserve"> Delspinigiai baigiami skaičiuoti </w:t>
      </w:r>
      <w:r w:rsidRPr="002E5DE9">
        <w:rPr>
          <w:rFonts w:cstheme="minorHAnsi"/>
          <w:sz w:val="24"/>
          <w:szCs w:val="24"/>
          <w:lang w:eastAsia="lt-LT"/>
        </w:rPr>
        <w:t>pradėjus Darbus bei Sutarties šalims pasirašius darbų pradžios aktą. Jeigu Rangovui už sutartinių įsipareigojimų nevykdymą yra paskaičiuoti delspinigiai, Užsakovas turi delspinigius atskaityti iš sumų už atliktus darbus.</w:t>
      </w:r>
      <w:r w:rsidRPr="002E5DE9">
        <w:rPr>
          <w:rFonts w:cstheme="minorHAnsi"/>
          <w:sz w:val="24"/>
          <w:szCs w:val="24"/>
        </w:rPr>
        <w:t xml:space="preserve"> </w:t>
      </w:r>
      <w:r w:rsidRPr="002E5DE9">
        <w:rPr>
          <w:rFonts w:cstheme="minorHAnsi"/>
          <w:sz w:val="24"/>
          <w:szCs w:val="24"/>
          <w:lang w:eastAsia="lt-LT"/>
        </w:rPr>
        <w:t>Rangovui nevykdant Sutarties 1.8 ar 3.1.3 papunkčio reikalavimų, Rangovas moka 200 (du šimtus) eurų baudą už kiekvieną atvejį. Jeigu tokių atvejų daugiau nei 2 (du) ir už juos paskirtos baudos, Užsakovas turi teisę nutraukti Sutartį, Sutarties 6.5.4 papunktyje nustatytu pagrindu.</w:t>
      </w:r>
    </w:p>
    <w:p w14:paraId="350E3406" w14:textId="77777777" w:rsidR="00DC66FE" w:rsidRPr="002E5DE9" w:rsidRDefault="00DC66FE" w:rsidP="002E5DE9">
      <w:pPr>
        <w:jc w:val="both"/>
        <w:rPr>
          <w:rFonts w:eastAsia="Calibri" w:cstheme="minorHAnsi"/>
          <w:color w:val="000000"/>
          <w:sz w:val="24"/>
          <w:szCs w:val="24"/>
          <w:lang w:eastAsia="lt-LT"/>
        </w:rPr>
      </w:pPr>
      <w:r w:rsidRPr="002E5DE9">
        <w:rPr>
          <w:rFonts w:eastAsia="Calibri" w:cstheme="minorHAnsi"/>
          <w:color w:val="000000"/>
          <w:sz w:val="24"/>
          <w:szCs w:val="24"/>
          <w:lang w:eastAsia="lt-LT"/>
        </w:rPr>
        <w:t>4.2. Jeigu Rangovas negauna mokėjimo</w:t>
      </w:r>
      <w:r w:rsidRPr="002E5DE9">
        <w:rPr>
          <w:rFonts w:eastAsia="Calibri" w:cstheme="minorHAnsi"/>
          <w:color w:val="000000"/>
          <w:sz w:val="24"/>
          <w:szCs w:val="24"/>
        </w:rPr>
        <w:t>,</w:t>
      </w:r>
      <w:r w:rsidRPr="002E5DE9">
        <w:rPr>
          <w:rFonts w:eastAsia="Calibri" w:cstheme="minorHAnsi"/>
          <w:sz w:val="24"/>
          <w:szCs w:val="24"/>
          <w:lang w:eastAsia="lt-LT"/>
        </w:rPr>
        <w:t xml:space="preserve"> Sutarties 2.</w:t>
      </w:r>
      <w:r w:rsidRPr="002E5DE9">
        <w:rPr>
          <w:rFonts w:cstheme="minorHAnsi"/>
          <w:sz w:val="24"/>
          <w:szCs w:val="24"/>
          <w:lang w:eastAsia="lt-LT"/>
        </w:rPr>
        <w:t>5</w:t>
      </w:r>
      <w:r w:rsidRPr="002E5DE9">
        <w:rPr>
          <w:rFonts w:eastAsia="Calibri" w:cstheme="minorHAnsi"/>
          <w:color w:val="000000"/>
          <w:sz w:val="24"/>
          <w:szCs w:val="24"/>
          <w:lang w:eastAsia="lt-LT"/>
        </w:rPr>
        <w:t xml:space="preserve"> punkte nurodytu terminu, tai Rangovui</w:t>
      </w:r>
      <w:r w:rsidRPr="002E5DE9">
        <w:rPr>
          <w:rFonts w:eastAsia="Calibri" w:cstheme="minorHAnsi"/>
          <w:sz w:val="24"/>
          <w:szCs w:val="24"/>
          <w:lang w:eastAsia="lt-LT"/>
        </w:rPr>
        <w:t>, Užsakovas moka delspinigius</w:t>
      </w:r>
      <w:r w:rsidRPr="002E5DE9">
        <w:rPr>
          <w:rFonts w:cstheme="minorHAnsi"/>
          <w:sz w:val="24"/>
          <w:szCs w:val="24"/>
          <w:lang w:eastAsia="lt-LT"/>
        </w:rPr>
        <w:t>. Delspinigių dėl vėluojančio mokėjimo dydis – 0,02 %</w:t>
      </w:r>
      <w:r w:rsidRPr="002E5DE9">
        <w:rPr>
          <w:rFonts w:eastAsia="Calibri" w:cstheme="minorHAnsi"/>
          <w:sz w:val="24"/>
          <w:szCs w:val="24"/>
          <w:lang w:eastAsia="lt-LT"/>
        </w:rPr>
        <w:t xml:space="preserve"> nuo laiku neapmokėtos sumos per dieną. Delspinigiai pradedami skaičiuoti kitą dieną nuo Sutarties 2.</w:t>
      </w:r>
      <w:r w:rsidRPr="002E5DE9">
        <w:rPr>
          <w:rFonts w:cstheme="minorHAnsi"/>
          <w:sz w:val="24"/>
          <w:szCs w:val="24"/>
          <w:lang w:eastAsia="lt-LT"/>
        </w:rPr>
        <w:t>5</w:t>
      </w:r>
      <w:r w:rsidRPr="002E5DE9">
        <w:rPr>
          <w:rFonts w:eastAsia="Calibri" w:cstheme="minorHAnsi"/>
          <w:color w:val="000000"/>
          <w:sz w:val="24"/>
          <w:szCs w:val="24"/>
          <w:lang w:eastAsia="lt-LT"/>
        </w:rPr>
        <w:t xml:space="preserve"> punkte nurodyto termino pabaigos </w:t>
      </w:r>
      <w:r w:rsidRPr="002E5DE9">
        <w:rPr>
          <w:rFonts w:eastAsia="Calibri" w:cstheme="minorHAnsi"/>
          <w:color w:val="000000"/>
          <w:sz w:val="24"/>
          <w:szCs w:val="24"/>
        </w:rPr>
        <w:t xml:space="preserve">ir skaičiuojami </w:t>
      </w:r>
      <w:r w:rsidRPr="002E5DE9">
        <w:rPr>
          <w:rFonts w:eastAsia="Calibri" w:cstheme="minorHAnsi"/>
          <w:color w:val="000000"/>
          <w:sz w:val="24"/>
          <w:szCs w:val="24"/>
          <w:lang w:eastAsia="lt-LT"/>
        </w:rPr>
        <w:t xml:space="preserve">iki visiško </w:t>
      </w:r>
      <w:r w:rsidRPr="002E5DE9">
        <w:rPr>
          <w:rFonts w:eastAsia="Calibri" w:cstheme="minorHAnsi"/>
          <w:color w:val="000000"/>
          <w:sz w:val="24"/>
          <w:szCs w:val="24"/>
        </w:rPr>
        <w:t xml:space="preserve">mokėjimo </w:t>
      </w:r>
      <w:r w:rsidRPr="002E5DE9">
        <w:rPr>
          <w:rFonts w:eastAsia="Calibri" w:cstheme="minorHAnsi"/>
          <w:color w:val="000000"/>
          <w:sz w:val="24"/>
          <w:szCs w:val="24"/>
          <w:lang w:eastAsia="lt-LT"/>
        </w:rPr>
        <w:t>įsipareigojimų įvykdymo</w:t>
      </w:r>
      <w:r w:rsidRPr="002E5DE9">
        <w:rPr>
          <w:rFonts w:cstheme="minorHAnsi"/>
          <w:sz w:val="24"/>
          <w:szCs w:val="24"/>
          <w:lang w:eastAsia="lt-LT"/>
        </w:rPr>
        <w:t xml:space="preserve"> dienos</w:t>
      </w:r>
      <w:r w:rsidRPr="002E5DE9">
        <w:rPr>
          <w:rFonts w:eastAsia="Calibri" w:cstheme="minorHAnsi"/>
          <w:color w:val="000000"/>
          <w:sz w:val="24"/>
          <w:szCs w:val="24"/>
          <w:lang w:eastAsia="lt-LT"/>
        </w:rPr>
        <w:t>.</w:t>
      </w:r>
    </w:p>
    <w:p w14:paraId="7CEEA4EA" w14:textId="77777777" w:rsidR="00DC66FE" w:rsidRPr="002E5DE9" w:rsidRDefault="00DC66FE" w:rsidP="002E5DE9">
      <w:pPr>
        <w:jc w:val="both"/>
        <w:rPr>
          <w:rFonts w:eastAsia="Calibri" w:cstheme="minorHAnsi"/>
          <w:bCs/>
          <w:color w:val="000000"/>
          <w:sz w:val="24"/>
          <w:szCs w:val="24"/>
        </w:rPr>
      </w:pPr>
      <w:r w:rsidRPr="002E5DE9">
        <w:rPr>
          <w:rFonts w:eastAsia="Lucida Sans Unicode" w:cstheme="minorHAnsi"/>
          <w:color w:val="000000"/>
          <w:spacing w:val="-1"/>
          <w:kern w:val="1"/>
          <w:sz w:val="24"/>
          <w:szCs w:val="24"/>
          <w:lang w:eastAsia="lt-LT"/>
        </w:rPr>
        <w:t>4</w:t>
      </w:r>
      <w:r w:rsidRPr="002E5DE9">
        <w:rPr>
          <w:rFonts w:eastAsia="Calibri" w:cstheme="minorHAnsi"/>
          <w:bCs/>
          <w:color w:val="000000"/>
          <w:sz w:val="24"/>
          <w:szCs w:val="24"/>
        </w:rPr>
        <w:t>.3. Jeigu Rangovui pagal šią Sutartį yra paskaičiuoti delspinigiai/bauda ir Rangovas per 14 dienų nuo reikalavimo siuntimo dienos jų nesumoka, Užsakovas turi delspinigius/baudą atskaityti iš sumų už atliktą Darbų dalį.</w:t>
      </w:r>
    </w:p>
    <w:p w14:paraId="6A39A3EF" w14:textId="77777777" w:rsidR="00DC66FE" w:rsidRPr="002E5DE9" w:rsidRDefault="00DC66FE" w:rsidP="002E5DE9">
      <w:pPr>
        <w:jc w:val="both"/>
        <w:rPr>
          <w:rFonts w:eastAsia="Calibri" w:cstheme="minorHAnsi"/>
          <w:color w:val="000000"/>
          <w:sz w:val="24"/>
          <w:szCs w:val="24"/>
        </w:rPr>
      </w:pPr>
      <w:r w:rsidRPr="002E5DE9">
        <w:rPr>
          <w:rFonts w:eastAsia="Calibri" w:cstheme="minorHAnsi"/>
          <w:color w:val="000000"/>
          <w:sz w:val="24"/>
          <w:szCs w:val="24"/>
        </w:rPr>
        <w:t xml:space="preserve">4.4. Sutarties Šalys sutarė, kad visi mokėjimai pagal šią Sutartį užskaitomi tokia tvarka: </w:t>
      </w:r>
    </w:p>
    <w:p w14:paraId="4052FCA3" w14:textId="77777777" w:rsidR="00DC66FE" w:rsidRPr="002E5DE9" w:rsidRDefault="00DC66FE" w:rsidP="002E5DE9">
      <w:pPr>
        <w:jc w:val="both"/>
        <w:rPr>
          <w:rFonts w:eastAsia="Calibri" w:cstheme="minorHAnsi"/>
          <w:bCs/>
          <w:color w:val="000000"/>
          <w:sz w:val="24"/>
          <w:szCs w:val="24"/>
        </w:rPr>
      </w:pPr>
      <w:r w:rsidRPr="002E5DE9">
        <w:rPr>
          <w:rFonts w:eastAsia="Calibri" w:cstheme="minorHAnsi"/>
          <w:color w:val="000000"/>
          <w:sz w:val="24"/>
          <w:szCs w:val="24"/>
        </w:rPr>
        <w:t>1) Delspinigiai, bauda; 2) mokėjimai už atliktą Darbą.</w:t>
      </w:r>
    </w:p>
    <w:p w14:paraId="4AB2D9DF" w14:textId="77777777" w:rsidR="00DC66FE" w:rsidRPr="002E5DE9" w:rsidRDefault="00DC66FE" w:rsidP="002E5DE9">
      <w:pPr>
        <w:jc w:val="both"/>
        <w:rPr>
          <w:rFonts w:eastAsia="Calibri" w:cstheme="minorHAnsi"/>
          <w:color w:val="000000"/>
          <w:sz w:val="24"/>
          <w:szCs w:val="24"/>
        </w:rPr>
      </w:pPr>
      <w:r w:rsidRPr="002E5DE9">
        <w:rPr>
          <w:rFonts w:eastAsia="Calibri" w:cstheme="minorHAnsi"/>
          <w:color w:val="000000"/>
          <w:sz w:val="24"/>
          <w:szCs w:val="24"/>
        </w:rPr>
        <w:t>4.5. Delspinigių/baudos pagal šios Sutarties numatytas sankcijas sumokėjimas neatleidžia Šalių nuo Sutarties įsipareigojimų vykdymo arba Sutarties pažeidimų pašalinimo.</w:t>
      </w:r>
    </w:p>
    <w:p w14:paraId="4A5D25FD" w14:textId="77777777" w:rsidR="00DC66FE" w:rsidRPr="002E5DE9" w:rsidRDefault="00DC66FE" w:rsidP="002E5DE9">
      <w:pPr>
        <w:jc w:val="both"/>
        <w:rPr>
          <w:rFonts w:eastAsia="Calibri" w:cstheme="minorHAnsi"/>
          <w:color w:val="000000"/>
          <w:sz w:val="24"/>
          <w:szCs w:val="24"/>
        </w:rPr>
      </w:pPr>
      <w:r w:rsidRPr="002E5DE9">
        <w:rPr>
          <w:rFonts w:eastAsia="Calibri" w:cstheme="minorHAnsi"/>
          <w:color w:val="000000"/>
          <w:sz w:val="24"/>
          <w:szCs w:val="24"/>
        </w:rPr>
        <w:t>4.6. Šalių atleidimas nuo atsakomybės, tik esant nenugalimos jėgos (force majeure) aplinkybėms, nustatomas pagal Lietuvos Respublikoje galiojančius norminius aktus.</w:t>
      </w:r>
    </w:p>
    <w:p w14:paraId="4938CD53" w14:textId="77777777" w:rsidR="00DC66FE" w:rsidRPr="002E5DE9" w:rsidRDefault="00DC66FE" w:rsidP="002E5DE9">
      <w:pPr>
        <w:shd w:val="clear" w:color="auto" w:fill="FFFFFF"/>
        <w:tabs>
          <w:tab w:val="left" w:pos="284"/>
          <w:tab w:val="left" w:pos="3600"/>
        </w:tabs>
        <w:jc w:val="center"/>
        <w:rPr>
          <w:rFonts w:cstheme="minorHAnsi"/>
          <w:b/>
          <w:color w:val="000000"/>
          <w:sz w:val="24"/>
          <w:szCs w:val="24"/>
          <w:lang w:eastAsia="lt-LT"/>
        </w:rPr>
      </w:pPr>
      <w:r w:rsidRPr="002E5DE9">
        <w:rPr>
          <w:rFonts w:cstheme="minorHAnsi"/>
          <w:b/>
          <w:color w:val="000000"/>
          <w:sz w:val="24"/>
          <w:szCs w:val="24"/>
          <w:lang w:eastAsia="lt-LT"/>
        </w:rPr>
        <w:t>5.</w:t>
      </w:r>
      <w:r w:rsidRPr="002E5DE9">
        <w:rPr>
          <w:rFonts w:cstheme="minorHAnsi"/>
          <w:b/>
          <w:bCs/>
          <w:color w:val="000000"/>
          <w:sz w:val="24"/>
          <w:szCs w:val="24"/>
          <w:lang w:eastAsia="ar-SA"/>
        </w:rPr>
        <w:tab/>
        <w:t>KITOS SĄLYGOS</w:t>
      </w:r>
    </w:p>
    <w:p w14:paraId="15C84953" w14:textId="77777777" w:rsidR="00DC66FE" w:rsidRPr="002E5DE9" w:rsidRDefault="00DC66FE" w:rsidP="002E5DE9">
      <w:pPr>
        <w:widowControl w:val="0"/>
        <w:shd w:val="clear" w:color="auto" w:fill="FFFFFF"/>
        <w:tabs>
          <w:tab w:val="left" w:pos="0"/>
        </w:tabs>
        <w:autoSpaceDE w:val="0"/>
        <w:jc w:val="both"/>
        <w:rPr>
          <w:rFonts w:cstheme="minorHAnsi"/>
          <w:color w:val="000000"/>
          <w:sz w:val="24"/>
          <w:szCs w:val="24"/>
          <w:lang w:eastAsia="lt-LT"/>
        </w:rPr>
      </w:pPr>
      <w:r w:rsidRPr="002E5DE9">
        <w:rPr>
          <w:rFonts w:cstheme="minorHAnsi"/>
          <w:color w:val="000000"/>
          <w:sz w:val="24"/>
          <w:szCs w:val="24"/>
          <w:lang w:eastAsia="ar-SA"/>
        </w:rPr>
        <w:t>5.1.</w:t>
      </w:r>
      <w:r w:rsidRPr="002E5DE9">
        <w:rPr>
          <w:rFonts w:cstheme="minorHAnsi"/>
          <w:color w:val="000000"/>
          <w:sz w:val="24"/>
          <w:szCs w:val="24"/>
          <w:lang w:eastAsia="lt-LT"/>
        </w:rPr>
        <w:t xml:space="preserve"> Sutartis (Darbai) laikoma tinkamai įvykdyta, kai Rangovas pateikia Užsakovui tinkamai ir laiku atliktus Darbus ir visus su </w:t>
      </w:r>
      <w:r w:rsidRPr="002E5DE9">
        <w:rPr>
          <w:rFonts w:cstheme="minorHAnsi"/>
          <w:color w:val="000000"/>
          <w:sz w:val="24"/>
          <w:szCs w:val="24"/>
          <w:lang w:eastAsia="ar-SA"/>
        </w:rPr>
        <w:t>Darbais</w:t>
      </w:r>
      <w:r w:rsidRPr="002E5DE9">
        <w:rPr>
          <w:rFonts w:cstheme="minorHAnsi"/>
          <w:color w:val="000000"/>
          <w:sz w:val="24"/>
          <w:szCs w:val="24"/>
          <w:lang w:eastAsia="lt-LT"/>
        </w:rPr>
        <w:t xml:space="preserve"> susietus duomenis bei dokumentaciją, o Užsakovas juos priima ir pasirašo Darbų ir su jais susietų duomenų bei dokumentacijos perdavimo ir priėmimo aktą.</w:t>
      </w:r>
    </w:p>
    <w:p w14:paraId="3FB1BC8F" w14:textId="77777777" w:rsidR="00DC66FE" w:rsidRPr="002E5DE9" w:rsidRDefault="00DC66FE" w:rsidP="002E5DE9">
      <w:pPr>
        <w:widowControl w:val="0"/>
        <w:shd w:val="clear" w:color="auto" w:fill="FFFFFF"/>
        <w:tabs>
          <w:tab w:val="num" w:pos="360"/>
          <w:tab w:val="left" w:pos="710"/>
          <w:tab w:val="left" w:pos="1118"/>
          <w:tab w:val="left" w:pos="3600"/>
        </w:tabs>
        <w:autoSpaceDE w:val="0"/>
        <w:jc w:val="both"/>
        <w:rPr>
          <w:rFonts w:cstheme="minorHAnsi"/>
          <w:color w:val="000000"/>
          <w:sz w:val="24"/>
          <w:szCs w:val="24"/>
          <w:lang w:eastAsia="lt-LT"/>
        </w:rPr>
      </w:pPr>
      <w:r w:rsidRPr="002E5DE9">
        <w:rPr>
          <w:rFonts w:cstheme="minorHAnsi"/>
          <w:color w:val="000000"/>
          <w:sz w:val="24"/>
          <w:szCs w:val="24"/>
          <w:lang w:eastAsia="ar-SA"/>
        </w:rPr>
        <w:t>5</w:t>
      </w:r>
      <w:r w:rsidRPr="002E5DE9">
        <w:rPr>
          <w:rFonts w:cstheme="minorHAnsi"/>
          <w:color w:val="000000"/>
          <w:sz w:val="24"/>
          <w:szCs w:val="24"/>
          <w:lang w:eastAsia="lt-LT"/>
        </w:rPr>
        <w:t>.2. Už darbus, kuriuos Rangovas atliko savavališkai, nukrypdamas nuo Sutarties, neatlyginama.</w:t>
      </w:r>
    </w:p>
    <w:p w14:paraId="209B97C3" w14:textId="77777777" w:rsidR="00DC66FE" w:rsidRPr="002E5DE9" w:rsidRDefault="00DC66FE" w:rsidP="002E5DE9">
      <w:pPr>
        <w:widowControl w:val="0"/>
        <w:shd w:val="clear" w:color="auto" w:fill="FFFFFF"/>
        <w:tabs>
          <w:tab w:val="left" w:pos="0"/>
        </w:tabs>
        <w:autoSpaceDE w:val="0"/>
        <w:jc w:val="both"/>
        <w:rPr>
          <w:rFonts w:cstheme="minorHAnsi"/>
          <w:color w:val="000000"/>
          <w:sz w:val="24"/>
          <w:szCs w:val="24"/>
          <w:lang w:eastAsia="lt-LT"/>
        </w:rPr>
      </w:pPr>
      <w:r w:rsidRPr="002E5DE9">
        <w:rPr>
          <w:rFonts w:cstheme="minorHAnsi"/>
          <w:color w:val="000000"/>
          <w:sz w:val="24"/>
          <w:szCs w:val="24"/>
          <w:lang w:eastAsia="ar-SA"/>
        </w:rPr>
        <w:t>5</w:t>
      </w:r>
      <w:r w:rsidRPr="002E5DE9">
        <w:rPr>
          <w:rFonts w:cstheme="minorHAnsi"/>
          <w:color w:val="000000"/>
          <w:sz w:val="24"/>
          <w:szCs w:val="24"/>
          <w:lang w:eastAsia="lt-LT"/>
        </w:rPr>
        <w:t>.3. Įvykus bet kokio pobūdžio įvykiui, susietam su šios Sutarties dalyku, Rangovas praneša apie tai Užsakovo atstovui, tel.  +370  389 61 648 arba kitu Užsakovo nurodytu telefonu ir po to išsiunčia pranešimą raštu šioje Sutartyje nurodytu adresu. Užsakovas turi per 5</w:t>
      </w:r>
      <w:r w:rsidRPr="002E5DE9">
        <w:rPr>
          <w:rFonts w:cstheme="minorHAnsi"/>
          <w:color w:val="000000"/>
          <w:sz w:val="24"/>
          <w:szCs w:val="24"/>
          <w:lang w:eastAsia="ar-SA"/>
        </w:rPr>
        <w:t xml:space="preserve"> (penkias)</w:t>
      </w:r>
      <w:r w:rsidRPr="002E5DE9">
        <w:rPr>
          <w:rFonts w:cstheme="minorHAnsi"/>
          <w:color w:val="000000"/>
          <w:sz w:val="24"/>
          <w:szCs w:val="24"/>
          <w:lang w:eastAsia="lt-LT"/>
        </w:rPr>
        <w:t xml:space="preserve"> darbo dienas nuo Rangovo rašto gavimo dienos raštu pateikti Rangovui atsiliepimą.</w:t>
      </w:r>
    </w:p>
    <w:p w14:paraId="0C19D734" w14:textId="77777777" w:rsidR="00DC66FE" w:rsidRPr="002E5DE9" w:rsidRDefault="00DC66FE" w:rsidP="002E5DE9">
      <w:pPr>
        <w:widowControl w:val="0"/>
        <w:shd w:val="clear" w:color="auto" w:fill="FFFFFF"/>
        <w:tabs>
          <w:tab w:val="left" w:pos="708"/>
          <w:tab w:val="left" w:pos="1128"/>
          <w:tab w:val="left" w:pos="3600"/>
        </w:tabs>
        <w:autoSpaceDE w:val="0"/>
        <w:jc w:val="both"/>
        <w:rPr>
          <w:rFonts w:cstheme="minorHAnsi"/>
          <w:color w:val="000000"/>
          <w:sz w:val="24"/>
          <w:szCs w:val="24"/>
          <w:lang w:eastAsia="lt-LT"/>
        </w:rPr>
      </w:pPr>
      <w:r w:rsidRPr="002E5DE9">
        <w:rPr>
          <w:rFonts w:cstheme="minorHAnsi"/>
          <w:color w:val="000000"/>
          <w:sz w:val="24"/>
          <w:szCs w:val="24"/>
          <w:lang w:eastAsia="ar-SA"/>
        </w:rPr>
        <w:t>5</w:t>
      </w:r>
      <w:r w:rsidRPr="002E5DE9">
        <w:rPr>
          <w:rFonts w:cstheme="minorHAnsi"/>
          <w:color w:val="000000"/>
          <w:sz w:val="24"/>
          <w:szCs w:val="24"/>
          <w:lang w:eastAsia="lt-LT"/>
        </w:rPr>
        <w:t xml:space="preserve">.4. Visi pranešimai, ataskaitos ir kitas susirašinėjimas, vykdant šią Sutartį, įteikiami sutarties Šaliai </w:t>
      </w:r>
      <w:r w:rsidRPr="002E5DE9">
        <w:rPr>
          <w:rFonts w:cstheme="minorHAnsi"/>
          <w:color w:val="000000"/>
          <w:sz w:val="24"/>
          <w:szCs w:val="24"/>
          <w:lang w:eastAsia="ar-SA"/>
        </w:rPr>
        <w:t>pasirašyti</w:t>
      </w:r>
      <w:r w:rsidRPr="002E5DE9">
        <w:rPr>
          <w:rFonts w:cstheme="minorHAnsi"/>
          <w:color w:val="000000"/>
          <w:sz w:val="24"/>
          <w:szCs w:val="24"/>
          <w:lang w:eastAsia="lt-LT"/>
        </w:rPr>
        <w:t xml:space="preserve"> arba siunčiami registruotu arba elektroniniu paštu.</w:t>
      </w:r>
    </w:p>
    <w:p w14:paraId="5661A4AE" w14:textId="77777777" w:rsidR="00DC66FE" w:rsidRPr="002E5DE9" w:rsidRDefault="00DC66FE" w:rsidP="002E5DE9">
      <w:pPr>
        <w:jc w:val="both"/>
        <w:rPr>
          <w:rFonts w:cstheme="minorHAnsi"/>
          <w:color w:val="000000"/>
          <w:sz w:val="24"/>
          <w:szCs w:val="24"/>
          <w:lang w:eastAsia="lt-LT"/>
        </w:rPr>
      </w:pPr>
      <w:r w:rsidRPr="002E5DE9">
        <w:rPr>
          <w:rFonts w:cstheme="minorHAnsi"/>
          <w:color w:val="000000"/>
          <w:sz w:val="24"/>
          <w:szCs w:val="24"/>
          <w:lang w:eastAsia="ar-SA"/>
        </w:rPr>
        <w:t>5</w:t>
      </w:r>
      <w:r w:rsidRPr="002E5DE9">
        <w:rPr>
          <w:rFonts w:cstheme="minorHAnsi"/>
          <w:color w:val="000000"/>
          <w:sz w:val="24"/>
          <w:szCs w:val="24"/>
          <w:lang w:eastAsia="lt-LT"/>
        </w:rPr>
        <w:t>.5. Jeigu keičiasi šią Sutartį pasirašiusių Šalių juridiniai adresai, banko sąskaitų numeriai ir (ar) kiti rekvizitai, tai Šalys nedelsiant privalo apie tai informuoti viena kitą. Šalis, neįvykdžiusi šio reikalavimo, negali reikšti pretenzijų ar atsikirtimų, kad kitos Šalies veiksmai, atlikti pagal  paskutinius jai žinomus rekvizitus, neatitinka sutarties sąlygų arba</w:t>
      </w:r>
      <w:r w:rsidRPr="002E5DE9">
        <w:rPr>
          <w:rFonts w:cstheme="minorHAnsi"/>
          <w:color w:val="000000"/>
          <w:sz w:val="24"/>
          <w:szCs w:val="24"/>
          <w:lang w:eastAsia="ar-SA"/>
        </w:rPr>
        <w:t>,</w:t>
      </w:r>
      <w:r w:rsidRPr="002E5DE9">
        <w:rPr>
          <w:rFonts w:cstheme="minorHAnsi"/>
          <w:color w:val="000000"/>
          <w:sz w:val="24"/>
          <w:szCs w:val="24"/>
          <w:lang w:eastAsia="lt-LT"/>
        </w:rPr>
        <w:t xml:space="preserve"> kad ji negavo pranešimų, siųstų pagal tuos rekvizitus.</w:t>
      </w:r>
    </w:p>
    <w:p w14:paraId="7AF7894A" w14:textId="77777777" w:rsidR="00DC66FE" w:rsidRPr="002E5DE9" w:rsidRDefault="00DC66FE" w:rsidP="002E5DE9">
      <w:pPr>
        <w:widowControl w:val="0"/>
        <w:shd w:val="clear" w:color="auto" w:fill="FFFFFF"/>
        <w:tabs>
          <w:tab w:val="left" w:pos="718"/>
          <w:tab w:val="left" w:pos="1142"/>
          <w:tab w:val="left" w:pos="3600"/>
        </w:tabs>
        <w:autoSpaceDE w:val="0"/>
        <w:jc w:val="both"/>
        <w:rPr>
          <w:rFonts w:cstheme="minorHAnsi"/>
          <w:color w:val="000000"/>
          <w:sz w:val="24"/>
          <w:szCs w:val="24"/>
          <w:lang w:eastAsia="lt-LT"/>
        </w:rPr>
      </w:pPr>
      <w:r w:rsidRPr="002E5DE9">
        <w:rPr>
          <w:rFonts w:cstheme="minorHAnsi"/>
          <w:color w:val="000000"/>
          <w:sz w:val="24"/>
          <w:szCs w:val="24"/>
          <w:lang w:eastAsia="ar-SA"/>
        </w:rPr>
        <w:t>5.</w:t>
      </w:r>
      <w:r w:rsidRPr="002E5DE9">
        <w:rPr>
          <w:rFonts w:cstheme="minorHAnsi"/>
          <w:color w:val="000000"/>
          <w:sz w:val="24"/>
          <w:szCs w:val="24"/>
          <w:lang w:eastAsia="lt-LT"/>
        </w:rPr>
        <w:t xml:space="preserve">6. Šalis, negalinti tinkamai ir nustatytais terminais vykdyti Sutarties, </w:t>
      </w:r>
      <w:r w:rsidRPr="002E5DE9">
        <w:rPr>
          <w:rFonts w:cstheme="minorHAnsi"/>
          <w:color w:val="000000"/>
          <w:sz w:val="24"/>
          <w:szCs w:val="24"/>
          <w:lang w:eastAsia="ar-SA"/>
        </w:rPr>
        <w:t>nedelsdama</w:t>
      </w:r>
      <w:r w:rsidRPr="002E5DE9">
        <w:rPr>
          <w:rFonts w:cstheme="minorHAnsi"/>
          <w:color w:val="000000"/>
          <w:sz w:val="24"/>
          <w:szCs w:val="24"/>
          <w:lang w:eastAsia="lt-LT"/>
        </w:rPr>
        <w:t xml:space="preserve"> raštu praneša kitai Šaliai, o prireikus</w:t>
      </w:r>
      <w:r w:rsidRPr="002E5DE9">
        <w:rPr>
          <w:rFonts w:cstheme="minorHAnsi"/>
          <w:color w:val="000000"/>
          <w:sz w:val="24"/>
          <w:szCs w:val="24"/>
          <w:lang w:eastAsia="ar-SA"/>
        </w:rPr>
        <w:t xml:space="preserve">, </w:t>
      </w:r>
      <w:r w:rsidRPr="002E5DE9">
        <w:rPr>
          <w:rFonts w:cstheme="minorHAnsi"/>
          <w:b/>
          <w:color w:val="000000"/>
          <w:sz w:val="24"/>
          <w:szCs w:val="24"/>
          <w:lang w:eastAsia="ar-SA"/>
        </w:rPr>
        <w:t>-</w:t>
      </w:r>
      <w:r w:rsidRPr="002E5DE9">
        <w:rPr>
          <w:rFonts w:cstheme="minorHAnsi"/>
          <w:color w:val="000000"/>
          <w:sz w:val="24"/>
          <w:szCs w:val="24"/>
          <w:lang w:eastAsia="lt-LT"/>
        </w:rPr>
        <w:t xml:space="preserve"> ir kitiems suinteresuotiems subjektams.</w:t>
      </w:r>
    </w:p>
    <w:p w14:paraId="055AD32C" w14:textId="77777777" w:rsidR="00DC66FE" w:rsidRPr="002E5DE9" w:rsidRDefault="00DC66FE" w:rsidP="002E5DE9">
      <w:pPr>
        <w:widowControl w:val="0"/>
        <w:shd w:val="clear" w:color="auto" w:fill="FFFFFF"/>
        <w:tabs>
          <w:tab w:val="left" w:pos="718"/>
          <w:tab w:val="left" w:pos="1142"/>
          <w:tab w:val="left" w:pos="3600"/>
        </w:tabs>
        <w:autoSpaceDE w:val="0"/>
        <w:jc w:val="both"/>
        <w:rPr>
          <w:rFonts w:cstheme="minorHAnsi"/>
          <w:color w:val="000000"/>
          <w:sz w:val="24"/>
          <w:szCs w:val="24"/>
          <w:lang w:eastAsia="lt-LT"/>
        </w:rPr>
      </w:pPr>
      <w:r w:rsidRPr="002E5DE9">
        <w:rPr>
          <w:rFonts w:cstheme="minorHAnsi"/>
          <w:color w:val="000000"/>
          <w:sz w:val="24"/>
          <w:szCs w:val="24"/>
          <w:lang w:eastAsia="ar-SA"/>
        </w:rPr>
        <w:t>5</w:t>
      </w:r>
      <w:r w:rsidRPr="002E5DE9">
        <w:rPr>
          <w:rFonts w:cstheme="minorHAnsi"/>
          <w:color w:val="000000"/>
          <w:sz w:val="24"/>
          <w:szCs w:val="24"/>
          <w:lang w:eastAsia="lt-LT"/>
        </w:rPr>
        <w:t>.7. Visi ginčai, kilę dėl šios Sutarties</w:t>
      </w:r>
      <w:r w:rsidRPr="002E5DE9">
        <w:rPr>
          <w:rFonts w:cstheme="minorHAnsi"/>
          <w:b/>
          <w:color w:val="000000"/>
          <w:sz w:val="24"/>
          <w:szCs w:val="24"/>
          <w:lang w:eastAsia="lt-LT"/>
        </w:rPr>
        <w:t>,</w:t>
      </w:r>
      <w:r w:rsidRPr="002E5DE9">
        <w:rPr>
          <w:rFonts w:cstheme="minorHAnsi"/>
          <w:color w:val="000000"/>
          <w:sz w:val="24"/>
          <w:szCs w:val="24"/>
          <w:lang w:eastAsia="lt-LT"/>
        </w:rPr>
        <w:t xml:space="preserve"> sprendžiami Šalių tarpusavio derybomis, remiantis sąžiningumo, protingumo, teisingumo principais.</w:t>
      </w:r>
    </w:p>
    <w:p w14:paraId="0863F90F" w14:textId="77777777" w:rsidR="00DC66FE" w:rsidRPr="002E5DE9" w:rsidRDefault="00DC66FE" w:rsidP="002E5DE9">
      <w:pPr>
        <w:shd w:val="clear" w:color="auto" w:fill="FFFFFF"/>
        <w:tabs>
          <w:tab w:val="left" w:pos="386"/>
          <w:tab w:val="left" w:pos="1248"/>
          <w:tab w:val="left" w:pos="3600"/>
        </w:tabs>
        <w:jc w:val="both"/>
        <w:rPr>
          <w:rFonts w:cstheme="minorHAnsi"/>
          <w:color w:val="000000"/>
          <w:sz w:val="24"/>
          <w:szCs w:val="24"/>
          <w:lang w:eastAsia="lt-LT"/>
        </w:rPr>
      </w:pPr>
      <w:r w:rsidRPr="002E5DE9">
        <w:rPr>
          <w:rFonts w:cstheme="minorHAnsi"/>
          <w:color w:val="000000"/>
          <w:sz w:val="24"/>
          <w:szCs w:val="24"/>
          <w:lang w:eastAsia="ar-SA"/>
        </w:rPr>
        <w:t>5</w:t>
      </w:r>
      <w:r w:rsidRPr="002E5DE9">
        <w:rPr>
          <w:rFonts w:cstheme="minorHAnsi"/>
          <w:color w:val="000000"/>
          <w:sz w:val="24"/>
          <w:szCs w:val="24"/>
          <w:lang w:eastAsia="lt-LT"/>
        </w:rPr>
        <w:t>.8. Nepavykus pasiekti susitarimo derybų keliu, ginčai sprendžiami Lietuvos Respublikos įstatymų nustatyta tvarka.</w:t>
      </w:r>
    </w:p>
    <w:p w14:paraId="7E565F28" w14:textId="77777777" w:rsidR="00DC66FE" w:rsidRPr="002E5DE9" w:rsidRDefault="00DC66FE" w:rsidP="002E5DE9">
      <w:pPr>
        <w:shd w:val="clear" w:color="auto" w:fill="FFFFFF"/>
        <w:tabs>
          <w:tab w:val="left" w:pos="386"/>
          <w:tab w:val="left" w:pos="1248"/>
          <w:tab w:val="left" w:pos="3600"/>
        </w:tabs>
        <w:jc w:val="both"/>
        <w:rPr>
          <w:rFonts w:cstheme="minorHAnsi"/>
          <w:color w:val="000000"/>
          <w:sz w:val="24"/>
          <w:szCs w:val="24"/>
          <w:lang w:eastAsia="lt-LT"/>
        </w:rPr>
      </w:pPr>
      <w:r w:rsidRPr="002E5DE9">
        <w:rPr>
          <w:rFonts w:cstheme="minorHAnsi"/>
          <w:color w:val="000000"/>
          <w:sz w:val="24"/>
          <w:szCs w:val="24"/>
          <w:lang w:eastAsia="ar-SA"/>
        </w:rPr>
        <w:t>5</w:t>
      </w:r>
      <w:r w:rsidRPr="002E5DE9">
        <w:rPr>
          <w:rFonts w:cstheme="minorHAnsi"/>
          <w:color w:val="000000"/>
          <w:sz w:val="24"/>
          <w:szCs w:val="24"/>
          <w:lang w:eastAsia="lt-LT"/>
        </w:rPr>
        <w:t>.9. Visoms pretenzijoms ar nesutarimams, kylantiems tarp šalių iš Sutarties arba kitų su ja susijusių teisinių santykių, taikoma Lietuvos Respublikos teisė.</w:t>
      </w:r>
    </w:p>
    <w:p w14:paraId="528D6FE6" w14:textId="77777777" w:rsidR="00DC66FE" w:rsidRPr="002E5DE9" w:rsidRDefault="00DC66FE" w:rsidP="002E5DE9">
      <w:pPr>
        <w:shd w:val="clear" w:color="auto" w:fill="FFFFFF"/>
        <w:tabs>
          <w:tab w:val="left" w:pos="386"/>
          <w:tab w:val="left" w:pos="1248"/>
          <w:tab w:val="left" w:pos="3600"/>
        </w:tabs>
        <w:jc w:val="both"/>
        <w:rPr>
          <w:rFonts w:cstheme="minorHAnsi"/>
          <w:b/>
          <w:color w:val="000000"/>
          <w:sz w:val="24"/>
          <w:szCs w:val="24"/>
          <w:lang w:eastAsia="lt-LT"/>
        </w:rPr>
      </w:pPr>
      <w:r w:rsidRPr="002E5DE9">
        <w:rPr>
          <w:rFonts w:cstheme="minorHAnsi"/>
          <w:color w:val="000000"/>
          <w:sz w:val="24"/>
          <w:szCs w:val="24"/>
          <w:lang w:eastAsia="ar-SA"/>
        </w:rPr>
        <w:t>5</w:t>
      </w:r>
      <w:r w:rsidRPr="002E5DE9">
        <w:rPr>
          <w:rFonts w:cstheme="minorHAnsi"/>
          <w:color w:val="000000"/>
          <w:sz w:val="24"/>
          <w:szCs w:val="24"/>
          <w:lang w:eastAsia="lt-LT"/>
        </w:rPr>
        <w:t xml:space="preserve">.10. Užsakovo atstovas, atsakingas už sutarties vykdymą </w:t>
      </w:r>
      <w:r w:rsidRPr="002E5DE9">
        <w:rPr>
          <w:rFonts w:cstheme="minorHAnsi"/>
          <w:color w:val="000000"/>
          <w:sz w:val="24"/>
          <w:szCs w:val="24"/>
          <w:lang w:eastAsia="ar-SA"/>
        </w:rPr>
        <w:t xml:space="preserve">– </w:t>
      </w:r>
      <w:r w:rsidRPr="002E5DE9">
        <w:rPr>
          <w:rFonts w:cstheme="minorHAnsi"/>
          <w:sz w:val="24"/>
          <w:szCs w:val="24"/>
        </w:rPr>
        <w:t xml:space="preserve">Utenos seniūnijos seniūnas Saulius Gaižauskas, tel. Nr. +370 698 59160, el. paštas </w:t>
      </w:r>
      <w:proofErr w:type="spellStart"/>
      <w:r w:rsidRPr="002E5DE9">
        <w:rPr>
          <w:rFonts w:cstheme="minorHAnsi"/>
          <w:sz w:val="24"/>
          <w:szCs w:val="24"/>
        </w:rPr>
        <w:t>saulius.gaizauskas@utena.lt</w:t>
      </w:r>
      <w:proofErr w:type="spellEnd"/>
      <w:r w:rsidRPr="002E5DE9">
        <w:rPr>
          <w:rFonts w:cstheme="minorHAnsi"/>
          <w:sz w:val="24"/>
          <w:szCs w:val="24"/>
        </w:rPr>
        <w:t>.</w:t>
      </w:r>
    </w:p>
    <w:p w14:paraId="170AB9D3" w14:textId="77777777" w:rsidR="00DC66FE" w:rsidRPr="002E5DE9" w:rsidRDefault="00DC66FE" w:rsidP="002E5DE9">
      <w:pPr>
        <w:shd w:val="clear" w:color="auto" w:fill="FFFFFF"/>
        <w:tabs>
          <w:tab w:val="left" w:pos="386"/>
          <w:tab w:val="left" w:pos="1248"/>
          <w:tab w:val="left" w:pos="3600"/>
        </w:tabs>
        <w:jc w:val="both"/>
        <w:rPr>
          <w:rFonts w:cstheme="minorHAnsi"/>
          <w:color w:val="000000"/>
          <w:sz w:val="24"/>
          <w:szCs w:val="24"/>
          <w:lang w:eastAsia="lt-LT"/>
        </w:rPr>
      </w:pPr>
      <w:r w:rsidRPr="002E5DE9">
        <w:rPr>
          <w:rFonts w:cstheme="minorHAnsi"/>
          <w:color w:val="000000"/>
          <w:sz w:val="24"/>
          <w:szCs w:val="24"/>
          <w:lang w:eastAsia="ar-SA"/>
        </w:rPr>
        <w:t>5</w:t>
      </w:r>
      <w:r w:rsidRPr="002E5DE9">
        <w:rPr>
          <w:rFonts w:cstheme="minorHAnsi"/>
          <w:color w:val="000000"/>
          <w:sz w:val="24"/>
          <w:szCs w:val="24"/>
          <w:lang w:eastAsia="lt-LT"/>
        </w:rPr>
        <w:t>.11. Rangovo atstovas, atsakingas už sutarties vykdymą - ...........................tel. Nr........................</w:t>
      </w:r>
    </w:p>
    <w:p w14:paraId="1187A361" w14:textId="77777777" w:rsidR="00DC66FE" w:rsidRPr="002E5DE9" w:rsidRDefault="00DC66FE" w:rsidP="002E5DE9">
      <w:pPr>
        <w:jc w:val="both"/>
        <w:rPr>
          <w:rFonts w:cstheme="minorHAnsi"/>
          <w:color w:val="000000"/>
          <w:sz w:val="24"/>
          <w:szCs w:val="24"/>
          <w:lang w:eastAsia="lt-LT"/>
        </w:rPr>
      </w:pPr>
      <w:r w:rsidRPr="002E5DE9">
        <w:rPr>
          <w:rFonts w:cstheme="minorHAnsi"/>
          <w:color w:val="000000"/>
          <w:sz w:val="24"/>
          <w:szCs w:val="24"/>
          <w:lang w:eastAsia="lt-LT"/>
        </w:rPr>
        <w:t>5.</w:t>
      </w:r>
      <w:r w:rsidRPr="002E5DE9">
        <w:rPr>
          <w:rFonts w:cstheme="minorHAnsi"/>
          <w:color w:val="000000"/>
          <w:sz w:val="24"/>
          <w:szCs w:val="24"/>
          <w:lang w:eastAsia="ar-SA"/>
        </w:rPr>
        <w:t>12*</w:t>
      </w:r>
      <w:r w:rsidRPr="002E5DE9">
        <w:rPr>
          <w:rFonts w:cstheme="minorHAnsi"/>
          <w:color w:val="000000"/>
          <w:sz w:val="24"/>
          <w:szCs w:val="24"/>
          <w:lang w:eastAsia="lt-LT"/>
        </w:rPr>
        <w:t>. ................ [Subrangovo (-ų) pavadinimas, adresas, tel.]</w:t>
      </w:r>
    </w:p>
    <w:p w14:paraId="1B937DE8" w14:textId="77777777" w:rsidR="00DC66FE" w:rsidRPr="002E5DE9" w:rsidRDefault="00DC66FE" w:rsidP="002E5DE9">
      <w:pPr>
        <w:jc w:val="both"/>
        <w:rPr>
          <w:rFonts w:cstheme="minorHAnsi"/>
          <w:color w:val="000000"/>
          <w:sz w:val="24"/>
          <w:szCs w:val="24"/>
          <w:lang w:eastAsia="lt-LT"/>
        </w:rPr>
      </w:pPr>
      <w:r w:rsidRPr="002E5DE9">
        <w:rPr>
          <w:rFonts w:cstheme="minorHAnsi"/>
          <w:color w:val="000000"/>
          <w:sz w:val="24"/>
          <w:szCs w:val="24"/>
          <w:lang w:eastAsia="lt-LT"/>
        </w:rPr>
        <w:t>*</w:t>
      </w:r>
      <w:r w:rsidRPr="002E5DE9">
        <w:rPr>
          <w:rFonts w:cstheme="minorHAnsi"/>
          <w:b/>
          <w:color w:val="000000"/>
          <w:sz w:val="24"/>
          <w:szCs w:val="24"/>
          <w:lang w:eastAsia="lt-LT"/>
        </w:rPr>
        <w:t xml:space="preserve">Pastaba: 5.12 </w:t>
      </w:r>
      <w:r w:rsidRPr="002E5DE9">
        <w:rPr>
          <w:rFonts w:cstheme="minorHAnsi"/>
          <w:b/>
          <w:sz w:val="24"/>
          <w:szCs w:val="24"/>
          <w:lang w:eastAsia="ar-SA"/>
        </w:rPr>
        <w:t>punktas pildomas</w:t>
      </w:r>
      <w:r w:rsidRPr="002E5DE9">
        <w:rPr>
          <w:rFonts w:cstheme="minorHAnsi"/>
          <w:b/>
          <w:color w:val="000000"/>
          <w:sz w:val="24"/>
          <w:szCs w:val="24"/>
          <w:lang w:eastAsia="lt-LT"/>
        </w:rPr>
        <w:t>, jei pirkime dalyvauja subrangovai.</w:t>
      </w:r>
    </w:p>
    <w:p w14:paraId="0451F391" w14:textId="77777777" w:rsidR="00DC66FE" w:rsidRPr="002E5DE9" w:rsidRDefault="00DC66FE" w:rsidP="002E5DE9">
      <w:pPr>
        <w:jc w:val="both"/>
        <w:rPr>
          <w:rFonts w:cstheme="minorHAnsi"/>
          <w:color w:val="000000"/>
          <w:sz w:val="24"/>
          <w:szCs w:val="24"/>
          <w:lang w:eastAsia="lt-LT"/>
        </w:rPr>
      </w:pPr>
      <w:r w:rsidRPr="002E5DE9">
        <w:rPr>
          <w:rFonts w:cstheme="minorHAnsi"/>
          <w:color w:val="000000"/>
          <w:sz w:val="24"/>
          <w:szCs w:val="24"/>
          <w:lang w:eastAsia="ar-SA"/>
        </w:rPr>
        <w:t>5.13</w:t>
      </w:r>
      <w:r w:rsidRPr="002E5DE9">
        <w:rPr>
          <w:rFonts w:cstheme="minorHAnsi"/>
          <w:color w:val="000000"/>
          <w:sz w:val="24"/>
          <w:szCs w:val="24"/>
          <w:lang w:eastAsia="lt-LT"/>
        </w:rPr>
        <w:t>. Sutarties vykdymo metu, Rangovas įsipareigoja Užsakovui pranešti apie keičiamus subrangovus, jeigu raštu Rangovo subrangovai atsisako dalyvauti Sutarties vykdymo stadijoje, arba pasitelkiamus naujus subrangovus. Kartu su informacija apie naujus/keičiamus subrangovus Rangovas pateikia ir subrangovo pašalinimo pagrindų, įtvirtintų Lietuvos Respublikos viešųjų pirkimų įstatymo 46 straipsnyje, nebuvimą ir kvalifikaciją patvirtinančius dokumentus (jei viešajame pirkime pašalinimo pagrindai ir/ar kvalifikacijos reikalavimai buvo taikyti). Tokiu atveju, jeigu subrangovo padėtis atitinka bent vieną Lietuvos Respublikos viešųjų pirkimų įstatymo 46 straipsnyje nustatytą pašalinimo pagrindą, Užsakovas reikalauja, kad Rangovas per Užsakovo nustatytą terminą minėtą subrangovą pakeistų kitu, reikalavimus atitinkančiu subrangovu. Subrangovo keitimas raštu suderinamas su už Sutarties vykdymą atsakingu asmeniu.</w:t>
      </w:r>
    </w:p>
    <w:p w14:paraId="56F9C3B0" w14:textId="77777777" w:rsidR="00DC66FE" w:rsidRPr="002E5DE9" w:rsidRDefault="00DC66FE" w:rsidP="002E5DE9">
      <w:pPr>
        <w:shd w:val="clear" w:color="auto" w:fill="FFFFFF"/>
        <w:tabs>
          <w:tab w:val="left" w:pos="386"/>
          <w:tab w:val="left" w:pos="1248"/>
          <w:tab w:val="left" w:pos="3600"/>
        </w:tabs>
        <w:jc w:val="both"/>
        <w:rPr>
          <w:rFonts w:cstheme="minorHAnsi"/>
          <w:color w:val="000000"/>
          <w:sz w:val="24"/>
          <w:szCs w:val="24"/>
          <w:lang w:eastAsia="lt-LT"/>
        </w:rPr>
      </w:pPr>
      <w:r w:rsidRPr="002E5DE9">
        <w:rPr>
          <w:rFonts w:cstheme="minorHAnsi"/>
          <w:bCs/>
          <w:color w:val="000000"/>
          <w:sz w:val="24"/>
          <w:szCs w:val="24"/>
          <w:lang w:eastAsia="ar-SA"/>
        </w:rPr>
        <w:t>5.14</w:t>
      </w:r>
      <w:r w:rsidRPr="002E5DE9">
        <w:rPr>
          <w:rFonts w:cstheme="minorHAnsi"/>
          <w:color w:val="000000"/>
          <w:sz w:val="24"/>
          <w:szCs w:val="24"/>
          <w:lang w:eastAsia="lt-LT"/>
        </w:rPr>
        <w:t>. Šalių viena kitai pagal šią Sutartį suteikta informacija laikoma komercine paslaptimi, jei tai nurodoma ją perduodant.</w:t>
      </w:r>
    </w:p>
    <w:p w14:paraId="46D511C0" w14:textId="77777777" w:rsidR="00DC66FE" w:rsidRPr="002E5DE9" w:rsidRDefault="00DC66FE" w:rsidP="002E5DE9">
      <w:pPr>
        <w:shd w:val="clear" w:color="auto" w:fill="FFFFFF"/>
        <w:tabs>
          <w:tab w:val="left" w:pos="386"/>
          <w:tab w:val="left" w:pos="1248"/>
          <w:tab w:val="left" w:pos="3600"/>
        </w:tabs>
        <w:jc w:val="both"/>
        <w:rPr>
          <w:rFonts w:cstheme="minorHAnsi"/>
          <w:color w:val="000000"/>
          <w:sz w:val="24"/>
          <w:szCs w:val="24"/>
          <w:lang w:eastAsia="lt-LT"/>
        </w:rPr>
      </w:pPr>
      <w:r w:rsidRPr="002E5DE9">
        <w:rPr>
          <w:rFonts w:cstheme="minorHAnsi"/>
          <w:bCs/>
          <w:color w:val="000000"/>
          <w:sz w:val="24"/>
          <w:szCs w:val="24"/>
          <w:lang w:eastAsia="ar-SA"/>
        </w:rPr>
        <w:t>5.15</w:t>
      </w:r>
      <w:r w:rsidRPr="002E5DE9">
        <w:rPr>
          <w:rFonts w:cstheme="minorHAnsi"/>
          <w:color w:val="000000"/>
          <w:sz w:val="24"/>
          <w:szCs w:val="24"/>
          <w:lang w:eastAsia="lt-LT"/>
        </w:rPr>
        <w:t>. Šalys įsipareigoja neatskleisti komercinių paslapčių, informacijos tretiesiems asmenims, išskyrus Lietuvos Respublikos įstatymų nustatytais atvejais. Šiais atvejais Šalis, kuri privalo atskleisti komercines paslaptis ir/arba informaciją, įsipareigoja nedelsiant informuoti apie tai kitą Sutarties Šalį.</w:t>
      </w:r>
    </w:p>
    <w:p w14:paraId="7716D248" w14:textId="77777777" w:rsidR="00DC66FE" w:rsidRPr="002E5DE9" w:rsidRDefault="00DC66FE" w:rsidP="002E5DE9">
      <w:pPr>
        <w:shd w:val="clear" w:color="auto" w:fill="FFFFFF"/>
        <w:tabs>
          <w:tab w:val="left" w:pos="386"/>
          <w:tab w:val="left" w:pos="1248"/>
          <w:tab w:val="left" w:pos="3600"/>
        </w:tabs>
        <w:jc w:val="both"/>
        <w:rPr>
          <w:rFonts w:cstheme="minorHAnsi"/>
          <w:color w:val="000000"/>
          <w:sz w:val="24"/>
          <w:szCs w:val="24"/>
          <w:lang w:eastAsia="lt-LT"/>
        </w:rPr>
      </w:pPr>
      <w:r w:rsidRPr="002E5DE9">
        <w:rPr>
          <w:rFonts w:cstheme="minorHAnsi"/>
          <w:bCs/>
          <w:color w:val="000000"/>
          <w:sz w:val="24"/>
          <w:szCs w:val="24"/>
          <w:lang w:eastAsia="ar-SA"/>
        </w:rPr>
        <w:t>5.16</w:t>
      </w:r>
      <w:r w:rsidRPr="002E5DE9">
        <w:rPr>
          <w:rFonts w:cstheme="minorHAnsi"/>
          <w:color w:val="000000"/>
          <w:sz w:val="24"/>
          <w:szCs w:val="24"/>
          <w:lang w:eastAsia="lt-LT"/>
        </w:rPr>
        <w:t>. Ši Sutartis pasirašyta lietuvių kalba 2 (dviem) egzemplioriais, turinčiais vienodą teisinę galią - po vieną kiekvienai Šaliai.</w:t>
      </w:r>
    </w:p>
    <w:p w14:paraId="418E04B3" w14:textId="77777777" w:rsidR="00DC66FE" w:rsidRPr="002E5DE9" w:rsidRDefault="00DC66FE" w:rsidP="002E5DE9">
      <w:pPr>
        <w:shd w:val="clear" w:color="auto" w:fill="FFFFFF"/>
        <w:tabs>
          <w:tab w:val="left" w:pos="386"/>
          <w:tab w:val="left" w:pos="1248"/>
          <w:tab w:val="left" w:pos="3600"/>
        </w:tabs>
        <w:jc w:val="both"/>
        <w:rPr>
          <w:rFonts w:cstheme="minorHAnsi"/>
          <w:color w:val="000000"/>
          <w:sz w:val="24"/>
          <w:szCs w:val="24"/>
          <w:lang w:eastAsia="lt-LT"/>
        </w:rPr>
      </w:pPr>
      <w:r w:rsidRPr="002E5DE9">
        <w:rPr>
          <w:rFonts w:cstheme="minorHAnsi"/>
          <w:bCs/>
          <w:color w:val="000000"/>
          <w:sz w:val="24"/>
          <w:szCs w:val="24"/>
          <w:lang w:eastAsia="ar-SA"/>
        </w:rPr>
        <w:t>5.17</w:t>
      </w:r>
      <w:r w:rsidRPr="002E5DE9">
        <w:rPr>
          <w:rFonts w:cstheme="minorHAnsi"/>
          <w:color w:val="000000"/>
          <w:sz w:val="24"/>
          <w:szCs w:val="24"/>
          <w:lang w:eastAsia="lt-LT"/>
        </w:rPr>
        <w:t xml:space="preserve">. Šiuo Šalys patvirtina, kad Sutartį perskaitė, suprato jos turinį ir pasekmes, Sutarties </w:t>
      </w:r>
      <w:r w:rsidRPr="002E5DE9">
        <w:rPr>
          <w:rFonts w:cstheme="minorHAnsi"/>
          <w:bCs/>
          <w:color w:val="000000"/>
          <w:sz w:val="24"/>
          <w:szCs w:val="24"/>
          <w:lang w:eastAsia="ar-SA"/>
        </w:rPr>
        <w:t>nuostatos</w:t>
      </w:r>
      <w:r w:rsidRPr="002E5DE9">
        <w:rPr>
          <w:rFonts w:cstheme="minorHAnsi"/>
          <w:color w:val="000000"/>
          <w:sz w:val="24"/>
          <w:szCs w:val="24"/>
          <w:lang w:eastAsia="lt-LT"/>
        </w:rPr>
        <w:t xml:space="preserve"> atitinka Sutarties Šalių valią ir tikslus bei pasirašė Sutartį nurodyta data.</w:t>
      </w:r>
    </w:p>
    <w:p w14:paraId="00571A47" w14:textId="77777777" w:rsidR="00DC66FE" w:rsidRPr="002E5DE9" w:rsidRDefault="00DC66FE" w:rsidP="002E5DE9">
      <w:pPr>
        <w:shd w:val="clear" w:color="auto" w:fill="FFFFFF"/>
        <w:tabs>
          <w:tab w:val="left" w:pos="386"/>
          <w:tab w:val="left" w:pos="1248"/>
          <w:tab w:val="left" w:pos="3600"/>
        </w:tabs>
        <w:jc w:val="both"/>
        <w:rPr>
          <w:rFonts w:cstheme="minorHAnsi"/>
          <w:color w:val="000000"/>
          <w:sz w:val="24"/>
          <w:szCs w:val="24"/>
          <w:lang w:eastAsia="lt-LT"/>
        </w:rPr>
      </w:pPr>
      <w:r w:rsidRPr="002E5DE9">
        <w:rPr>
          <w:rFonts w:cstheme="minorHAnsi"/>
          <w:bCs/>
          <w:color w:val="000000"/>
          <w:sz w:val="24"/>
          <w:szCs w:val="24"/>
          <w:lang w:eastAsia="ar-SA"/>
        </w:rPr>
        <w:t>5.18</w:t>
      </w:r>
      <w:r w:rsidRPr="002E5DE9">
        <w:rPr>
          <w:rFonts w:cstheme="minorHAnsi"/>
          <w:color w:val="000000"/>
          <w:sz w:val="24"/>
          <w:szCs w:val="24"/>
          <w:lang w:eastAsia="lt-LT"/>
        </w:rPr>
        <w:t>. Sutarties Šalys susitarė, kad ši Sutartis yra vieša.</w:t>
      </w:r>
    </w:p>
    <w:p w14:paraId="2897C1B4" w14:textId="77777777" w:rsidR="00DC66FE" w:rsidRPr="002E5DE9" w:rsidRDefault="00DC66FE" w:rsidP="002E5DE9">
      <w:pPr>
        <w:jc w:val="both"/>
        <w:rPr>
          <w:rFonts w:cstheme="minorHAnsi"/>
          <w:sz w:val="24"/>
          <w:szCs w:val="24"/>
          <w:lang w:eastAsia="lt-LT"/>
        </w:rPr>
      </w:pPr>
      <w:r w:rsidRPr="002E5DE9">
        <w:rPr>
          <w:rFonts w:cstheme="minorHAnsi"/>
          <w:sz w:val="24"/>
          <w:szCs w:val="24"/>
          <w:lang w:eastAsia="lt-LT"/>
        </w:rPr>
        <w:t>5.19. Sutarties sąlygos Sutarties galiojimo laikotarpiu gali būti keičiamos tik Sutartyje ir Viešųjų pirkimų įstatymo 89 straipsnyje nurodytais atvejais. 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464CCC7B" w14:textId="77777777" w:rsidR="00DC66FE" w:rsidRPr="002E5DE9" w:rsidRDefault="00DC66FE" w:rsidP="002E5DE9">
      <w:pPr>
        <w:jc w:val="center"/>
        <w:rPr>
          <w:rFonts w:eastAsia="Calibri" w:cstheme="minorHAnsi"/>
          <w:b/>
          <w:sz w:val="24"/>
          <w:szCs w:val="24"/>
        </w:rPr>
      </w:pPr>
      <w:r w:rsidRPr="002E5DE9">
        <w:rPr>
          <w:rFonts w:eastAsia="Calibri" w:cstheme="minorHAnsi"/>
          <w:b/>
          <w:sz w:val="24"/>
          <w:szCs w:val="24"/>
        </w:rPr>
        <w:t>6. SUTARTIES PAŽEIDIMAS IR NUTRAUKIMAS</w:t>
      </w:r>
    </w:p>
    <w:p w14:paraId="30B4D5C5" w14:textId="77777777" w:rsidR="00DC66FE" w:rsidRPr="002E5DE9" w:rsidRDefault="00DC66FE" w:rsidP="002E5DE9">
      <w:pPr>
        <w:jc w:val="both"/>
        <w:rPr>
          <w:rFonts w:eastAsia="Calibri" w:cstheme="minorHAnsi"/>
          <w:sz w:val="24"/>
          <w:szCs w:val="24"/>
        </w:rPr>
      </w:pPr>
      <w:r w:rsidRPr="002E5DE9">
        <w:rPr>
          <w:rFonts w:eastAsia="Calibri" w:cstheme="minorHAnsi"/>
          <w:sz w:val="24"/>
          <w:szCs w:val="24"/>
        </w:rPr>
        <w:t>6.1. Užsakovas turi teisę vienašališkai nutraukti Sutartį, apie tokį Sutarties nutraukimą pranešdamas Rangovui prieš 30 (trisdešimt) dienų:</w:t>
      </w:r>
    </w:p>
    <w:p w14:paraId="2479B744" w14:textId="77777777" w:rsidR="00DC66FE" w:rsidRPr="002E5DE9" w:rsidRDefault="00DC66FE" w:rsidP="002E5DE9">
      <w:pPr>
        <w:jc w:val="both"/>
        <w:rPr>
          <w:rFonts w:eastAsia="Calibri" w:cstheme="minorHAnsi"/>
          <w:sz w:val="24"/>
          <w:szCs w:val="24"/>
        </w:rPr>
      </w:pPr>
      <w:r w:rsidRPr="002E5DE9">
        <w:rPr>
          <w:rFonts w:eastAsia="Calibri" w:cstheme="minorHAnsi"/>
          <w:sz w:val="24"/>
          <w:szCs w:val="24"/>
        </w:rPr>
        <w:t>6.1.1. Lietuvos Respublikos viešųjų pirkimų įstatymo 90 straipsnio nustatyta tvarka ir pagrindais;</w:t>
      </w:r>
    </w:p>
    <w:p w14:paraId="6C78773A" w14:textId="77777777" w:rsidR="00DC66FE" w:rsidRPr="002E5DE9" w:rsidRDefault="00DC66FE" w:rsidP="002E5DE9">
      <w:pPr>
        <w:jc w:val="both"/>
        <w:rPr>
          <w:rFonts w:eastAsia="Calibri" w:cstheme="minorHAnsi"/>
          <w:sz w:val="24"/>
          <w:szCs w:val="24"/>
        </w:rPr>
      </w:pPr>
      <w:r w:rsidRPr="002E5DE9">
        <w:rPr>
          <w:rFonts w:eastAsia="Calibri" w:cstheme="minorHAnsi"/>
          <w:sz w:val="24"/>
          <w:szCs w:val="24"/>
        </w:rPr>
        <w:t>6.1.2. jei</w:t>
      </w:r>
      <w:r w:rsidRPr="002E5DE9">
        <w:rPr>
          <w:rFonts w:cstheme="minorHAnsi"/>
          <w:sz w:val="24"/>
          <w:szCs w:val="24"/>
        </w:rPr>
        <w:t xml:space="preserve"> </w:t>
      </w:r>
      <w:r w:rsidRPr="002E5DE9">
        <w:rPr>
          <w:rFonts w:eastAsia="Calibri" w:cstheme="minorHAnsi"/>
          <w:sz w:val="24"/>
          <w:szCs w:val="24"/>
        </w:rPr>
        <w:t>paaiškėjo, kad Tiekėjas turėjo būti pašalintas iš pirkimo procedūros pagal Lietuvos Respublikos viešųjų pirkimų įstatymo 46 straipsnio 2</w:t>
      </w:r>
      <w:r w:rsidRPr="002E5DE9">
        <w:rPr>
          <w:rFonts w:eastAsia="Calibri" w:cstheme="minorHAnsi"/>
          <w:sz w:val="24"/>
          <w:szCs w:val="24"/>
          <w:vertAlign w:val="superscript"/>
        </w:rPr>
        <w:t>1</w:t>
      </w:r>
      <w:r w:rsidRPr="002E5DE9">
        <w:rPr>
          <w:rFonts w:eastAsia="Calibri" w:cstheme="minorHAnsi"/>
          <w:sz w:val="24"/>
          <w:szCs w:val="24"/>
        </w:rPr>
        <w:t xml:space="preserve"> dalį, ir (ar) dėl kitų pirkimo sąlygose nustatytų pašalinimo pagrindų.</w:t>
      </w:r>
    </w:p>
    <w:p w14:paraId="6482EFDE" w14:textId="77777777" w:rsidR="00DC66FE" w:rsidRPr="002E5DE9" w:rsidRDefault="00DC66FE" w:rsidP="002E5DE9">
      <w:pPr>
        <w:jc w:val="both"/>
        <w:rPr>
          <w:rFonts w:eastAsia="Calibri" w:cstheme="minorHAnsi"/>
          <w:sz w:val="24"/>
          <w:szCs w:val="24"/>
        </w:rPr>
      </w:pPr>
      <w:r w:rsidRPr="002E5DE9">
        <w:rPr>
          <w:rFonts w:eastAsia="Calibri" w:cstheme="minorHAnsi"/>
          <w:sz w:val="24"/>
          <w:szCs w:val="24"/>
        </w:rPr>
        <w:t>6.2. Sutarties šalys gali nutraukti Sutartį šalių raštišku susitarimu arba LR Civilinio kodekso nustatyta tvarka.</w:t>
      </w:r>
    </w:p>
    <w:p w14:paraId="0E3904F9" w14:textId="77777777" w:rsidR="00DC66FE" w:rsidRPr="002E5DE9" w:rsidRDefault="00DC66FE" w:rsidP="002E5DE9">
      <w:pPr>
        <w:jc w:val="both"/>
        <w:rPr>
          <w:rFonts w:eastAsia="Calibri" w:cstheme="minorHAnsi"/>
          <w:sz w:val="24"/>
          <w:szCs w:val="24"/>
        </w:rPr>
      </w:pPr>
      <w:r w:rsidRPr="002E5DE9">
        <w:rPr>
          <w:rFonts w:eastAsia="Calibri" w:cstheme="minorHAnsi"/>
          <w:sz w:val="24"/>
          <w:szCs w:val="24"/>
        </w:rPr>
        <w:t>6.3. Rangovas turi teisę vienašališkai nutraukti Sutartį, apie tai įspėdamas Užsakovą raštu prieš 30 dienų, jeigu Užsakovas visiškai nevykdo savo įsipareigojimų, numatytų Sutarties 3.2.1 punkte.</w:t>
      </w:r>
    </w:p>
    <w:p w14:paraId="3C807875" w14:textId="77777777" w:rsidR="00DC66FE" w:rsidRPr="002E5DE9" w:rsidRDefault="00DC66FE" w:rsidP="002E5DE9">
      <w:pPr>
        <w:jc w:val="both"/>
        <w:rPr>
          <w:rFonts w:eastAsia="Calibri" w:cstheme="minorHAnsi"/>
          <w:sz w:val="24"/>
          <w:szCs w:val="24"/>
        </w:rPr>
      </w:pPr>
      <w:r w:rsidRPr="002E5DE9">
        <w:rPr>
          <w:rFonts w:eastAsia="Calibri" w:cstheme="minorHAnsi"/>
          <w:sz w:val="24"/>
          <w:szCs w:val="24"/>
        </w:rPr>
        <w:t>6.4. Jei kuri nors Sutarties Šalis nevykdo arba netinkamai vykdo kokius nors savo įsipareigojimus pagal Sutartį, ji pažeidžia Sutartį.</w:t>
      </w:r>
    </w:p>
    <w:p w14:paraId="2799FC98" w14:textId="77777777" w:rsidR="00DC66FE" w:rsidRPr="002E5DE9" w:rsidRDefault="00DC66FE" w:rsidP="002E5DE9">
      <w:pPr>
        <w:jc w:val="both"/>
        <w:rPr>
          <w:rFonts w:eastAsia="Calibri" w:cstheme="minorHAnsi"/>
          <w:sz w:val="24"/>
          <w:szCs w:val="24"/>
        </w:rPr>
      </w:pPr>
      <w:r w:rsidRPr="002E5DE9">
        <w:rPr>
          <w:rFonts w:eastAsia="Calibri" w:cstheme="minorHAnsi"/>
          <w:sz w:val="24"/>
          <w:szCs w:val="24"/>
        </w:rPr>
        <w:t>6.5. Vienai Sutarties Šaliai pažeidus Sutartį, nukentėjusioji Šalis turi teisę:</w:t>
      </w:r>
    </w:p>
    <w:p w14:paraId="597C0FC2" w14:textId="77777777" w:rsidR="00DC66FE" w:rsidRPr="002E5DE9" w:rsidRDefault="00DC66FE" w:rsidP="002E5DE9">
      <w:pPr>
        <w:jc w:val="both"/>
        <w:rPr>
          <w:rFonts w:eastAsia="Calibri" w:cstheme="minorHAnsi"/>
          <w:sz w:val="24"/>
          <w:szCs w:val="24"/>
        </w:rPr>
      </w:pPr>
      <w:r w:rsidRPr="002E5DE9">
        <w:rPr>
          <w:rFonts w:eastAsia="Calibri" w:cstheme="minorHAnsi"/>
          <w:sz w:val="24"/>
          <w:szCs w:val="24"/>
        </w:rPr>
        <w:t>6.5.1. reikalauti kitos Šalies vykdyti sutartinius įsipareigojimus;</w:t>
      </w:r>
    </w:p>
    <w:p w14:paraId="07757CB1" w14:textId="77777777" w:rsidR="00DC66FE" w:rsidRPr="002E5DE9" w:rsidRDefault="00DC66FE" w:rsidP="002E5DE9">
      <w:pPr>
        <w:jc w:val="both"/>
        <w:rPr>
          <w:rFonts w:eastAsia="Calibri" w:cstheme="minorHAnsi"/>
          <w:sz w:val="24"/>
          <w:szCs w:val="24"/>
        </w:rPr>
      </w:pPr>
      <w:r w:rsidRPr="002E5DE9">
        <w:rPr>
          <w:rFonts w:eastAsia="Calibri" w:cstheme="minorHAnsi"/>
          <w:sz w:val="24"/>
          <w:szCs w:val="24"/>
        </w:rPr>
        <w:t>6.5.2. reikalauti atlyginti nuostolius;</w:t>
      </w:r>
    </w:p>
    <w:p w14:paraId="413D4567" w14:textId="77777777" w:rsidR="00DC66FE" w:rsidRPr="002E5DE9" w:rsidRDefault="00DC66FE" w:rsidP="002E5DE9">
      <w:pPr>
        <w:jc w:val="both"/>
        <w:rPr>
          <w:rFonts w:eastAsia="Calibri" w:cstheme="minorHAnsi"/>
          <w:sz w:val="24"/>
          <w:szCs w:val="24"/>
        </w:rPr>
      </w:pPr>
      <w:r w:rsidRPr="002E5DE9">
        <w:rPr>
          <w:rFonts w:eastAsia="Calibri" w:cstheme="minorHAnsi"/>
          <w:sz w:val="24"/>
          <w:szCs w:val="24"/>
        </w:rPr>
        <w:t>6.5.3. reikalauti sumokėti Sutartyje nustatytus delspinigius;</w:t>
      </w:r>
    </w:p>
    <w:p w14:paraId="669C559C" w14:textId="77777777" w:rsidR="00DC66FE" w:rsidRPr="002E5DE9" w:rsidRDefault="00DC66FE" w:rsidP="002E5DE9">
      <w:pPr>
        <w:jc w:val="both"/>
        <w:rPr>
          <w:rFonts w:eastAsia="Calibri" w:cstheme="minorHAnsi"/>
          <w:sz w:val="24"/>
          <w:szCs w:val="24"/>
        </w:rPr>
      </w:pPr>
      <w:r w:rsidRPr="002E5DE9">
        <w:rPr>
          <w:rFonts w:eastAsia="Calibri" w:cstheme="minorHAnsi"/>
          <w:sz w:val="24"/>
          <w:szCs w:val="24"/>
        </w:rPr>
        <w:t>6.5.4. nutraukti Sutartį;</w:t>
      </w:r>
    </w:p>
    <w:p w14:paraId="168D2FAB" w14:textId="77777777" w:rsidR="00DC66FE" w:rsidRPr="002E5DE9" w:rsidRDefault="00DC66FE" w:rsidP="002E5DE9">
      <w:pPr>
        <w:jc w:val="both"/>
        <w:rPr>
          <w:rFonts w:eastAsia="Calibri" w:cstheme="minorHAnsi"/>
          <w:sz w:val="24"/>
          <w:szCs w:val="24"/>
        </w:rPr>
      </w:pPr>
      <w:r w:rsidRPr="002E5DE9">
        <w:rPr>
          <w:rFonts w:eastAsia="Calibri" w:cstheme="minorHAnsi"/>
          <w:sz w:val="24"/>
          <w:szCs w:val="24"/>
        </w:rPr>
        <w:t>6.5.5. taikyti kitus Lietuvos Respublikos teisės aktų nustatytus teisių gynimo būdus.</w:t>
      </w:r>
    </w:p>
    <w:p w14:paraId="2DA92252" w14:textId="77777777" w:rsidR="00DC66FE" w:rsidRPr="002E5DE9" w:rsidRDefault="00DC66FE" w:rsidP="002E5DE9">
      <w:pPr>
        <w:jc w:val="center"/>
        <w:rPr>
          <w:rFonts w:eastAsia="Calibri" w:cstheme="minorHAnsi"/>
          <w:b/>
          <w:sz w:val="24"/>
          <w:szCs w:val="24"/>
        </w:rPr>
      </w:pPr>
      <w:r w:rsidRPr="002E5DE9">
        <w:rPr>
          <w:rFonts w:eastAsia="Calibri" w:cstheme="minorHAnsi"/>
          <w:b/>
          <w:sz w:val="24"/>
          <w:szCs w:val="24"/>
        </w:rPr>
        <w:t>7. GINČAI</w:t>
      </w:r>
    </w:p>
    <w:p w14:paraId="407BC7E8" w14:textId="77777777" w:rsidR="00DC66FE" w:rsidRPr="002E5DE9" w:rsidRDefault="00DC66FE" w:rsidP="002E5DE9">
      <w:pPr>
        <w:jc w:val="both"/>
        <w:rPr>
          <w:rFonts w:eastAsia="Calibri" w:cstheme="minorHAnsi"/>
          <w:sz w:val="24"/>
          <w:szCs w:val="24"/>
        </w:rPr>
      </w:pPr>
      <w:r w:rsidRPr="002E5DE9">
        <w:rPr>
          <w:rFonts w:eastAsia="Calibri" w:cstheme="minorHAnsi"/>
          <w:sz w:val="24"/>
          <w:szCs w:val="24"/>
        </w:rPr>
        <w:t>7.1. Sutarties Šalys visus ginčus sprendžia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09D21197" w14:textId="77777777" w:rsidR="00DC66FE" w:rsidRPr="002E5DE9" w:rsidRDefault="00DC66FE" w:rsidP="002E5DE9">
      <w:pPr>
        <w:jc w:val="center"/>
        <w:rPr>
          <w:rFonts w:eastAsia="Calibri" w:cstheme="minorHAnsi"/>
          <w:b/>
          <w:sz w:val="24"/>
          <w:szCs w:val="24"/>
        </w:rPr>
      </w:pPr>
      <w:r w:rsidRPr="002E5DE9">
        <w:rPr>
          <w:rFonts w:eastAsia="Calibri" w:cstheme="minorHAnsi"/>
          <w:b/>
          <w:sz w:val="24"/>
          <w:szCs w:val="24"/>
        </w:rPr>
        <w:t>8. NENUGALIMA JĖGA (force majeure)</w:t>
      </w:r>
    </w:p>
    <w:p w14:paraId="3328116E" w14:textId="77777777" w:rsidR="00DC66FE" w:rsidRPr="002E5DE9" w:rsidRDefault="00DC66FE" w:rsidP="002E5DE9">
      <w:pPr>
        <w:jc w:val="both"/>
        <w:rPr>
          <w:rFonts w:eastAsia="Calibri" w:cstheme="minorHAnsi"/>
          <w:sz w:val="24"/>
          <w:szCs w:val="24"/>
        </w:rPr>
      </w:pPr>
      <w:r w:rsidRPr="002E5DE9">
        <w:rPr>
          <w:rFonts w:eastAsia="Calibri" w:cstheme="minorHAnsi"/>
          <w:sz w:val="24"/>
          <w:szCs w:val="24"/>
        </w:rPr>
        <w:t>8.1.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23316787" w14:textId="77777777" w:rsidR="00DC66FE" w:rsidRPr="002E5DE9" w:rsidRDefault="00DC66FE" w:rsidP="002E5DE9">
      <w:pPr>
        <w:jc w:val="both"/>
        <w:rPr>
          <w:rFonts w:eastAsia="Calibri" w:cstheme="minorHAnsi"/>
          <w:sz w:val="24"/>
          <w:szCs w:val="24"/>
        </w:rPr>
      </w:pPr>
      <w:r w:rsidRPr="002E5DE9">
        <w:rPr>
          <w:rFonts w:eastAsia="Calibri" w:cstheme="minorHAnsi"/>
          <w:sz w:val="24"/>
          <w:szCs w:val="24"/>
        </w:rPr>
        <w:t>8.2.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95D7338" w14:textId="77777777" w:rsidR="00DC66FE" w:rsidRPr="002E5DE9" w:rsidRDefault="00DC66FE" w:rsidP="002E5DE9">
      <w:pPr>
        <w:jc w:val="both"/>
        <w:rPr>
          <w:rFonts w:eastAsia="Calibri" w:cstheme="minorHAnsi"/>
          <w:sz w:val="24"/>
          <w:szCs w:val="24"/>
        </w:rPr>
      </w:pPr>
      <w:r w:rsidRPr="002E5DE9">
        <w:rPr>
          <w:rFonts w:eastAsia="Calibri" w:cstheme="minorHAnsi"/>
          <w:sz w:val="24"/>
          <w:szCs w:val="24"/>
        </w:rPr>
        <w:t xml:space="preserve">8.3. Sutartis baigiasi kitos Šalies reikalavimu, kai ją įvykdyti kitai šaliai neįmanoma dėl nenugalimos jėgos (force majeure). </w:t>
      </w:r>
    </w:p>
    <w:p w14:paraId="6EC9E7CB" w14:textId="77777777" w:rsidR="00DC66FE" w:rsidRPr="002E5DE9" w:rsidRDefault="00DC66FE" w:rsidP="002E5DE9">
      <w:pPr>
        <w:spacing w:after="200"/>
        <w:jc w:val="center"/>
        <w:rPr>
          <w:rFonts w:cstheme="minorHAnsi"/>
          <w:b/>
          <w:sz w:val="24"/>
          <w:szCs w:val="24"/>
        </w:rPr>
      </w:pPr>
      <w:r w:rsidRPr="002E5DE9">
        <w:rPr>
          <w:rFonts w:cstheme="minorHAnsi"/>
          <w:b/>
          <w:sz w:val="24"/>
          <w:szCs w:val="24"/>
        </w:rPr>
        <w:t>9. SUTARTIES PRIEDAI</w:t>
      </w:r>
    </w:p>
    <w:p w14:paraId="52CE58BF" w14:textId="77777777" w:rsidR="00DC66FE" w:rsidRPr="002E5DE9" w:rsidRDefault="00DC66FE" w:rsidP="002E5DE9">
      <w:pPr>
        <w:jc w:val="both"/>
        <w:rPr>
          <w:rFonts w:cstheme="minorHAnsi"/>
          <w:sz w:val="24"/>
          <w:szCs w:val="24"/>
        </w:rPr>
      </w:pPr>
      <w:r w:rsidRPr="002E5DE9">
        <w:rPr>
          <w:rFonts w:cstheme="minorHAnsi"/>
          <w:sz w:val="24"/>
          <w:szCs w:val="24"/>
        </w:rPr>
        <w:t>9.1. Priedas yra neatskiriama šios Sutarties dalis. Priedas sudaromas raštu dviem vienodą teisinę galią turinčiais egzemplioriais – po vieną kiekvienai šaliai.</w:t>
      </w:r>
    </w:p>
    <w:p w14:paraId="512F76EB" w14:textId="77777777" w:rsidR="00DC66FE" w:rsidRPr="002E5DE9" w:rsidRDefault="00DC66FE" w:rsidP="002E5DE9">
      <w:pPr>
        <w:jc w:val="both"/>
        <w:rPr>
          <w:rFonts w:cstheme="minorHAnsi"/>
          <w:sz w:val="24"/>
          <w:szCs w:val="24"/>
        </w:rPr>
      </w:pPr>
      <w:r w:rsidRPr="002E5DE9">
        <w:rPr>
          <w:rFonts w:cstheme="minorHAnsi"/>
          <w:sz w:val="24"/>
          <w:szCs w:val="24"/>
        </w:rPr>
        <w:t>Šios Sutarties priedai:</w:t>
      </w:r>
    </w:p>
    <w:p w14:paraId="24F205EA" w14:textId="77777777" w:rsidR="00DC66FE" w:rsidRPr="002E5DE9" w:rsidRDefault="00DC66FE" w:rsidP="002E5DE9">
      <w:pPr>
        <w:widowControl w:val="0"/>
        <w:autoSpaceDE w:val="0"/>
        <w:adjustRightInd w:val="0"/>
        <w:jc w:val="both"/>
        <w:rPr>
          <w:rFonts w:cstheme="minorHAnsi"/>
          <w:kern w:val="3"/>
          <w:sz w:val="24"/>
          <w:szCs w:val="24"/>
          <w:lang w:eastAsia="zh-CN" w:bidi="hi-IN"/>
        </w:rPr>
      </w:pPr>
      <w:r w:rsidRPr="002E5DE9">
        <w:rPr>
          <w:rFonts w:cstheme="minorHAnsi"/>
          <w:kern w:val="3"/>
          <w:sz w:val="24"/>
          <w:szCs w:val="24"/>
          <w:lang w:eastAsia="zh-CN" w:bidi="hi-IN"/>
        </w:rPr>
        <w:t>9.1.1. priedas Nr. 1 –</w:t>
      </w:r>
      <w:r w:rsidRPr="002E5DE9">
        <w:rPr>
          <w:rFonts w:cstheme="minorHAnsi"/>
          <w:color w:val="00000A"/>
          <w:kern w:val="3"/>
          <w:sz w:val="24"/>
          <w:szCs w:val="24"/>
          <w:lang w:eastAsia="zh-CN" w:bidi="hi-IN"/>
        </w:rPr>
        <w:t xml:space="preserve"> </w:t>
      </w:r>
      <w:r w:rsidRPr="002E5DE9">
        <w:rPr>
          <w:rFonts w:cstheme="minorHAnsi"/>
          <w:sz w:val="24"/>
          <w:szCs w:val="24"/>
          <w:lang w:eastAsia="lt-LT"/>
        </w:rPr>
        <w:t>Techninė specifikacija,</w:t>
      </w:r>
      <w:r w:rsidRPr="002E5DE9">
        <w:rPr>
          <w:rFonts w:cstheme="minorHAnsi"/>
          <w:caps/>
          <w:sz w:val="24"/>
          <w:szCs w:val="24"/>
          <w:lang w:eastAsia="lt-LT"/>
        </w:rPr>
        <w:t xml:space="preserve"> 1</w:t>
      </w:r>
      <w:r w:rsidRPr="002E5DE9">
        <w:rPr>
          <w:rFonts w:cstheme="minorHAnsi"/>
          <w:kern w:val="3"/>
          <w:sz w:val="24"/>
          <w:szCs w:val="24"/>
          <w:lang w:eastAsia="zh-CN" w:bidi="hi-IN"/>
        </w:rPr>
        <w:t xml:space="preserve"> lapas.</w:t>
      </w:r>
    </w:p>
    <w:p w14:paraId="73D9B51A" w14:textId="77777777" w:rsidR="00DC66FE" w:rsidRPr="002E5DE9" w:rsidRDefault="00DC66FE" w:rsidP="002E5DE9">
      <w:pPr>
        <w:widowControl w:val="0"/>
        <w:autoSpaceDE w:val="0"/>
        <w:adjustRightInd w:val="0"/>
        <w:jc w:val="both"/>
        <w:rPr>
          <w:rFonts w:cstheme="minorHAnsi"/>
          <w:b/>
          <w:sz w:val="24"/>
          <w:szCs w:val="24"/>
          <w:lang w:eastAsia="lt-LT"/>
        </w:rPr>
      </w:pPr>
      <w:r w:rsidRPr="002E5DE9">
        <w:rPr>
          <w:rFonts w:cstheme="minorHAnsi"/>
          <w:kern w:val="3"/>
          <w:sz w:val="24"/>
          <w:szCs w:val="24"/>
          <w:lang w:eastAsia="zh-CN" w:bidi="hi-IN"/>
        </w:rPr>
        <w:t>9.1.2.priedas Nr. 2 – Utenos seniūnijos vietinės reikšmės viešųjų kelių su žvyro danga sąrašas, 2 lapai.</w:t>
      </w:r>
    </w:p>
    <w:p w14:paraId="02059126" w14:textId="77777777" w:rsidR="00DC66FE" w:rsidRPr="002E5DE9" w:rsidRDefault="00DC66FE" w:rsidP="002E5DE9">
      <w:pPr>
        <w:widowControl w:val="0"/>
        <w:tabs>
          <w:tab w:val="left" w:pos="994"/>
          <w:tab w:val="left" w:pos="9088"/>
          <w:tab w:val="left" w:pos="9206"/>
          <w:tab w:val="left" w:pos="9404"/>
        </w:tabs>
        <w:spacing w:line="240" w:lineRule="exact"/>
        <w:jc w:val="both"/>
        <w:rPr>
          <w:rFonts w:cstheme="minorHAnsi"/>
          <w:color w:val="00000A"/>
          <w:kern w:val="3"/>
          <w:sz w:val="24"/>
          <w:szCs w:val="24"/>
          <w:lang w:eastAsia="zh-CN" w:bidi="hi-IN"/>
        </w:rPr>
      </w:pPr>
      <w:r w:rsidRPr="002E5DE9">
        <w:rPr>
          <w:rFonts w:cstheme="minorHAnsi"/>
          <w:kern w:val="3"/>
          <w:sz w:val="24"/>
          <w:szCs w:val="24"/>
          <w:lang w:eastAsia="zh-CN" w:bidi="hi-IN"/>
        </w:rPr>
        <w:t>9.1.3.</w:t>
      </w:r>
      <w:r w:rsidRPr="002E5DE9">
        <w:rPr>
          <w:rFonts w:cstheme="minorHAnsi"/>
          <w:color w:val="00000A"/>
          <w:kern w:val="3"/>
          <w:sz w:val="24"/>
          <w:szCs w:val="24"/>
          <w:lang w:eastAsia="zh-CN" w:bidi="hi-IN"/>
        </w:rPr>
        <w:t xml:space="preserve"> priedas Nr. 3 - atliktų darbų (etapo) akto forma, 1 lapas.</w:t>
      </w:r>
    </w:p>
    <w:p w14:paraId="3FEBE926" w14:textId="77777777" w:rsidR="00C7304F" w:rsidRDefault="00C7304F" w:rsidP="002E5DE9">
      <w:pPr>
        <w:shd w:val="clear" w:color="auto" w:fill="FFFFFF"/>
        <w:tabs>
          <w:tab w:val="left" w:pos="3600"/>
        </w:tabs>
        <w:jc w:val="center"/>
        <w:rPr>
          <w:rFonts w:cstheme="minorHAnsi"/>
          <w:b/>
          <w:color w:val="000000"/>
          <w:sz w:val="24"/>
          <w:szCs w:val="24"/>
          <w:lang w:eastAsia="lt-LT"/>
        </w:rPr>
      </w:pPr>
    </w:p>
    <w:p w14:paraId="3ABF59A7" w14:textId="08805FE7" w:rsidR="00DC66FE" w:rsidRPr="002E5DE9" w:rsidRDefault="00DC66FE" w:rsidP="002E5DE9">
      <w:pPr>
        <w:shd w:val="clear" w:color="auto" w:fill="FFFFFF"/>
        <w:tabs>
          <w:tab w:val="left" w:pos="3600"/>
        </w:tabs>
        <w:jc w:val="center"/>
        <w:rPr>
          <w:rFonts w:cstheme="minorHAnsi"/>
          <w:b/>
          <w:color w:val="000000"/>
          <w:sz w:val="24"/>
          <w:szCs w:val="24"/>
          <w:lang w:eastAsia="lt-LT"/>
        </w:rPr>
      </w:pPr>
      <w:r w:rsidRPr="002E5DE9">
        <w:rPr>
          <w:rFonts w:cstheme="minorHAnsi"/>
          <w:b/>
          <w:color w:val="000000"/>
          <w:sz w:val="24"/>
          <w:szCs w:val="24"/>
          <w:lang w:eastAsia="lt-LT"/>
        </w:rPr>
        <w:t>10. ŠALIŲ REKVIZITAI</w:t>
      </w:r>
    </w:p>
    <w:p w14:paraId="61991EF8" w14:textId="77777777" w:rsidR="00DC66FE" w:rsidRPr="002E5DE9" w:rsidRDefault="00DC66FE" w:rsidP="002E5DE9">
      <w:pPr>
        <w:jc w:val="both"/>
        <w:rPr>
          <w:rFonts w:cstheme="minorHAnsi"/>
          <w:b/>
          <w:color w:val="000000"/>
          <w:sz w:val="24"/>
          <w:szCs w:val="24"/>
          <w:lang w:eastAsia="lt-LT"/>
        </w:rPr>
      </w:pPr>
      <w:r w:rsidRPr="002E5DE9">
        <w:rPr>
          <w:rFonts w:cstheme="minorHAnsi"/>
          <w:b/>
          <w:color w:val="000000"/>
          <w:sz w:val="24"/>
          <w:szCs w:val="24"/>
          <w:lang w:eastAsia="lt-LT"/>
        </w:rPr>
        <w:t>Užsakovas</w:t>
      </w:r>
      <w:r w:rsidRPr="002E5DE9">
        <w:rPr>
          <w:rFonts w:cstheme="minorHAnsi"/>
          <w:b/>
          <w:color w:val="000000"/>
          <w:sz w:val="24"/>
          <w:szCs w:val="24"/>
          <w:lang w:eastAsia="lt-LT"/>
        </w:rPr>
        <w:tab/>
        <w:t xml:space="preserve">                                                                      Rangovas</w:t>
      </w:r>
    </w:p>
    <w:p w14:paraId="4A45F060" w14:textId="77777777" w:rsidR="00DC66FE" w:rsidRPr="002E5DE9" w:rsidRDefault="00DC66FE" w:rsidP="002E5DE9">
      <w:pPr>
        <w:widowControl w:val="0"/>
        <w:autoSpaceDE w:val="0"/>
        <w:adjustRightInd w:val="0"/>
        <w:jc w:val="both"/>
        <w:rPr>
          <w:rFonts w:cstheme="minorHAnsi"/>
          <w:sz w:val="24"/>
          <w:szCs w:val="24"/>
        </w:rPr>
      </w:pPr>
      <w:r w:rsidRPr="002E5DE9">
        <w:rPr>
          <w:rFonts w:cstheme="minorHAnsi"/>
          <w:sz w:val="24"/>
          <w:szCs w:val="24"/>
        </w:rPr>
        <w:t>Utenos rajono savivaldybės administracija</w:t>
      </w:r>
    </w:p>
    <w:p w14:paraId="78237C5F" w14:textId="77777777" w:rsidR="00DC66FE" w:rsidRPr="002E5DE9" w:rsidRDefault="00DC66FE" w:rsidP="002E5DE9">
      <w:pPr>
        <w:widowControl w:val="0"/>
        <w:autoSpaceDE w:val="0"/>
        <w:adjustRightInd w:val="0"/>
        <w:jc w:val="both"/>
        <w:rPr>
          <w:rFonts w:cstheme="minorHAnsi"/>
          <w:sz w:val="24"/>
          <w:szCs w:val="24"/>
        </w:rPr>
      </w:pPr>
      <w:r w:rsidRPr="002E5DE9">
        <w:rPr>
          <w:rFonts w:cstheme="minorHAnsi"/>
          <w:sz w:val="24"/>
          <w:szCs w:val="24"/>
        </w:rPr>
        <w:t>Utenio a. 4, 28503 Utena</w:t>
      </w:r>
    </w:p>
    <w:p w14:paraId="04673F21" w14:textId="77777777" w:rsidR="00DC66FE" w:rsidRPr="002E5DE9" w:rsidRDefault="00DC66FE" w:rsidP="002E5DE9">
      <w:pPr>
        <w:widowControl w:val="0"/>
        <w:autoSpaceDE w:val="0"/>
        <w:adjustRightInd w:val="0"/>
        <w:jc w:val="both"/>
        <w:rPr>
          <w:rFonts w:cstheme="minorHAnsi"/>
          <w:sz w:val="24"/>
          <w:szCs w:val="24"/>
        </w:rPr>
      </w:pPr>
      <w:r w:rsidRPr="002E5DE9">
        <w:rPr>
          <w:rFonts w:cstheme="minorHAnsi"/>
          <w:sz w:val="24"/>
          <w:szCs w:val="24"/>
        </w:rPr>
        <w:t>Įstaigos kodas: 188710442</w:t>
      </w:r>
    </w:p>
    <w:p w14:paraId="07ED76C9" w14:textId="77777777" w:rsidR="00DC66FE" w:rsidRPr="002E5DE9" w:rsidRDefault="00DC66FE" w:rsidP="002E5DE9">
      <w:pPr>
        <w:widowControl w:val="0"/>
        <w:autoSpaceDE w:val="0"/>
        <w:adjustRightInd w:val="0"/>
        <w:jc w:val="both"/>
        <w:rPr>
          <w:rFonts w:cstheme="minorHAnsi"/>
          <w:sz w:val="24"/>
          <w:szCs w:val="24"/>
        </w:rPr>
      </w:pPr>
      <w:r w:rsidRPr="002E5DE9">
        <w:rPr>
          <w:rFonts w:cstheme="minorHAnsi"/>
          <w:sz w:val="24"/>
          <w:szCs w:val="24"/>
        </w:rPr>
        <w:t>Ne PVM mokėtoja</w:t>
      </w:r>
    </w:p>
    <w:p w14:paraId="3BF2AD6C" w14:textId="77777777" w:rsidR="00DC66FE" w:rsidRPr="002E5DE9" w:rsidRDefault="00DC66FE" w:rsidP="002E5DE9">
      <w:pPr>
        <w:widowControl w:val="0"/>
        <w:autoSpaceDE w:val="0"/>
        <w:adjustRightInd w:val="0"/>
        <w:jc w:val="both"/>
        <w:rPr>
          <w:rFonts w:cstheme="minorHAnsi"/>
          <w:sz w:val="24"/>
          <w:szCs w:val="24"/>
        </w:rPr>
      </w:pPr>
      <w:r w:rsidRPr="002E5DE9">
        <w:rPr>
          <w:rFonts w:cstheme="minorHAnsi"/>
          <w:sz w:val="24"/>
          <w:szCs w:val="24"/>
        </w:rPr>
        <w:t>A. s. LT95 4010 0510 0560 0727</w:t>
      </w:r>
    </w:p>
    <w:p w14:paraId="67F3EF1C" w14:textId="77777777" w:rsidR="00DC66FE" w:rsidRPr="002E5DE9" w:rsidRDefault="00DC66FE" w:rsidP="002E5DE9">
      <w:pPr>
        <w:widowControl w:val="0"/>
        <w:autoSpaceDE w:val="0"/>
        <w:adjustRightInd w:val="0"/>
        <w:jc w:val="both"/>
        <w:rPr>
          <w:rFonts w:cstheme="minorHAnsi"/>
          <w:sz w:val="24"/>
          <w:szCs w:val="24"/>
        </w:rPr>
      </w:pPr>
      <w:r w:rsidRPr="002E5DE9">
        <w:rPr>
          <w:rFonts w:cstheme="minorHAnsi"/>
          <w:sz w:val="24"/>
          <w:szCs w:val="24"/>
        </w:rPr>
        <w:t>Luminor Bank AS Lietuvos skyrius</w:t>
      </w:r>
    </w:p>
    <w:p w14:paraId="1428EE13" w14:textId="77777777" w:rsidR="00DC66FE" w:rsidRPr="002E5DE9" w:rsidRDefault="00DC66FE" w:rsidP="002E5DE9">
      <w:pPr>
        <w:widowControl w:val="0"/>
        <w:autoSpaceDE w:val="0"/>
        <w:adjustRightInd w:val="0"/>
        <w:jc w:val="both"/>
        <w:rPr>
          <w:rFonts w:cstheme="minorHAnsi"/>
          <w:sz w:val="24"/>
          <w:szCs w:val="24"/>
        </w:rPr>
      </w:pPr>
      <w:r w:rsidRPr="002E5DE9">
        <w:rPr>
          <w:rFonts w:cstheme="minorHAnsi"/>
          <w:sz w:val="24"/>
          <w:szCs w:val="24"/>
        </w:rPr>
        <w:t>Banko kodas 40100</w:t>
      </w:r>
    </w:p>
    <w:p w14:paraId="01420DC5" w14:textId="77777777" w:rsidR="00DC66FE" w:rsidRPr="002E5DE9" w:rsidRDefault="00DC66FE" w:rsidP="002E5DE9">
      <w:pPr>
        <w:widowControl w:val="0"/>
        <w:autoSpaceDE w:val="0"/>
        <w:adjustRightInd w:val="0"/>
        <w:jc w:val="both"/>
        <w:rPr>
          <w:rFonts w:cstheme="minorHAnsi"/>
          <w:sz w:val="24"/>
          <w:szCs w:val="24"/>
        </w:rPr>
      </w:pPr>
      <w:r w:rsidRPr="002E5DE9">
        <w:rPr>
          <w:rFonts w:cstheme="minorHAnsi"/>
          <w:sz w:val="24"/>
          <w:szCs w:val="24"/>
        </w:rPr>
        <w:t>Tel. +370 389 61620</w:t>
      </w:r>
    </w:p>
    <w:p w14:paraId="5E170140" w14:textId="77777777" w:rsidR="00DC66FE" w:rsidRPr="002E5DE9" w:rsidRDefault="00DC66FE" w:rsidP="002E5DE9">
      <w:pPr>
        <w:widowControl w:val="0"/>
        <w:autoSpaceDE w:val="0"/>
        <w:adjustRightInd w:val="0"/>
        <w:jc w:val="both"/>
        <w:rPr>
          <w:rFonts w:cstheme="minorHAnsi"/>
          <w:sz w:val="24"/>
          <w:szCs w:val="24"/>
        </w:rPr>
      </w:pPr>
      <w:r w:rsidRPr="002E5DE9">
        <w:rPr>
          <w:rFonts w:cstheme="minorHAnsi"/>
          <w:sz w:val="24"/>
          <w:szCs w:val="24"/>
        </w:rPr>
        <w:t>El. p. info@utena.lt</w:t>
      </w:r>
    </w:p>
    <w:p w14:paraId="3397E76B" w14:textId="77777777" w:rsidR="00DC66FE" w:rsidRPr="002E5DE9" w:rsidRDefault="00DC66FE" w:rsidP="002E5DE9">
      <w:pPr>
        <w:widowControl w:val="0"/>
        <w:autoSpaceDE w:val="0"/>
        <w:adjustRightInd w:val="0"/>
        <w:jc w:val="both"/>
        <w:rPr>
          <w:rFonts w:cstheme="minorHAnsi"/>
          <w:sz w:val="24"/>
          <w:szCs w:val="24"/>
        </w:rPr>
      </w:pPr>
    </w:p>
    <w:p w14:paraId="6595B9C7" w14:textId="77777777" w:rsidR="00DC66FE" w:rsidRPr="002E5DE9" w:rsidRDefault="00DC66FE" w:rsidP="002E5DE9">
      <w:pPr>
        <w:widowControl w:val="0"/>
        <w:autoSpaceDE w:val="0"/>
        <w:adjustRightInd w:val="0"/>
        <w:jc w:val="both"/>
        <w:rPr>
          <w:rFonts w:cstheme="minorHAnsi"/>
          <w:sz w:val="24"/>
          <w:szCs w:val="24"/>
        </w:rPr>
      </w:pPr>
    </w:p>
    <w:p w14:paraId="3C04F331" w14:textId="77777777" w:rsidR="00DC66FE" w:rsidRPr="002E5DE9" w:rsidRDefault="00DC66FE" w:rsidP="002E5DE9">
      <w:pPr>
        <w:widowControl w:val="0"/>
        <w:autoSpaceDE w:val="0"/>
        <w:adjustRightInd w:val="0"/>
        <w:jc w:val="both"/>
        <w:rPr>
          <w:rFonts w:cstheme="minorHAnsi"/>
          <w:sz w:val="24"/>
          <w:szCs w:val="24"/>
        </w:rPr>
      </w:pPr>
      <w:r w:rsidRPr="002E5DE9">
        <w:rPr>
          <w:rFonts w:cstheme="minorHAnsi"/>
          <w:sz w:val="24"/>
          <w:szCs w:val="24"/>
        </w:rPr>
        <w:t>Administracijos direktorius</w:t>
      </w:r>
    </w:p>
    <w:p w14:paraId="24F267DC" w14:textId="77777777" w:rsidR="00DC66FE" w:rsidRPr="002E5DE9" w:rsidRDefault="00DC66FE" w:rsidP="002E5DE9">
      <w:pPr>
        <w:widowControl w:val="0"/>
        <w:autoSpaceDE w:val="0"/>
        <w:adjustRightInd w:val="0"/>
        <w:jc w:val="both"/>
        <w:rPr>
          <w:rFonts w:cstheme="minorHAnsi"/>
          <w:sz w:val="24"/>
          <w:szCs w:val="24"/>
        </w:rPr>
      </w:pPr>
      <w:r w:rsidRPr="002E5DE9">
        <w:rPr>
          <w:rFonts w:cstheme="minorHAnsi"/>
          <w:sz w:val="24"/>
          <w:szCs w:val="24"/>
        </w:rPr>
        <w:t xml:space="preserve">...................................... </w:t>
      </w:r>
      <w:r w:rsidRPr="002E5DE9">
        <w:rPr>
          <w:rFonts w:cstheme="minorHAnsi"/>
          <w:sz w:val="24"/>
          <w:szCs w:val="24"/>
        </w:rPr>
        <w:tab/>
      </w:r>
    </w:p>
    <w:p w14:paraId="02871A39" w14:textId="77777777" w:rsidR="00DC66FE" w:rsidRPr="002E5DE9" w:rsidRDefault="00DC66FE" w:rsidP="002E5DE9">
      <w:pPr>
        <w:widowControl w:val="0"/>
        <w:autoSpaceDE w:val="0"/>
        <w:adjustRightInd w:val="0"/>
        <w:jc w:val="both"/>
        <w:rPr>
          <w:rFonts w:cstheme="minorHAnsi"/>
          <w:sz w:val="24"/>
          <w:szCs w:val="24"/>
        </w:rPr>
      </w:pPr>
      <w:r w:rsidRPr="002E5DE9">
        <w:rPr>
          <w:rFonts w:cstheme="minorHAnsi"/>
          <w:sz w:val="24"/>
          <w:szCs w:val="24"/>
        </w:rPr>
        <w:t>___________________</w:t>
      </w:r>
      <w:r w:rsidRPr="002E5DE9">
        <w:rPr>
          <w:rFonts w:cstheme="minorHAnsi"/>
          <w:sz w:val="24"/>
          <w:szCs w:val="24"/>
        </w:rPr>
        <w:tab/>
      </w:r>
      <w:r w:rsidRPr="002E5DE9">
        <w:rPr>
          <w:rFonts w:cstheme="minorHAnsi"/>
          <w:sz w:val="24"/>
          <w:szCs w:val="24"/>
        </w:rPr>
        <w:tab/>
      </w:r>
      <w:r w:rsidRPr="002E5DE9">
        <w:rPr>
          <w:rFonts w:cstheme="minorHAnsi"/>
          <w:sz w:val="24"/>
          <w:szCs w:val="24"/>
        </w:rPr>
        <w:tab/>
      </w:r>
      <w:r w:rsidRPr="002E5DE9">
        <w:rPr>
          <w:rFonts w:cstheme="minorHAnsi"/>
          <w:sz w:val="24"/>
          <w:szCs w:val="24"/>
        </w:rPr>
        <w:tab/>
        <w:t>___________________</w:t>
      </w:r>
    </w:p>
    <w:p w14:paraId="1405B222" w14:textId="77777777" w:rsidR="00DC66FE" w:rsidRPr="002E5DE9" w:rsidRDefault="00DC66FE" w:rsidP="002E5DE9">
      <w:pPr>
        <w:widowControl w:val="0"/>
        <w:autoSpaceDE w:val="0"/>
        <w:adjustRightInd w:val="0"/>
        <w:jc w:val="both"/>
        <w:rPr>
          <w:rFonts w:cstheme="minorHAnsi"/>
          <w:sz w:val="24"/>
          <w:szCs w:val="24"/>
        </w:rPr>
      </w:pPr>
      <w:r w:rsidRPr="002E5DE9">
        <w:rPr>
          <w:rFonts w:cstheme="minorHAnsi"/>
          <w:sz w:val="24"/>
          <w:szCs w:val="24"/>
        </w:rPr>
        <w:t xml:space="preserve">(parašas, data)                 A.V.     </w:t>
      </w:r>
      <w:r w:rsidRPr="002E5DE9">
        <w:rPr>
          <w:rFonts w:cstheme="minorHAnsi"/>
          <w:sz w:val="24"/>
          <w:szCs w:val="24"/>
        </w:rPr>
        <w:tab/>
      </w:r>
      <w:r w:rsidRPr="002E5DE9">
        <w:rPr>
          <w:rFonts w:cstheme="minorHAnsi"/>
          <w:sz w:val="24"/>
          <w:szCs w:val="24"/>
        </w:rPr>
        <w:tab/>
      </w:r>
      <w:r w:rsidRPr="002E5DE9">
        <w:rPr>
          <w:rFonts w:cstheme="minorHAnsi"/>
          <w:sz w:val="24"/>
          <w:szCs w:val="24"/>
        </w:rPr>
        <w:tab/>
        <w:t>(parašas, data)         A.V.</w:t>
      </w:r>
      <w:r w:rsidRPr="002E5DE9">
        <w:rPr>
          <w:rFonts w:cstheme="minorHAnsi"/>
          <w:sz w:val="24"/>
          <w:szCs w:val="24"/>
        </w:rPr>
        <w:tab/>
      </w:r>
    </w:p>
    <w:p w14:paraId="398F8963" w14:textId="77777777" w:rsidR="00DC66FE" w:rsidRPr="002E5DE9" w:rsidRDefault="00DC66FE" w:rsidP="002E5DE9">
      <w:pPr>
        <w:widowControl w:val="0"/>
        <w:autoSpaceDE w:val="0"/>
        <w:adjustRightInd w:val="0"/>
        <w:jc w:val="both"/>
        <w:rPr>
          <w:rFonts w:cstheme="minorHAnsi"/>
          <w:sz w:val="24"/>
          <w:szCs w:val="24"/>
        </w:rPr>
      </w:pPr>
    </w:p>
    <w:p w14:paraId="52966CF0" w14:textId="77777777" w:rsidR="00DC66FE" w:rsidRPr="002E5DE9" w:rsidRDefault="00DC66FE" w:rsidP="002E5DE9">
      <w:pPr>
        <w:widowControl w:val="0"/>
        <w:autoSpaceDE w:val="0"/>
        <w:adjustRightInd w:val="0"/>
        <w:jc w:val="both"/>
        <w:rPr>
          <w:rFonts w:cstheme="minorHAnsi"/>
          <w:sz w:val="24"/>
          <w:szCs w:val="24"/>
        </w:rPr>
      </w:pPr>
    </w:p>
    <w:p w14:paraId="6FDE0216" w14:textId="77777777" w:rsidR="00DC66FE" w:rsidRPr="002E5DE9" w:rsidRDefault="00DC66FE" w:rsidP="002E5DE9">
      <w:pPr>
        <w:widowControl w:val="0"/>
        <w:autoSpaceDE w:val="0"/>
        <w:adjustRightInd w:val="0"/>
        <w:jc w:val="both"/>
        <w:rPr>
          <w:rFonts w:cstheme="minorHAnsi"/>
          <w:sz w:val="24"/>
          <w:szCs w:val="24"/>
        </w:rPr>
      </w:pPr>
    </w:p>
    <w:p w14:paraId="3302EA19" w14:textId="77777777" w:rsidR="00DC66FE" w:rsidRPr="002E5DE9" w:rsidRDefault="00DC66FE" w:rsidP="002E5DE9">
      <w:pPr>
        <w:widowControl w:val="0"/>
        <w:autoSpaceDE w:val="0"/>
        <w:adjustRightInd w:val="0"/>
        <w:jc w:val="both"/>
        <w:rPr>
          <w:rFonts w:cstheme="minorHAnsi"/>
          <w:sz w:val="24"/>
          <w:szCs w:val="24"/>
        </w:rPr>
      </w:pPr>
    </w:p>
    <w:p w14:paraId="11DB8E56" w14:textId="77777777" w:rsidR="00DC66FE" w:rsidRPr="002E5DE9" w:rsidRDefault="00DC66FE" w:rsidP="002E5DE9">
      <w:pPr>
        <w:widowControl w:val="0"/>
        <w:autoSpaceDE w:val="0"/>
        <w:adjustRightInd w:val="0"/>
        <w:jc w:val="both"/>
        <w:rPr>
          <w:rFonts w:cstheme="minorHAnsi"/>
          <w:sz w:val="24"/>
          <w:szCs w:val="24"/>
        </w:rPr>
      </w:pPr>
    </w:p>
    <w:p w14:paraId="2EF03722" w14:textId="77777777" w:rsidR="00DC66FE" w:rsidRPr="002E5DE9" w:rsidRDefault="00DC66FE" w:rsidP="002E5DE9">
      <w:pPr>
        <w:widowControl w:val="0"/>
        <w:autoSpaceDE w:val="0"/>
        <w:adjustRightInd w:val="0"/>
        <w:jc w:val="both"/>
        <w:rPr>
          <w:rFonts w:cstheme="minorHAnsi"/>
          <w:sz w:val="24"/>
          <w:szCs w:val="24"/>
        </w:rPr>
      </w:pPr>
    </w:p>
    <w:p w14:paraId="507FEE8A" w14:textId="77777777" w:rsidR="00DC66FE" w:rsidRPr="002E5DE9" w:rsidRDefault="00DC66FE" w:rsidP="002E5DE9">
      <w:pPr>
        <w:widowControl w:val="0"/>
        <w:autoSpaceDE w:val="0"/>
        <w:adjustRightInd w:val="0"/>
        <w:jc w:val="both"/>
        <w:rPr>
          <w:rFonts w:cstheme="minorHAnsi"/>
          <w:sz w:val="24"/>
          <w:szCs w:val="24"/>
        </w:rPr>
      </w:pPr>
    </w:p>
    <w:p w14:paraId="56EF0025" w14:textId="77777777" w:rsidR="00DC66FE" w:rsidRPr="002E5DE9" w:rsidRDefault="00DC66FE" w:rsidP="002E5DE9">
      <w:pPr>
        <w:widowControl w:val="0"/>
        <w:autoSpaceDE w:val="0"/>
        <w:adjustRightInd w:val="0"/>
        <w:jc w:val="both"/>
        <w:rPr>
          <w:rFonts w:cstheme="minorHAnsi"/>
          <w:sz w:val="24"/>
          <w:szCs w:val="24"/>
        </w:rPr>
      </w:pPr>
    </w:p>
    <w:p w14:paraId="29E56761" w14:textId="77777777" w:rsidR="00DC66FE" w:rsidRPr="002E5DE9" w:rsidRDefault="00DC66FE" w:rsidP="002E5DE9">
      <w:pPr>
        <w:widowControl w:val="0"/>
        <w:autoSpaceDE w:val="0"/>
        <w:adjustRightInd w:val="0"/>
        <w:jc w:val="both"/>
        <w:rPr>
          <w:rFonts w:cstheme="minorHAnsi"/>
          <w:sz w:val="24"/>
          <w:szCs w:val="24"/>
        </w:rPr>
      </w:pPr>
    </w:p>
    <w:p w14:paraId="60BBC935" w14:textId="77777777" w:rsidR="00DC66FE" w:rsidRPr="002E5DE9" w:rsidRDefault="00DC66FE" w:rsidP="002E5DE9">
      <w:pPr>
        <w:widowControl w:val="0"/>
        <w:autoSpaceDE w:val="0"/>
        <w:adjustRightInd w:val="0"/>
        <w:jc w:val="both"/>
        <w:rPr>
          <w:rFonts w:cstheme="minorHAnsi"/>
          <w:sz w:val="24"/>
          <w:szCs w:val="24"/>
        </w:rPr>
      </w:pPr>
    </w:p>
    <w:p w14:paraId="1F22CF59" w14:textId="77777777" w:rsidR="00DC66FE" w:rsidRPr="002E5DE9" w:rsidRDefault="00DC66FE" w:rsidP="002E5DE9">
      <w:pPr>
        <w:widowControl w:val="0"/>
        <w:autoSpaceDE w:val="0"/>
        <w:adjustRightInd w:val="0"/>
        <w:jc w:val="both"/>
        <w:rPr>
          <w:rFonts w:cstheme="minorHAnsi"/>
          <w:sz w:val="24"/>
          <w:szCs w:val="24"/>
        </w:rPr>
      </w:pPr>
    </w:p>
    <w:p w14:paraId="645874E3" w14:textId="77777777" w:rsidR="00C7304F" w:rsidRDefault="00C7304F" w:rsidP="002E5DE9">
      <w:pPr>
        <w:jc w:val="right"/>
        <w:rPr>
          <w:rFonts w:cstheme="minorHAnsi"/>
          <w:sz w:val="24"/>
          <w:szCs w:val="24"/>
        </w:rPr>
      </w:pPr>
    </w:p>
    <w:p w14:paraId="157A615F" w14:textId="77777777" w:rsidR="00C7304F" w:rsidRDefault="00C7304F" w:rsidP="002E5DE9">
      <w:pPr>
        <w:jc w:val="right"/>
        <w:rPr>
          <w:rFonts w:cstheme="minorHAnsi"/>
          <w:sz w:val="24"/>
          <w:szCs w:val="24"/>
        </w:rPr>
      </w:pPr>
    </w:p>
    <w:p w14:paraId="0859C0E6" w14:textId="77777777" w:rsidR="00C7304F" w:rsidRDefault="00C7304F" w:rsidP="002E5DE9">
      <w:pPr>
        <w:jc w:val="right"/>
        <w:rPr>
          <w:rFonts w:cstheme="minorHAnsi"/>
          <w:sz w:val="24"/>
          <w:szCs w:val="24"/>
        </w:rPr>
      </w:pPr>
    </w:p>
    <w:p w14:paraId="0B3235F2" w14:textId="77777777" w:rsidR="00C7304F" w:rsidRDefault="00C7304F" w:rsidP="002E5DE9">
      <w:pPr>
        <w:jc w:val="right"/>
        <w:rPr>
          <w:rFonts w:cstheme="minorHAnsi"/>
          <w:sz w:val="24"/>
          <w:szCs w:val="24"/>
        </w:rPr>
      </w:pPr>
    </w:p>
    <w:p w14:paraId="288095F7" w14:textId="77777777" w:rsidR="00C7304F" w:rsidRDefault="00C7304F" w:rsidP="002E5DE9">
      <w:pPr>
        <w:jc w:val="right"/>
        <w:rPr>
          <w:rFonts w:cstheme="minorHAnsi"/>
          <w:sz w:val="24"/>
          <w:szCs w:val="24"/>
        </w:rPr>
      </w:pPr>
    </w:p>
    <w:p w14:paraId="471B4EB2" w14:textId="77777777" w:rsidR="00C7304F" w:rsidRDefault="00C7304F" w:rsidP="002E5DE9">
      <w:pPr>
        <w:jc w:val="right"/>
        <w:rPr>
          <w:rFonts w:cstheme="minorHAnsi"/>
          <w:sz w:val="24"/>
          <w:szCs w:val="24"/>
        </w:rPr>
      </w:pPr>
    </w:p>
    <w:p w14:paraId="06D601FC" w14:textId="77777777" w:rsidR="00C7304F" w:rsidRDefault="00C7304F" w:rsidP="002E5DE9">
      <w:pPr>
        <w:jc w:val="right"/>
        <w:rPr>
          <w:rFonts w:cstheme="minorHAnsi"/>
          <w:sz w:val="24"/>
          <w:szCs w:val="24"/>
        </w:rPr>
      </w:pPr>
    </w:p>
    <w:p w14:paraId="17352BD1" w14:textId="77777777" w:rsidR="00C7304F" w:rsidRDefault="00C7304F" w:rsidP="002E5DE9">
      <w:pPr>
        <w:jc w:val="right"/>
        <w:rPr>
          <w:rFonts w:cstheme="minorHAnsi"/>
          <w:sz w:val="24"/>
          <w:szCs w:val="24"/>
        </w:rPr>
      </w:pPr>
    </w:p>
    <w:p w14:paraId="152CE8DD" w14:textId="77777777" w:rsidR="00C7304F" w:rsidRDefault="00C7304F" w:rsidP="002E5DE9">
      <w:pPr>
        <w:jc w:val="right"/>
        <w:rPr>
          <w:rFonts w:cstheme="minorHAnsi"/>
          <w:sz w:val="24"/>
          <w:szCs w:val="24"/>
        </w:rPr>
      </w:pPr>
    </w:p>
    <w:p w14:paraId="09BA92B0" w14:textId="6DDEBE06" w:rsidR="00DC66FE" w:rsidRPr="002E5DE9" w:rsidRDefault="00DC66FE" w:rsidP="002E5DE9">
      <w:pPr>
        <w:jc w:val="right"/>
        <w:rPr>
          <w:rFonts w:cstheme="minorHAnsi"/>
          <w:sz w:val="24"/>
          <w:szCs w:val="24"/>
        </w:rPr>
      </w:pPr>
      <w:r w:rsidRPr="002E5DE9">
        <w:rPr>
          <w:rFonts w:cstheme="minorHAnsi"/>
          <w:sz w:val="24"/>
          <w:szCs w:val="24"/>
        </w:rPr>
        <w:t>Sutarties priedas Nr. 2</w:t>
      </w:r>
    </w:p>
    <w:p w14:paraId="559A1DB6" w14:textId="77777777" w:rsidR="00DC66FE" w:rsidRPr="002E5DE9" w:rsidRDefault="00DC66FE" w:rsidP="002E5DE9">
      <w:pPr>
        <w:rPr>
          <w:rFonts w:cstheme="minorHAnsi"/>
          <w:sz w:val="24"/>
          <w:szCs w:val="24"/>
        </w:rPr>
      </w:pPr>
    </w:p>
    <w:p w14:paraId="1472BCAA" w14:textId="77777777" w:rsidR="00DC66FE" w:rsidRPr="002E5DE9" w:rsidRDefault="00DC66FE" w:rsidP="002E5DE9">
      <w:pPr>
        <w:rPr>
          <w:rFonts w:cstheme="minorHAnsi"/>
          <w:b/>
          <w:sz w:val="24"/>
          <w:szCs w:val="24"/>
        </w:rPr>
      </w:pPr>
      <w:r w:rsidRPr="002E5DE9">
        <w:rPr>
          <w:rFonts w:cstheme="minorHAnsi"/>
          <w:b/>
          <w:sz w:val="24"/>
          <w:szCs w:val="24"/>
        </w:rPr>
        <w:t>UTENOS SENIŪNIJOS VIETINĖS  REIKŠMĖS  VIEŠŲJŲ KELIŲ SU ŽVYRO DANGA SĄRAŠAS</w:t>
      </w:r>
    </w:p>
    <w:p w14:paraId="10BC8EAB" w14:textId="77777777" w:rsidR="00DC66FE" w:rsidRPr="002E5DE9" w:rsidRDefault="00DC66FE" w:rsidP="002E5DE9">
      <w:pPr>
        <w:jc w:val="center"/>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1"/>
        <w:gridCol w:w="4492"/>
        <w:gridCol w:w="1815"/>
      </w:tblGrid>
      <w:tr w:rsidR="00DC66FE" w:rsidRPr="002E5DE9" w14:paraId="6C2B085D" w14:textId="77777777" w:rsidTr="0066639A">
        <w:tc>
          <w:tcPr>
            <w:tcW w:w="1361" w:type="dxa"/>
            <w:shd w:val="clear" w:color="auto" w:fill="auto"/>
          </w:tcPr>
          <w:p w14:paraId="2CB9DF7C" w14:textId="77777777" w:rsidR="00DC66FE" w:rsidRPr="002E5DE9" w:rsidRDefault="00DC66FE" w:rsidP="002E5DE9">
            <w:pPr>
              <w:jc w:val="center"/>
              <w:rPr>
                <w:rFonts w:cstheme="minorHAnsi"/>
                <w:sz w:val="24"/>
                <w:szCs w:val="24"/>
              </w:rPr>
            </w:pPr>
            <w:r w:rsidRPr="002E5DE9">
              <w:rPr>
                <w:rFonts w:cstheme="minorHAnsi"/>
                <w:sz w:val="24"/>
                <w:szCs w:val="24"/>
              </w:rPr>
              <w:t>Kelio numeris</w:t>
            </w:r>
          </w:p>
        </w:tc>
        <w:tc>
          <w:tcPr>
            <w:tcW w:w="4492" w:type="dxa"/>
            <w:shd w:val="clear" w:color="auto" w:fill="auto"/>
          </w:tcPr>
          <w:p w14:paraId="71BF55B6" w14:textId="77777777" w:rsidR="00DC66FE" w:rsidRPr="002E5DE9" w:rsidRDefault="00DC66FE" w:rsidP="002E5DE9">
            <w:pPr>
              <w:rPr>
                <w:rFonts w:cstheme="minorHAnsi"/>
                <w:sz w:val="24"/>
                <w:szCs w:val="24"/>
              </w:rPr>
            </w:pPr>
            <w:r w:rsidRPr="002E5DE9">
              <w:rPr>
                <w:rFonts w:cstheme="minorHAnsi"/>
                <w:sz w:val="24"/>
                <w:szCs w:val="24"/>
              </w:rPr>
              <w:t xml:space="preserve">Kelio pavadinimas                                             </w:t>
            </w:r>
          </w:p>
        </w:tc>
        <w:tc>
          <w:tcPr>
            <w:tcW w:w="1815" w:type="dxa"/>
            <w:shd w:val="clear" w:color="auto" w:fill="auto"/>
          </w:tcPr>
          <w:p w14:paraId="544813C3" w14:textId="77777777" w:rsidR="00DC66FE" w:rsidRPr="002E5DE9" w:rsidRDefault="00DC66FE" w:rsidP="002E5DE9">
            <w:pPr>
              <w:rPr>
                <w:rFonts w:cstheme="minorHAnsi"/>
                <w:sz w:val="24"/>
                <w:szCs w:val="24"/>
              </w:rPr>
            </w:pPr>
            <w:r w:rsidRPr="002E5DE9">
              <w:rPr>
                <w:rFonts w:cstheme="minorHAnsi"/>
                <w:sz w:val="24"/>
                <w:szCs w:val="24"/>
              </w:rPr>
              <w:t>Ilgis, km</w:t>
            </w:r>
          </w:p>
        </w:tc>
      </w:tr>
      <w:tr w:rsidR="00DC66FE" w:rsidRPr="002E5DE9" w14:paraId="0650DFDC"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49ECC089"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Ut-01</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1AA31F37" w14:textId="77777777" w:rsidR="00DC66FE" w:rsidRPr="002E5DE9" w:rsidRDefault="00DC66FE" w:rsidP="002E5DE9">
            <w:pPr>
              <w:rPr>
                <w:rFonts w:cstheme="minorHAnsi"/>
                <w:sz w:val="24"/>
                <w:szCs w:val="24"/>
              </w:rPr>
            </w:pPr>
            <w:proofErr w:type="spellStart"/>
            <w:r w:rsidRPr="002E5DE9">
              <w:rPr>
                <w:rFonts w:cstheme="minorHAnsi"/>
                <w:sz w:val="24"/>
                <w:szCs w:val="24"/>
              </w:rPr>
              <w:t>Jotaučiai</w:t>
            </w:r>
            <w:proofErr w:type="spellEnd"/>
            <w:r w:rsidRPr="002E5DE9">
              <w:rPr>
                <w:rFonts w:cstheme="minorHAnsi"/>
                <w:sz w:val="24"/>
                <w:szCs w:val="24"/>
              </w:rPr>
              <w:t>–rytinis kelias</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EF1337B" w14:textId="77777777" w:rsidR="00DC66FE" w:rsidRPr="002E5DE9" w:rsidRDefault="00DC66FE" w:rsidP="002E5DE9">
            <w:pPr>
              <w:rPr>
                <w:rFonts w:cstheme="minorHAnsi"/>
                <w:sz w:val="24"/>
                <w:szCs w:val="24"/>
              </w:rPr>
            </w:pPr>
            <w:r w:rsidRPr="002E5DE9">
              <w:rPr>
                <w:rFonts w:cstheme="minorHAnsi"/>
                <w:sz w:val="24"/>
                <w:szCs w:val="24"/>
              </w:rPr>
              <w:t>0,81</w:t>
            </w:r>
          </w:p>
        </w:tc>
      </w:tr>
      <w:tr w:rsidR="00DC66FE" w:rsidRPr="002E5DE9" w14:paraId="37D05BBE"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67A8BD3B"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Ut-02</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4F70771F" w14:textId="77777777" w:rsidR="00DC66FE" w:rsidRPr="002E5DE9" w:rsidRDefault="00DC66FE" w:rsidP="002E5DE9">
            <w:pPr>
              <w:rPr>
                <w:rFonts w:cstheme="minorHAnsi"/>
                <w:sz w:val="24"/>
                <w:szCs w:val="24"/>
              </w:rPr>
            </w:pPr>
            <w:proofErr w:type="spellStart"/>
            <w:r w:rsidRPr="002E5DE9">
              <w:rPr>
                <w:rFonts w:cstheme="minorHAnsi"/>
                <w:sz w:val="24"/>
                <w:szCs w:val="24"/>
              </w:rPr>
              <w:t>Jotaučiai</w:t>
            </w:r>
            <w:proofErr w:type="spellEnd"/>
            <w:r w:rsidRPr="002E5DE9">
              <w:rPr>
                <w:rFonts w:cstheme="minorHAnsi"/>
                <w:sz w:val="24"/>
                <w:szCs w:val="24"/>
              </w:rPr>
              <w:t>–</w:t>
            </w:r>
            <w:proofErr w:type="spellStart"/>
            <w:r w:rsidRPr="002E5DE9">
              <w:rPr>
                <w:rFonts w:cstheme="minorHAnsi"/>
                <w:sz w:val="24"/>
                <w:szCs w:val="24"/>
              </w:rPr>
              <w:t>Norvaišiai</w:t>
            </w:r>
            <w:proofErr w:type="spellEnd"/>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2896AF50" w14:textId="77777777" w:rsidR="00DC66FE" w:rsidRPr="002E5DE9" w:rsidRDefault="00DC66FE" w:rsidP="002E5DE9">
            <w:pPr>
              <w:rPr>
                <w:rFonts w:cstheme="minorHAnsi"/>
                <w:sz w:val="24"/>
                <w:szCs w:val="24"/>
              </w:rPr>
            </w:pPr>
            <w:r w:rsidRPr="002E5DE9">
              <w:rPr>
                <w:rFonts w:cstheme="minorHAnsi"/>
                <w:sz w:val="24"/>
                <w:szCs w:val="24"/>
              </w:rPr>
              <w:t>1,92</w:t>
            </w:r>
          </w:p>
        </w:tc>
      </w:tr>
      <w:tr w:rsidR="00DC66FE" w:rsidRPr="002E5DE9" w14:paraId="7FB7B48B"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4F5C4D08"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Ut-03</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230410E9" w14:textId="77777777" w:rsidR="00DC66FE" w:rsidRPr="002E5DE9" w:rsidRDefault="00DC66FE" w:rsidP="002E5DE9">
            <w:pPr>
              <w:rPr>
                <w:rFonts w:cstheme="minorHAnsi"/>
                <w:sz w:val="24"/>
                <w:szCs w:val="24"/>
              </w:rPr>
            </w:pPr>
            <w:proofErr w:type="spellStart"/>
            <w:r w:rsidRPr="002E5DE9">
              <w:rPr>
                <w:rFonts w:cstheme="minorHAnsi"/>
                <w:sz w:val="24"/>
                <w:szCs w:val="24"/>
              </w:rPr>
              <w:t>Pauolis</w:t>
            </w:r>
            <w:proofErr w:type="spellEnd"/>
            <w:r w:rsidRPr="002E5DE9">
              <w:rPr>
                <w:rFonts w:cstheme="minorHAnsi"/>
                <w:sz w:val="24"/>
                <w:szCs w:val="24"/>
              </w:rPr>
              <w:t>–Degučiai</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6E098EC9" w14:textId="77777777" w:rsidR="00DC66FE" w:rsidRPr="002E5DE9" w:rsidRDefault="00DC66FE" w:rsidP="002E5DE9">
            <w:pPr>
              <w:rPr>
                <w:rFonts w:cstheme="minorHAnsi"/>
                <w:sz w:val="24"/>
                <w:szCs w:val="24"/>
              </w:rPr>
            </w:pPr>
            <w:r w:rsidRPr="002E5DE9">
              <w:rPr>
                <w:rFonts w:cstheme="minorHAnsi"/>
                <w:sz w:val="24"/>
                <w:szCs w:val="24"/>
              </w:rPr>
              <w:t>0,84</w:t>
            </w:r>
          </w:p>
        </w:tc>
      </w:tr>
      <w:tr w:rsidR="00DC66FE" w:rsidRPr="002E5DE9" w14:paraId="2410A936"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45963EB1"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Ut-04</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2FEFF26E" w14:textId="77777777" w:rsidR="00DC66FE" w:rsidRPr="002E5DE9" w:rsidRDefault="00DC66FE" w:rsidP="002E5DE9">
            <w:pPr>
              <w:rPr>
                <w:rFonts w:cstheme="minorHAnsi"/>
                <w:sz w:val="24"/>
                <w:szCs w:val="24"/>
              </w:rPr>
            </w:pPr>
            <w:proofErr w:type="spellStart"/>
            <w:r w:rsidRPr="002E5DE9">
              <w:rPr>
                <w:rFonts w:cstheme="minorHAnsi"/>
                <w:sz w:val="24"/>
                <w:szCs w:val="24"/>
              </w:rPr>
              <w:t>Vaikutėnai</w:t>
            </w:r>
            <w:proofErr w:type="spellEnd"/>
            <w:r w:rsidRPr="002E5DE9">
              <w:rPr>
                <w:rFonts w:cstheme="minorHAnsi"/>
                <w:sz w:val="24"/>
                <w:szCs w:val="24"/>
              </w:rPr>
              <w:t>–</w:t>
            </w:r>
            <w:proofErr w:type="spellStart"/>
            <w:r w:rsidRPr="002E5DE9">
              <w:rPr>
                <w:rFonts w:cstheme="minorHAnsi"/>
                <w:sz w:val="24"/>
                <w:szCs w:val="24"/>
              </w:rPr>
              <w:t>Pauolis</w:t>
            </w:r>
            <w:proofErr w:type="spellEnd"/>
            <w:r w:rsidRPr="002E5DE9">
              <w:rPr>
                <w:rFonts w:cstheme="minorHAnsi"/>
                <w:sz w:val="24"/>
                <w:szCs w:val="24"/>
              </w:rPr>
              <w:t xml:space="preserve"> </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23342F8B" w14:textId="77777777" w:rsidR="00DC66FE" w:rsidRPr="002E5DE9" w:rsidRDefault="00DC66FE" w:rsidP="002E5DE9">
            <w:pPr>
              <w:rPr>
                <w:rFonts w:cstheme="minorHAnsi"/>
                <w:sz w:val="24"/>
                <w:szCs w:val="24"/>
              </w:rPr>
            </w:pPr>
            <w:r w:rsidRPr="002E5DE9">
              <w:rPr>
                <w:rFonts w:cstheme="minorHAnsi"/>
                <w:sz w:val="24"/>
                <w:szCs w:val="24"/>
              </w:rPr>
              <w:t>2,27</w:t>
            </w:r>
          </w:p>
        </w:tc>
      </w:tr>
      <w:tr w:rsidR="00DC66FE" w:rsidRPr="002E5DE9" w14:paraId="5F3CDB17"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2E383B8F"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Ut-05</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3E51A69B" w14:textId="77777777" w:rsidR="00DC66FE" w:rsidRPr="002E5DE9" w:rsidRDefault="00DC66FE" w:rsidP="002E5DE9">
            <w:pPr>
              <w:rPr>
                <w:rFonts w:cstheme="minorHAnsi"/>
                <w:sz w:val="24"/>
                <w:szCs w:val="24"/>
              </w:rPr>
            </w:pPr>
            <w:proofErr w:type="spellStart"/>
            <w:r w:rsidRPr="002E5DE9">
              <w:rPr>
                <w:rFonts w:cstheme="minorHAnsi"/>
                <w:sz w:val="24"/>
                <w:szCs w:val="24"/>
              </w:rPr>
              <w:t>Pauolis</w:t>
            </w:r>
            <w:proofErr w:type="spellEnd"/>
            <w:r w:rsidRPr="002E5DE9">
              <w:rPr>
                <w:rFonts w:cstheme="minorHAnsi"/>
                <w:sz w:val="24"/>
                <w:szCs w:val="24"/>
              </w:rPr>
              <w:t>–</w:t>
            </w:r>
            <w:proofErr w:type="spellStart"/>
            <w:r w:rsidRPr="002E5DE9">
              <w:rPr>
                <w:rFonts w:cstheme="minorHAnsi"/>
                <w:sz w:val="24"/>
                <w:szCs w:val="24"/>
              </w:rPr>
              <w:t>Jotaučiai</w:t>
            </w:r>
            <w:proofErr w:type="spellEnd"/>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5D7150FD" w14:textId="77777777" w:rsidR="00DC66FE" w:rsidRPr="002E5DE9" w:rsidRDefault="00DC66FE" w:rsidP="002E5DE9">
            <w:pPr>
              <w:rPr>
                <w:rFonts w:cstheme="minorHAnsi"/>
                <w:sz w:val="24"/>
                <w:szCs w:val="24"/>
              </w:rPr>
            </w:pPr>
            <w:r w:rsidRPr="002E5DE9">
              <w:rPr>
                <w:rFonts w:cstheme="minorHAnsi"/>
                <w:sz w:val="24"/>
                <w:szCs w:val="24"/>
              </w:rPr>
              <w:t>1,31</w:t>
            </w:r>
          </w:p>
        </w:tc>
      </w:tr>
      <w:tr w:rsidR="00DC66FE" w:rsidRPr="002E5DE9" w14:paraId="3BC1E0C3"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3CADF1C0"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Ut-06</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782017E8" w14:textId="77777777" w:rsidR="00DC66FE" w:rsidRPr="002E5DE9" w:rsidRDefault="00DC66FE" w:rsidP="002E5DE9">
            <w:pPr>
              <w:rPr>
                <w:rFonts w:cstheme="minorHAnsi"/>
                <w:sz w:val="24"/>
                <w:szCs w:val="24"/>
              </w:rPr>
            </w:pPr>
            <w:r w:rsidRPr="002E5DE9">
              <w:rPr>
                <w:rFonts w:cstheme="minorHAnsi"/>
                <w:sz w:val="24"/>
                <w:szCs w:val="24"/>
              </w:rPr>
              <w:t>Šiaurinis kelias–</w:t>
            </w:r>
            <w:proofErr w:type="spellStart"/>
            <w:r w:rsidRPr="002E5DE9">
              <w:rPr>
                <w:rFonts w:cstheme="minorHAnsi"/>
                <w:sz w:val="24"/>
                <w:szCs w:val="24"/>
              </w:rPr>
              <w:t>Vaikutėnai</w:t>
            </w:r>
            <w:proofErr w:type="spellEnd"/>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0242123A" w14:textId="77777777" w:rsidR="00DC66FE" w:rsidRPr="002E5DE9" w:rsidRDefault="00DC66FE" w:rsidP="002E5DE9">
            <w:pPr>
              <w:rPr>
                <w:rFonts w:cstheme="minorHAnsi"/>
                <w:sz w:val="24"/>
                <w:szCs w:val="24"/>
              </w:rPr>
            </w:pPr>
            <w:r w:rsidRPr="002E5DE9">
              <w:rPr>
                <w:rFonts w:cstheme="minorHAnsi"/>
                <w:sz w:val="24"/>
                <w:szCs w:val="24"/>
              </w:rPr>
              <w:t>0,39</w:t>
            </w:r>
          </w:p>
        </w:tc>
      </w:tr>
      <w:tr w:rsidR="00DC66FE" w:rsidRPr="002E5DE9" w14:paraId="22F89389"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17D85A55"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Ut-07</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620E2FEA" w14:textId="77777777" w:rsidR="00DC66FE" w:rsidRPr="002E5DE9" w:rsidRDefault="00DC66FE" w:rsidP="002E5DE9">
            <w:pPr>
              <w:rPr>
                <w:rFonts w:cstheme="minorHAnsi"/>
                <w:sz w:val="24"/>
                <w:szCs w:val="24"/>
              </w:rPr>
            </w:pPr>
            <w:proofErr w:type="spellStart"/>
            <w:r w:rsidRPr="002E5DE9">
              <w:rPr>
                <w:rFonts w:cstheme="minorHAnsi"/>
                <w:sz w:val="24"/>
                <w:szCs w:val="24"/>
              </w:rPr>
              <w:t>Vaikutėnai</w:t>
            </w:r>
            <w:proofErr w:type="spellEnd"/>
            <w:r w:rsidRPr="002E5DE9">
              <w:rPr>
                <w:rFonts w:cstheme="minorHAnsi"/>
                <w:sz w:val="24"/>
                <w:szCs w:val="24"/>
              </w:rPr>
              <w:t>–Verbūnai</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55511752" w14:textId="77777777" w:rsidR="00DC66FE" w:rsidRPr="002E5DE9" w:rsidRDefault="00DC66FE" w:rsidP="002E5DE9">
            <w:pPr>
              <w:rPr>
                <w:rFonts w:cstheme="minorHAnsi"/>
                <w:sz w:val="24"/>
                <w:szCs w:val="24"/>
              </w:rPr>
            </w:pPr>
            <w:r w:rsidRPr="002E5DE9">
              <w:rPr>
                <w:rFonts w:cstheme="minorHAnsi"/>
                <w:sz w:val="24"/>
                <w:szCs w:val="24"/>
              </w:rPr>
              <w:t>2,19</w:t>
            </w:r>
          </w:p>
        </w:tc>
      </w:tr>
      <w:tr w:rsidR="00DC66FE" w:rsidRPr="002E5DE9" w14:paraId="1E112F17" w14:textId="77777777" w:rsidTr="0066639A">
        <w:tc>
          <w:tcPr>
            <w:tcW w:w="1361" w:type="dxa"/>
            <w:shd w:val="clear" w:color="auto" w:fill="auto"/>
          </w:tcPr>
          <w:p w14:paraId="3540B414"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Ut-08</w:t>
            </w:r>
          </w:p>
        </w:tc>
        <w:tc>
          <w:tcPr>
            <w:tcW w:w="4492" w:type="dxa"/>
            <w:shd w:val="clear" w:color="auto" w:fill="auto"/>
          </w:tcPr>
          <w:p w14:paraId="0E493DC8" w14:textId="77777777" w:rsidR="00DC66FE" w:rsidRPr="002E5DE9" w:rsidRDefault="00DC66FE" w:rsidP="002E5DE9">
            <w:pPr>
              <w:rPr>
                <w:rFonts w:cstheme="minorHAnsi"/>
                <w:sz w:val="24"/>
                <w:szCs w:val="24"/>
              </w:rPr>
            </w:pPr>
            <w:r w:rsidRPr="002E5DE9">
              <w:rPr>
                <w:rFonts w:cstheme="minorHAnsi"/>
                <w:sz w:val="24"/>
                <w:szCs w:val="24"/>
              </w:rPr>
              <w:t>Radžiūnai–Degučiai</w:t>
            </w:r>
          </w:p>
        </w:tc>
        <w:tc>
          <w:tcPr>
            <w:tcW w:w="1815" w:type="dxa"/>
            <w:shd w:val="clear" w:color="auto" w:fill="auto"/>
          </w:tcPr>
          <w:p w14:paraId="2AD3E551" w14:textId="77777777" w:rsidR="00DC66FE" w:rsidRPr="002E5DE9" w:rsidRDefault="00DC66FE" w:rsidP="002E5DE9">
            <w:pPr>
              <w:rPr>
                <w:rFonts w:cstheme="minorHAnsi"/>
                <w:sz w:val="24"/>
                <w:szCs w:val="24"/>
              </w:rPr>
            </w:pPr>
            <w:r w:rsidRPr="002E5DE9">
              <w:rPr>
                <w:rFonts w:cstheme="minorHAnsi"/>
                <w:sz w:val="24"/>
                <w:szCs w:val="24"/>
              </w:rPr>
              <w:t>3,69</w:t>
            </w:r>
          </w:p>
        </w:tc>
      </w:tr>
      <w:tr w:rsidR="00DC66FE" w:rsidRPr="002E5DE9" w14:paraId="2961B146" w14:textId="77777777" w:rsidTr="0066639A">
        <w:tc>
          <w:tcPr>
            <w:tcW w:w="1361" w:type="dxa"/>
            <w:shd w:val="clear" w:color="auto" w:fill="auto"/>
          </w:tcPr>
          <w:p w14:paraId="144856F5"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Ut-09</w:t>
            </w:r>
          </w:p>
        </w:tc>
        <w:tc>
          <w:tcPr>
            <w:tcW w:w="4492" w:type="dxa"/>
            <w:shd w:val="clear" w:color="auto" w:fill="auto"/>
          </w:tcPr>
          <w:p w14:paraId="363CA110" w14:textId="77777777" w:rsidR="00DC66FE" w:rsidRPr="002E5DE9" w:rsidRDefault="00DC66FE" w:rsidP="002E5DE9">
            <w:pPr>
              <w:rPr>
                <w:rFonts w:cstheme="minorHAnsi"/>
                <w:sz w:val="24"/>
                <w:szCs w:val="24"/>
              </w:rPr>
            </w:pPr>
            <w:proofErr w:type="spellStart"/>
            <w:r w:rsidRPr="002E5DE9">
              <w:rPr>
                <w:rFonts w:cstheme="minorHAnsi"/>
                <w:sz w:val="24"/>
                <w:szCs w:val="24"/>
              </w:rPr>
              <w:t>Dičiūnai</w:t>
            </w:r>
            <w:proofErr w:type="spellEnd"/>
            <w:r w:rsidRPr="002E5DE9">
              <w:rPr>
                <w:rFonts w:cstheme="minorHAnsi"/>
                <w:sz w:val="24"/>
                <w:szCs w:val="24"/>
              </w:rPr>
              <w:t>–Pastovis</w:t>
            </w:r>
          </w:p>
        </w:tc>
        <w:tc>
          <w:tcPr>
            <w:tcW w:w="1815" w:type="dxa"/>
            <w:shd w:val="clear" w:color="auto" w:fill="auto"/>
          </w:tcPr>
          <w:p w14:paraId="4EFBB528" w14:textId="77777777" w:rsidR="00DC66FE" w:rsidRPr="002E5DE9" w:rsidRDefault="00DC66FE" w:rsidP="002E5DE9">
            <w:pPr>
              <w:rPr>
                <w:rFonts w:cstheme="minorHAnsi"/>
                <w:sz w:val="24"/>
                <w:szCs w:val="24"/>
              </w:rPr>
            </w:pPr>
            <w:r w:rsidRPr="002E5DE9">
              <w:rPr>
                <w:rFonts w:cstheme="minorHAnsi"/>
                <w:sz w:val="24"/>
                <w:szCs w:val="24"/>
              </w:rPr>
              <w:t>1,42</w:t>
            </w:r>
          </w:p>
        </w:tc>
      </w:tr>
      <w:tr w:rsidR="00DC66FE" w:rsidRPr="002E5DE9" w14:paraId="33841CF8" w14:textId="77777777" w:rsidTr="0066639A">
        <w:tc>
          <w:tcPr>
            <w:tcW w:w="1361" w:type="dxa"/>
            <w:shd w:val="clear" w:color="auto" w:fill="auto"/>
          </w:tcPr>
          <w:p w14:paraId="23DA99EE"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Ut-10</w:t>
            </w:r>
          </w:p>
        </w:tc>
        <w:tc>
          <w:tcPr>
            <w:tcW w:w="4492" w:type="dxa"/>
            <w:shd w:val="clear" w:color="auto" w:fill="auto"/>
          </w:tcPr>
          <w:p w14:paraId="14500E97" w14:textId="77777777" w:rsidR="00DC66FE" w:rsidRPr="002E5DE9" w:rsidRDefault="00DC66FE" w:rsidP="002E5DE9">
            <w:pPr>
              <w:rPr>
                <w:rFonts w:cstheme="minorHAnsi"/>
                <w:sz w:val="24"/>
                <w:szCs w:val="24"/>
              </w:rPr>
            </w:pPr>
            <w:r w:rsidRPr="002E5DE9">
              <w:rPr>
                <w:rFonts w:cstheme="minorHAnsi"/>
                <w:sz w:val="24"/>
                <w:szCs w:val="24"/>
              </w:rPr>
              <w:t>Pastovis–</w:t>
            </w:r>
            <w:proofErr w:type="spellStart"/>
            <w:r w:rsidRPr="002E5DE9">
              <w:rPr>
                <w:rFonts w:cstheme="minorHAnsi"/>
                <w:sz w:val="24"/>
                <w:szCs w:val="24"/>
              </w:rPr>
              <w:t>Dičiūnai</w:t>
            </w:r>
            <w:proofErr w:type="spellEnd"/>
          </w:p>
        </w:tc>
        <w:tc>
          <w:tcPr>
            <w:tcW w:w="1815" w:type="dxa"/>
            <w:shd w:val="clear" w:color="auto" w:fill="auto"/>
          </w:tcPr>
          <w:p w14:paraId="5E4C6323" w14:textId="77777777" w:rsidR="00DC66FE" w:rsidRPr="002E5DE9" w:rsidRDefault="00DC66FE" w:rsidP="002E5DE9">
            <w:pPr>
              <w:rPr>
                <w:rFonts w:cstheme="minorHAnsi"/>
                <w:sz w:val="24"/>
                <w:szCs w:val="24"/>
              </w:rPr>
            </w:pPr>
            <w:r w:rsidRPr="002E5DE9">
              <w:rPr>
                <w:rFonts w:cstheme="minorHAnsi"/>
                <w:sz w:val="24"/>
                <w:szCs w:val="24"/>
              </w:rPr>
              <w:t>0,67</w:t>
            </w:r>
          </w:p>
        </w:tc>
      </w:tr>
      <w:tr w:rsidR="00DC66FE" w:rsidRPr="002E5DE9" w14:paraId="7C9DBAAD" w14:textId="77777777" w:rsidTr="0066639A">
        <w:tc>
          <w:tcPr>
            <w:tcW w:w="1361" w:type="dxa"/>
            <w:shd w:val="clear" w:color="auto" w:fill="auto"/>
          </w:tcPr>
          <w:p w14:paraId="6E58151B"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Ut-11</w:t>
            </w:r>
          </w:p>
        </w:tc>
        <w:tc>
          <w:tcPr>
            <w:tcW w:w="4492" w:type="dxa"/>
            <w:shd w:val="clear" w:color="auto" w:fill="auto"/>
          </w:tcPr>
          <w:p w14:paraId="442EA3CB" w14:textId="77777777" w:rsidR="00DC66FE" w:rsidRPr="002E5DE9" w:rsidRDefault="00DC66FE" w:rsidP="002E5DE9">
            <w:pPr>
              <w:rPr>
                <w:rFonts w:cstheme="minorHAnsi"/>
                <w:sz w:val="24"/>
                <w:szCs w:val="24"/>
              </w:rPr>
            </w:pPr>
            <w:proofErr w:type="spellStart"/>
            <w:r w:rsidRPr="002E5DE9">
              <w:rPr>
                <w:rFonts w:cstheme="minorHAnsi"/>
                <w:sz w:val="24"/>
                <w:szCs w:val="24"/>
              </w:rPr>
              <w:t>Dičiūnai</w:t>
            </w:r>
            <w:proofErr w:type="spellEnd"/>
            <w:r w:rsidRPr="002E5DE9">
              <w:rPr>
                <w:rFonts w:cstheme="minorHAnsi"/>
                <w:sz w:val="24"/>
                <w:szCs w:val="24"/>
              </w:rPr>
              <w:t>–</w:t>
            </w:r>
            <w:proofErr w:type="spellStart"/>
            <w:r w:rsidRPr="002E5DE9">
              <w:rPr>
                <w:rFonts w:cstheme="minorHAnsi"/>
                <w:sz w:val="24"/>
                <w:szCs w:val="24"/>
              </w:rPr>
              <w:t>Jaurelės</w:t>
            </w:r>
            <w:proofErr w:type="spellEnd"/>
          </w:p>
        </w:tc>
        <w:tc>
          <w:tcPr>
            <w:tcW w:w="1815" w:type="dxa"/>
            <w:shd w:val="clear" w:color="auto" w:fill="auto"/>
          </w:tcPr>
          <w:p w14:paraId="4C4E8DAB" w14:textId="77777777" w:rsidR="00DC66FE" w:rsidRPr="002E5DE9" w:rsidRDefault="00DC66FE" w:rsidP="002E5DE9">
            <w:pPr>
              <w:rPr>
                <w:rFonts w:cstheme="minorHAnsi"/>
                <w:sz w:val="24"/>
                <w:szCs w:val="24"/>
              </w:rPr>
            </w:pPr>
            <w:r w:rsidRPr="002E5DE9">
              <w:rPr>
                <w:rFonts w:cstheme="minorHAnsi"/>
                <w:sz w:val="24"/>
                <w:szCs w:val="24"/>
              </w:rPr>
              <w:t>1,52</w:t>
            </w:r>
          </w:p>
        </w:tc>
      </w:tr>
      <w:tr w:rsidR="00DC66FE" w:rsidRPr="002E5DE9" w14:paraId="52D1746E" w14:textId="77777777" w:rsidTr="0066639A">
        <w:trPr>
          <w:trHeight w:val="261"/>
        </w:trPr>
        <w:tc>
          <w:tcPr>
            <w:tcW w:w="1361" w:type="dxa"/>
            <w:shd w:val="clear" w:color="auto" w:fill="auto"/>
          </w:tcPr>
          <w:p w14:paraId="4A0F6BB8"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Ut-12</w:t>
            </w:r>
          </w:p>
        </w:tc>
        <w:tc>
          <w:tcPr>
            <w:tcW w:w="4492" w:type="dxa"/>
            <w:shd w:val="clear" w:color="auto" w:fill="auto"/>
          </w:tcPr>
          <w:p w14:paraId="4CA448D6" w14:textId="77777777" w:rsidR="00DC66FE" w:rsidRPr="002E5DE9" w:rsidRDefault="00DC66FE" w:rsidP="002E5DE9">
            <w:pPr>
              <w:rPr>
                <w:rFonts w:cstheme="minorHAnsi"/>
                <w:sz w:val="24"/>
                <w:szCs w:val="24"/>
              </w:rPr>
            </w:pPr>
            <w:proofErr w:type="spellStart"/>
            <w:r w:rsidRPr="002E5DE9">
              <w:rPr>
                <w:rFonts w:cstheme="minorHAnsi"/>
                <w:sz w:val="24"/>
                <w:szCs w:val="24"/>
              </w:rPr>
              <w:t>Dičiūnai</w:t>
            </w:r>
            <w:proofErr w:type="spellEnd"/>
            <w:r w:rsidRPr="002E5DE9">
              <w:rPr>
                <w:rFonts w:cstheme="minorHAnsi"/>
                <w:sz w:val="24"/>
                <w:szCs w:val="24"/>
              </w:rPr>
              <w:t>—</w:t>
            </w:r>
            <w:proofErr w:type="spellStart"/>
            <w:r w:rsidRPr="002E5DE9">
              <w:rPr>
                <w:rFonts w:cstheme="minorHAnsi"/>
                <w:sz w:val="24"/>
                <w:szCs w:val="24"/>
              </w:rPr>
              <w:t>Spitrėnai</w:t>
            </w:r>
            <w:proofErr w:type="spellEnd"/>
            <w:r w:rsidRPr="002E5DE9">
              <w:rPr>
                <w:rFonts w:cstheme="minorHAnsi"/>
                <w:sz w:val="24"/>
                <w:szCs w:val="24"/>
              </w:rPr>
              <w:t xml:space="preserve"> </w:t>
            </w:r>
          </w:p>
        </w:tc>
        <w:tc>
          <w:tcPr>
            <w:tcW w:w="1815" w:type="dxa"/>
            <w:shd w:val="clear" w:color="auto" w:fill="auto"/>
          </w:tcPr>
          <w:p w14:paraId="558B0F29" w14:textId="77777777" w:rsidR="00DC66FE" w:rsidRPr="002E5DE9" w:rsidRDefault="00DC66FE" w:rsidP="002E5DE9">
            <w:pPr>
              <w:rPr>
                <w:rFonts w:cstheme="minorHAnsi"/>
                <w:sz w:val="24"/>
                <w:szCs w:val="24"/>
              </w:rPr>
            </w:pPr>
            <w:r w:rsidRPr="002E5DE9">
              <w:rPr>
                <w:rFonts w:cstheme="minorHAnsi"/>
                <w:sz w:val="24"/>
                <w:szCs w:val="24"/>
              </w:rPr>
              <w:t>5,45</w:t>
            </w:r>
          </w:p>
        </w:tc>
      </w:tr>
      <w:tr w:rsidR="00DC66FE" w:rsidRPr="002E5DE9" w14:paraId="26331678" w14:textId="77777777" w:rsidTr="0066639A">
        <w:tc>
          <w:tcPr>
            <w:tcW w:w="1361" w:type="dxa"/>
            <w:shd w:val="clear" w:color="auto" w:fill="auto"/>
          </w:tcPr>
          <w:p w14:paraId="486C8650"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Ut-13</w:t>
            </w:r>
          </w:p>
        </w:tc>
        <w:tc>
          <w:tcPr>
            <w:tcW w:w="4492" w:type="dxa"/>
            <w:shd w:val="clear" w:color="auto" w:fill="auto"/>
          </w:tcPr>
          <w:p w14:paraId="0669898D" w14:textId="77777777" w:rsidR="00DC66FE" w:rsidRPr="002E5DE9" w:rsidRDefault="00DC66FE" w:rsidP="002E5DE9">
            <w:pPr>
              <w:rPr>
                <w:rFonts w:cstheme="minorHAnsi"/>
                <w:sz w:val="24"/>
                <w:szCs w:val="24"/>
              </w:rPr>
            </w:pPr>
            <w:proofErr w:type="spellStart"/>
            <w:r w:rsidRPr="002E5DE9">
              <w:rPr>
                <w:rFonts w:cstheme="minorHAnsi"/>
                <w:sz w:val="24"/>
                <w:szCs w:val="24"/>
              </w:rPr>
              <w:t>Mieliškės</w:t>
            </w:r>
            <w:proofErr w:type="spellEnd"/>
            <w:r w:rsidRPr="002E5DE9">
              <w:rPr>
                <w:rFonts w:cstheme="minorHAnsi"/>
                <w:sz w:val="24"/>
                <w:szCs w:val="24"/>
              </w:rPr>
              <w:t>–</w:t>
            </w:r>
            <w:proofErr w:type="spellStart"/>
            <w:r w:rsidRPr="002E5DE9">
              <w:rPr>
                <w:rFonts w:cstheme="minorHAnsi"/>
                <w:sz w:val="24"/>
                <w:szCs w:val="24"/>
              </w:rPr>
              <w:t>Kyburiai</w:t>
            </w:r>
            <w:proofErr w:type="spellEnd"/>
            <w:r w:rsidRPr="002E5DE9">
              <w:rPr>
                <w:rFonts w:cstheme="minorHAnsi"/>
                <w:sz w:val="24"/>
                <w:szCs w:val="24"/>
              </w:rPr>
              <w:t xml:space="preserve"> </w:t>
            </w:r>
          </w:p>
        </w:tc>
        <w:tc>
          <w:tcPr>
            <w:tcW w:w="1815" w:type="dxa"/>
            <w:shd w:val="clear" w:color="auto" w:fill="auto"/>
          </w:tcPr>
          <w:p w14:paraId="19CE9B93" w14:textId="77777777" w:rsidR="00DC66FE" w:rsidRPr="002E5DE9" w:rsidRDefault="00DC66FE" w:rsidP="002E5DE9">
            <w:pPr>
              <w:rPr>
                <w:rFonts w:cstheme="minorHAnsi"/>
                <w:sz w:val="24"/>
                <w:szCs w:val="24"/>
              </w:rPr>
            </w:pPr>
            <w:r w:rsidRPr="002E5DE9">
              <w:rPr>
                <w:rFonts w:cstheme="minorHAnsi"/>
                <w:sz w:val="24"/>
                <w:szCs w:val="24"/>
              </w:rPr>
              <w:t>2,13</w:t>
            </w:r>
          </w:p>
        </w:tc>
      </w:tr>
      <w:tr w:rsidR="00DC66FE" w:rsidRPr="002E5DE9" w14:paraId="77263C61" w14:textId="77777777" w:rsidTr="0066639A">
        <w:tc>
          <w:tcPr>
            <w:tcW w:w="1361" w:type="dxa"/>
            <w:shd w:val="clear" w:color="auto" w:fill="auto"/>
          </w:tcPr>
          <w:p w14:paraId="10F1B8B0"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Ut-14</w:t>
            </w:r>
          </w:p>
        </w:tc>
        <w:tc>
          <w:tcPr>
            <w:tcW w:w="4492" w:type="dxa"/>
            <w:shd w:val="clear" w:color="auto" w:fill="auto"/>
          </w:tcPr>
          <w:p w14:paraId="2446E92B" w14:textId="77777777" w:rsidR="00DC66FE" w:rsidRPr="002E5DE9" w:rsidRDefault="00DC66FE" w:rsidP="002E5DE9">
            <w:pPr>
              <w:rPr>
                <w:rFonts w:cstheme="minorHAnsi"/>
                <w:sz w:val="24"/>
                <w:szCs w:val="24"/>
              </w:rPr>
            </w:pPr>
            <w:proofErr w:type="spellStart"/>
            <w:r w:rsidRPr="002E5DE9">
              <w:rPr>
                <w:rFonts w:cstheme="minorHAnsi"/>
                <w:sz w:val="24"/>
                <w:szCs w:val="24"/>
              </w:rPr>
              <w:t>Spitrėnai</w:t>
            </w:r>
            <w:proofErr w:type="spellEnd"/>
            <w:r w:rsidRPr="002E5DE9">
              <w:rPr>
                <w:rFonts w:cstheme="minorHAnsi"/>
                <w:sz w:val="24"/>
                <w:szCs w:val="24"/>
              </w:rPr>
              <w:t>–</w:t>
            </w:r>
            <w:proofErr w:type="spellStart"/>
            <w:r w:rsidRPr="002E5DE9">
              <w:rPr>
                <w:rFonts w:cstheme="minorHAnsi"/>
                <w:sz w:val="24"/>
                <w:szCs w:val="24"/>
              </w:rPr>
              <w:t>Katlėriai</w:t>
            </w:r>
            <w:proofErr w:type="spellEnd"/>
            <w:r w:rsidRPr="002E5DE9">
              <w:rPr>
                <w:rFonts w:cstheme="minorHAnsi"/>
                <w:sz w:val="24"/>
                <w:szCs w:val="24"/>
              </w:rPr>
              <w:t>–</w:t>
            </w:r>
            <w:proofErr w:type="spellStart"/>
            <w:r w:rsidRPr="002E5DE9">
              <w:rPr>
                <w:rFonts w:cstheme="minorHAnsi"/>
                <w:sz w:val="24"/>
                <w:szCs w:val="24"/>
              </w:rPr>
              <w:t>Medeniai</w:t>
            </w:r>
            <w:proofErr w:type="spellEnd"/>
          </w:p>
        </w:tc>
        <w:tc>
          <w:tcPr>
            <w:tcW w:w="1815" w:type="dxa"/>
            <w:shd w:val="clear" w:color="auto" w:fill="auto"/>
          </w:tcPr>
          <w:p w14:paraId="4F6BD70F" w14:textId="77777777" w:rsidR="00DC66FE" w:rsidRPr="002E5DE9" w:rsidRDefault="00DC66FE" w:rsidP="002E5DE9">
            <w:pPr>
              <w:rPr>
                <w:rFonts w:cstheme="minorHAnsi"/>
                <w:sz w:val="24"/>
                <w:szCs w:val="24"/>
              </w:rPr>
            </w:pPr>
            <w:r w:rsidRPr="002E5DE9">
              <w:rPr>
                <w:rFonts w:cstheme="minorHAnsi"/>
                <w:sz w:val="24"/>
                <w:szCs w:val="24"/>
              </w:rPr>
              <w:t>6,86</w:t>
            </w:r>
          </w:p>
        </w:tc>
      </w:tr>
      <w:tr w:rsidR="00DC66FE" w:rsidRPr="002E5DE9" w14:paraId="0C3674C0" w14:textId="77777777" w:rsidTr="0066639A">
        <w:tc>
          <w:tcPr>
            <w:tcW w:w="1361" w:type="dxa"/>
            <w:shd w:val="clear" w:color="auto" w:fill="auto"/>
          </w:tcPr>
          <w:p w14:paraId="10E73E97"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Ut-15</w:t>
            </w:r>
          </w:p>
        </w:tc>
        <w:tc>
          <w:tcPr>
            <w:tcW w:w="4492" w:type="dxa"/>
            <w:shd w:val="clear" w:color="auto" w:fill="auto"/>
          </w:tcPr>
          <w:p w14:paraId="1258E952" w14:textId="77777777" w:rsidR="00DC66FE" w:rsidRPr="002E5DE9" w:rsidRDefault="00DC66FE" w:rsidP="002E5DE9">
            <w:pPr>
              <w:jc w:val="both"/>
              <w:rPr>
                <w:rFonts w:cstheme="minorHAnsi"/>
                <w:sz w:val="24"/>
                <w:szCs w:val="24"/>
              </w:rPr>
            </w:pPr>
            <w:proofErr w:type="spellStart"/>
            <w:r w:rsidRPr="002E5DE9">
              <w:rPr>
                <w:rFonts w:cstheme="minorHAnsi"/>
                <w:sz w:val="24"/>
                <w:szCs w:val="24"/>
              </w:rPr>
              <w:t>Našloniškis</w:t>
            </w:r>
            <w:proofErr w:type="spellEnd"/>
            <w:r w:rsidRPr="002E5DE9">
              <w:rPr>
                <w:rFonts w:cstheme="minorHAnsi"/>
                <w:sz w:val="24"/>
                <w:szCs w:val="24"/>
              </w:rPr>
              <w:t>–</w:t>
            </w:r>
            <w:proofErr w:type="spellStart"/>
            <w:r w:rsidRPr="002E5DE9">
              <w:rPr>
                <w:rFonts w:cstheme="minorHAnsi"/>
                <w:sz w:val="24"/>
                <w:szCs w:val="24"/>
              </w:rPr>
              <w:t>Noliškis</w:t>
            </w:r>
            <w:proofErr w:type="spellEnd"/>
            <w:r w:rsidRPr="002E5DE9">
              <w:rPr>
                <w:rFonts w:cstheme="minorHAnsi"/>
                <w:sz w:val="24"/>
                <w:szCs w:val="24"/>
              </w:rPr>
              <w:t xml:space="preserve"> </w:t>
            </w:r>
          </w:p>
        </w:tc>
        <w:tc>
          <w:tcPr>
            <w:tcW w:w="1815" w:type="dxa"/>
            <w:shd w:val="clear" w:color="auto" w:fill="auto"/>
          </w:tcPr>
          <w:p w14:paraId="77FBA6AF" w14:textId="77777777" w:rsidR="00DC66FE" w:rsidRPr="002E5DE9" w:rsidRDefault="00DC66FE" w:rsidP="002E5DE9">
            <w:pPr>
              <w:jc w:val="both"/>
              <w:rPr>
                <w:rFonts w:cstheme="minorHAnsi"/>
                <w:sz w:val="24"/>
                <w:szCs w:val="24"/>
              </w:rPr>
            </w:pPr>
            <w:r w:rsidRPr="002E5DE9">
              <w:rPr>
                <w:rFonts w:cstheme="minorHAnsi"/>
                <w:sz w:val="24"/>
                <w:szCs w:val="24"/>
              </w:rPr>
              <w:t>1,50</w:t>
            </w:r>
          </w:p>
        </w:tc>
      </w:tr>
      <w:tr w:rsidR="00DC66FE" w:rsidRPr="002E5DE9" w14:paraId="7D90D9B6" w14:textId="77777777" w:rsidTr="0066639A">
        <w:tc>
          <w:tcPr>
            <w:tcW w:w="1361" w:type="dxa"/>
            <w:shd w:val="clear" w:color="auto" w:fill="auto"/>
          </w:tcPr>
          <w:p w14:paraId="20298FE4"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Ut-16</w:t>
            </w:r>
          </w:p>
        </w:tc>
        <w:tc>
          <w:tcPr>
            <w:tcW w:w="4492" w:type="dxa"/>
            <w:shd w:val="clear" w:color="auto" w:fill="auto"/>
          </w:tcPr>
          <w:p w14:paraId="7581E2C2" w14:textId="77777777" w:rsidR="00DC66FE" w:rsidRPr="002E5DE9" w:rsidRDefault="00DC66FE" w:rsidP="002E5DE9">
            <w:pPr>
              <w:rPr>
                <w:rFonts w:cstheme="minorHAnsi"/>
                <w:sz w:val="24"/>
                <w:szCs w:val="24"/>
              </w:rPr>
            </w:pPr>
            <w:proofErr w:type="spellStart"/>
            <w:r w:rsidRPr="002E5DE9">
              <w:rPr>
                <w:rFonts w:cstheme="minorHAnsi"/>
                <w:sz w:val="24"/>
                <w:szCs w:val="24"/>
              </w:rPr>
              <w:t>NašloniškisęVaikesas</w:t>
            </w:r>
            <w:proofErr w:type="spellEnd"/>
            <w:r w:rsidRPr="002E5DE9">
              <w:rPr>
                <w:rFonts w:cstheme="minorHAnsi"/>
                <w:sz w:val="24"/>
                <w:szCs w:val="24"/>
              </w:rPr>
              <w:t xml:space="preserve"> </w:t>
            </w:r>
          </w:p>
        </w:tc>
        <w:tc>
          <w:tcPr>
            <w:tcW w:w="1815" w:type="dxa"/>
            <w:shd w:val="clear" w:color="auto" w:fill="auto"/>
          </w:tcPr>
          <w:p w14:paraId="12E530E1" w14:textId="77777777" w:rsidR="00DC66FE" w:rsidRPr="002E5DE9" w:rsidRDefault="00DC66FE" w:rsidP="002E5DE9">
            <w:pPr>
              <w:rPr>
                <w:rFonts w:cstheme="minorHAnsi"/>
                <w:sz w:val="24"/>
                <w:szCs w:val="24"/>
              </w:rPr>
            </w:pPr>
            <w:r w:rsidRPr="002E5DE9">
              <w:rPr>
                <w:rFonts w:cstheme="minorHAnsi"/>
                <w:sz w:val="24"/>
                <w:szCs w:val="24"/>
              </w:rPr>
              <w:t>1,56</w:t>
            </w:r>
          </w:p>
        </w:tc>
      </w:tr>
      <w:tr w:rsidR="00DC66FE" w:rsidRPr="002E5DE9" w14:paraId="6E266800" w14:textId="77777777" w:rsidTr="0066639A">
        <w:tc>
          <w:tcPr>
            <w:tcW w:w="1361" w:type="dxa"/>
            <w:shd w:val="clear" w:color="auto" w:fill="auto"/>
          </w:tcPr>
          <w:p w14:paraId="38FD213D"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Ut-17</w:t>
            </w:r>
          </w:p>
        </w:tc>
        <w:tc>
          <w:tcPr>
            <w:tcW w:w="4492" w:type="dxa"/>
            <w:shd w:val="clear" w:color="auto" w:fill="auto"/>
          </w:tcPr>
          <w:p w14:paraId="61F10064" w14:textId="77777777" w:rsidR="00DC66FE" w:rsidRPr="002E5DE9" w:rsidRDefault="00DC66FE" w:rsidP="002E5DE9">
            <w:pPr>
              <w:jc w:val="both"/>
              <w:rPr>
                <w:rFonts w:cstheme="minorHAnsi"/>
                <w:sz w:val="24"/>
                <w:szCs w:val="24"/>
              </w:rPr>
            </w:pPr>
            <w:proofErr w:type="spellStart"/>
            <w:r w:rsidRPr="002E5DE9">
              <w:rPr>
                <w:rFonts w:cstheme="minorHAnsi"/>
                <w:sz w:val="24"/>
                <w:szCs w:val="24"/>
              </w:rPr>
              <w:t>Spitrėnai</w:t>
            </w:r>
            <w:proofErr w:type="spellEnd"/>
            <w:r w:rsidRPr="002E5DE9">
              <w:rPr>
                <w:rFonts w:cstheme="minorHAnsi"/>
                <w:sz w:val="24"/>
                <w:szCs w:val="24"/>
              </w:rPr>
              <w:t>–Vidžiūnai I</w:t>
            </w:r>
          </w:p>
        </w:tc>
        <w:tc>
          <w:tcPr>
            <w:tcW w:w="1815" w:type="dxa"/>
            <w:shd w:val="clear" w:color="auto" w:fill="auto"/>
          </w:tcPr>
          <w:p w14:paraId="75A8F75C" w14:textId="77777777" w:rsidR="00DC66FE" w:rsidRPr="002E5DE9" w:rsidRDefault="00DC66FE" w:rsidP="002E5DE9">
            <w:pPr>
              <w:jc w:val="both"/>
              <w:rPr>
                <w:rFonts w:cstheme="minorHAnsi"/>
                <w:sz w:val="24"/>
                <w:szCs w:val="24"/>
              </w:rPr>
            </w:pPr>
            <w:r w:rsidRPr="002E5DE9">
              <w:rPr>
                <w:rFonts w:cstheme="minorHAnsi"/>
                <w:sz w:val="24"/>
                <w:szCs w:val="24"/>
              </w:rPr>
              <w:t>1,25</w:t>
            </w:r>
          </w:p>
        </w:tc>
      </w:tr>
      <w:tr w:rsidR="00DC66FE" w:rsidRPr="002E5DE9" w14:paraId="7EB45075" w14:textId="77777777" w:rsidTr="0066639A">
        <w:tc>
          <w:tcPr>
            <w:tcW w:w="1361" w:type="dxa"/>
            <w:shd w:val="clear" w:color="auto" w:fill="auto"/>
          </w:tcPr>
          <w:p w14:paraId="5270B146"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Ut-18</w:t>
            </w:r>
          </w:p>
        </w:tc>
        <w:tc>
          <w:tcPr>
            <w:tcW w:w="4492" w:type="dxa"/>
            <w:shd w:val="clear" w:color="auto" w:fill="auto"/>
          </w:tcPr>
          <w:p w14:paraId="484DAC36" w14:textId="77777777" w:rsidR="00DC66FE" w:rsidRPr="002E5DE9" w:rsidRDefault="00DC66FE" w:rsidP="002E5DE9">
            <w:pPr>
              <w:jc w:val="both"/>
              <w:rPr>
                <w:rFonts w:cstheme="minorHAnsi"/>
                <w:sz w:val="24"/>
                <w:szCs w:val="24"/>
              </w:rPr>
            </w:pPr>
            <w:proofErr w:type="spellStart"/>
            <w:r w:rsidRPr="002E5DE9">
              <w:rPr>
                <w:rFonts w:cstheme="minorHAnsi"/>
                <w:sz w:val="24"/>
                <w:szCs w:val="24"/>
              </w:rPr>
              <w:t>SpitrėnaiŻVidžiūnai</w:t>
            </w:r>
            <w:proofErr w:type="spellEnd"/>
            <w:r w:rsidRPr="002E5DE9">
              <w:rPr>
                <w:rFonts w:cstheme="minorHAnsi"/>
                <w:sz w:val="24"/>
                <w:szCs w:val="24"/>
              </w:rPr>
              <w:t xml:space="preserve"> II</w:t>
            </w:r>
          </w:p>
        </w:tc>
        <w:tc>
          <w:tcPr>
            <w:tcW w:w="1815" w:type="dxa"/>
            <w:shd w:val="clear" w:color="auto" w:fill="auto"/>
          </w:tcPr>
          <w:p w14:paraId="66D46F07" w14:textId="77777777" w:rsidR="00DC66FE" w:rsidRPr="002E5DE9" w:rsidRDefault="00DC66FE" w:rsidP="002E5DE9">
            <w:pPr>
              <w:jc w:val="both"/>
              <w:rPr>
                <w:rFonts w:cstheme="minorHAnsi"/>
                <w:sz w:val="24"/>
                <w:szCs w:val="24"/>
              </w:rPr>
            </w:pPr>
            <w:r w:rsidRPr="002E5DE9">
              <w:rPr>
                <w:rFonts w:cstheme="minorHAnsi"/>
                <w:sz w:val="24"/>
                <w:szCs w:val="24"/>
              </w:rPr>
              <w:t>0,59</w:t>
            </w:r>
          </w:p>
        </w:tc>
      </w:tr>
      <w:tr w:rsidR="00DC66FE" w:rsidRPr="002E5DE9" w14:paraId="77DD8722" w14:textId="77777777" w:rsidTr="0066639A">
        <w:tc>
          <w:tcPr>
            <w:tcW w:w="1361" w:type="dxa"/>
            <w:shd w:val="clear" w:color="auto" w:fill="auto"/>
          </w:tcPr>
          <w:p w14:paraId="667F8E70"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Ut-19</w:t>
            </w:r>
          </w:p>
        </w:tc>
        <w:tc>
          <w:tcPr>
            <w:tcW w:w="4492" w:type="dxa"/>
            <w:shd w:val="clear" w:color="auto" w:fill="auto"/>
          </w:tcPr>
          <w:p w14:paraId="46885B4B" w14:textId="77777777" w:rsidR="00DC66FE" w:rsidRPr="002E5DE9" w:rsidRDefault="00DC66FE" w:rsidP="002E5DE9">
            <w:pPr>
              <w:jc w:val="both"/>
              <w:rPr>
                <w:rFonts w:cstheme="minorHAnsi"/>
                <w:sz w:val="24"/>
                <w:szCs w:val="24"/>
              </w:rPr>
            </w:pPr>
            <w:proofErr w:type="spellStart"/>
            <w:r w:rsidRPr="002E5DE9">
              <w:rPr>
                <w:rFonts w:cstheme="minorHAnsi"/>
                <w:sz w:val="24"/>
                <w:szCs w:val="24"/>
              </w:rPr>
              <w:t>Katlėriai</w:t>
            </w:r>
            <w:proofErr w:type="spellEnd"/>
            <w:r w:rsidRPr="002E5DE9">
              <w:rPr>
                <w:rFonts w:cstheme="minorHAnsi"/>
                <w:sz w:val="24"/>
                <w:szCs w:val="24"/>
              </w:rPr>
              <w:t>–Klykiai</w:t>
            </w:r>
          </w:p>
        </w:tc>
        <w:tc>
          <w:tcPr>
            <w:tcW w:w="1815" w:type="dxa"/>
            <w:shd w:val="clear" w:color="auto" w:fill="auto"/>
          </w:tcPr>
          <w:p w14:paraId="782328B4" w14:textId="77777777" w:rsidR="00DC66FE" w:rsidRPr="002E5DE9" w:rsidRDefault="00DC66FE" w:rsidP="002E5DE9">
            <w:pPr>
              <w:jc w:val="both"/>
              <w:rPr>
                <w:rFonts w:cstheme="minorHAnsi"/>
                <w:sz w:val="24"/>
                <w:szCs w:val="24"/>
              </w:rPr>
            </w:pPr>
            <w:r w:rsidRPr="002E5DE9">
              <w:rPr>
                <w:rFonts w:cstheme="minorHAnsi"/>
                <w:sz w:val="24"/>
                <w:szCs w:val="24"/>
              </w:rPr>
              <w:t>1,30</w:t>
            </w:r>
          </w:p>
        </w:tc>
      </w:tr>
      <w:tr w:rsidR="00DC66FE" w:rsidRPr="002E5DE9" w14:paraId="36603F31" w14:textId="77777777" w:rsidTr="0066639A">
        <w:tc>
          <w:tcPr>
            <w:tcW w:w="1361" w:type="dxa"/>
            <w:shd w:val="clear" w:color="auto" w:fill="auto"/>
          </w:tcPr>
          <w:p w14:paraId="08962C66"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Ut-20</w:t>
            </w:r>
          </w:p>
        </w:tc>
        <w:tc>
          <w:tcPr>
            <w:tcW w:w="4492" w:type="dxa"/>
            <w:shd w:val="clear" w:color="auto" w:fill="auto"/>
          </w:tcPr>
          <w:p w14:paraId="04320114" w14:textId="77777777" w:rsidR="00DC66FE" w:rsidRPr="002E5DE9" w:rsidRDefault="00DC66FE" w:rsidP="002E5DE9">
            <w:pPr>
              <w:jc w:val="both"/>
              <w:rPr>
                <w:rFonts w:cstheme="minorHAnsi"/>
                <w:sz w:val="24"/>
                <w:szCs w:val="24"/>
              </w:rPr>
            </w:pPr>
            <w:proofErr w:type="spellStart"/>
            <w:r w:rsidRPr="002E5DE9">
              <w:rPr>
                <w:rFonts w:cstheme="minorHAnsi"/>
                <w:sz w:val="24"/>
                <w:szCs w:val="24"/>
              </w:rPr>
              <w:t>Katlėriai</w:t>
            </w:r>
            <w:proofErr w:type="spellEnd"/>
            <w:r w:rsidRPr="002E5DE9">
              <w:rPr>
                <w:rFonts w:cstheme="minorHAnsi"/>
                <w:sz w:val="24"/>
                <w:szCs w:val="24"/>
              </w:rPr>
              <w:t>–Aliai</w:t>
            </w:r>
          </w:p>
        </w:tc>
        <w:tc>
          <w:tcPr>
            <w:tcW w:w="1815" w:type="dxa"/>
            <w:shd w:val="clear" w:color="auto" w:fill="auto"/>
          </w:tcPr>
          <w:p w14:paraId="0D5FFC57" w14:textId="77777777" w:rsidR="00DC66FE" w:rsidRPr="002E5DE9" w:rsidRDefault="00DC66FE" w:rsidP="002E5DE9">
            <w:pPr>
              <w:jc w:val="both"/>
              <w:rPr>
                <w:rFonts w:cstheme="minorHAnsi"/>
                <w:sz w:val="24"/>
                <w:szCs w:val="24"/>
              </w:rPr>
            </w:pPr>
            <w:r w:rsidRPr="002E5DE9">
              <w:rPr>
                <w:rFonts w:cstheme="minorHAnsi"/>
                <w:sz w:val="24"/>
                <w:szCs w:val="24"/>
              </w:rPr>
              <w:t>1,50</w:t>
            </w:r>
          </w:p>
        </w:tc>
      </w:tr>
      <w:tr w:rsidR="00DC66FE" w:rsidRPr="002E5DE9" w14:paraId="7C885F22" w14:textId="77777777" w:rsidTr="0066639A">
        <w:tc>
          <w:tcPr>
            <w:tcW w:w="1361" w:type="dxa"/>
            <w:shd w:val="clear" w:color="auto" w:fill="auto"/>
          </w:tcPr>
          <w:p w14:paraId="25650D60"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Ut-21</w:t>
            </w:r>
          </w:p>
        </w:tc>
        <w:tc>
          <w:tcPr>
            <w:tcW w:w="4492" w:type="dxa"/>
            <w:shd w:val="clear" w:color="auto" w:fill="auto"/>
          </w:tcPr>
          <w:p w14:paraId="30BED5CC" w14:textId="77777777" w:rsidR="00DC66FE" w:rsidRPr="002E5DE9" w:rsidRDefault="00DC66FE" w:rsidP="002E5DE9">
            <w:pPr>
              <w:jc w:val="both"/>
              <w:rPr>
                <w:rFonts w:cstheme="minorHAnsi"/>
                <w:sz w:val="24"/>
                <w:szCs w:val="24"/>
              </w:rPr>
            </w:pPr>
            <w:r w:rsidRPr="002E5DE9">
              <w:rPr>
                <w:rFonts w:cstheme="minorHAnsi"/>
                <w:sz w:val="24"/>
                <w:szCs w:val="24"/>
              </w:rPr>
              <w:t>Alių k. Vilties g.</w:t>
            </w:r>
          </w:p>
        </w:tc>
        <w:tc>
          <w:tcPr>
            <w:tcW w:w="1815" w:type="dxa"/>
            <w:shd w:val="clear" w:color="auto" w:fill="auto"/>
          </w:tcPr>
          <w:p w14:paraId="241CB63F" w14:textId="77777777" w:rsidR="00DC66FE" w:rsidRPr="002E5DE9" w:rsidRDefault="00DC66FE" w:rsidP="002E5DE9">
            <w:pPr>
              <w:jc w:val="both"/>
              <w:rPr>
                <w:rFonts w:cstheme="minorHAnsi"/>
                <w:sz w:val="24"/>
                <w:szCs w:val="24"/>
              </w:rPr>
            </w:pPr>
            <w:r w:rsidRPr="002E5DE9">
              <w:rPr>
                <w:rFonts w:cstheme="minorHAnsi"/>
                <w:sz w:val="24"/>
                <w:szCs w:val="24"/>
              </w:rPr>
              <w:t>0,30</w:t>
            </w:r>
          </w:p>
        </w:tc>
      </w:tr>
      <w:tr w:rsidR="00DC66FE" w:rsidRPr="002E5DE9" w14:paraId="1E35C940"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16B689CC"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Ut-22</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73D1270E" w14:textId="77777777" w:rsidR="00DC66FE" w:rsidRPr="002E5DE9" w:rsidRDefault="00DC66FE" w:rsidP="002E5DE9">
            <w:pPr>
              <w:rPr>
                <w:rFonts w:cstheme="minorHAnsi"/>
                <w:sz w:val="24"/>
                <w:szCs w:val="24"/>
              </w:rPr>
            </w:pPr>
            <w:r w:rsidRPr="002E5DE9">
              <w:rPr>
                <w:rFonts w:cstheme="minorHAnsi"/>
                <w:sz w:val="24"/>
                <w:szCs w:val="24"/>
              </w:rPr>
              <w:t>Aliai–aerodromas</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39D43D05" w14:textId="77777777" w:rsidR="00DC66FE" w:rsidRPr="002E5DE9" w:rsidRDefault="00DC66FE" w:rsidP="002E5DE9">
            <w:pPr>
              <w:rPr>
                <w:rFonts w:cstheme="minorHAnsi"/>
                <w:sz w:val="24"/>
                <w:szCs w:val="24"/>
              </w:rPr>
            </w:pPr>
            <w:r w:rsidRPr="002E5DE9">
              <w:rPr>
                <w:rFonts w:cstheme="minorHAnsi"/>
                <w:sz w:val="24"/>
                <w:szCs w:val="24"/>
              </w:rPr>
              <w:t>0,37</w:t>
            </w:r>
          </w:p>
        </w:tc>
      </w:tr>
      <w:tr w:rsidR="00DC66FE" w:rsidRPr="002E5DE9" w14:paraId="1BD3DA54"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10766D53"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Ut-23</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2A4CD129" w14:textId="77777777" w:rsidR="00DC66FE" w:rsidRPr="002E5DE9" w:rsidRDefault="00DC66FE" w:rsidP="002E5DE9">
            <w:pPr>
              <w:rPr>
                <w:rFonts w:cstheme="minorHAnsi"/>
                <w:sz w:val="24"/>
                <w:szCs w:val="24"/>
              </w:rPr>
            </w:pPr>
            <w:proofErr w:type="spellStart"/>
            <w:r w:rsidRPr="002E5DE9">
              <w:rPr>
                <w:rFonts w:cstheme="minorHAnsi"/>
                <w:sz w:val="24"/>
                <w:szCs w:val="24"/>
              </w:rPr>
              <w:t>Droničėnų</w:t>
            </w:r>
            <w:proofErr w:type="spellEnd"/>
            <w:r w:rsidRPr="002E5DE9">
              <w:rPr>
                <w:rFonts w:cstheme="minorHAnsi"/>
                <w:sz w:val="24"/>
                <w:szCs w:val="24"/>
              </w:rPr>
              <w:t xml:space="preserve"> k., Uosių g.</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6000DAB9" w14:textId="77777777" w:rsidR="00DC66FE" w:rsidRPr="002E5DE9" w:rsidRDefault="00DC66FE" w:rsidP="002E5DE9">
            <w:pPr>
              <w:rPr>
                <w:rFonts w:cstheme="minorHAnsi"/>
                <w:sz w:val="24"/>
                <w:szCs w:val="24"/>
              </w:rPr>
            </w:pPr>
            <w:r w:rsidRPr="002E5DE9">
              <w:rPr>
                <w:rFonts w:cstheme="minorHAnsi"/>
                <w:sz w:val="24"/>
                <w:szCs w:val="24"/>
              </w:rPr>
              <w:t>0,39</w:t>
            </w:r>
          </w:p>
        </w:tc>
      </w:tr>
      <w:tr w:rsidR="00DC66FE" w:rsidRPr="002E5DE9" w14:paraId="2E6EEE4A"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296B8A4E"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Ut-24</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1DA5983F" w14:textId="77777777" w:rsidR="00DC66FE" w:rsidRPr="002E5DE9" w:rsidRDefault="00DC66FE" w:rsidP="002E5DE9">
            <w:pPr>
              <w:rPr>
                <w:rFonts w:cstheme="minorHAnsi"/>
                <w:sz w:val="24"/>
                <w:szCs w:val="24"/>
              </w:rPr>
            </w:pPr>
            <w:proofErr w:type="spellStart"/>
            <w:r w:rsidRPr="002E5DE9">
              <w:rPr>
                <w:rFonts w:cstheme="minorHAnsi"/>
                <w:sz w:val="24"/>
                <w:szCs w:val="24"/>
              </w:rPr>
              <w:t>Vaikutėnų</w:t>
            </w:r>
            <w:proofErr w:type="spellEnd"/>
            <w:r w:rsidRPr="002E5DE9">
              <w:rPr>
                <w:rFonts w:cstheme="minorHAnsi"/>
                <w:sz w:val="24"/>
                <w:szCs w:val="24"/>
              </w:rPr>
              <w:t xml:space="preserve"> dvaras—</w:t>
            </w:r>
            <w:proofErr w:type="spellStart"/>
            <w:r w:rsidRPr="002E5DE9">
              <w:rPr>
                <w:rFonts w:cstheme="minorHAnsi"/>
                <w:sz w:val="24"/>
                <w:szCs w:val="24"/>
              </w:rPr>
              <w:t>Droničėnai</w:t>
            </w:r>
            <w:proofErr w:type="spellEnd"/>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4CE6E6B" w14:textId="77777777" w:rsidR="00DC66FE" w:rsidRPr="002E5DE9" w:rsidRDefault="00DC66FE" w:rsidP="002E5DE9">
            <w:pPr>
              <w:rPr>
                <w:rFonts w:cstheme="minorHAnsi"/>
                <w:sz w:val="24"/>
                <w:szCs w:val="24"/>
              </w:rPr>
            </w:pPr>
            <w:r w:rsidRPr="002E5DE9">
              <w:rPr>
                <w:rFonts w:cstheme="minorHAnsi"/>
                <w:sz w:val="24"/>
                <w:szCs w:val="24"/>
              </w:rPr>
              <w:t>1,45</w:t>
            </w:r>
          </w:p>
        </w:tc>
      </w:tr>
      <w:tr w:rsidR="00DC66FE" w:rsidRPr="002E5DE9" w14:paraId="1C08CF93"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70B86A9E"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Ut-25</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6DDF1227" w14:textId="77777777" w:rsidR="00DC66FE" w:rsidRPr="002E5DE9" w:rsidRDefault="00DC66FE" w:rsidP="002E5DE9">
            <w:pPr>
              <w:rPr>
                <w:rFonts w:cstheme="minorHAnsi"/>
                <w:sz w:val="24"/>
                <w:szCs w:val="24"/>
              </w:rPr>
            </w:pPr>
            <w:proofErr w:type="spellStart"/>
            <w:r w:rsidRPr="002E5DE9">
              <w:rPr>
                <w:rFonts w:cstheme="minorHAnsi"/>
                <w:sz w:val="24"/>
                <w:szCs w:val="24"/>
              </w:rPr>
              <w:t>Dičiūnai</w:t>
            </w:r>
            <w:proofErr w:type="spellEnd"/>
            <w:r w:rsidRPr="002E5DE9">
              <w:rPr>
                <w:rFonts w:cstheme="minorHAnsi"/>
                <w:sz w:val="24"/>
                <w:szCs w:val="24"/>
              </w:rPr>
              <w:t>–</w:t>
            </w:r>
            <w:proofErr w:type="spellStart"/>
            <w:r w:rsidRPr="002E5DE9">
              <w:rPr>
                <w:rFonts w:cstheme="minorHAnsi"/>
                <w:sz w:val="24"/>
                <w:szCs w:val="24"/>
              </w:rPr>
              <w:t>Droničėnai</w:t>
            </w:r>
            <w:proofErr w:type="spellEnd"/>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21C84B98" w14:textId="77777777" w:rsidR="00DC66FE" w:rsidRPr="002E5DE9" w:rsidRDefault="00DC66FE" w:rsidP="002E5DE9">
            <w:pPr>
              <w:rPr>
                <w:rFonts w:cstheme="minorHAnsi"/>
                <w:sz w:val="24"/>
                <w:szCs w:val="24"/>
              </w:rPr>
            </w:pPr>
            <w:r w:rsidRPr="002E5DE9">
              <w:rPr>
                <w:rFonts w:cstheme="minorHAnsi"/>
                <w:sz w:val="24"/>
                <w:szCs w:val="24"/>
              </w:rPr>
              <w:t>2,69</w:t>
            </w:r>
          </w:p>
        </w:tc>
      </w:tr>
      <w:tr w:rsidR="00DC66FE" w:rsidRPr="002E5DE9" w14:paraId="54E02EC4"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19100D93"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Ut-26</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17E58BB5" w14:textId="77777777" w:rsidR="00DC66FE" w:rsidRPr="002E5DE9" w:rsidRDefault="00DC66FE" w:rsidP="002E5DE9">
            <w:pPr>
              <w:rPr>
                <w:rFonts w:cstheme="minorHAnsi"/>
                <w:sz w:val="24"/>
                <w:szCs w:val="24"/>
              </w:rPr>
            </w:pPr>
            <w:proofErr w:type="spellStart"/>
            <w:r w:rsidRPr="002E5DE9">
              <w:rPr>
                <w:rFonts w:cstheme="minorHAnsi"/>
                <w:sz w:val="24"/>
                <w:szCs w:val="24"/>
              </w:rPr>
              <w:t>Paliuminė</w:t>
            </w:r>
            <w:proofErr w:type="spellEnd"/>
            <w:r w:rsidRPr="002E5DE9">
              <w:rPr>
                <w:rFonts w:cstheme="minorHAnsi"/>
                <w:sz w:val="24"/>
                <w:szCs w:val="24"/>
              </w:rPr>
              <w:t>–</w:t>
            </w:r>
            <w:proofErr w:type="spellStart"/>
            <w:r w:rsidRPr="002E5DE9">
              <w:rPr>
                <w:rFonts w:cstheme="minorHAnsi"/>
                <w:sz w:val="24"/>
                <w:szCs w:val="24"/>
              </w:rPr>
              <w:t>Dičiūnai</w:t>
            </w:r>
            <w:proofErr w:type="spellEnd"/>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5C2D6748" w14:textId="77777777" w:rsidR="00DC66FE" w:rsidRPr="002E5DE9" w:rsidRDefault="00DC66FE" w:rsidP="002E5DE9">
            <w:pPr>
              <w:rPr>
                <w:rFonts w:cstheme="minorHAnsi"/>
                <w:sz w:val="24"/>
                <w:szCs w:val="24"/>
              </w:rPr>
            </w:pPr>
            <w:r w:rsidRPr="002E5DE9">
              <w:rPr>
                <w:rFonts w:cstheme="minorHAnsi"/>
                <w:sz w:val="24"/>
                <w:szCs w:val="24"/>
              </w:rPr>
              <w:t>2,77</w:t>
            </w:r>
          </w:p>
        </w:tc>
      </w:tr>
      <w:tr w:rsidR="00DC66FE" w:rsidRPr="002E5DE9" w14:paraId="530DDA56"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376EE77A"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Ut-27</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34B2F7BB" w14:textId="77777777" w:rsidR="00DC66FE" w:rsidRPr="002E5DE9" w:rsidRDefault="00DC66FE" w:rsidP="002E5DE9">
            <w:pPr>
              <w:jc w:val="both"/>
              <w:rPr>
                <w:rFonts w:cstheme="minorHAnsi"/>
                <w:sz w:val="24"/>
                <w:szCs w:val="24"/>
              </w:rPr>
            </w:pPr>
            <w:proofErr w:type="spellStart"/>
            <w:r w:rsidRPr="002E5DE9">
              <w:rPr>
                <w:rFonts w:cstheme="minorHAnsi"/>
                <w:sz w:val="24"/>
                <w:szCs w:val="24"/>
              </w:rPr>
              <w:t>Klovinių</w:t>
            </w:r>
            <w:proofErr w:type="spellEnd"/>
            <w:r w:rsidRPr="002E5DE9">
              <w:rPr>
                <w:rFonts w:cstheme="minorHAnsi"/>
                <w:sz w:val="24"/>
                <w:szCs w:val="24"/>
              </w:rPr>
              <w:t xml:space="preserve"> užtvanka–rytinis kelias</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50D6948E" w14:textId="77777777" w:rsidR="00DC66FE" w:rsidRPr="002E5DE9" w:rsidRDefault="00DC66FE" w:rsidP="002E5DE9">
            <w:pPr>
              <w:jc w:val="both"/>
              <w:rPr>
                <w:rFonts w:cstheme="minorHAnsi"/>
                <w:sz w:val="24"/>
                <w:szCs w:val="24"/>
              </w:rPr>
            </w:pPr>
            <w:r w:rsidRPr="002E5DE9">
              <w:rPr>
                <w:rFonts w:cstheme="minorHAnsi"/>
                <w:sz w:val="24"/>
                <w:szCs w:val="24"/>
              </w:rPr>
              <w:t>0,46</w:t>
            </w:r>
          </w:p>
        </w:tc>
      </w:tr>
      <w:tr w:rsidR="00DC66FE" w:rsidRPr="002E5DE9" w14:paraId="4D1EF513"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557DEB69"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Ut-28</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5ABCF0A3" w14:textId="77777777" w:rsidR="00DC66FE" w:rsidRPr="002E5DE9" w:rsidRDefault="00DC66FE" w:rsidP="002E5DE9">
            <w:pPr>
              <w:jc w:val="both"/>
              <w:rPr>
                <w:rFonts w:cstheme="minorHAnsi"/>
                <w:sz w:val="24"/>
                <w:szCs w:val="24"/>
              </w:rPr>
            </w:pPr>
            <w:proofErr w:type="spellStart"/>
            <w:r w:rsidRPr="002E5DE9">
              <w:rPr>
                <w:rFonts w:cstheme="minorHAnsi"/>
                <w:sz w:val="24"/>
                <w:szCs w:val="24"/>
              </w:rPr>
              <w:t>Klovinių</w:t>
            </w:r>
            <w:proofErr w:type="spellEnd"/>
            <w:r w:rsidRPr="002E5DE9">
              <w:rPr>
                <w:rFonts w:cstheme="minorHAnsi"/>
                <w:sz w:val="24"/>
                <w:szCs w:val="24"/>
              </w:rPr>
              <w:t xml:space="preserve"> rytinis įvažiavimas</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1D6880B9" w14:textId="77777777" w:rsidR="00DC66FE" w:rsidRPr="002E5DE9" w:rsidRDefault="00DC66FE" w:rsidP="002E5DE9">
            <w:pPr>
              <w:jc w:val="both"/>
              <w:rPr>
                <w:rFonts w:cstheme="minorHAnsi"/>
                <w:sz w:val="24"/>
                <w:szCs w:val="24"/>
              </w:rPr>
            </w:pPr>
            <w:r w:rsidRPr="002E5DE9">
              <w:rPr>
                <w:rFonts w:cstheme="minorHAnsi"/>
                <w:sz w:val="24"/>
                <w:szCs w:val="24"/>
              </w:rPr>
              <w:t>0,62</w:t>
            </w:r>
          </w:p>
        </w:tc>
      </w:tr>
      <w:tr w:rsidR="00DC66FE" w:rsidRPr="002E5DE9" w14:paraId="438C2BE6"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37ACB8C3"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Ut-29</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7838E907" w14:textId="77777777" w:rsidR="00DC66FE" w:rsidRPr="002E5DE9" w:rsidRDefault="00DC66FE" w:rsidP="002E5DE9">
            <w:pPr>
              <w:jc w:val="both"/>
              <w:rPr>
                <w:rFonts w:cstheme="minorHAnsi"/>
                <w:sz w:val="24"/>
                <w:szCs w:val="24"/>
              </w:rPr>
            </w:pPr>
            <w:proofErr w:type="spellStart"/>
            <w:r w:rsidRPr="002E5DE9">
              <w:rPr>
                <w:rFonts w:cstheme="minorHAnsi"/>
                <w:sz w:val="24"/>
                <w:szCs w:val="24"/>
              </w:rPr>
              <w:t>Medeniai</w:t>
            </w:r>
            <w:proofErr w:type="spellEnd"/>
            <w:r w:rsidRPr="002E5DE9">
              <w:rPr>
                <w:rFonts w:cstheme="minorHAnsi"/>
                <w:sz w:val="24"/>
                <w:szCs w:val="24"/>
              </w:rPr>
              <w:t>–</w:t>
            </w:r>
            <w:proofErr w:type="spellStart"/>
            <w:r w:rsidRPr="002E5DE9">
              <w:rPr>
                <w:rFonts w:cstheme="minorHAnsi"/>
                <w:sz w:val="24"/>
                <w:szCs w:val="24"/>
              </w:rPr>
              <w:t>Kloviniai</w:t>
            </w:r>
            <w:proofErr w:type="spellEnd"/>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3A50A9BB" w14:textId="77777777" w:rsidR="00DC66FE" w:rsidRPr="002E5DE9" w:rsidRDefault="00DC66FE" w:rsidP="002E5DE9">
            <w:pPr>
              <w:jc w:val="both"/>
              <w:rPr>
                <w:rFonts w:cstheme="minorHAnsi"/>
                <w:sz w:val="24"/>
                <w:szCs w:val="24"/>
              </w:rPr>
            </w:pPr>
            <w:r w:rsidRPr="002E5DE9">
              <w:rPr>
                <w:rFonts w:cstheme="minorHAnsi"/>
                <w:sz w:val="24"/>
                <w:szCs w:val="24"/>
              </w:rPr>
              <w:t>2,27</w:t>
            </w:r>
          </w:p>
        </w:tc>
      </w:tr>
      <w:tr w:rsidR="00DC66FE" w:rsidRPr="002E5DE9" w14:paraId="28AFAFB6"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737CDC89"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Ut-31</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182566A3" w14:textId="77777777" w:rsidR="00DC66FE" w:rsidRPr="002E5DE9" w:rsidRDefault="00DC66FE" w:rsidP="002E5DE9">
            <w:pPr>
              <w:jc w:val="both"/>
              <w:rPr>
                <w:rFonts w:cstheme="minorHAnsi"/>
                <w:sz w:val="24"/>
                <w:szCs w:val="24"/>
              </w:rPr>
            </w:pPr>
            <w:proofErr w:type="spellStart"/>
            <w:r w:rsidRPr="002E5DE9">
              <w:rPr>
                <w:rFonts w:cstheme="minorHAnsi"/>
                <w:sz w:val="24"/>
                <w:szCs w:val="24"/>
              </w:rPr>
              <w:t>Mockėnai</w:t>
            </w:r>
            <w:proofErr w:type="spellEnd"/>
            <w:r w:rsidRPr="002E5DE9">
              <w:rPr>
                <w:rFonts w:cstheme="minorHAnsi"/>
                <w:sz w:val="24"/>
                <w:szCs w:val="24"/>
              </w:rPr>
              <w:t>–Puodžiai</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6DDF4039" w14:textId="77777777" w:rsidR="00DC66FE" w:rsidRPr="002E5DE9" w:rsidRDefault="00DC66FE" w:rsidP="002E5DE9">
            <w:pPr>
              <w:jc w:val="both"/>
              <w:rPr>
                <w:rFonts w:cstheme="minorHAnsi"/>
                <w:sz w:val="24"/>
                <w:szCs w:val="24"/>
              </w:rPr>
            </w:pPr>
            <w:r w:rsidRPr="002E5DE9">
              <w:rPr>
                <w:rFonts w:cstheme="minorHAnsi"/>
                <w:sz w:val="24"/>
                <w:szCs w:val="24"/>
              </w:rPr>
              <w:t>0,86</w:t>
            </w:r>
          </w:p>
        </w:tc>
      </w:tr>
      <w:tr w:rsidR="00DC66FE" w:rsidRPr="002E5DE9" w14:paraId="561112B7"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76F4AD42"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Ut-32</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23A7BC82" w14:textId="77777777" w:rsidR="00DC66FE" w:rsidRPr="002E5DE9" w:rsidRDefault="00DC66FE" w:rsidP="002E5DE9">
            <w:pPr>
              <w:jc w:val="both"/>
              <w:rPr>
                <w:rFonts w:cstheme="minorHAnsi"/>
                <w:sz w:val="24"/>
                <w:szCs w:val="24"/>
              </w:rPr>
            </w:pPr>
            <w:r w:rsidRPr="002E5DE9">
              <w:rPr>
                <w:rFonts w:cstheme="minorHAnsi"/>
                <w:sz w:val="24"/>
                <w:szCs w:val="24"/>
              </w:rPr>
              <w:t>Puodžiai–Aliai</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4F780B2" w14:textId="77777777" w:rsidR="00DC66FE" w:rsidRPr="002E5DE9" w:rsidRDefault="00DC66FE" w:rsidP="002E5DE9">
            <w:pPr>
              <w:jc w:val="both"/>
              <w:rPr>
                <w:rFonts w:cstheme="minorHAnsi"/>
                <w:sz w:val="24"/>
                <w:szCs w:val="24"/>
              </w:rPr>
            </w:pPr>
            <w:r w:rsidRPr="002E5DE9">
              <w:rPr>
                <w:rFonts w:cstheme="minorHAnsi"/>
                <w:sz w:val="24"/>
                <w:szCs w:val="24"/>
              </w:rPr>
              <w:t>2,19</w:t>
            </w:r>
          </w:p>
        </w:tc>
      </w:tr>
      <w:tr w:rsidR="00DC66FE" w:rsidRPr="002E5DE9" w14:paraId="257A4691"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6807DF9A"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Ut-33</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111A1115" w14:textId="77777777" w:rsidR="00DC66FE" w:rsidRPr="002E5DE9" w:rsidRDefault="00DC66FE" w:rsidP="002E5DE9">
            <w:pPr>
              <w:jc w:val="both"/>
              <w:rPr>
                <w:rFonts w:cstheme="minorHAnsi"/>
                <w:sz w:val="24"/>
                <w:szCs w:val="24"/>
              </w:rPr>
            </w:pPr>
            <w:r w:rsidRPr="002E5DE9">
              <w:rPr>
                <w:rFonts w:cstheme="minorHAnsi"/>
                <w:sz w:val="24"/>
                <w:szCs w:val="24"/>
              </w:rPr>
              <w:t>Šeduikiai–Aliai</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300E08F4" w14:textId="77777777" w:rsidR="00DC66FE" w:rsidRPr="002E5DE9" w:rsidRDefault="00DC66FE" w:rsidP="002E5DE9">
            <w:pPr>
              <w:jc w:val="both"/>
              <w:rPr>
                <w:rFonts w:cstheme="minorHAnsi"/>
                <w:sz w:val="24"/>
                <w:szCs w:val="24"/>
              </w:rPr>
            </w:pPr>
            <w:r w:rsidRPr="002E5DE9">
              <w:rPr>
                <w:rFonts w:cstheme="minorHAnsi"/>
                <w:sz w:val="24"/>
                <w:szCs w:val="24"/>
              </w:rPr>
              <w:t>2,46</w:t>
            </w:r>
          </w:p>
        </w:tc>
      </w:tr>
      <w:tr w:rsidR="00DC66FE" w:rsidRPr="002E5DE9" w14:paraId="675B5E72"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5EF1FEEB"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Ut-34</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04CD59D6" w14:textId="77777777" w:rsidR="00DC66FE" w:rsidRPr="002E5DE9" w:rsidRDefault="00DC66FE" w:rsidP="002E5DE9">
            <w:pPr>
              <w:jc w:val="both"/>
              <w:rPr>
                <w:rFonts w:cstheme="minorHAnsi"/>
                <w:sz w:val="24"/>
                <w:szCs w:val="24"/>
              </w:rPr>
            </w:pPr>
            <w:r w:rsidRPr="002E5DE9">
              <w:rPr>
                <w:rFonts w:cstheme="minorHAnsi"/>
                <w:sz w:val="24"/>
                <w:szCs w:val="24"/>
              </w:rPr>
              <w:t>Šeduikiai–</w:t>
            </w:r>
            <w:proofErr w:type="spellStart"/>
            <w:r w:rsidRPr="002E5DE9">
              <w:rPr>
                <w:rFonts w:cstheme="minorHAnsi"/>
                <w:sz w:val="24"/>
                <w:szCs w:val="24"/>
              </w:rPr>
              <w:t>Liegavietė</w:t>
            </w:r>
            <w:proofErr w:type="spellEnd"/>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54FC1FC3" w14:textId="77777777" w:rsidR="00DC66FE" w:rsidRPr="002E5DE9" w:rsidRDefault="00DC66FE" w:rsidP="002E5DE9">
            <w:pPr>
              <w:jc w:val="both"/>
              <w:rPr>
                <w:rFonts w:cstheme="minorHAnsi"/>
                <w:sz w:val="24"/>
                <w:szCs w:val="24"/>
              </w:rPr>
            </w:pPr>
            <w:r w:rsidRPr="002E5DE9">
              <w:rPr>
                <w:rFonts w:cstheme="minorHAnsi"/>
                <w:sz w:val="24"/>
                <w:szCs w:val="24"/>
              </w:rPr>
              <w:t>1,34</w:t>
            </w:r>
          </w:p>
        </w:tc>
      </w:tr>
      <w:tr w:rsidR="00DC66FE" w:rsidRPr="002E5DE9" w14:paraId="25A0B1ED" w14:textId="77777777" w:rsidTr="0066639A">
        <w:tc>
          <w:tcPr>
            <w:tcW w:w="1361" w:type="dxa"/>
            <w:shd w:val="clear" w:color="auto" w:fill="auto"/>
          </w:tcPr>
          <w:p w14:paraId="374316C1"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Ut-35</w:t>
            </w:r>
          </w:p>
        </w:tc>
        <w:tc>
          <w:tcPr>
            <w:tcW w:w="4492" w:type="dxa"/>
            <w:shd w:val="clear" w:color="auto" w:fill="auto"/>
          </w:tcPr>
          <w:p w14:paraId="23CCADB3" w14:textId="77777777" w:rsidR="00DC66FE" w:rsidRPr="002E5DE9" w:rsidRDefault="00DC66FE" w:rsidP="002E5DE9">
            <w:pPr>
              <w:rPr>
                <w:rFonts w:cstheme="minorHAnsi"/>
                <w:sz w:val="24"/>
                <w:szCs w:val="24"/>
              </w:rPr>
            </w:pPr>
            <w:r w:rsidRPr="002E5DE9">
              <w:rPr>
                <w:rFonts w:cstheme="minorHAnsi"/>
                <w:sz w:val="24"/>
                <w:szCs w:val="24"/>
              </w:rPr>
              <w:t>Biliakiemis–</w:t>
            </w:r>
            <w:proofErr w:type="spellStart"/>
            <w:r w:rsidRPr="002E5DE9">
              <w:rPr>
                <w:rFonts w:cstheme="minorHAnsi"/>
                <w:sz w:val="24"/>
                <w:szCs w:val="24"/>
              </w:rPr>
              <w:t>Purviniškis</w:t>
            </w:r>
            <w:proofErr w:type="spellEnd"/>
          </w:p>
        </w:tc>
        <w:tc>
          <w:tcPr>
            <w:tcW w:w="1815" w:type="dxa"/>
            <w:shd w:val="clear" w:color="auto" w:fill="auto"/>
          </w:tcPr>
          <w:p w14:paraId="7E307FB8" w14:textId="77777777" w:rsidR="00DC66FE" w:rsidRPr="002E5DE9" w:rsidRDefault="00DC66FE" w:rsidP="002E5DE9">
            <w:pPr>
              <w:rPr>
                <w:rFonts w:cstheme="minorHAnsi"/>
                <w:sz w:val="24"/>
                <w:szCs w:val="24"/>
              </w:rPr>
            </w:pPr>
            <w:r w:rsidRPr="002E5DE9">
              <w:rPr>
                <w:rFonts w:cstheme="minorHAnsi"/>
                <w:sz w:val="24"/>
                <w:szCs w:val="24"/>
              </w:rPr>
              <w:t>2,49</w:t>
            </w:r>
          </w:p>
        </w:tc>
      </w:tr>
      <w:tr w:rsidR="00DC66FE" w:rsidRPr="002E5DE9" w14:paraId="7CB97D32" w14:textId="77777777" w:rsidTr="0066639A">
        <w:tc>
          <w:tcPr>
            <w:tcW w:w="1361" w:type="dxa"/>
            <w:shd w:val="clear" w:color="auto" w:fill="auto"/>
          </w:tcPr>
          <w:p w14:paraId="20D6A325"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Ut-36</w:t>
            </w:r>
          </w:p>
        </w:tc>
        <w:tc>
          <w:tcPr>
            <w:tcW w:w="4492" w:type="dxa"/>
            <w:shd w:val="clear" w:color="auto" w:fill="auto"/>
          </w:tcPr>
          <w:p w14:paraId="653D984F" w14:textId="77777777" w:rsidR="00DC66FE" w:rsidRPr="002E5DE9" w:rsidRDefault="00DC66FE" w:rsidP="002E5DE9">
            <w:pPr>
              <w:rPr>
                <w:rFonts w:cstheme="minorHAnsi"/>
                <w:sz w:val="24"/>
                <w:szCs w:val="24"/>
              </w:rPr>
            </w:pPr>
            <w:r w:rsidRPr="002E5DE9">
              <w:rPr>
                <w:rFonts w:cstheme="minorHAnsi"/>
                <w:sz w:val="24"/>
                <w:szCs w:val="24"/>
              </w:rPr>
              <w:t>Biliakiemis–Puntuko akmuo</w:t>
            </w:r>
          </w:p>
        </w:tc>
        <w:tc>
          <w:tcPr>
            <w:tcW w:w="1815" w:type="dxa"/>
            <w:shd w:val="clear" w:color="auto" w:fill="auto"/>
          </w:tcPr>
          <w:p w14:paraId="0708EEB0" w14:textId="77777777" w:rsidR="00DC66FE" w:rsidRPr="002E5DE9" w:rsidRDefault="00DC66FE" w:rsidP="002E5DE9">
            <w:pPr>
              <w:rPr>
                <w:rFonts w:cstheme="minorHAnsi"/>
                <w:sz w:val="24"/>
                <w:szCs w:val="24"/>
              </w:rPr>
            </w:pPr>
            <w:r w:rsidRPr="002E5DE9">
              <w:rPr>
                <w:rFonts w:cstheme="minorHAnsi"/>
                <w:sz w:val="24"/>
                <w:szCs w:val="24"/>
              </w:rPr>
              <w:t>1,00</w:t>
            </w:r>
          </w:p>
        </w:tc>
      </w:tr>
      <w:tr w:rsidR="00DC66FE" w:rsidRPr="002E5DE9" w14:paraId="22374CDB" w14:textId="77777777" w:rsidTr="0066639A">
        <w:tc>
          <w:tcPr>
            <w:tcW w:w="1361" w:type="dxa"/>
            <w:shd w:val="clear" w:color="auto" w:fill="auto"/>
          </w:tcPr>
          <w:p w14:paraId="7304EE42"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Ut-37</w:t>
            </w:r>
          </w:p>
        </w:tc>
        <w:tc>
          <w:tcPr>
            <w:tcW w:w="4492" w:type="dxa"/>
            <w:shd w:val="clear" w:color="auto" w:fill="auto"/>
          </w:tcPr>
          <w:p w14:paraId="1F354700" w14:textId="77777777" w:rsidR="00DC66FE" w:rsidRPr="002E5DE9" w:rsidRDefault="00DC66FE" w:rsidP="002E5DE9">
            <w:pPr>
              <w:rPr>
                <w:rFonts w:cstheme="minorHAnsi"/>
                <w:sz w:val="24"/>
                <w:szCs w:val="24"/>
              </w:rPr>
            </w:pPr>
            <w:proofErr w:type="spellStart"/>
            <w:r w:rsidRPr="002E5DE9">
              <w:rPr>
                <w:rFonts w:cstheme="minorHAnsi"/>
                <w:sz w:val="24"/>
                <w:szCs w:val="24"/>
              </w:rPr>
              <w:t>Gudeniškis</w:t>
            </w:r>
            <w:proofErr w:type="spellEnd"/>
            <w:r w:rsidRPr="002E5DE9">
              <w:rPr>
                <w:rFonts w:cstheme="minorHAnsi"/>
                <w:sz w:val="24"/>
                <w:szCs w:val="24"/>
              </w:rPr>
              <w:t xml:space="preserve">–Griūtys </w:t>
            </w:r>
          </w:p>
        </w:tc>
        <w:tc>
          <w:tcPr>
            <w:tcW w:w="1815" w:type="dxa"/>
            <w:shd w:val="clear" w:color="auto" w:fill="auto"/>
          </w:tcPr>
          <w:p w14:paraId="59F18990" w14:textId="77777777" w:rsidR="00DC66FE" w:rsidRPr="002E5DE9" w:rsidRDefault="00DC66FE" w:rsidP="002E5DE9">
            <w:pPr>
              <w:rPr>
                <w:rFonts w:cstheme="minorHAnsi"/>
                <w:sz w:val="24"/>
                <w:szCs w:val="24"/>
              </w:rPr>
            </w:pPr>
            <w:r w:rsidRPr="002E5DE9">
              <w:rPr>
                <w:rFonts w:cstheme="minorHAnsi"/>
                <w:sz w:val="24"/>
                <w:szCs w:val="24"/>
              </w:rPr>
              <w:t>1,09</w:t>
            </w:r>
          </w:p>
        </w:tc>
      </w:tr>
      <w:tr w:rsidR="00DC66FE" w:rsidRPr="002E5DE9" w14:paraId="46DA521A"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3E8C247B"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Ut-38</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216061FF" w14:textId="77777777" w:rsidR="00DC66FE" w:rsidRPr="002E5DE9" w:rsidRDefault="00DC66FE" w:rsidP="002E5DE9">
            <w:pPr>
              <w:rPr>
                <w:rFonts w:cstheme="minorHAnsi"/>
                <w:sz w:val="24"/>
                <w:szCs w:val="24"/>
              </w:rPr>
            </w:pPr>
            <w:r w:rsidRPr="002E5DE9">
              <w:rPr>
                <w:rFonts w:cstheme="minorHAnsi"/>
                <w:sz w:val="24"/>
                <w:szCs w:val="24"/>
              </w:rPr>
              <w:t>Puodžiai–Kryželiai</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099C28EA" w14:textId="77777777" w:rsidR="00DC66FE" w:rsidRPr="002E5DE9" w:rsidRDefault="00DC66FE" w:rsidP="002E5DE9">
            <w:pPr>
              <w:rPr>
                <w:rFonts w:cstheme="minorHAnsi"/>
                <w:sz w:val="24"/>
                <w:szCs w:val="24"/>
              </w:rPr>
            </w:pPr>
            <w:r w:rsidRPr="002E5DE9">
              <w:rPr>
                <w:rFonts w:cstheme="minorHAnsi"/>
                <w:sz w:val="24"/>
                <w:szCs w:val="24"/>
              </w:rPr>
              <w:t>2,69</w:t>
            </w:r>
          </w:p>
        </w:tc>
      </w:tr>
      <w:tr w:rsidR="00DC66FE" w:rsidRPr="002E5DE9" w14:paraId="2BF1BCAF" w14:textId="77777777" w:rsidTr="0066639A">
        <w:tc>
          <w:tcPr>
            <w:tcW w:w="1361" w:type="dxa"/>
            <w:shd w:val="clear" w:color="auto" w:fill="auto"/>
          </w:tcPr>
          <w:p w14:paraId="408C9905"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Ut-39</w:t>
            </w:r>
          </w:p>
        </w:tc>
        <w:tc>
          <w:tcPr>
            <w:tcW w:w="4492" w:type="dxa"/>
            <w:shd w:val="clear" w:color="auto" w:fill="auto"/>
          </w:tcPr>
          <w:p w14:paraId="6CD72C08" w14:textId="77777777" w:rsidR="00DC66FE" w:rsidRPr="002E5DE9" w:rsidRDefault="00DC66FE" w:rsidP="002E5DE9">
            <w:pPr>
              <w:rPr>
                <w:rFonts w:cstheme="minorHAnsi"/>
                <w:sz w:val="24"/>
                <w:szCs w:val="24"/>
              </w:rPr>
            </w:pPr>
            <w:r w:rsidRPr="002E5DE9">
              <w:rPr>
                <w:rFonts w:cstheme="minorHAnsi"/>
                <w:sz w:val="24"/>
                <w:szCs w:val="24"/>
              </w:rPr>
              <w:t xml:space="preserve">Biliakiemis–Puodžiai </w:t>
            </w:r>
          </w:p>
        </w:tc>
        <w:tc>
          <w:tcPr>
            <w:tcW w:w="1815" w:type="dxa"/>
            <w:shd w:val="clear" w:color="auto" w:fill="auto"/>
          </w:tcPr>
          <w:p w14:paraId="15C1193B" w14:textId="77777777" w:rsidR="00DC66FE" w:rsidRPr="002E5DE9" w:rsidRDefault="00DC66FE" w:rsidP="002E5DE9">
            <w:pPr>
              <w:rPr>
                <w:rFonts w:cstheme="minorHAnsi"/>
                <w:sz w:val="24"/>
                <w:szCs w:val="24"/>
              </w:rPr>
            </w:pPr>
            <w:r w:rsidRPr="002E5DE9">
              <w:rPr>
                <w:rFonts w:cstheme="minorHAnsi"/>
                <w:sz w:val="24"/>
                <w:szCs w:val="24"/>
              </w:rPr>
              <w:t>1,58</w:t>
            </w:r>
          </w:p>
        </w:tc>
      </w:tr>
      <w:tr w:rsidR="00DC66FE" w:rsidRPr="002E5DE9" w14:paraId="72D4888F" w14:textId="77777777" w:rsidTr="0066639A">
        <w:tc>
          <w:tcPr>
            <w:tcW w:w="1361" w:type="dxa"/>
            <w:shd w:val="clear" w:color="auto" w:fill="auto"/>
          </w:tcPr>
          <w:p w14:paraId="73E04DA7"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Ut-40</w:t>
            </w:r>
          </w:p>
        </w:tc>
        <w:tc>
          <w:tcPr>
            <w:tcW w:w="4492" w:type="dxa"/>
            <w:shd w:val="clear" w:color="auto" w:fill="auto"/>
          </w:tcPr>
          <w:p w14:paraId="7F0FF5D4" w14:textId="77777777" w:rsidR="00DC66FE" w:rsidRPr="002E5DE9" w:rsidRDefault="00DC66FE" w:rsidP="002E5DE9">
            <w:pPr>
              <w:rPr>
                <w:rFonts w:cstheme="minorHAnsi"/>
                <w:sz w:val="24"/>
                <w:szCs w:val="24"/>
              </w:rPr>
            </w:pPr>
            <w:proofErr w:type="spellStart"/>
            <w:r w:rsidRPr="002E5DE9">
              <w:rPr>
                <w:rFonts w:cstheme="minorHAnsi"/>
                <w:sz w:val="24"/>
                <w:szCs w:val="24"/>
              </w:rPr>
              <w:t>Kovynė</w:t>
            </w:r>
            <w:proofErr w:type="spellEnd"/>
            <w:r w:rsidRPr="002E5DE9">
              <w:rPr>
                <w:rFonts w:cstheme="minorHAnsi"/>
                <w:sz w:val="24"/>
                <w:szCs w:val="24"/>
              </w:rPr>
              <w:t>–Griūtys</w:t>
            </w:r>
          </w:p>
        </w:tc>
        <w:tc>
          <w:tcPr>
            <w:tcW w:w="1815" w:type="dxa"/>
            <w:shd w:val="clear" w:color="auto" w:fill="auto"/>
          </w:tcPr>
          <w:p w14:paraId="2256B117" w14:textId="77777777" w:rsidR="00DC66FE" w:rsidRPr="002E5DE9" w:rsidRDefault="00DC66FE" w:rsidP="002E5DE9">
            <w:pPr>
              <w:rPr>
                <w:rFonts w:cstheme="minorHAnsi"/>
                <w:sz w:val="24"/>
                <w:szCs w:val="24"/>
              </w:rPr>
            </w:pPr>
            <w:r w:rsidRPr="002E5DE9">
              <w:rPr>
                <w:rFonts w:cstheme="minorHAnsi"/>
                <w:sz w:val="24"/>
                <w:szCs w:val="24"/>
              </w:rPr>
              <w:t>2,89</w:t>
            </w:r>
          </w:p>
        </w:tc>
      </w:tr>
      <w:tr w:rsidR="00DC66FE" w:rsidRPr="002E5DE9" w14:paraId="194DBA9B"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5E87C18B"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Ut-41</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1918EB68" w14:textId="77777777" w:rsidR="00DC66FE" w:rsidRPr="002E5DE9" w:rsidRDefault="00DC66FE" w:rsidP="002E5DE9">
            <w:pPr>
              <w:rPr>
                <w:rFonts w:cstheme="minorHAnsi"/>
                <w:sz w:val="24"/>
                <w:szCs w:val="24"/>
              </w:rPr>
            </w:pPr>
            <w:r w:rsidRPr="002E5DE9">
              <w:rPr>
                <w:rFonts w:cstheme="minorHAnsi"/>
                <w:sz w:val="24"/>
                <w:szCs w:val="24"/>
              </w:rPr>
              <w:t>Griūtys–</w:t>
            </w:r>
            <w:proofErr w:type="spellStart"/>
            <w:r w:rsidRPr="002E5DE9">
              <w:rPr>
                <w:rFonts w:cstheme="minorHAnsi"/>
                <w:sz w:val="24"/>
                <w:szCs w:val="24"/>
              </w:rPr>
              <w:t>Nemeikščiai</w:t>
            </w:r>
            <w:proofErr w:type="spellEnd"/>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6C0BBC8F" w14:textId="77777777" w:rsidR="00DC66FE" w:rsidRPr="002E5DE9" w:rsidRDefault="00DC66FE" w:rsidP="002E5DE9">
            <w:pPr>
              <w:rPr>
                <w:rFonts w:cstheme="minorHAnsi"/>
                <w:sz w:val="24"/>
                <w:szCs w:val="24"/>
              </w:rPr>
            </w:pPr>
            <w:r w:rsidRPr="002E5DE9">
              <w:rPr>
                <w:rFonts w:cstheme="minorHAnsi"/>
                <w:sz w:val="24"/>
                <w:szCs w:val="24"/>
              </w:rPr>
              <w:t>3,15</w:t>
            </w:r>
          </w:p>
        </w:tc>
      </w:tr>
      <w:tr w:rsidR="00DC66FE" w:rsidRPr="002E5DE9" w14:paraId="3A2055F5" w14:textId="77777777" w:rsidTr="0066639A">
        <w:tc>
          <w:tcPr>
            <w:tcW w:w="1361" w:type="dxa"/>
            <w:shd w:val="clear" w:color="auto" w:fill="auto"/>
          </w:tcPr>
          <w:p w14:paraId="55FC7B23"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Ut-42</w:t>
            </w:r>
          </w:p>
        </w:tc>
        <w:tc>
          <w:tcPr>
            <w:tcW w:w="4492" w:type="dxa"/>
            <w:shd w:val="clear" w:color="auto" w:fill="auto"/>
          </w:tcPr>
          <w:p w14:paraId="520CDBB5" w14:textId="77777777" w:rsidR="00DC66FE" w:rsidRPr="002E5DE9" w:rsidRDefault="00DC66FE" w:rsidP="002E5DE9">
            <w:pPr>
              <w:rPr>
                <w:rFonts w:cstheme="minorHAnsi"/>
                <w:sz w:val="24"/>
                <w:szCs w:val="24"/>
              </w:rPr>
            </w:pPr>
            <w:proofErr w:type="spellStart"/>
            <w:r w:rsidRPr="002E5DE9">
              <w:rPr>
                <w:rFonts w:cstheme="minorHAnsi"/>
                <w:sz w:val="24"/>
                <w:szCs w:val="24"/>
              </w:rPr>
              <w:t>Nemeikščių</w:t>
            </w:r>
            <w:proofErr w:type="spellEnd"/>
            <w:r w:rsidRPr="002E5DE9">
              <w:rPr>
                <w:rFonts w:cstheme="minorHAnsi"/>
                <w:sz w:val="24"/>
                <w:szCs w:val="24"/>
              </w:rPr>
              <w:t xml:space="preserve"> įvažiavimas</w:t>
            </w:r>
          </w:p>
        </w:tc>
        <w:tc>
          <w:tcPr>
            <w:tcW w:w="1815" w:type="dxa"/>
            <w:shd w:val="clear" w:color="auto" w:fill="auto"/>
          </w:tcPr>
          <w:p w14:paraId="5255A178" w14:textId="77777777" w:rsidR="00DC66FE" w:rsidRPr="002E5DE9" w:rsidRDefault="00DC66FE" w:rsidP="002E5DE9">
            <w:pPr>
              <w:rPr>
                <w:rFonts w:cstheme="minorHAnsi"/>
                <w:sz w:val="24"/>
                <w:szCs w:val="24"/>
              </w:rPr>
            </w:pPr>
            <w:r w:rsidRPr="002E5DE9">
              <w:rPr>
                <w:rFonts w:cstheme="minorHAnsi"/>
                <w:sz w:val="24"/>
                <w:szCs w:val="24"/>
              </w:rPr>
              <w:t>0,46</w:t>
            </w:r>
          </w:p>
        </w:tc>
      </w:tr>
      <w:tr w:rsidR="00DC66FE" w:rsidRPr="002E5DE9" w14:paraId="3AC9CEAA" w14:textId="77777777" w:rsidTr="0066639A">
        <w:tc>
          <w:tcPr>
            <w:tcW w:w="1361" w:type="dxa"/>
            <w:shd w:val="clear" w:color="auto" w:fill="auto"/>
          </w:tcPr>
          <w:p w14:paraId="058E57EC"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Ut-43</w:t>
            </w:r>
          </w:p>
        </w:tc>
        <w:tc>
          <w:tcPr>
            <w:tcW w:w="4492" w:type="dxa"/>
            <w:shd w:val="clear" w:color="auto" w:fill="auto"/>
          </w:tcPr>
          <w:p w14:paraId="40CFA9E3" w14:textId="77777777" w:rsidR="00DC66FE" w:rsidRPr="002E5DE9" w:rsidRDefault="00DC66FE" w:rsidP="002E5DE9">
            <w:pPr>
              <w:rPr>
                <w:rFonts w:cstheme="minorHAnsi"/>
                <w:sz w:val="24"/>
                <w:szCs w:val="24"/>
              </w:rPr>
            </w:pPr>
            <w:r w:rsidRPr="002E5DE9">
              <w:rPr>
                <w:rFonts w:cstheme="minorHAnsi"/>
                <w:sz w:val="24"/>
                <w:szCs w:val="24"/>
              </w:rPr>
              <w:t>Griūtys–</w:t>
            </w:r>
            <w:proofErr w:type="spellStart"/>
            <w:r w:rsidRPr="002E5DE9">
              <w:rPr>
                <w:rFonts w:cstheme="minorHAnsi"/>
                <w:sz w:val="24"/>
                <w:szCs w:val="24"/>
              </w:rPr>
              <w:t>Pavyžintys</w:t>
            </w:r>
            <w:proofErr w:type="spellEnd"/>
          </w:p>
        </w:tc>
        <w:tc>
          <w:tcPr>
            <w:tcW w:w="1815" w:type="dxa"/>
            <w:shd w:val="clear" w:color="auto" w:fill="auto"/>
          </w:tcPr>
          <w:p w14:paraId="79B5494C" w14:textId="77777777" w:rsidR="00DC66FE" w:rsidRPr="002E5DE9" w:rsidRDefault="00DC66FE" w:rsidP="002E5DE9">
            <w:pPr>
              <w:rPr>
                <w:rFonts w:cstheme="minorHAnsi"/>
                <w:sz w:val="24"/>
                <w:szCs w:val="24"/>
              </w:rPr>
            </w:pPr>
            <w:r w:rsidRPr="002E5DE9">
              <w:rPr>
                <w:rFonts w:cstheme="minorHAnsi"/>
                <w:sz w:val="24"/>
                <w:szCs w:val="24"/>
              </w:rPr>
              <w:t>1,80</w:t>
            </w:r>
          </w:p>
        </w:tc>
      </w:tr>
      <w:tr w:rsidR="00DC66FE" w:rsidRPr="002E5DE9" w14:paraId="5B2FD4F4"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6B0A1284"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Ut-44</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7C754C15" w14:textId="77777777" w:rsidR="00DC66FE" w:rsidRPr="002E5DE9" w:rsidRDefault="00DC66FE" w:rsidP="002E5DE9">
            <w:pPr>
              <w:rPr>
                <w:rFonts w:cstheme="minorHAnsi"/>
                <w:sz w:val="24"/>
                <w:szCs w:val="24"/>
              </w:rPr>
            </w:pPr>
            <w:r w:rsidRPr="002E5DE9">
              <w:rPr>
                <w:rFonts w:cstheme="minorHAnsi"/>
                <w:sz w:val="24"/>
                <w:szCs w:val="24"/>
              </w:rPr>
              <w:t>Utenos apvažiavimas–</w:t>
            </w:r>
            <w:proofErr w:type="spellStart"/>
            <w:r w:rsidRPr="002E5DE9">
              <w:rPr>
                <w:rFonts w:cstheme="minorHAnsi"/>
                <w:sz w:val="24"/>
                <w:szCs w:val="24"/>
              </w:rPr>
              <w:t>Joneliškis</w:t>
            </w:r>
            <w:proofErr w:type="spellEnd"/>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3AF4C4D4" w14:textId="77777777" w:rsidR="00DC66FE" w:rsidRPr="002E5DE9" w:rsidRDefault="00DC66FE" w:rsidP="002E5DE9">
            <w:pPr>
              <w:rPr>
                <w:rFonts w:cstheme="minorHAnsi"/>
                <w:sz w:val="24"/>
                <w:szCs w:val="24"/>
              </w:rPr>
            </w:pPr>
            <w:r w:rsidRPr="002E5DE9">
              <w:rPr>
                <w:rFonts w:cstheme="minorHAnsi"/>
                <w:sz w:val="24"/>
                <w:szCs w:val="24"/>
              </w:rPr>
              <w:t>0,70</w:t>
            </w:r>
          </w:p>
        </w:tc>
      </w:tr>
      <w:tr w:rsidR="00DC66FE" w:rsidRPr="002E5DE9" w14:paraId="5AAD1ED2"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5509699C"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Ut-45</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65255EC2" w14:textId="77777777" w:rsidR="00DC66FE" w:rsidRPr="002E5DE9" w:rsidRDefault="00DC66FE" w:rsidP="002E5DE9">
            <w:pPr>
              <w:rPr>
                <w:rFonts w:cstheme="minorHAnsi"/>
                <w:sz w:val="24"/>
                <w:szCs w:val="24"/>
              </w:rPr>
            </w:pPr>
            <w:proofErr w:type="spellStart"/>
            <w:r w:rsidRPr="002E5DE9">
              <w:rPr>
                <w:rFonts w:cstheme="minorHAnsi"/>
                <w:sz w:val="24"/>
                <w:szCs w:val="24"/>
              </w:rPr>
              <w:t>Joneliškio</w:t>
            </w:r>
            <w:proofErr w:type="spellEnd"/>
            <w:r w:rsidRPr="002E5DE9">
              <w:rPr>
                <w:rFonts w:cstheme="minorHAnsi"/>
                <w:sz w:val="24"/>
                <w:szCs w:val="24"/>
              </w:rPr>
              <w:t xml:space="preserve"> gyvenvietė</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65B1378E" w14:textId="77777777" w:rsidR="00DC66FE" w:rsidRPr="002E5DE9" w:rsidRDefault="00DC66FE" w:rsidP="002E5DE9">
            <w:pPr>
              <w:rPr>
                <w:rFonts w:cstheme="minorHAnsi"/>
                <w:sz w:val="24"/>
                <w:szCs w:val="24"/>
              </w:rPr>
            </w:pPr>
            <w:r w:rsidRPr="002E5DE9">
              <w:rPr>
                <w:rFonts w:cstheme="minorHAnsi"/>
                <w:sz w:val="24"/>
                <w:szCs w:val="24"/>
              </w:rPr>
              <w:t>0,75</w:t>
            </w:r>
          </w:p>
        </w:tc>
      </w:tr>
      <w:tr w:rsidR="00DC66FE" w:rsidRPr="002E5DE9" w14:paraId="1E534A7F"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3E844F22"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Ut-46</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74DC93F4" w14:textId="77777777" w:rsidR="00DC66FE" w:rsidRPr="002E5DE9" w:rsidRDefault="00DC66FE" w:rsidP="002E5DE9">
            <w:pPr>
              <w:rPr>
                <w:rFonts w:cstheme="minorHAnsi"/>
                <w:sz w:val="24"/>
                <w:szCs w:val="24"/>
              </w:rPr>
            </w:pPr>
            <w:r w:rsidRPr="002E5DE9">
              <w:rPr>
                <w:rFonts w:cstheme="minorHAnsi"/>
                <w:sz w:val="24"/>
                <w:szCs w:val="24"/>
              </w:rPr>
              <w:t>Senasis Vilniaus kelias</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4D24F838" w14:textId="77777777" w:rsidR="00DC66FE" w:rsidRPr="002E5DE9" w:rsidRDefault="00DC66FE" w:rsidP="002E5DE9">
            <w:pPr>
              <w:rPr>
                <w:rFonts w:cstheme="minorHAnsi"/>
                <w:sz w:val="24"/>
                <w:szCs w:val="24"/>
              </w:rPr>
            </w:pPr>
            <w:r w:rsidRPr="002E5DE9">
              <w:rPr>
                <w:rFonts w:cstheme="minorHAnsi"/>
                <w:sz w:val="24"/>
                <w:szCs w:val="24"/>
              </w:rPr>
              <w:t>0,66</w:t>
            </w:r>
          </w:p>
        </w:tc>
      </w:tr>
      <w:tr w:rsidR="00DC66FE" w:rsidRPr="002E5DE9" w14:paraId="256A3661" w14:textId="77777777" w:rsidTr="0066639A">
        <w:tc>
          <w:tcPr>
            <w:tcW w:w="1361" w:type="dxa"/>
            <w:shd w:val="clear" w:color="auto" w:fill="auto"/>
          </w:tcPr>
          <w:p w14:paraId="7C5DAEEB"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Ut-47</w:t>
            </w:r>
          </w:p>
        </w:tc>
        <w:tc>
          <w:tcPr>
            <w:tcW w:w="4492" w:type="dxa"/>
            <w:shd w:val="clear" w:color="auto" w:fill="auto"/>
          </w:tcPr>
          <w:p w14:paraId="310C63D5" w14:textId="77777777" w:rsidR="00DC66FE" w:rsidRPr="002E5DE9" w:rsidRDefault="00DC66FE" w:rsidP="002E5DE9">
            <w:pPr>
              <w:rPr>
                <w:rFonts w:cstheme="minorHAnsi"/>
                <w:sz w:val="24"/>
                <w:szCs w:val="24"/>
              </w:rPr>
            </w:pPr>
            <w:proofErr w:type="spellStart"/>
            <w:r w:rsidRPr="002E5DE9">
              <w:rPr>
                <w:rFonts w:cstheme="minorHAnsi"/>
                <w:sz w:val="24"/>
                <w:szCs w:val="24"/>
              </w:rPr>
              <w:t>Šabaldauskai,Pačkėnai</w:t>
            </w:r>
            <w:proofErr w:type="spellEnd"/>
          </w:p>
        </w:tc>
        <w:tc>
          <w:tcPr>
            <w:tcW w:w="1815" w:type="dxa"/>
            <w:shd w:val="clear" w:color="auto" w:fill="auto"/>
          </w:tcPr>
          <w:p w14:paraId="435EC2F6" w14:textId="77777777" w:rsidR="00DC66FE" w:rsidRPr="002E5DE9" w:rsidRDefault="00DC66FE" w:rsidP="002E5DE9">
            <w:pPr>
              <w:rPr>
                <w:rFonts w:cstheme="minorHAnsi"/>
                <w:sz w:val="24"/>
                <w:szCs w:val="24"/>
              </w:rPr>
            </w:pPr>
            <w:r w:rsidRPr="002E5DE9">
              <w:rPr>
                <w:rFonts w:cstheme="minorHAnsi"/>
                <w:sz w:val="24"/>
                <w:szCs w:val="24"/>
              </w:rPr>
              <w:t>2,18</w:t>
            </w:r>
          </w:p>
        </w:tc>
      </w:tr>
      <w:tr w:rsidR="00DC66FE" w:rsidRPr="002E5DE9" w14:paraId="68529A2B" w14:textId="77777777" w:rsidTr="0066639A">
        <w:tc>
          <w:tcPr>
            <w:tcW w:w="1361" w:type="dxa"/>
            <w:shd w:val="clear" w:color="auto" w:fill="auto"/>
          </w:tcPr>
          <w:p w14:paraId="76B4E700"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Ut-48</w:t>
            </w:r>
          </w:p>
        </w:tc>
        <w:tc>
          <w:tcPr>
            <w:tcW w:w="4492" w:type="dxa"/>
            <w:shd w:val="clear" w:color="auto" w:fill="auto"/>
          </w:tcPr>
          <w:p w14:paraId="150EDAF2" w14:textId="77777777" w:rsidR="00DC66FE" w:rsidRPr="002E5DE9" w:rsidRDefault="00DC66FE" w:rsidP="002E5DE9">
            <w:pPr>
              <w:rPr>
                <w:rFonts w:cstheme="minorHAnsi"/>
                <w:sz w:val="24"/>
                <w:szCs w:val="24"/>
              </w:rPr>
            </w:pPr>
            <w:proofErr w:type="spellStart"/>
            <w:r w:rsidRPr="002E5DE9">
              <w:rPr>
                <w:rFonts w:cstheme="minorHAnsi"/>
                <w:sz w:val="24"/>
                <w:szCs w:val="24"/>
              </w:rPr>
              <w:t>Pačkėnai</w:t>
            </w:r>
            <w:proofErr w:type="spellEnd"/>
            <w:r w:rsidRPr="002E5DE9">
              <w:rPr>
                <w:rFonts w:cstheme="minorHAnsi"/>
                <w:sz w:val="24"/>
                <w:szCs w:val="24"/>
              </w:rPr>
              <w:t>–Pabaltė</w:t>
            </w:r>
          </w:p>
        </w:tc>
        <w:tc>
          <w:tcPr>
            <w:tcW w:w="1815" w:type="dxa"/>
            <w:shd w:val="clear" w:color="auto" w:fill="auto"/>
          </w:tcPr>
          <w:p w14:paraId="75F237C6" w14:textId="77777777" w:rsidR="00DC66FE" w:rsidRPr="002E5DE9" w:rsidRDefault="00DC66FE" w:rsidP="002E5DE9">
            <w:pPr>
              <w:rPr>
                <w:rFonts w:cstheme="minorHAnsi"/>
                <w:sz w:val="24"/>
                <w:szCs w:val="24"/>
              </w:rPr>
            </w:pPr>
            <w:r w:rsidRPr="002E5DE9">
              <w:rPr>
                <w:rFonts w:cstheme="minorHAnsi"/>
                <w:sz w:val="24"/>
                <w:szCs w:val="24"/>
              </w:rPr>
              <w:t>6,88</w:t>
            </w:r>
          </w:p>
        </w:tc>
      </w:tr>
      <w:tr w:rsidR="00DC66FE" w:rsidRPr="002E5DE9" w14:paraId="3E348506"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43F14B8C"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Ut-49</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1AEC113A" w14:textId="77777777" w:rsidR="00DC66FE" w:rsidRPr="002E5DE9" w:rsidRDefault="00DC66FE" w:rsidP="002E5DE9">
            <w:pPr>
              <w:rPr>
                <w:rFonts w:cstheme="minorHAnsi"/>
                <w:sz w:val="24"/>
                <w:szCs w:val="24"/>
              </w:rPr>
            </w:pPr>
            <w:proofErr w:type="spellStart"/>
            <w:r w:rsidRPr="002E5DE9">
              <w:rPr>
                <w:rFonts w:cstheme="minorHAnsi"/>
                <w:sz w:val="24"/>
                <w:szCs w:val="24"/>
              </w:rPr>
              <w:t>Kimėnai</w:t>
            </w:r>
            <w:proofErr w:type="spellEnd"/>
            <w:r w:rsidRPr="002E5DE9">
              <w:rPr>
                <w:rFonts w:cstheme="minorHAnsi"/>
                <w:sz w:val="24"/>
                <w:szCs w:val="24"/>
              </w:rPr>
              <w:t>–Vazbys</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6D5DAFF7" w14:textId="77777777" w:rsidR="00DC66FE" w:rsidRPr="002E5DE9" w:rsidRDefault="00DC66FE" w:rsidP="002E5DE9">
            <w:pPr>
              <w:rPr>
                <w:rFonts w:cstheme="minorHAnsi"/>
                <w:sz w:val="24"/>
                <w:szCs w:val="24"/>
              </w:rPr>
            </w:pPr>
            <w:r w:rsidRPr="002E5DE9">
              <w:rPr>
                <w:rFonts w:cstheme="minorHAnsi"/>
                <w:sz w:val="24"/>
                <w:szCs w:val="24"/>
              </w:rPr>
              <w:t>1,90</w:t>
            </w:r>
          </w:p>
        </w:tc>
      </w:tr>
      <w:tr w:rsidR="00DC66FE" w:rsidRPr="002E5DE9" w14:paraId="1F3A5F5F" w14:textId="77777777" w:rsidTr="0066639A">
        <w:tc>
          <w:tcPr>
            <w:tcW w:w="1361" w:type="dxa"/>
            <w:shd w:val="clear" w:color="auto" w:fill="auto"/>
          </w:tcPr>
          <w:p w14:paraId="7FE01F67"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Ut-50</w:t>
            </w:r>
          </w:p>
        </w:tc>
        <w:tc>
          <w:tcPr>
            <w:tcW w:w="4492" w:type="dxa"/>
            <w:shd w:val="clear" w:color="auto" w:fill="auto"/>
          </w:tcPr>
          <w:p w14:paraId="5421A5A8" w14:textId="77777777" w:rsidR="00DC66FE" w:rsidRPr="002E5DE9" w:rsidRDefault="00DC66FE" w:rsidP="002E5DE9">
            <w:pPr>
              <w:rPr>
                <w:rFonts w:cstheme="minorHAnsi"/>
                <w:sz w:val="24"/>
                <w:szCs w:val="24"/>
              </w:rPr>
            </w:pPr>
            <w:proofErr w:type="spellStart"/>
            <w:r w:rsidRPr="002E5DE9">
              <w:rPr>
                <w:rFonts w:cstheme="minorHAnsi"/>
                <w:sz w:val="24"/>
                <w:szCs w:val="24"/>
              </w:rPr>
              <w:t>Šnieriškių</w:t>
            </w:r>
            <w:proofErr w:type="spellEnd"/>
            <w:r w:rsidRPr="002E5DE9">
              <w:rPr>
                <w:rFonts w:cstheme="minorHAnsi"/>
                <w:sz w:val="24"/>
                <w:szCs w:val="24"/>
              </w:rPr>
              <w:t xml:space="preserve"> įvažiavimas</w:t>
            </w:r>
          </w:p>
        </w:tc>
        <w:tc>
          <w:tcPr>
            <w:tcW w:w="1815" w:type="dxa"/>
            <w:shd w:val="clear" w:color="auto" w:fill="auto"/>
          </w:tcPr>
          <w:p w14:paraId="29DD05F5" w14:textId="77777777" w:rsidR="00DC66FE" w:rsidRPr="002E5DE9" w:rsidRDefault="00DC66FE" w:rsidP="002E5DE9">
            <w:pPr>
              <w:rPr>
                <w:rFonts w:cstheme="minorHAnsi"/>
                <w:sz w:val="24"/>
                <w:szCs w:val="24"/>
              </w:rPr>
            </w:pPr>
            <w:r w:rsidRPr="002E5DE9">
              <w:rPr>
                <w:rFonts w:cstheme="minorHAnsi"/>
                <w:sz w:val="24"/>
                <w:szCs w:val="24"/>
              </w:rPr>
              <w:t>0,78</w:t>
            </w:r>
          </w:p>
        </w:tc>
      </w:tr>
      <w:tr w:rsidR="00DC66FE" w:rsidRPr="002E5DE9" w14:paraId="28A054F1"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1D699169"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Ut-51</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75FC3113" w14:textId="77777777" w:rsidR="00DC66FE" w:rsidRPr="002E5DE9" w:rsidRDefault="00DC66FE" w:rsidP="002E5DE9">
            <w:pPr>
              <w:rPr>
                <w:rFonts w:cstheme="minorHAnsi"/>
                <w:sz w:val="24"/>
                <w:szCs w:val="24"/>
              </w:rPr>
            </w:pPr>
            <w:proofErr w:type="spellStart"/>
            <w:r w:rsidRPr="002E5DE9">
              <w:rPr>
                <w:rFonts w:cstheme="minorHAnsi"/>
                <w:sz w:val="24"/>
                <w:szCs w:val="24"/>
              </w:rPr>
              <w:t>Kimėnų</w:t>
            </w:r>
            <w:proofErr w:type="spellEnd"/>
            <w:r w:rsidRPr="002E5DE9">
              <w:rPr>
                <w:rFonts w:cstheme="minorHAnsi"/>
                <w:sz w:val="24"/>
                <w:szCs w:val="24"/>
              </w:rPr>
              <w:t xml:space="preserve"> įvažiavimas</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66F38E20" w14:textId="77777777" w:rsidR="00DC66FE" w:rsidRPr="002E5DE9" w:rsidRDefault="00DC66FE" w:rsidP="002E5DE9">
            <w:pPr>
              <w:rPr>
                <w:rFonts w:cstheme="minorHAnsi"/>
                <w:sz w:val="24"/>
                <w:szCs w:val="24"/>
              </w:rPr>
            </w:pPr>
            <w:r w:rsidRPr="002E5DE9">
              <w:rPr>
                <w:rFonts w:cstheme="minorHAnsi"/>
                <w:sz w:val="24"/>
                <w:szCs w:val="24"/>
              </w:rPr>
              <w:t>0,31</w:t>
            </w:r>
          </w:p>
        </w:tc>
      </w:tr>
      <w:tr w:rsidR="00DC66FE" w:rsidRPr="002E5DE9" w14:paraId="630FC54F"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29E769EF"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Ut-52</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2DD7BB22" w14:textId="77777777" w:rsidR="00DC66FE" w:rsidRPr="002E5DE9" w:rsidRDefault="00DC66FE" w:rsidP="002E5DE9">
            <w:pPr>
              <w:rPr>
                <w:rFonts w:cstheme="minorHAnsi"/>
                <w:sz w:val="24"/>
                <w:szCs w:val="24"/>
              </w:rPr>
            </w:pPr>
            <w:r w:rsidRPr="002E5DE9">
              <w:rPr>
                <w:rFonts w:cstheme="minorHAnsi"/>
                <w:sz w:val="24"/>
                <w:szCs w:val="24"/>
              </w:rPr>
              <w:t>Viešintos–</w:t>
            </w:r>
            <w:proofErr w:type="spellStart"/>
            <w:r w:rsidRPr="002E5DE9">
              <w:rPr>
                <w:rFonts w:cstheme="minorHAnsi"/>
                <w:sz w:val="24"/>
                <w:szCs w:val="24"/>
              </w:rPr>
              <w:t>Artmoniškis</w:t>
            </w:r>
            <w:proofErr w:type="spellEnd"/>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4832E1DD" w14:textId="77777777" w:rsidR="00DC66FE" w:rsidRPr="002E5DE9" w:rsidRDefault="00DC66FE" w:rsidP="002E5DE9">
            <w:pPr>
              <w:rPr>
                <w:rFonts w:cstheme="minorHAnsi"/>
                <w:sz w:val="24"/>
                <w:szCs w:val="24"/>
              </w:rPr>
            </w:pPr>
            <w:r w:rsidRPr="002E5DE9">
              <w:rPr>
                <w:rFonts w:cstheme="minorHAnsi"/>
                <w:sz w:val="24"/>
                <w:szCs w:val="24"/>
              </w:rPr>
              <w:t>1,78</w:t>
            </w:r>
          </w:p>
        </w:tc>
      </w:tr>
      <w:tr w:rsidR="00DC66FE" w:rsidRPr="002E5DE9" w14:paraId="1DBFA566"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6F11425C"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Ut-53</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042BBB63" w14:textId="77777777" w:rsidR="00DC66FE" w:rsidRPr="002E5DE9" w:rsidRDefault="00DC66FE" w:rsidP="002E5DE9">
            <w:pPr>
              <w:rPr>
                <w:rFonts w:cstheme="minorHAnsi"/>
                <w:sz w:val="24"/>
                <w:szCs w:val="24"/>
              </w:rPr>
            </w:pPr>
            <w:r w:rsidRPr="002E5DE9">
              <w:rPr>
                <w:rFonts w:cstheme="minorHAnsi"/>
                <w:sz w:val="24"/>
                <w:szCs w:val="24"/>
              </w:rPr>
              <w:t>Suoleliai–Pabaltė</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1CC0711A" w14:textId="77777777" w:rsidR="00DC66FE" w:rsidRPr="002E5DE9" w:rsidRDefault="00DC66FE" w:rsidP="002E5DE9">
            <w:pPr>
              <w:rPr>
                <w:rFonts w:cstheme="minorHAnsi"/>
                <w:sz w:val="24"/>
                <w:szCs w:val="24"/>
              </w:rPr>
            </w:pPr>
            <w:r w:rsidRPr="002E5DE9">
              <w:rPr>
                <w:rFonts w:cstheme="minorHAnsi"/>
                <w:sz w:val="24"/>
                <w:szCs w:val="24"/>
              </w:rPr>
              <w:t>3,57</w:t>
            </w:r>
          </w:p>
        </w:tc>
      </w:tr>
      <w:tr w:rsidR="00DC66FE" w:rsidRPr="002E5DE9" w14:paraId="2AA6D4CA"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5C39014F"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Ut-54</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11F429F0" w14:textId="77777777" w:rsidR="00DC66FE" w:rsidRPr="002E5DE9" w:rsidRDefault="00DC66FE" w:rsidP="002E5DE9">
            <w:pPr>
              <w:rPr>
                <w:rFonts w:cstheme="minorHAnsi"/>
                <w:sz w:val="24"/>
                <w:szCs w:val="24"/>
              </w:rPr>
            </w:pPr>
            <w:proofErr w:type="spellStart"/>
            <w:r w:rsidRPr="002E5DE9">
              <w:rPr>
                <w:rFonts w:cstheme="minorHAnsi"/>
                <w:sz w:val="24"/>
                <w:szCs w:val="24"/>
              </w:rPr>
              <w:t>Asmalai</w:t>
            </w:r>
            <w:proofErr w:type="spellEnd"/>
            <w:r w:rsidRPr="002E5DE9">
              <w:rPr>
                <w:rFonts w:cstheme="minorHAnsi"/>
                <w:sz w:val="24"/>
                <w:szCs w:val="24"/>
              </w:rPr>
              <w:t>–Andreikėnai</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5EF9A7CA" w14:textId="77777777" w:rsidR="00DC66FE" w:rsidRPr="002E5DE9" w:rsidRDefault="00DC66FE" w:rsidP="002E5DE9">
            <w:pPr>
              <w:rPr>
                <w:rFonts w:cstheme="minorHAnsi"/>
                <w:sz w:val="24"/>
                <w:szCs w:val="24"/>
              </w:rPr>
            </w:pPr>
            <w:r w:rsidRPr="002E5DE9">
              <w:rPr>
                <w:rFonts w:cstheme="minorHAnsi"/>
                <w:sz w:val="24"/>
                <w:szCs w:val="24"/>
              </w:rPr>
              <w:t>4,18</w:t>
            </w:r>
          </w:p>
        </w:tc>
      </w:tr>
      <w:tr w:rsidR="00DC66FE" w:rsidRPr="002E5DE9" w14:paraId="7012F542" w14:textId="77777777" w:rsidTr="0066639A">
        <w:tc>
          <w:tcPr>
            <w:tcW w:w="1361" w:type="dxa"/>
            <w:shd w:val="clear" w:color="auto" w:fill="auto"/>
          </w:tcPr>
          <w:p w14:paraId="5D3E0C24"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Ut-55</w:t>
            </w:r>
          </w:p>
        </w:tc>
        <w:tc>
          <w:tcPr>
            <w:tcW w:w="4492" w:type="dxa"/>
            <w:shd w:val="clear" w:color="auto" w:fill="auto"/>
          </w:tcPr>
          <w:p w14:paraId="3064BB36" w14:textId="77777777" w:rsidR="00DC66FE" w:rsidRPr="002E5DE9" w:rsidRDefault="00DC66FE" w:rsidP="002E5DE9">
            <w:pPr>
              <w:rPr>
                <w:rFonts w:cstheme="minorHAnsi"/>
                <w:sz w:val="24"/>
                <w:szCs w:val="24"/>
              </w:rPr>
            </w:pPr>
            <w:r w:rsidRPr="002E5DE9">
              <w:rPr>
                <w:rFonts w:cstheme="minorHAnsi"/>
                <w:sz w:val="24"/>
                <w:szCs w:val="24"/>
              </w:rPr>
              <w:t>Andreikėnai–</w:t>
            </w:r>
            <w:proofErr w:type="spellStart"/>
            <w:r w:rsidRPr="002E5DE9">
              <w:rPr>
                <w:rFonts w:cstheme="minorHAnsi"/>
                <w:sz w:val="24"/>
                <w:szCs w:val="24"/>
              </w:rPr>
              <w:t>Meldaikiškės</w:t>
            </w:r>
            <w:proofErr w:type="spellEnd"/>
          </w:p>
        </w:tc>
        <w:tc>
          <w:tcPr>
            <w:tcW w:w="1815" w:type="dxa"/>
            <w:shd w:val="clear" w:color="auto" w:fill="auto"/>
          </w:tcPr>
          <w:p w14:paraId="236EE34E" w14:textId="77777777" w:rsidR="00DC66FE" w:rsidRPr="002E5DE9" w:rsidRDefault="00DC66FE" w:rsidP="002E5DE9">
            <w:pPr>
              <w:rPr>
                <w:rFonts w:cstheme="minorHAnsi"/>
                <w:sz w:val="24"/>
                <w:szCs w:val="24"/>
              </w:rPr>
            </w:pPr>
            <w:r w:rsidRPr="002E5DE9">
              <w:rPr>
                <w:rFonts w:cstheme="minorHAnsi"/>
                <w:sz w:val="24"/>
                <w:szCs w:val="24"/>
              </w:rPr>
              <w:t>0,77</w:t>
            </w:r>
          </w:p>
        </w:tc>
      </w:tr>
      <w:tr w:rsidR="00DC66FE" w:rsidRPr="002E5DE9" w14:paraId="09D205A9"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2257E196"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Ut-56</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2075EDAB" w14:textId="77777777" w:rsidR="00DC66FE" w:rsidRPr="002E5DE9" w:rsidRDefault="00DC66FE" w:rsidP="002E5DE9">
            <w:pPr>
              <w:rPr>
                <w:rFonts w:cstheme="minorHAnsi"/>
                <w:sz w:val="24"/>
                <w:szCs w:val="24"/>
              </w:rPr>
            </w:pPr>
            <w:r w:rsidRPr="002E5DE9">
              <w:rPr>
                <w:rFonts w:cstheme="minorHAnsi"/>
                <w:sz w:val="24"/>
                <w:szCs w:val="24"/>
              </w:rPr>
              <w:t>Kvykliai–Andreikėnai</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672B791C" w14:textId="77777777" w:rsidR="00DC66FE" w:rsidRPr="002E5DE9" w:rsidRDefault="00DC66FE" w:rsidP="002E5DE9">
            <w:pPr>
              <w:rPr>
                <w:rFonts w:cstheme="minorHAnsi"/>
                <w:sz w:val="24"/>
                <w:szCs w:val="24"/>
              </w:rPr>
            </w:pPr>
            <w:r w:rsidRPr="002E5DE9">
              <w:rPr>
                <w:rFonts w:cstheme="minorHAnsi"/>
                <w:sz w:val="24"/>
                <w:szCs w:val="24"/>
              </w:rPr>
              <w:t>2,91</w:t>
            </w:r>
          </w:p>
        </w:tc>
      </w:tr>
      <w:tr w:rsidR="00DC66FE" w:rsidRPr="002E5DE9" w14:paraId="28038007"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592FD9BE"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Ut-57</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1BC13474" w14:textId="77777777" w:rsidR="00DC66FE" w:rsidRPr="002E5DE9" w:rsidRDefault="00DC66FE" w:rsidP="002E5DE9">
            <w:pPr>
              <w:rPr>
                <w:rFonts w:cstheme="minorHAnsi"/>
                <w:sz w:val="24"/>
                <w:szCs w:val="24"/>
              </w:rPr>
            </w:pPr>
            <w:r w:rsidRPr="002E5DE9">
              <w:rPr>
                <w:rFonts w:cstheme="minorHAnsi"/>
                <w:sz w:val="24"/>
                <w:szCs w:val="24"/>
              </w:rPr>
              <w:t>Kvykliai–Gaižiūnų kelias</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5E06053B" w14:textId="77777777" w:rsidR="00DC66FE" w:rsidRPr="002E5DE9" w:rsidRDefault="00DC66FE" w:rsidP="002E5DE9">
            <w:pPr>
              <w:rPr>
                <w:rFonts w:cstheme="minorHAnsi"/>
                <w:sz w:val="24"/>
                <w:szCs w:val="24"/>
              </w:rPr>
            </w:pPr>
            <w:r w:rsidRPr="002E5DE9">
              <w:rPr>
                <w:rFonts w:cstheme="minorHAnsi"/>
                <w:sz w:val="24"/>
                <w:szCs w:val="24"/>
              </w:rPr>
              <w:t>1,14</w:t>
            </w:r>
          </w:p>
        </w:tc>
      </w:tr>
      <w:tr w:rsidR="00DC66FE" w:rsidRPr="002E5DE9" w14:paraId="698296ED"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29534CFC"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Ut-58</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7BBD1B1D" w14:textId="77777777" w:rsidR="00DC66FE" w:rsidRPr="002E5DE9" w:rsidRDefault="00DC66FE" w:rsidP="002E5DE9">
            <w:pPr>
              <w:rPr>
                <w:rFonts w:cstheme="minorHAnsi"/>
                <w:sz w:val="24"/>
                <w:szCs w:val="24"/>
              </w:rPr>
            </w:pPr>
            <w:r w:rsidRPr="002E5DE9">
              <w:rPr>
                <w:rFonts w:cstheme="minorHAnsi"/>
                <w:sz w:val="24"/>
                <w:szCs w:val="24"/>
              </w:rPr>
              <w:t>Kvykliai–Gaižiūnai</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20C610E3" w14:textId="77777777" w:rsidR="00DC66FE" w:rsidRPr="002E5DE9" w:rsidRDefault="00DC66FE" w:rsidP="002E5DE9">
            <w:pPr>
              <w:rPr>
                <w:rFonts w:cstheme="minorHAnsi"/>
                <w:sz w:val="24"/>
                <w:szCs w:val="24"/>
              </w:rPr>
            </w:pPr>
            <w:r w:rsidRPr="002E5DE9">
              <w:rPr>
                <w:rFonts w:cstheme="minorHAnsi"/>
                <w:sz w:val="24"/>
                <w:szCs w:val="24"/>
              </w:rPr>
              <w:t>4,15</w:t>
            </w:r>
          </w:p>
        </w:tc>
      </w:tr>
      <w:tr w:rsidR="00DC66FE" w:rsidRPr="002E5DE9" w14:paraId="04DF8341"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51E4E05B" w14:textId="77777777" w:rsidR="00DC66FE" w:rsidRPr="002E5DE9" w:rsidRDefault="00DC66FE" w:rsidP="002E5DE9">
            <w:pPr>
              <w:jc w:val="center"/>
              <w:rPr>
                <w:rFonts w:cstheme="minorHAnsi"/>
                <w:color w:val="000000"/>
                <w:sz w:val="24"/>
                <w:szCs w:val="24"/>
              </w:rPr>
            </w:pPr>
            <w:r w:rsidRPr="002E5DE9">
              <w:rPr>
                <w:rFonts w:cstheme="minorHAnsi"/>
                <w:color w:val="000000"/>
                <w:sz w:val="24"/>
                <w:szCs w:val="24"/>
              </w:rPr>
              <w:t>Ut-59</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547FF03A" w14:textId="77777777" w:rsidR="00DC66FE" w:rsidRPr="002E5DE9" w:rsidRDefault="00DC66FE" w:rsidP="002E5DE9">
            <w:pPr>
              <w:rPr>
                <w:rFonts w:cstheme="minorHAnsi"/>
                <w:sz w:val="24"/>
                <w:szCs w:val="24"/>
              </w:rPr>
            </w:pPr>
            <w:r w:rsidRPr="002E5DE9">
              <w:rPr>
                <w:rFonts w:cstheme="minorHAnsi"/>
                <w:sz w:val="24"/>
                <w:szCs w:val="24"/>
              </w:rPr>
              <w:t>Gaižiūnai–</w:t>
            </w:r>
            <w:proofErr w:type="spellStart"/>
            <w:r w:rsidRPr="002E5DE9">
              <w:rPr>
                <w:rFonts w:cstheme="minorHAnsi"/>
                <w:sz w:val="24"/>
                <w:szCs w:val="24"/>
              </w:rPr>
              <w:t>Talys</w:t>
            </w:r>
            <w:proofErr w:type="spellEnd"/>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4B2FD3DC" w14:textId="77777777" w:rsidR="00DC66FE" w:rsidRPr="002E5DE9" w:rsidRDefault="00DC66FE" w:rsidP="002E5DE9">
            <w:pPr>
              <w:rPr>
                <w:rFonts w:cstheme="minorHAnsi"/>
                <w:sz w:val="24"/>
                <w:szCs w:val="24"/>
              </w:rPr>
            </w:pPr>
            <w:r w:rsidRPr="002E5DE9">
              <w:rPr>
                <w:rFonts w:cstheme="minorHAnsi"/>
                <w:sz w:val="24"/>
                <w:szCs w:val="24"/>
              </w:rPr>
              <w:t>1,46</w:t>
            </w:r>
          </w:p>
        </w:tc>
      </w:tr>
      <w:tr w:rsidR="00DC66FE" w:rsidRPr="002E5DE9" w14:paraId="6632228E" w14:textId="77777777" w:rsidTr="0066639A">
        <w:tc>
          <w:tcPr>
            <w:tcW w:w="1361" w:type="dxa"/>
            <w:shd w:val="clear" w:color="auto" w:fill="auto"/>
          </w:tcPr>
          <w:p w14:paraId="0DBB1069" w14:textId="77777777" w:rsidR="00DC66FE" w:rsidRPr="002E5DE9" w:rsidRDefault="00DC66FE" w:rsidP="002E5DE9">
            <w:pPr>
              <w:jc w:val="center"/>
              <w:rPr>
                <w:rFonts w:cstheme="minorHAnsi"/>
                <w:sz w:val="24"/>
                <w:szCs w:val="24"/>
              </w:rPr>
            </w:pPr>
          </w:p>
        </w:tc>
        <w:tc>
          <w:tcPr>
            <w:tcW w:w="4492" w:type="dxa"/>
            <w:shd w:val="clear" w:color="auto" w:fill="auto"/>
          </w:tcPr>
          <w:p w14:paraId="5C713DAC" w14:textId="77777777" w:rsidR="00DC66FE" w:rsidRPr="002E5DE9" w:rsidRDefault="00DC66FE" w:rsidP="002E5DE9">
            <w:pPr>
              <w:rPr>
                <w:rFonts w:cstheme="minorHAnsi"/>
                <w:sz w:val="24"/>
                <w:szCs w:val="24"/>
              </w:rPr>
            </w:pPr>
            <w:proofErr w:type="spellStart"/>
            <w:r w:rsidRPr="002E5DE9">
              <w:rPr>
                <w:rFonts w:cstheme="minorHAnsi"/>
                <w:sz w:val="24"/>
                <w:szCs w:val="24"/>
              </w:rPr>
              <w:t>Jotaučių</w:t>
            </w:r>
            <w:proofErr w:type="spellEnd"/>
            <w:r w:rsidRPr="002E5DE9">
              <w:rPr>
                <w:rFonts w:cstheme="minorHAnsi"/>
                <w:sz w:val="24"/>
                <w:szCs w:val="24"/>
              </w:rPr>
              <w:t xml:space="preserve"> kaimo gatvės</w:t>
            </w:r>
          </w:p>
        </w:tc>
        <w:tc>
          <w:tcPr>
            <w:tcW w:w="1815" w:type="dxa"/>
            <w:shd w:val="clear" w:color="auto" w:fill="auto"/>
          </w:tcPr>
          <w:p w14:paraId="7F57CBCB" w14:textId="77777777" w:rsidR="00DC66FE" w:rsidRPr="002E5DE9" w:rsidRDefault="00DC66FE" w:rsidP="002E5DE9">
            <w:pPr>
              <w:rPr>
                <w:rFonts w:cstheme="minorHAnsi"/>
                <w:sz w:val="24"/>
                <w:szCs w:val="24"/>
              </w:rPr>
            </w:pPr>
            <w:r w:rsidRPr="002E5DE9">
              <w:rPr>
                <w:rFonts w:cstheme="minorHAnsi"/>
                <w:sz w:val="24"/>
                <w:szCs w:val="24"/>
              </w:rPr>
              <w:t>1,24</w:t>
            </w:r>
          </w:p>
        </w:tc>
      </w:tr>
      <w:tr w:rsidR="00DC66FE" w:rsidRPr="002E5DE9" w14:paraId="7B5F3AF5" w14:textId="77777777" w:rsidTr="0066639A">
        <w:tc>
          <w:tcPr>
            <w:tcW w:w="1361" w:type="dxa"/>
            <w:shd w:val="clear" w:color="auto" w:fill="auto"/>
          </w:tcPr>
          <w:p w14:paraId="2C648C83" w14:textId="77777777" w:rsidR="00DC66FE" w:rsidRPr="002E5DE9" w:rsidRDefault="00DC66FE" w:rsidP="002E5DE9">
            <w:pPr>
              <w:jc w:val="center"/>
              <w:rPr>
                <w:rFonts w:cstheme="minorHAnsi"/>
                <w:sz w:val="24"/>
                <w:szCs w:val="24"/>
              </w:rPr>
            </w:pPr>
          </w:p>
        </w:tc>
        <w:tc>
          <w:tcPr>
            <w:tcW w:w="4492" w:type="dxa"/>
            <w:shd w:val="clear" w:color="auto" w:fill="auto"/>
          </w:tcPr>
          <w:p w14:paraId="286F38C9" w14:textId="77777777" w:rsidR="00DC66FE" w:rsidRPr="002E5DE9" w:rsidRDefault="00DC66FE" w:rsidP="002E5DE9">
            <w:pPr>
              <w:rPr>
                <w:rFonts w:cstheme="minorHAnsi"/>
                <w:sz w:val="24"/>
                <w:szCs w:val="24"/>
              </w:rPr>
            </w:pPr>
            <w:proofErr w:type="spellStart"/>
            <w:r w:rsidRPr="002E5DE9">
              <w:rPr>
                <w:rFonts w:cstheme="minorHAnsi"/>
                <w:sz w:val="24"/>
                <w:szCs w:val="24"/>
              </w:rPr>
              <w:t>Nemeikščių</w:t>
            </w:r>
            <w:proofErr w:type="spellEnd"/>
            <w:r w:rsidRPr="002E5DE9">
              <w:rPr>
                <w:rFonts w:cstheme="minorHAnsi"/>
                <w:sz w:val="24"/>
                <w:szCs w:val="24"/>
              </w:rPr>
              <w:t xml:space="preserve"> kaimo gatvės</w:t>
            </w:r>
          </w:p>
        </w:tc>
        <w:tc>
          <w:tcPr>
            <w:tcW w:w="1815" w:type="dxa"/>
            <w:shd w:val="clear" w:color="auto" w:fill="auto"/>
          </w:tcPr>
          <w:p w14:paraId="4DE23D87" w14:textId="77777777" w:rsidR="00DC66FE" w:rsidRPr="002E5DE9" w:rsidRDefault="00DC66FE" w:rsidP="002E5DE9">
            <w:pPr>
              <w:rPr>
                <w:rFonts w:cstheme="minorHAnsi"/>
                <w:sz w:val="24"/>
                <w:szCs w:val="24"/>
              </w:rPr>
            </w:pPr>
            <w:r w:rsidRPr="002E5DE9">
              <w:rPr>
                <w:rFonts w:cstheme="minorHAnsi"/>
                <w:sz w:val="24"/>
                <w:szCs w:val="24"/>
              </w:rPr>
              <w:t>3,13</w:t>
            </w:r>
          </w:p>
        </w:tc>
      </w:tr>
      <w:tr w:rsidR="00DC66FE" w:rsidRPr="002E5DE9" w14:paraId="74015CB4" w14:textId="77777777" w:rsidTr="0066639A">
        <w:tc>
          <w:tcPr>
            <w:tcW w:w="1361" w:type="dxa"/>
            <w:shd w:val="clear" w:color="auto" w:fill="auto"/>
          </w:tcPr>
          <w:p w14:paraId="0F65BDD2" w14:textId="77777777" w:rsidR="00DC66FE" w:rsidRPr="002E5DE9" w:rsidRDefault="00DC66FE" w:rsidP="002E5DE9">
            <w:pPr>
              <w:jc w:val="center"/>
              <w:rPr>
                <w:rFonts w:cstheme="minorHAnsi"/>
                <w:sz w:val="24"/>
                <w:szCs w:val="24"/>
              </w:rPr>
            </w:pPr>
          </w:p>
        </w:tc>
        <w:tc>
          <w:tcPr>
            <w:tcW w:w="4492" w:type="dxa"/>
            <w:shd w:val="clear" w:color="auto" w:fill="auto"/>
          </w:tcPr>
          <w:p w14:paraId="4D2FDBA8" w14:textId="77777777" w:rsidR="00DC66FE" w:rsidRPr="002E5DE9" w:rsidRDefault="00DC66FE" w:rsidP="002E5DE9">
            <w:pPr>
              <w:rPr>
                <w:rFonts w:cstheme="minorHAnsi"/>
                <w:sz w:val="24"/>
                <w:szCs w:val="24"/>
              </w:rPr>
            </w:pPr>
            <w:proofErr w:type="spellStart"/>
            <w:r w:rsidRPr="002E5DE9">
              <w:rPr>
                <w:rFonts w:cstheme="minorHAnsi"/>
                <w:sz w:val="24"/>
                <w:szCs w:val="24"/>
              </w:rPr>
              <w:t>Pačkėnų</w:t>
            </w:r>
            <w:proofErr w:type="spellEnd"/>
            <w:r w:rsidRPr="002E5DE9">
              <w:rPr>
                <w:rFonts w:cstheme="minorHAnsi"/>
                <w:sz w:val="24"/>
                <w:szCs w:val="24"/>
              </w:rPr>
              <w:t xml:space="preserve"> kaimo gatvės</w:t>
            </w:r>
          </w:p>
        </w:tc>
        <w:tc>
          <w:tcPr>
            <w:tcW w:w="1815" w:type="dxa"/>
            <w:shd w:val="clear" w:color="auto" w:fill="auto"/>
          </w:tcPr>
          <w:p w14:paraId="400AA8FA" w14:textId="77777777" w:rsidR="00DC66FE" w:rsidRPr="002E5DE9" w:rsidRDefault="00DC66FE" w:rsidP="002E5DE9">
            <w:pPr>
              <w:rPr>
                <w:rFonts w:cstheme="minorHAnsi"/>
                <w:sz w:val="24"/>
                <w:szCs w:val="24"/>
              </w:rPr>
            </w:pPr>
            <w:r w:rsidRPr="002E5DE9">
              <w:rPr>
                <w:rFonts w:cstheme="minorHAnsi"/>
                <w:sz w:val="24"/>
                <w:szCs w:val="24"/>
              </w:rPr>
              <w:t>2,40</w:t>
            </w:r>
          </w:p>
        </w:tc>
      </w:tr>
      <w:tr w:rsidR="00DC66FE" w:rsidRPr="002E5DE9" w14:paraId="07A9FD78" w14:textId="77777777" w:rsidTr="0066639A">
        <w:tc>
          <w:tcPr>
            <w:tcW w:w="1361" w:type="dxa"/>
            <w:shd w:val="clear" w:color="auto" w:fill="auto"/>
          </w:tcPr>
          <w:p w14:paraId="734E5614" w14:textId="77777777" w:rsidR="00DC66FE" w:rsidRPr="002E5DE9" w:rsidRDefault="00DC66FE" w:rsidP="002E5DE9">
            <w:pPr>
              <w:jc w:val="center"/>
              <w:rPr>
                <w:rFonts w:cstheme="minorHAnsi"/>
                <w:sz w:val="24"/>
                <w:szCs w:val="24"/>
              </w:rPr>
            </w:pPr>
          </w:p>
        </w:tc>
        <w:tc>
          <w:tcPr>
            <w:tcW w:w="4492" w:type="dxa"/>
            <w:shd w:val="clear" w:color="auto" w:fill="auto"/>
          </w:tcPr>
          <w:p w14:paraId="1F4944AA" w14:textId="77777777" w:rsidR="00DC66FE" w:rsidRPr="002E5DE9" w:rsidRDefault="00DC66FE" w:rsidP="002E5DE9">
            <w:pPr>
              <w:rPr>
                <w:rFonts w:cstheme="minorHAnsi"/>
                <w:sz w:val="24"/>
                <w:szCs w:val="24"/>
              </w:rPr>
            </w:pPr>
            <w:proofErr w:type="spellStart"/>
            <w:r w:rsidRPr="002E5DE9">
              <w:rPr>
                <w:rFonts w:cstheme="minorHAnsi"/>
                <w:sz w:val="24"/>
                <w:szCs w:val="24"/>
              </w:rPr>
              <w:t>Mockėnų</w:t>
            </w:r>
            <w:proofErr w:type="spellEnd"/>
            <w:r w:rsidRPr="002E5DE9">
              <w:rPr>
                <w:rFonts w:cstheme="minorHAnsi"/>
                <w:sz w:val="24"/>
                <w:szCs w:val="24"/>
              </w:rPr>
              <w:t xml:space="preserve"> kaimo gatvės</w:t>
            </w:r>
          </w:p>
        </w:tc>
        <w:tc>
          <w:tcPr>
            <w:tcW w:w="1815" w:type="dxa"/>
            <w:shd w:val="clear" w:color="auto" w:fill="auto"/>
          </w:tcPr>
          <w:p w14:paraId="58DBE9ED" w14:textId="77777777" w:rsidR="00DC66FE" w:rsidRPr="002E5DE9" w:rsidRDefault="00DC66FE" w:rsidP="002E5DE9">
            <w:pPr>
              <w:rPr>
                <w:rFonts w:cstheme="minorHAnsi"/>
                <w:sz w:val="24"/>
                <w:szCs w:val="24"/>
              </w:rPr>
            </w:pPr>
            <w:r w:rsidRPr="002E5DE9">
              <w:rPr>
                <w:rFonts w:cstheme="minorHAnsi"/>
                <w:sz w:val="24"/>
                <w:szCs w:val="24"/>
              </w:rPr>
              <w:t>2,85</w:t>
            </w:r>
          </w:p>
        </w:tc>
      </w:tr>
      <w:tr w:rsidR="00DC66FE" w:rsidRPr="002E5DE9" w14:paraId="3B71DAB3" w14:textId="77777777" w:rsidTr="0066639A">
        <w:tc>
          <w:tcPr>
            <w:tcW w:w="1361" w:type="dxa"/>
            <w:shd w:val="clear" w:color="auto" w:fill="auto"/>
          </w:tcPr>
          <w:p w14:paraId="1F6DAC4D" w14:textId="77777777" w:rsidR="00DC66FE" w:rsidRPr="002E5DE9" w:rsidRDefault="00DC66FE" w:rsidP="002E5DE9">
            <w:pPr>
              <w:jc w:val="center"/>
              <w:rPr>
                <w:rFonts w:cstheme="minorHAnsi"/>
                <w:sz w:val="24"/>
                <w:szCs w:val="24"/>
              </w:rPr>
            </w:pPr>
          </w:p>
        </w:tc>
        <w:tc>
          <w:tcPr>
            <w:tcW w:w="4492" w:type="dxa"/>
            <w:shd w:val="clear" w:color="auto" w:fill="auto"/>
          </w:tcPr>
          <w:p w14:paraId="4D77D94B" w14:textId="77777777" w:rsidR="00DC66FE" w:rsidRPr="002E5DE9" w:rsidRDefault="00DC66FE" w:rsidP="002E5DE9">
            <w:pPr>
              <w:rPr>
                <w:rFonts w:cstheme="minorHAnsi"/>
                <w:sz w:val="24"/>
                <w:szCs w:val="24"/>
              </w:rPr>
            </w:pPr>
            <w:r w:rsidRPr="002E5DE9">
              <w:rPr>
                <w:rFonts w:cstheme="minorHAnsi"/>
                <w:sz w:val="24"/>
                <w:szCs w:val="24"/>
              </w:rPr>
              <w:t>Gedimino kaimo gatvės</w:t>
            </w:r>
          </w:p>
        </w:tc>
        <w:tc>
          <w:tcPr>
            <w:tcW w:w="1815" w:type="dxa"/>
            <w:shd w:val="clear" w:color="auto" w:fill="auto"/>
          </w:tcPr>
          <w:p w14:paraId="09D7EB7D" w14:textId="77777777" w:rsidR="00DC66FE" w:rsidRPr="002E5DE9" w:rsidRDefault="00DC66FE" w:rsidP="002E5DE9">
            <w:pPr>
              <w:rPr>
                <w:rFonts w:cstheme="minorHAnsi"/>
                <w:sz w:val="24"/>
                <w:szCs w:val="24"/>
              </w:rPr>
            </w:pPr>
            <w:r w:rsidRPr="002E5DE9">
              <w:rPr>
                <w:rFonts w:cstheme="minorHAnsi"/>
                <w:sz w:val="24"/>
                <w:szCs w:val="24"/>
              </w:rPr>
              <w:t>0,18</w:t>
            </w:r>
          </w:p>
        </w:tc>
      </w:tr>
      <w:tr w:rsidR="00DC66FE" w:rsidRPr="002E5DE9" w14:paraId="5563961F" w14:textId="77777777" w:rsidTr="0066639A">
        <w:tc>
          <w:tcPr>
            <w:tcW w:w="1361" w:type="dxa"/>
            <w:shd w:val="clear" w:color="auto" w:fill="auto"/>
          </w:tcPr>
          <w:p w14:paraId="19DFD906" w14:textId="77777777" w:rsidR="00DC66FE" w:rsidRPr="002E5DE9" w:rsidRDefault="00DC66FE" w:rsidP="002E5DE9">
            <w:pPr>
              <w:jc w:val="center"/>
              <w:rPr>
                <w:rFonts w:cstheme="minorHAnsi"/>
                <w:sz w:val="24"/>
                <w:szCs w:val="24"/>
              </w:rPr>
            </w:pPr>
          </w:p>
        </w:tc>
        <w:tc>
          <w:tcPr>
            <w:tcW w:w="4492" w:type="dxa"/>
            <w:shd w:val="clear" w:color="auto" w:fill="auto"/>
          </w:tcPr>
          <w:p w14:paraId="3B958669" w14:textId="77777777" w:rsidR="00DC66FE" w:rsidRPr="002E5DE9" w:rsidRDefault="00DC66FE" w:rsidP="002E5DE9">
            <w:pPr>
              <w:rPr>
                <w:rFonts w:cstheme="minorHAnsi"/>
                <w:sz w:val="24"/>
                <w:szCs w:val="24"/>
              </w:rPr>
            </w:pPr>
            <w:proofErr w:type="spellStart"/>
            <w:r w:rsidRPr="002E5DE9">
              <w:rPr>
                <w:rFonts w:cstheme="minorHAnsi"/>
                <w:sz w:val="24"/>
                <w:szCs w:val="24"/>
              </w:rPr>
              <w:t>Vaikutėnų</w:t>
            </w:r>
            <w:proofErr w:type="spellEnd"/>
            <w:r w:rsidRPr="002E5DE9">
              <w:rPr>
                <w:rFonts w:cstheme="minorHAnsi"/>
                <w:sz w:val="24"/>
                <w:szCs w:val="24"/>
              </w:rPr>
              <w:t xml:space="preserve"> kaimo gatvės</w:t>
            </w:r>
          </w:p>
        </w:tc>
        <w:tc>
          <w:tcPr>
            <w:tcW w:w="1815" w:type="dxa"/>
            <w:shd w:val="clear" w:color="auto" w:fill="auto"/>
          </w:tcPr>
          <w:p w14:paraId="72522BB4" w14:textId="77777777" w:rsidR="00DC66FE" w:rsidRPr="002E5DE9" w:rsidRDefault="00DC66FE" w:rsidP="002E5DE9">
            <w:pPr>
              <w:rPr>
                <w:rFonts w:cstheme="minorHAnsi"/>
                <w:sz w:val="24"/>
                <w:szCs w:val="24"/>
              </w:rPr>
            </w:pPr>
            <w:r w:rsidRPr="002E5DE9">
              <w:rPr>
                <w:rFonts w:cstheme="minorHAnsi"/>
                <w:sz w:val="24"/>
                <w:szCs w:val="24"/>
              </w:rPr>
              <w:t>0,60</w:t>
            </w:r>
          </w:p>
        </w:tc>
      </w:tr>
      <w:tr w:rsidR="00DC66FE" w:rsidRPr="002E5DE9" w14:paraId="33E5E806" w14:textId="77777777" w:rsidTr="0066639A">
        <w:tc>
          <w:tcPr>
            <w:tcW w:w="1361" w:type="dxa"/>
            <w:shd w:val="clear" w:color="auto" w:fill="auto"/>
          </w:tcPr>
          <w:p w14:paraId="6882F54E" w14:textId="77777777" w:rsidR="00DC66FE" w:rsidRPr="002E5DE9" w:rsidRDefault="00DC66FE" w:rsidP="002E5DE9">
            <w:pPr>
              <w:jc w:val="center"/>
              <w:rPr>
                <w:rFonts w:cstheme="minorHAnsi"/>
                <w:sz w:val="24"/>
                <w:szCs w:val="24"/>
              </w:rPr>
            </w:pPr>
          </w:p>
        </w:tc>
        <w:tc>
          <w:tcPr>
            <w:tcW w:w="4492" w:type="dxa"/>
            <w:shd w:val="clear" w:color="auto" w:fill="auto"/>
          </w:tcPr>
          <w:p w14:paraId="0309AD92" w14:textId="77777777" w:rsidR="00DC66FE" w:rsidRPr="002E5DE9" w:rsidRDefault="00DC66FE" w:rsidP="002E5DE9">
            <w:pPr>
              <w:rPr>
                <w:rFonts w:cstheme="minorHAnsi"/>
                <w:sz w:val="24"/>
                <w:szCs w:val="24"/>
              </w:rPr>
            </w:pPr>
            <w:proofErr w:type="spellStart"/>
            <w:r w:rsidRPr="002E5DE9">
              <w:rPr>
                <w:rFonts w:cstheme="minorHAnsi"/>
                <w:sz w:val="24"/>
                <w:szCs w:val="24"/>
              </w:rPr>
              <w:t>Klovinių</w:t>
            </w:r>
            <w:proofErr w:type="spellEnd"/>
            <w:r w:rsidRPr="002E5DE9">
              <w:rPr>
                <w:rFonts w:cstheme="minorHAnsi"/>
                <w:sz w:val="24"/>
                <w:szCs w:val="24"/>
              </w:rPr>
              <w:t xml:space="preserve"> kaimo gatvės</w:t>
            </w:r>
          </w:p>
        </w:tc>
        <w:tc>
          <w:tcPr>
            <w:tcW w:w="1815" w:type="dxa"/>
            <w:shd w:val="clear" w:color="auto" w:fill="auto"/>
          </w:tcPr>
          <w:p w14:paraId="255473A9" w14:textId="77777777" w:rsidR="00DC66FE" w:rsidRPr="002E5DE9" w:rsidRDefault="00DC66FE" w:rsidP="002E5DE9">
            <w:pPr>
              <w:rPr>
                <w:rFonts w:cstheme="minorHAnsi"/>
                <w:sz w:val="24"/>
                <w:szCs w:val="24"/>
              </w:rPr>
            </w:pPr>
            <w:r w:rsidRPr="002E5DE9">
              <w:rPr>
                <w:rFonts w:cstheme="minorHAnsi"/>
                <w:sz w:val="24"/>
                <w:szCs w:val="24"/>
              </w:rPr>
              <w:t>0,85</w:t>
            </w:r>
          </w:p>
        </w:tc>
      </w:tr>
      <w:tr w:rsidR="00DC66FE" w:rsidRPr="002E5DE9" w14:paraId="05EFE4CA" w14:textId="77777777" w:rsidTr="0066639A">
        <w:tc>
          <w:tcPr>
            <w:tcW w:w="1361" w:type="dxa"/>
            <w:shd w:val="clear" w:color="auto" w:fill="auto"/>
          </w:tcPr>
          <w:p w14:paraId="1602FF8E" w14:textId="77777777" w:rsidR="00DC66FE" w:rsidRPr="002E5DE9" w:rsidRDefault="00DC66FE" w:rsidP="002E5DE9">
            <w:pPr>
              <w:jc w:val="center"/>
              <w:rPr>
                <w:rFonts w:cstheme="minorHAnsi"/>
                <w:sz w:val="24"/>
                <w:szCs w:val="24"/>
              </w:rPr>
            </w:pPr>
          </w:p>
        </w:tc>
        <w:tc>
          <w:tcPr>
            <w:tcW w:w="4492" w:type="dxa"/>
            <w:shd w:val="clear" w:color="auto" w:fill="auto"/>
          </w:tcPr>
          <w:p w14:paraId="0C12A81B" w14:textId="77777777" w:rsidR="00DC66FE" w:rsidRPr="002E5DE9" w:rsidRDefault="00DC66FE" w:rsidP="002E5DE9">
            <w:pPr>
              <w:rPr>
                <w:rFonts w:cstheme="minorHAnsi"/>
                <w:sz w:val="24"/>
                <w:szCs w:val="24"/>
              </w:rPr>
            </w:pPr>
            <w:proofErr w:type="spellStart"/>
            <w:r w:rsidRPr="002E5DE9">
              <w:rPr>
                <w:rFonts w:cstheme="minorHAnsi"/>
                <w:sz w:val="24"/>
                <w:szCs w:val="24"/>
              </w:rPr>
              <w:t>Medenių</w:t>
            </w:r>
            <w:proofErr w:type="spellEnd"/>
            <w:r w:rsidRPr="002E5DE9">
              <w:rPr>
                <w:rFonts w:cstheme="minorHAnsi"/>
                <w:sz w:val="24"/>
                <w:szCs w:val="24"/>
              </w:rPr>
              <w:t xml:space="preserve"> kaimo gatvės</w:t>
            </w:r>
          </w:p>
        </w:tc>
        <w:tc>
          <w:tcPr>
            <w:tcW w:w="1815" w:type="dxa"/>
            <w:shd w:val="clear" w:color="auto" w:fill="auto"/>
          </w:tcPr>
          <w:p w14:paraId="42C7CC28" w14:textId="77777777" w:rsidR="00DC66FE" w:rsidRPr="002E5DE9" w:rsidRDefault="00DC66FE" w:rsidP="002E5DE9">
            <w:pPr>
              <w:rPr>
                <w:rFonts w:cstheme="minorHAnsi"/>
                <w:sz w:val="24"/>
                <w:szCs w:val="24"/>
              </w:rPr>
            </w:pPr>
            <w:r w:rsidRPr="002E5DE9">
              <w:rPr>
                <w:rFonts w:cstheme="minorHAnsi"/>
                <w:sz w:val="24"/>
                <w:szCs w:val="24"/>
              </w:rPr>
              <w:t>1,01</w:t>
            </w:r>
          </w:p>
        </w:tc>
      </w:tr>
      <w:tr w:rsidR="00DC66FE" w:rsidRPr="002E5DE9" w14:paraId="453E0C81" w14:textId="77777777" w:rsidTr="0066639A">
        <w:tc>
          <w:tcPr>
            <w:tcW w:w="1361" w:type="dxa"/>
            <w:shd w:val="clear" w:color="auto" w:fill="auto"/>
          </w:tcPr>
          <w:p w14:paraId="5F28CD15" w14:textId="77777777" w:rsidR="00DC66FE" w:rsidRPr="002E5DE9" w:rsidRDefault="00DC66FE" w:rsidP="002E5DE9">
            <w:pPr>
              <w:jc w:val="center"/>
              <w:rPr>
                <w:rFonts w:cstheme="minorHAnsi"/>
                <w:sz w:val="24"/>
                <w:szCs w:val="24"/>
              </w:rPr>
            </w:pPr>
          </w:p>
        </w:tc>
        <w:tc>
          <w:tcPr>
            <w:tcW w:w="4492" w:type="dxa"/>
            <w:shd w:val="clear" w:color="auto" w:fill="auto"/>
          </w:tcPr>
          <w:p w14:paraId="3B508535" w14:textId="77777777" w:rsidR="00DC66FE" w:rsidRPr="002E5DE9" w:rsidRDefault="00DC66FE" w:rsidP="002E5DE9">
            <w:pPr>
              <w:rPr>
                <w:rFonts w:cstheme="minorHAnsi"/>
                <w:sz w:val="24"/>
                <w:szCs w:val="24"/>
              </w:rPr>
            </w:pPr>
            <w:r w:rsidRPr="002E5DE9">
              <w:rPr>
                <w:rFonts w:cstheme="minorHAnsi"/>
                <w:sz w:val="24"/>
                <w:szCs w:val="24"/>
              </w:rPr>
              <w:t>Griūčių kaimo gatvės</w:t>
            </w:r>
          </w:p>
        </w:tc>
        <w:tc>
          <w:tcPr>
            <w:tcW w:w="1815" w:type="dxa"/>
            <w:shd w:val="clear" w:color="auto" w:fill="auto"/>
          </w:tcPr>
          <w:p w14:paraId="1B130F48" w14:textId="77777777" w:rsidR="00DC66FE" w:rsidRPr="002E5DE9" w:rsidRDefault="00DC66FE" w:rsidP="002E5DE9">
            <w:pPr>
              <w:rPr>
                <w:rFonts w:cstheme="minorHAnsi"/>
                <w:sz w:val="24"/>
                <w:szCs w:val="24"/>
              </w:rPr>
            </w:pPr>
            <w:r w:rsidRPr="002E5DE9">
              <w:rPr>
                <w:rFonts w:cstheme="minorHAnsi"/>
                <w:sz w:val="24"/>
                <w:szCs w:val="24"/>
              </w:rPr>
              <w:t>0,82</w:t>
            </w:r>
          </w:p>
        </w:tc>
      </w:tr>
      <w:tr w:rsidR="00DC66FE" w:rsidRPr="002E5DE9" w14:paraId="4AB2C618" w14:textId="77777777" w:rsidTr="0066639A">
        <w:tc>
          <w:tcPr>
            <w:tcW w:w="1361" w:type="dxa"/>
            <w:shd w:val="clear" w:color="auto" w:fill="auto"/>
          </w:tcPr>
          <w:p w14:paraId="78729869" w14:textId="77777777" w:rsidR="00DC66FE" w:rsidRPr="002E5DE9" w:rsidRDefault="00DC66FE" w:rsidP="002E5DE9">
            <w:pPr>
              <w:jc w:val="center"/>
              <w:rPr>
                <w:rFonts w:cstheme="minorHAnsi"/>
                <w:sz w:val="24"/>
                <w:szCs w:val="24"/>
              </w:rPr>
            </w:pPr>
          </w:p>
        </w:tc>
        <w:tc>
          <w:tcPr>
            <w:tcW w:w="4492" w:type="dxa"/>
            <w:shd w:val="clear" w:color="auto" w:fill="auto"/>
          </w:tcPr>
          <w:p w14:paraId="5F4DF565" w14:textId="77777777" w:rsidR="00DC66FE" w:rsidRPr="002E5DE9" w:rsidRDefault="00DC66FE" w:rsidP="002E5DE9">
            <w:pPr>
              <w:rPr>
                <w:rFonts w:cstheme="minorHAnsi"/>
                <w:sz w:val="24"/>
                <w:szCs w:val="24"/>
              </w:rPr>
            </w:pPr>
            <w:r w:rsidRPr="002E5DE9">
              <w:rPr>
                <w:rFonts w:cstheme="minorHAnsi"/>
                <w:sz w:val="24"/>
                <w:szCs w:val="24"/>
              </w:rPr>
              <w:t>Puodžių kaimo gatvės</w:t>
            </w:r>
          </w:p>
        </w:tc>
        <w:tc>
          <w:tcPr>
            <w:tcW w:w="1815" w:type="dxa"/>
            <w:shd w:val="clear" w:color="auto" w:fill="auto"/>
          </w:tcPr>
          <w:p w14:paraId="4CCC0A45" w14:textId="77777777" w:rsidR="00DC66FE" w:rsidRPr="002E5DE9" w:rsidRDefault="00DC66FE" w:rsidP="002E5DE9">
            <w:pPr>
              <w:rPr>
                <w:rFonts w:cstheme="minorHAnsi"/>
                <w:sz w:val="24"/>
                <w:szCs w:val="24"/>
              </w:rPr>
            </w:pPr>
            <w:r w:rsidRPr="002E5DE9">
              <w:rPr>
                <w:rFonts w:cstheme="minorHAnsi"/>
                <w:sz w:val="24"/>
                <w:szCs w:val="24"/>
              </w:rPr>
              <w:t>0,86</w:t>
            </w:r>
          </w:p>
        </w:tc>
      </w:tr>
      <w:tr w:rsidR="00DC66FE" w:rsidRPr="002E5DE9" w14:paraId="32BDFA02" w14:textId="77777777" w:rsidTr="0066639A">
        <w:tc>
          <w:tcPr>
            <w:tcW w:w="1361" w:type="dxa"/>
            <w:shd w:val="clear" w:color="auto" w:fill="auto"/>
          </w:tcPr>
          <w:p w14:paraId="47665611" w14:textId="77777777" w:rsidR="00DC66FE" w:rsidRPr="002E5DE9" w:rsidRDefault="00DC66FE" w:rsidP="002E5DE9">
            <w:pPr>
              <w:jc w:val="center"/>
              <w:rPr>
                <w:rFonts w:cstheme="minorHAnsi"/>
                <w:b/>
                <w:bCs/>
                <w:sz w:val="24"/>
                <w:szCs w:val="24"/>
              </w:rPr>
            </w:pPr>
            <w:r w:rsidRPr="002E5DE9">
              <w:rPr>
                <w:rFonts w:cstheme="minorHAnsi"/>
                <w:b/>
                <w:bCs/>
                <w:sz w:val="24"/>
                <w:szCs w:val="24"/>
              </w:rPr>
              <w:t>Viso:</w:t>
            </w:r>
          </w:p>
        </w:tc>
        <w:tc>
          <w:tcPr>
            <w:tcW w:w="4492" w:type="dxa"/>
            <w:shd w:val="clear" w:color="auto" w:fill="auto"/>
          </w:tcPr>
          <w:p w14:paraId="3C00B1BA" w14:textId="77777777" w:rsidR="00DC66FE" w:rsidRPr="002E5DE9" w:rsidRDefault="00DC66FE" w:rsidP="002E5DE9">
            <w:pPr>
              <w:rPr>
                <w:rFonts w:cstheme="minorHAnsi"/>
                <w:b/>
                <w:bCs/>
                <w:sz w:val="24"/>
                <w:szCs w:val="24"/>
              </w:rPr>
            </w:pPr>
          </w:p>
        </w:tc>
        <w:tc>
          <w:tcPr>
            <w:tcW w:w="1815" w:type="dxa"/>
            <w:shd w:val="clear" w:color="auto" w:fill="auto"/>
          </w:tcPr>
          <w:p w14:paraId="01AF0776" w14:textId="77777777" w:rsidR="00DC66FE" w:rsidRPr="002E5DE9" w:rsidRDefault="00DC66FE" w:rsidP="002E5DE9">
            <w:pPr>
              <w:rPr>
                <w:rFonts w:cstheme="minorHAnsi"/>
                <w:b/>
                <w:bCs/>
                <w:sz w:val="24"/>
                <w:szCs w:val="24"/>
              </w:rPr>
            </w:pPr>
            <w:r w:rsidRPr="002E5DE9">
              <w:rPr>
                <w:rFonts w:cstheme="minorHAnsi"/>
                <w:b/>
                <w:bCs/>
                <w:sz w:val="24"/>
                <w:szCs w:val="24"/>
              </w:rPr>
              <w:t>122,96</w:t>
            </w:r>
          </w:p>
        </w:tc>
      </w:tr>
    </w:tbl>
    <w:p w14:paraId="3D2CE4CA" w14:textId="77777777" w:rsidR="00DC66FE" w:rsidRPr="002E5DE9" w:rsidRDefault="00DC66FE" w:rsidP="002E5DE9">
      <w:pPr>
        <w:jc w:val="center"/>
        <w:rPr>
          <w:rFonts w:cstheme="minorHAnsi"/>
          <w:sz w:val="24"/>
          <w:szCs w:val="24"/>
        </w:rPr>
      </w:pPr>
    </w:p>
    <w:p w14:paraId="7E51DD7D" w14:textId="77777777" w:rsidR="00DC66FE" w:rsidRPr="002E5DE9" w:rsidRDefault="00DC66FE" w:rsidP="002E5DE9">
      <w:pPr>
        <w:jc w:val="center"/>
        <w:rPr>
          <w:rFonts w:cstheme="minorHAnsi"/>
          <w:sz w:val="24"/>
          <w:szCs w:val="24"/>
        </w:rPr>
      </w:pPr>
    </w:p>
    <w:p w14:paraId="25AB08E3" w14:textId="77777777" w:rsidR="00DC66FE" w:rsidRPr="002E5DE9" w:rsidRDefault="00DC66FE" w:rsidP="002E5DE9">
      <w:pPr>
        <w:rPr>
          <w:rFonts w:cstheme="minorHAnsi"/>
          <w:sz w:val="24"/>
          <w:szCs w:val="24"/>
        </w:rPr>
      </w:pPr>
      <w:r w:rsidRPr="002E5DE9">
        <w:rPr>
          <w:rFonts w:cstheme="minorHAnsi"/>
          <w:sz w:val="24"/>
          <w:szCs w:val="24"/>
        </w:rPr>
        <w:t>Utenos seniūnijos seniūnas</w:t>
      </w:r>
      <w:r w:rsidRPr="002E5DE9">
        <w:rPr>
          <w:rFonts w:cstheme="minorHAnsi"/>
          <w:sz w:val="24"/>
          <w:szCs w:val="24"/>
        </w:rPr>
        <w:tab/>
      </w:r>
      <w:r w:rsidRPr="002E5DE9">
        <w:rPr>
          <w:rFonts w:cstheme="minorHAnsi"/>
          <w:sz w:val="24"/>
          <w:szCs w:val="24"/>
        </w:rPr>
        <w:tab/>
      </w:r>
      <w:r w:rsidRPr="002E5DE9">
        <w:rPr>
          <w:rFonts w:cstheme="minorHAnsi"/>
          <w:sz w:val="24"/>
          <w:szCs w:val="24"/>
        </w:rPr>
        <w:tab/>
      </w:r>
      <w:r w:rsidRPr="002E5DE9">
        <w:rPr>
          <w:rFonts w:cstheme="minorHAnsi"/>
          <w:sz w:val="24"/>
          <w:szCs w:val="24"/>
        </w:rPr>
        <w:tab/>
      </w:r>
      <w:r w:rsidRPr="002E5DE9">
        <w:rPr>
          <w:rFonts w:cstheme="minorHAnsi"/>
          <w:sz w:val="24"/>
          <w:szCs w:val="24"/>
        </w:rPr>
        <w:tab/>
        <w:t xml:space="preserve">             Saulius Gaižauskas</w:t>
      </w:r>
    </w:p>
    <w:p w14:paraId="2D80A556" w14:textId="77777777" w:rsidR="00DC66FE" w:rsidRPr="002E5DE9" w:rsidRDefault="00DC66FE" w:rsidP="002E5DE9">
      <w:pPr>
        <w:rPr>
          <w:rFonts w:cstheme="minorHAnsi"/>
          <w:sz w:val="24"/>
          <w:szCs w:val="24"/>
        </w:rPr>
      </w:pPr>
    </w:p>
    <w:p w14:paraId="3B53A8E9" w14:textId="77777777" w:rsidR="00DC66FE" w:rsidRPr="002E5DE9" w:rsidRDefault="00DC66FE" w:rsidP="002E5DE9">
      <w:pPr>
        <w:rPr>
          <w:rFonts w:cstheme="minorHAnsi"/>
          <w:sz w:val="24"/>
          <w:szCs w:val="24"/>
        </w:rPr>
      </w:pPr>
    </w:p>
    <w:p w14:paraId="1383D63A" w14:textId="77777777" w:rsidR="00DC66FE" w:rsidRPr="002E5DE9" w:rsidRDefault="00DC66FE" w:rsidP="002E5DE9">
      <w:pPr>
        <w:rPr>
          <w:rFonts w:cstheme="minorHAnsi"/>
          <w:sz w:val="24"/>
          <w:szCs w:val="24"/>
        </w:rPr>
      </w:pPr>
    </w:p>
    <w:p w14:paraId="43BE31E8" w14:textId="77777777" w:rsidR="00DC66FE" w:rsidRPr="002E5DE9" w:rsidRDefault="00DC66FE" w:rsidP="002E5DE9">
      <w:pPr>
        <w:rPr>
          <w:rFonts w:cstheme="minorHAnsi"/>
          <w:sz w:val="24"/>
          <w:szCs w:val="24"/>
        </w:rPr>
      </w:pPr>
    </w:p>
    <w:p w14:paraId="728D6C04" w14:textId="77777777" w:rsidR="00DC66FE" w:rsidRPr="002E5DE9" w:rsidRDefault="00DC66FE" w:rsidP="002E5DE9">
      <w:pPr>
        <w:rPr>
          <w:rFonts w:cstheme="minorHAnsi"/>
          <w:sz w:val="24"/>
          <w:szCs w:val="24"/>
        </w:rPr>
      </w:pPr>
    </w:p>
    <w:p w14:paraId="3675D462" w14:textId="77777777" w:rsidR="00DC66FE" w:rsidRPr="002E5DE9" w:rsidRDefault="00DC66FE" w:rsidP="002E5DE9">
      <w:pPr>
        <w:rPr>
          <w:rFonts w:cstheme="minorHAnsi"/>
          <w:sz w:val="24"/>
          <w:szCs w:val="24"/>
        </w:rPr>
      </w:pPr>
    </w:p>
    <w:p w14:paraId="6161820D" w14:textId="77777777" w:rsidR="00DC66FE" w:rsidRPr="002E5DE9" w:rsidRDefault="00DC66FE" w:rsidP="002E5DE9">
      <w:pPr>
        <w:rPr>
          <w:rFonts w:cstheme="minorHAnsi"/>
          <w:sz w:val="24"/>
          <w:szCs w:val="24"/>
        </w:rPr>
      </w:pPr>
    </w:p>
    <w:p w14:paraId="322596E3" w14:textId="77777777" w:rsidR="00DC66FE" w:rsidRPr="002E5DE9" w:rsidRDefault="00DC66FE" w:rsidP="002E5DE9">
      <w:pPr>
        <w:jc w:val="right"/>
        <w:rPr>
          <w:rFonts w:cstheme="minorHAnsi"/>
          <w:sz w:val="24"/>
          <w:szCs w:val="24"/>
        </w:rPr>
      </w:pPr>
      <w:r w:rsidRPr="002E5DE9">
        <w:rPr>
          <w:rFonts w:cstheme="minorHAnsi"/>
          <w:sz w:val="24"/>
          <w:szCs w:val="24"/>
        </w:rPr>
        <w:t>Sutarties priedas Nr.3</w:t>
      </w:r>
    </w:p>
    <w:p w14:paraId="671A4F0A" w14:textId="77777777" w:rsidR="00DC66FE" w:rsidRPr="002E5DE9" w:rsidRDefault="00DC66FE" w:rsidP="002E5DE9">
      <w:pPr>
        <w:pStyle w:val="Stilius3"/>
        <w:jc w:val="center"/>
        <w:rPr>
          <w:rFonts w:asciiTheme="minorHAnsi" w:hAnsiTheme="minorHAnsi" w:cstheme="minorHAnsi"/>
          <w:b/>
          <w:bCs/>
          <w:lang w:eastAsia="lt-LT"/>
        </w:rPr>
      </w:pPr>
      <w:r w:rsidRPr="002E5DE9">
        <w:rPr>
          <w:rFonts w:asciiTheme="minorHAnsi" w:hAnsiTheme="minorHAnsi" w:cstheme="minorHAnsi"/>
          <w:b/>
          <w:bCs/>
          <w:lang w:eastAsia="lt-LT"/>
        </w:rPr>
        <w:t>ATLIKTŲ DARBŲ AKTAS Nr.____</w:t>
      </w:r>
    </w:p>
    <w:p w14:paraId="775724E5" w14:textId="77777777" w:rsidR="00DC66FE" w:rsidRPr="002E5DE9" w:rsidRDefault="00DC66FE" w:rsidP="002E5DE9">
      <w:pPr>
        <w:pStyle w:val="Stilius3"/>
        <w:jc w:val="center"/>
        <w:rPr>
          <w:rFonts w:asciiTheme="minorHAnsi" w:hAnsiTheme="minorHAnsi" w:cstheme="minorHAnsi"/>
          <w:b/>
          <w:bCs/>
          <w:lang w:eastAsia="lt-LT"/>
        </w:rPr>
      </w:pPr>
      <w:r w:rsidRPr="002E5DE9">
        <w:rPr>
          <w:rFonts w:asciiTheme="minorHAnsi" w:hAnsiTheme="minorHAnsi" w:cstheme="minorHAnsi"/>
          <w:b/>
          <w:bCs/>
          <w:lang w:eastAsia="lt-LT"/>
        </w:rPr>
        <w:t>Data___________</w:t>
      </w:r>
    </w:p>
    <w:p w14:paraId="652F6577" w14:textId="77777777" w:rsidR="00DC66FE" w:rsidRPr="00C7304F" w:rsidRDefault="00DC66FE" w:rsidP="002E5DE9">
      <w:pPr>
        <w:pStyle w:val="Stilius3"/>
        <w:rPr>
          <w:rFonts w:asciiTheme="minorHAnsi" w:hAnsiTheme="minorHAnsi" w:cstheme="minorHAnsi"/>
          <w:b/>
          <w:bCs/>
          <w:sz w:val="20"/>
          <w:szCs w:val="20"/>
          <w:lang w:eastAsia="lt-LT"/>
        </w:rPr>
      </w:pPr>
      <w:r w:rsidRPr="00C7304F">
        <w:rPr>
          <w:rFonts w:asciiTheme="minorHAnsi" w:hAnsiTheme="minorHAnsi" w:cstheme="minorHAnsi"/>
          <w:b/>
          <w:bCs/>
          <w:sz w:val="20"/>
          <w:szCs w:val="20"/>
          <w:lang w:eastAsia="lt-LT"/>
        </w:rPr>
        <w:t>Užsakovas:</w:t>
      </w:r>
    </w:p>
    <w:p w14:paraId="6654853B" w14:textId="77777777" w:rsidR="00DC66FE" w:rsidRPr="00C7304F" w:rsidRDefault="00DC66FE" w:rsidP="002E5DE9">
      <w:pPr>
        <w:pStyle w:val="Stilius3"/>
        <w:spacing w:before="0"/>
        <w:rPr>
          <w:rFonts w:asciiTheme="minorHAnsi" w:hAnsiTheme="minorHAnsi" w:cstheme="minorHAnsi"/>
          <w:b/>
          <w:bCs/>
          <w:sz w:val="20"/>
          <w:szCs w:val="20"/>
          <w:lang w:eastAsia="lt-LT"/>
        </w:rPr>
      </w:pPr>
      <w:r w:rsidRPr="00C7304F">
        <w:rPr>
          <w:rFonts w:asciiTheme="minorHAnsi" w:hAnsiTheme="minorHAnsi" w:cstheme="minorHAnsi"/>
          <w:b/>
          <w:bCs/>
          <w:sz w:val="20"/>
          <w:szCs w:val="20"/>
          <w:lang w:eastAsia="lt-LT"/>
        </w:rPr>
        <w:t>Rangovas:</w:t>
      </w:r>
    </w:p>
    <w:p w14:paraId="53882410" w14:textId="77777777" w:rsidR="00DC66FE" w:rsidRPr="00C7304F" w:rsidRDefault="00DC66FE" w:rsidP="002E5DE9">
      <w:pPr>
        <w:rPr>
          <w:rFonts w:cstheme="minorHAnsi"/>
          <w:b/>
          <w:bCs/>
          <w:sz w:val="20"/>
          <w:szCs w:val="20"/>
          <w:lang w:eastAsia="lt-LT"/>
        </w:rPr>
      </w:pPr>
      <w:r w:rsidRPr="00C7304F">
        <w:rPr>
          <w:rFonts w:cstheme="minorHAnsi"/>
          <w:b/>
          <w:bCs/>
          <w:sz w:val="20"/>
          <w:szCs w:val="20"/>
          <w:lang w:eastAsia="lt-LT"/>
        </w:rPr>
        <w:t xml:space="preserve">Objektas: </w:t>
      </w:r>
    </w:p>
    <w:p w14:paraId="28DC6EC7" w14:textId="77777777" w:rsidR="00DC66FE" w:rsidRPr="00C7304F" w:rsidRDefault="00DC66FE" w:rsidP="002E5DE9">
      <w:pPr>
        <w:rPr>
          <w:rFonts w:cstheme="minorHAnsi"/>
          <w:b/>
          <w:bCs/>
          <w:sz w:val="20"/>
          <w:szCs w:val="20"/>
          <w:lang w:eastAsia="lt-LT"/>
        </w:rPr>
      </w:pPr>
      <w:r w:rsidRPr="00C7304F">
        <w:rPr>
          <w:rFonts w:cstheme="minorHAnsi"/>
          <w:b/>
          <w:bCs/>
          <w:sz w:val="20"/>
          <w:szCs w:val="20"/>
          <w:lang w:eastAsia="lt-LT"/>
        </w:rPr>
        <w:t>Sudaryta už ______m.__________</w:t>
      </w:r>
      <w:proofErr w:type="spellStart"/>
      <w:r w:rsidRPr="00C7304F">
        <w:rPr>
          <w:rFonts w:cstheme="minorHAnsi"/>
          <w:b/>
          <w:bCs/>
          <w:sz w:val="20"/>
          <w:szCs w:val="20"/>
          <w:lang w:eastAsia="lt-LT"/>
        </w:rPr>
        <w:t>mėn</w:t>
      </w:r>
      <w:proofErr w:type="spellEnd"/>
      <w:r w:rsidRPr="00C7304F">
        <w:rPr>
          <w:rFonts w:cstheme="minorHAnsi"/>
          <w:b/>
          <w:bCs/>
          <w:sz w:val="20"/>
          <w:szCs w:val="20"/>
          <w:lang w:eastAsia="lt-LT"/>
        </w:rPr>
        <w:t>.</w:t>
      </w:r>
    </w:p>
    <w:p w14:paraId="2B929087" w14:textId="77777777" w:rsidR="00DC66FE" w:rsidRPr="002E5DE9" w:rsidRDefault="00DC66FE" w:rsidP="002E5DE9">
      <w:pPr>
        <w:rPr>
          <w:rFonts w:cstheme="minorHAnsi"/>
          <w:b/>
          <w:bCs/>
          <w:sz w:val="24"/>
          <w:szCs w:val="24"/>
          <w:lang w:eastAsia="lt-LT"/>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DC66FE" w:rsidRPr="00C7304F" w14:paraId="01BB5C58" w14:textId="77777777" w:rsidTr="0066639A">
        <w:trPr>
          <w:trHeight w:val="1200"/>
        </w:trPr>
        <w:tc>
          <w:tcPr>
            <w:tcW w:w="540" w:type="dxa"/>
            <w:tcBorders>
              <w:top w:val="single" w:sz="4" w:space="0" w:color="auto"/>
              <w:left w:val="single" w:sz="8" w:space="0" w:color="auto"/>
              <w:bottom w:val="nil"/>
              <w:right w:val="single" w:sz="4" w:space="0" w:color="auto"/>
            </w:tcBorders>
            <w:vAlign w:val="center"/>
          </w:tcPr>
          <w:p w14:paraId="30BF426B" w14:textId="77777777" w:rsidR="00DC66FE" w:rsidRPr="00C7304F" w:rsidRDefault="00DC66FE" w:rsidP="002E5DE9">
            <w:pPr>
              <w:jc w:val="center"/>
              <w:rPr>
                <w:rFonts w:cstheme="minorHAnsi"/>
                <w:b/>
                <w:bCs/>
                <w:color w:val="000000"/>
                <w:sz w:val="20"/>
                <w:szCs w:val="20"/>
                <w:lang w:eastAsia="lt-LT"/>
              </w:rPr>
            </w:pPr>
            <w:r w:rsidRPr="00C7304F">
              <w:rPr>
                <w:rFonts w:cstheme="minorHAnsi"/>
                <w:b/>
                <w:bCs/>
                <w:color w:val="000000"/>
                <w:sz w:val="20"/>
                <w:szCs w:val="20"/>
                <w:lang w:eastAsia="lt-LT"/>
              </w:rPr>
              <w:t xml:space="preserve">Eil. </w:t>
            </w:r>
          </w:p>
          <w:p w14:paraId="3463BF44" w14:textId="77777777" w:rsidR="00DC66FE" w:rsidRPr="00C7304F" w:rsidRDefault="00DC66FE" w:rsidP="002E5DE9">
            <w:pPr>
              <w:jc w:val="center"/>
              <w:rPr>
                <w:rFonts w:cstheme="minorHAnsi"/>
                <w:b/>
                <w:bCs/>
                <w:color w:val="000000"/>
                <w:sz w:val="20"/>
                <w:szCs w:val="20"/>
                <w:lang w:eastAsia="lt-LT"/>
              </w:rPr>
            </w:pPr>
            <w:r w:rsidRPr="00C7304F">
              <w:rPr>
                <w:rFonts w:cstheme="minorHAnsi"/>
                <w:b/>
                <w:bCs/>
                <w:color w:val="000000"/>
                <w:sz w:val="20"/>
                <w:szCs w:val="20"/>
                <w:lang w:eastAsia="lt-LT"/>
              </w:rPr>
              <w:t>Nr.</w:t>
            </w:r>
          </w:p>
        </w:tc>
        <w:tc>
          <w:tcPr>
            <w:tcW w:w="2796" w:type="dxa"/>
            <w:tcBorders>
              <w:top w:val="single" w:sz="4" w:space="0" w:color="auto"/>
              <w:left w:val="nil"/>
              <w:bottom w:val="single" w:sz="4" w:space="0" w:color="auto"/>
              <w:right w:val="single" w:sz="4" w:space="0" w:color="auto"/>
            </w:tcBorders>
            <w:vAlign w:val="center"/>
          </w:tcPr>
          <w:p w14:paraId="71AD569D" w14:textId="77777777" w:rsidR="00DC66FE" w:rsidRPr="00C7304F" w:rsidRDefault="00DC66FE" w:rsidP="002E5DE9">
            <w:pPr>
              <w:jc w:val="center"/>
              <w:rPr>
                <w:rFonts w:cstheme="minorHAnsi"/>
                <w:bCs/>
                <w:color w:val="000000"/>
                <w:sz w:val="20"/>
                <w:szCs w:val="20"/>
                <w:lang w:eastAsia="lt-LT"/>
              </w:rPr>
            </w:pPr>
            <w:r w:rsidRPr="00C7304F">
              <w:rPr>
                <w:rFonts w:cstheme="minorHAnsi"/>
                <w:bCs/>
                <w:color w:val="000000"/>
                <w:sz w:val="20"/>
                <w:szCs w:val="20"/>
                <w:lang w:eastAsia="lt-LT"/>
              </w:rPr>
              <w:t>Darbų grupių (etapų) pavadinimas</w:t>
            </w:r>
          </w:p>
        </w:tc>
        <w:tc>
          <w:tcPr>
            <w:tcW w:w="1508" w:type="dxa"/>
            <w:tcBorders>
              <w:top w:val="single" w:sz="4" w:space="0" w:color="auto"/>
              <w:left w:val="nil"/>
              <w:bottom w:val="single" w:sz="4" w:space="0" w:color="auto"/>
              <w:right w:val="single" w:sz="4" w:space="0" w:color="auto"/>
            </w:tcBorders>
          </w:tcPr>
          <w:p w14:paraId="21E0A6BE" w14:textId="77777777" w:rsidR="00DC66FE" w:rsidRPr="00C7304F" w:rsidRDefault="00DC66FE" w:rsidP="002E5DE9">
            <w:pPr>
              <w:jc w:val="center"/>
              <w:rPr>
                <w:rFonts w:cstheme="minorHAnsi"/>
                <w:sz w:val="20"/>
                <w:szCs w:val="20"/>
              </w:rPr>
            </w:pPr>
          </w:p>
          <w:p w14:paraId="42699B78" w14:textId="77777777" w:rsidR="00DC66FE" w:rsidRPr="00C7304F" w:rsidRDefault="00DC66FE" w:rsidP="002E5DE9">
            <w:pPr>
              <w:jc w:val="center"/>
              <w:rPr>
                <w:rFonts w:cstheme="minorHAnsi"/>
                <w:sz w:val="20"/>
                <w:szCs w:val="20"/>
              </w:rPr>
            </w:pPr>
            <w:r w:rsidRPr="00C7304F">
              <w:rPr>
                <w:rFonts w:cstheme="minorHAnsi"/>
                <w:sz w:val="20"/>
                <w:szCs w:val="20"/>
              </w:rPr>
              <w:t xml:space="preserve">Kaina pagal Sutartį </w:t>
            </w:r>
          </w:p>
          <w:p w14:paraId="687E1944" w14:textId="77777777" w:rsidR="00DC66FE" w:rsidRPr="00C7304F" w:rsidRDefault="00DC66FE" w:rsidP="002E5DE9">
            <w:pPr>
              <w:jc w:val="center"/>
              <w:rPr>
                <w:rFonts w:cstheme="minorHAnsi"/>
                <w:bCs/>
                <w:color w:val="000000"/>
                <w:sz w:val="20"/>
                <w:szCs w:val="20"/>
                <w:lang w:eastAsia="lt-LT"/>
              </w:rPr>
            </w:pPr>
            <w:r w:rsidRPr="00C7304F">
              <w:rPr>
                <w:rFonts w:cstheme="minorHAnsi"/>
                <w:sz w:val="20"/>
                <w:szCs w:val="20"/>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489C3B44" w14:textId="77777777" w:rsidR="00DC66FE" w:rsidRPr="00C7304F" w:rsidRDefault="00DC66FE" w:rsidP="002E5DE9">
            <w:pPr>
              <w:jc w:val="center"/>
              <w:rPr>
                <w:rFonts w:cstheme="minorHAnsi"/>
                <w:bCs/>
                <w:color w:val="000000"/>
                <w:sz w:val="20"/>
                <w:szCs w:val="20"/>
                <w:lang w:eastAsia="lt-LT"/>
              </w:rPr>
            </w:pPr>
            <w:r w:rsidRPr="00C7304F">
              <w:rPr>
                <w:rFonts w:cstheme="minorHAnsi"/>
                <w:bCs/>
                <w:color w:val="000000"/>
                <w:sz w:val="20"/>
                <w:szCs w:val="20"/>
                <w:lang w:eastAsia="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2C9A7952" w14:textId="77777777" w:rsidR="00DC66FE" w:rsidRPr="00C7304F" w:rsidRDefault="00DC66FE" w:rsidP="002E5DE9">
            <w:pPr>
              <w:jc w:val="center"/>
              <w:rPr>
                <w:rFonts w:cstheme="minorHAnsi"/>
                <w:bCs/>
                <w:color w:val="000000"/>
                <w:sz w:val="20"/>
                <w:szCs w:val="20"/>
                <w:lang w:eastAsia="lt-LT"/>
              </w:rPr>
            </w:pPr>
            <w:r w:rsidRPr="00C7304F">
              <w:rPr>
                <w:rFonts w:cstheme="minorHAnsi"/>
                <w:bCs/>
                <w:color w:val="000000"/>
                <w:sz w:val="20"/>
                <w:szCs w:val="20"/>
                <w:lang w:eastAsia="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3D2CFB8E" w14:textId="77777777" w:rsidR="00DC66FE" w:rsidRPr="00C7304F" w:rsidRDefault="00DC66FE" w:rsidP="002E5DE9">
            <w:pPr>
              <w:ind w:firstLine="108"/>
              <w:jc w:val="center"/>
              <w:rPr>
                <w:rFonts w:cstheme="minorHAnsi"/>
                <w:bCs/>
                <w:color w:val="000000"/>
                <w:sz w:val="20"/>
                <w:szCs w:val="20"/>
                <w:lang w:eastAsia="lt-LT"/>
              </w:rPr>
            </w:pPr>
            <w:r w:rsidRPr="00C7304F">
              <w:rPr>
                <w:rFonts w:cstheme="minorHAnsi"/>
                <w:bCs/>
                <w:color w:val="000000"/>
                <w:sz w:val="20"/>
                <w:szCs w:val="20"/>
                <w:lang w:eastAsia="lt-LT"/>
              </w:rPr>
              <w:t>Atliktų Darbų grupės (etapo) per atsiskaitomą laikotarpį suma (Eur) be PVM</w:t>
            </w:r>
          </w:p>
        </w:tc>
      </w:tr>
      <w:tr w:rsidR="00DC66FE" w:rsidRPr="00C7304F" w14:paraId="78D38581" w14:textId="77777777" w:rsidTr="0066639A">
        <w:trPr>
          <w:trHeight w:val="240"/>
        </w:trPr>
        <w:tc>
          <w:tcPr>
            <w:tcW w:w="540" w:type="dxa"/>
            <w:tcBorders>
              <w:top w:val="single" w:sz="4" w:space="0" w:color="auto"/>
              <w:left w:val="single" w:sz="8" w:space="0" w:color="auto"/>
              <w:bottom w:val="single" w:sz="4" w:space="0" w:color="auto"/>
              <w:right w:val="single" w:sz="4" w:space="0" w:color="auto"/>
            </w:tcBorders>
          </w:tcPr>
          <w:p w14:paraId="0BD242B6" w14:textId="77777777" w:rsidR="00DC66FE" w:rsidRPr="00C7304F" w:rsidRDefault="00DC66FE" w:rsidP="002E5DE9">
            <w:pPr>
              <w:rPr>
                <w:rFonts w:cstheme="minorHAnsi"/>
                <w:b/>
                <w:bCs/>
                <w:sz w:val="20"/>
                <w:szCs w:val="20"/>
                <w:lang w:eastAsia="lt-LT"/>
              </w:rPr>
            </w:pPr>
          </w:p>
        </w:tc>
        <w:tc>
          <w:tcPr>
            <w:tcW w:w="2796" w:type="dxa"/>
            <w:tcBorders>
              <w:top w:val="single" w:sz="4" w:space="0" w:color="auto"/>
              <w:left w:val="nil"/>
              <w:bottom w:val="single" w:sz="4" w:space="0" w:color="auto"/>
              <w:right w:val="single" w:sz="4" w:space="0" w:color="auto"/>
            </w:tcBorders>
          </w:tcPr>
          <w:p w14:paraId="1C55F013" w14:textId="77777777" w:rsidR="00DC66FE" w:rsidRPr="00C7304F" w:rsidRDefault="00DC66FE" w:rsidP="002E5DE9">
            <w:pPr>
              <w:rPr>
                <w:rFonts w:cstheme="minorHAnsi"/>
                <w:b/>
                <w:bCs/>
                <w:sz w:val="20"/>
                <w:szCs w:val="20"/>
                <w:lang w:eastAsia="lt-LT"/>
              </w:rPr>
            </w:pPr>
          </w:p>
        </w:tc>
        <w:tc>
          <w:tcPr>
            <w:tcW w:w="1508" w:type="dxa"/>
            <w:tcBorders>
              <w:top w:val="single" w:sz="4" w:space="0" w:color="auto"/>
              <w:left w:val="nil"/>
              <w:bottom w:val="single" w:sz="4" w:space="0" w:color="auto"/>
              <w:right w:val="single" w:sz="4" w:space="0" w:color="auto"/>
            </w:tcBorders>
          </w:tcPr>
          <w:p w14:paraId="27E7DCF7" w14:textId="77777777" w:rsidR="00DC66FE" w:rsidRPr="00C7304F" w:rsidRDefault="00DC66FE" w:rsidP="002E5DE9">
            <w:pPr>
              <w:jc w:val="center"/>
              <w:rPr>
                <w:rFonts w:cstheme="minorHAnsi"/>
                <w:b/>
                <w:bCs/>
                <w:sz w:val="20"/>
                <w:szCs w:val="20"/>
                <w:lang w:eastAsia="lt-LT"/>
              </w:rPr>
            </w:pPr>
          </w:p>
        </w:tc>
        <w:tc>
          <w:tcPr>
            <w:tcW w:w="1499" w:type="dxa"/>
            <w:tcBorders>
              <w:top w:val="single" w:sz="4" w:space="0" w:color="auto"/>
              <w:left w:val="single" w:sz="4" w:space="0" w:color="auto"/>
              <w:bottom w:val="single" w:sz="4" w:space="0" w:color="auto"/>
              <w:right w:val="single" w:sz="4" w:space="0" w:color="auto"/>
            </w:tcBorders>
          </w:tcPr>
          <w:p w14:paraId="0514B2AF" w14:textId="77777777" w:rsidR="00DC66FE" w:rsidRPr="00C7304F" w:rsidRDefault="00DC66FE" w:rsidP="002E5DE9">
            <w:pPr>
              <w:jc w:val="center"/>
              <w:rPr>
                <w:rFonts w:cstheme="minorHAnsi"/>
                <w:b/>
                <w:bCs/>
                <w:sz w:val="20"/>
                <w:szCs w:val="20"/>
                <w:lang w:eastAsia="lt-LT"/>
              </w:rPr>
            </w:pPr>
          </w:p>
        </w:tc>
        <w:tc>
          <w:tcPr>
            <w:tcW w:w="1595" w:type="dxa"/>
            <w:tcBorders>
              <w:top w:val="single" w:sz="4" w:space="0" w:color="auto"/>
              <w:left w:val="single" w:sz="4" w:space="0" w:color="auto"/>
              <w:bottom w:val="single" w:sz="4" w:space="0" w:color="auto"/>
              <w:right w:val="single" w:sz="4" w:space="0" w:color="auto"/>
            </w:tcBorders>
            <w:vAlign w:val="bottom"/>
          </w:tcPr>
          <w:p w14:paraId="06178F39" w14:textId="77777777" w:rsidR="00DC66FE" w:rsidRPr="00C7304F" w:rsidRDefault="00DC66FE" w:rsidP="002E5DE9">
            <w:pPr>
              <w:jc w:val="center"/>
              <w:rPr>
                <w:rFonts w:cstheme="minorHAnsi"/>
                <w:b/>
                <w:bCs/>
                <w:sz w:val="20"/>
                <w:szCs w:val="20"/>
                <w:lang w:eastAsia="lt-LT"/>
              </w:rPr>
            </w:pPr>
            <w:r w:rsidRPr="00C7304F">
              <w:rPr>
                <w:rFonts w:cstheme="minorHAnsi"/>
                <w:b/>
                <w:bCs/>
                <w:sz w:val="20"/>
                <w:szCs w:val="20"/>
                <w:lang w:eastAsia="lt-LT"/>
              </w:rPr>
              <w:t> </w:t>
            </w:r>
          </w:p>
        </w:tc>
        <w:tc>
          <w:tcPr>
            <w:tcW w:w="1701" w:type="dxa"/>
            <w:tcBorders>
              <w:top w:val="nil"/>
              <w:left w:val="single" w:sz="4" w:space="0" w:color="auto"/>
              <w:bottom w:val="single" w:sz="4" w:space="0" w:color="auto"/>
              <w:right w:val="single" w:sz="8" w:space="0" w:color="auto"/>
            </w:tcBorders>
          </w:tcPr>
          <w:p w14:paraId="50DE3CE9" w14:textId="77777777" w:rsidR="00DC66FE" w:rsidRPr="00C7304F" w:rsidRDefault="00DC66FE" w:rsidP="002E5DE9">
            <w:pPr>
              <w:jc w:val="right"/>
              <w:rPr>
                <w:rFonts w:cstheme="minorHAnsi"/>
                <w:b/>
                <w:bCs/>
                <w:sz w:val="20"/>
                <w:szCs w:val="20"/>
                <w:lang w:eastAsia="lt-LT"/>
              </w:rPr>
            </w:pPr>
            <w:r w:rsidRPr="00C7304F">
              <w:rPr>
                <w:rFonts w:cstheme="minorHAnsi"/>
                <w:b/>
                <w:bCs/>
                <w:sz w:val="20"/>
                <w:szCs w:val="20"/>
                <w:lang w:eastAsia="lt-LT"/>
              </w:rPr>
              <w:t> </w:t>
            </w:r>
          </w:p>
        </w:tc>
      </w:tr>
      <w:tr w:rsidR="00DC66FE" w:rsidRPr="00C7304F" w14:paraId="7F30B8AA" w14:textId="77777777" w:rsidTr="0066639A">
        <w:trPr>
          <w:trHeight w:val="240"/>
        </w:trPr>
        <w:tc>
          <w:tcPr>
            <w:tcW w:w="540" w:type="dxa"/>
            <w:tcBorders>
              <w:top w:val="nil"/>
              <w:left w:val="single" w:sz="8" w:space="0" w:color="auto"/>
              <w:bottom w:val="single" w:sz="4" w:space="0" w:color="auto"/>
              <w:right w:val="single" w:sz="4" w:space="0" w:color="auto"/>
            </w:tcBorders>
          </w:tcPr>
          <w:p w14:paraId="65B599B3" w14:textId="77777777" w:rsidR="00DC66FE" w:rsidRPr="00C7304F" w:rsidRDefault="00DC66FE" w:rsidP="002E5DE9">
            <w:pPr>
              <w:rPr>
                <w:rFonts w:cstheme="minorHAnsi"/>
                <w:sz w:val="20"/>
                <w:szCs w:val="20"/>
                <w:lang w:eastAsia="lt-LT"/>
              </w:rPr>
            </w:pPr>
          </w:p>
        </w:tc>
        <w:tc>
          <w:tcPr>
            <w:tcW w:w="2796" w:type="dxa"/>
            <w:tcBorders>
              <w:top w:val="nil"/>
              <w:left w:val="nil"/>
              <w:bottom w:val="nil"/>
              <w:right w:val="single" w:sz="4" w:space="0" w:color="auto"/>
            </w:tcBorders>
          </w:tcPr>
          <w:p w14:paraId="02D66157" w14:textId="77777777" w:rsidR="00DC66FE" w:rsidRPr="00C7304F" w:rsidRDefault="00DC66FE" w:rsidP="002E5DE9">
            <w:pPr>
              <w:rPr>
                <w:rFonts w:cstheme="minorHAnsi"/>
                <w:b/>
                <w:bCs/>
                <w:i/>
                <w:iCs/>
                <w:sz w:val="20"/>
                <w:szCs w:val="20"/>
                <w:lang w:eastAsia="lt-LT"/>
              </w:rPr>
            </w:pPr>
          </w:p>
        </w:tc>
        <w:tc>
          <w:tcPr>
            <w:tcW w:w="1508" w:type="dxa"/>
            <w:tcBorders>
              <w:top w:val="nil"/>
              <w:left w:val="nil"/>
              <w:bottom w:val="nil"/>
              <w:right w:val="single" w:sz="4" w:space="0" w:color="auto"/>
            </w:tcBorders>
          </w:tcPr>
          <w:p w14:paraId="7560FD00" w14:textId="77777777" w:rsidR="00DC66FE" w:rsidRPr="00C7304F" w:rsidRDefault="00DC66FE" w:rsidP="002E5DE9">
            <w:pPr>
              <w:jc w:val="center"/>
              <w:rPr>
                <w:rFonts w:cstheme="minorHAnsi"/>
                <w:sz w:val="20"/>
                <w:szCs w:val="20"/>
                <w:lang w:eastAsia="lt-LT"/>
              </w:rPr>
            </w:pPr>
          </w:p>
        </w:tc>
        <w:tc>
          <w:tcPr>
            <w:tcW w:w="1499" w:type="dxa"/>
            <w:tcBorders>
              <w:top w:val="nil"/>
              <w:left w:val="single" w:sz="4" w:space="0" w:color="auto"/>
              <w:bottom w:val="nil"/>
              <w:right w:val="single" w:sz="4" w:space="0" w:color="auto"/>
            </w:tcBorders>
          </w:tcPr>
          <w:p w14:paraId="24D6E443" w14:textId="77777777" w:rsidR="00DC66FE" w:rsidRPr="00C7304F" w:rsidRDefault="00DC66FE" w:rsidP="002E5DE9">
            <w:pPr>
              <w:jc w:val="center"/>
              <w:rPr>
                <w:rFonts w:cstheme="minorHAnsi"/>
                <w:sz w:val="20"/>
                <w:szCs w:val="20"/>
                <w:lang w:eastAsia="lt-LT"/>
              </w:rPr>
            </w:pPr>
          </w:p>
        </w:tc>
        <w:tc>
          <w:tcPr>
            <w:tcW w:w="1595" w:type="dxa"/>
            <w:tcBorders>
              <w:top w:val="nil"/>
              <w:left w:val="single" w:sz="4" w:space="0" w:color="auto"/>
              <w:bottom w:val="nil"/>
              <w:right w:val="nil"/>
            </w:tcBorders>
            <w:vAlign w:val="bottom"/>
          </w:tcPr>
          <w:p w14:paraId="62FFA119" w14:textId="77777777" w:rsidR="00DC66FE" w:rsidRPr="00C7304F" w:rsidRDefault="00DC66FE" w:rsidP="002E5DE9">
            <w:pPr>
              <w:jc w:val="center"/>
              <w:rPr>
                <w:rFonts w:cstheme="minorHAnsi"/>
                <w:sz w:val="20"/>
                <w:szCs w:val="20"/>
                <w:lang w:eastAsia="lt-LT"/>
              </w:rPr>
            </w:pPr>
            <w:r w:rsidRPr="00C7304F">
              <w:rPr>
                <w:rFonts w:cstheme="minorHAnsi"/>
                <w:sz w:val="20"/>
                <w:szCs w:val="20"/>
                <w:lang w:eastAsia="lt-LT"/>
              </w:rPr>
              <w:t> </w:t>
            </w:r>
          </w:p>
        </w:tc>
        <w:tc>
          <w:tcPr>
            <w:tcW w:w="1701" w:type="dxa"/>
            <w:tcBorders>
              <w:top w:val="nil"/>
              <w:left w:val="single" w:sz="4" w:space="0" w:color="auto"/>
              <w:bottom w:val="nil"/>
              <w:right w:val="single" w:sz="8" w:space="0" w:color="auto"/>
            </w:tcBorders>
            <w:vAlign w:val="bottom"/>
          </w:tcPr>
          <w:p w14:paraId="03D43638" w14:textId="77777777" w:rsidR="00DC66FE" w:rsidRPr="00C7304F" w:rsidRDefault="00DC66FE" w:rsidP="002E5DE9">
            <w:pPr>
              <w:jc w:val="right"/>
              <w:rPr>
                <w:rFonts w:cstheme="minorHAnsi"/>
                <w:sz w:val="20"/>
                <w:szCs w:val="20"/>
                <w:lang w:eastAsia="lt-LT"/>
              </w:rPr>
            </w:pPr>
            <w:r w:rsidRPr="00C7304F">
              <w:rPr>
                <w:rFonts w:cstheme="minorHAnsi"/>
                <w:sz w:val="20"/>
                <w:szCs w:val="20"/>
                <w:lang w:eastAsia="lt-LT"/>
              </w:rPr>
              <w:t> </w:t>
            </w:r>
          </w:p>
        </w:tc>
      </w:tr>
      <w:tr w:rsidR="00DC66FE" w:rsidRPr="00C7304F" w14:paraId="005E90B7" w14:textId="77777777" w:rsidTr="0066639A">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0B29460D" w14:textId="77777777" w:rsidR="00DC66FE" w:rsidRPr="00C7304F" w:rsidRDefault="00DC66FE" w:rsidP="002E5DE9">
            <w:pPr>
              <w:rPr>
                <w:rFonts w:cstheme="minorHAnsi"/>
                <w:sz w:val="20"/>
                <w:szCs w:val="20"/>
                <w:lang w:eastAsia="lt-LT"/>
              </w:rPr>
            </w:pPr>
          </w:p>
        </w:tc>
        <w:tc>
          <w:tcPr>
            <w:tcW w:w="2796" w:type="dxa"/>
            <w:tcBorders>
              <w:top w:val="single" w:sz="4" w:space="0" w:color="auto"/>
              <w:left w:val="nil"/>
              <w:bottom w:val="nil"/>
              <w:right w:val="single" w:sz="4" w:space="0" w:color="auto"/>
            </w:tcBorders>
          </w:tcPr>
          <w:p w14:paraId="4971109A" w14:textId="77777777" w:rsidR="00DC66FE" w:rsidRPr="00C7304F" w:rsidRDefault="00DC66FE" w:rsidP="002E5DE9">
            <w:pPr>
              <w:rPr>
                <w:rFonts w:cstheme="minorHAnsi"/>
                <w:i/>
                <w:iCs/>
                <w:sz w:val="20"/>
                <w:szCs w:val="20"/>
                <w:lang w:eastAsia="lt-LT"/>
              </w:rPr>
            </w:pPr>
          </w:p>
        </w:tc>
        <w:tc>
          <w:tcPr>
            <w:tcW w:w="1508" w:type="dxa"/>
            <w:tcBorders>
              <w:top w:val="single" w:sz="4" w:space="0" w:color="auto"/>
              <w:left w:val="nil"/>
              <w:bottom w:val="nil"/>
              <w:right w:val="single" w:sz="4" w:space="0" w:color="auto"/>
            </w:tcBorders>
          </w:tcPr>
          <w:p w14:paraId="1196C069" w14:textId="77777777" w:rsidR="00DC66FE" w:rsidRPr="00C7304F" w:rsidRDefault="00DC66FE" w:rsidP="002E5DE9">
            <w:pPr>
              <w:jc w:val="center"/>
              <w:rPr>
                <w:rFonts w:cstheme="minorHAnsi"/>
                <w:sz w:val="20"/>
                <w:szCs w:val="20"/>
                <w:lang w:eastAsia="lt-LT"/>
              </w:rPr>
            </w:pPr>
          </w:p>
        </w:tc>
        <w:tc>
          <w:tcPr>
            <w:tcW w:w="1499" w:type="dxa"/>
            <w:tcBorders>
              <w:top w:val="single" w:sz="4" w:space="0" w:color="auto"/>
              <w:left w:val="single" w:sz="4" w:space="0" w:color="auto"/>
              <w:bottom w:val="nil"/>
              <w:right w:val="single" w:sz="4" w:space="0" w:color="auto"/>
            </w:tcBorders>
          </w:tcPr>
          <w:p w14:paraId="5F60352A" w14:textId="77777777" w:rsidR="00DC66FE" w:rsidRPr="00C7304F" w:rsidRDefault="00DC66FE" w:rsidP="002E5DE9">
            <w:pPr>
              <w:jc w:val="center"/>
              <w:rPr>
                <w:rFonts w:cstheme="minorHAnsi"/>
                <w:sz w:val="20"/>
                <w:szCs w:val="20"/>
                <w:lang w:eastAsia="lt-LT"/>
              </w:rPr>
            </w:pPr>
          </w:p>
        </w:tc>
        <w:tc>
          <w:tcPr>
            <w:tcW w:w="1595" w:type="dxa"/>
            <w:tcBorders>
              <w:top w:val="single" w:sz="4" w:space="0" w:color="auto"/>
              <w:left w:val="single" w:sz="4" w:space="0" w:color="auto"/>
              <w:bottom w:val="nil"/>
              <w:right w:val="nil"/>
            </w:tcBorders>
            <w:vAlign w:val="bottom"/>
          </w:tcPr>
          <w:p w14:paraId="08E46EDE" w14:textId="77777777" w:rsidR="00DC66FE" w:rsidRPr="00C7304F" w:rsidRDefault="00DC66FE" w:rsidP="002E5DE9">
            <w:pPr>
              <w:jc w:val="center"/>
              <w:rPr>
                <w:rFonts w:cstheme="minorHAnsi"/>
                <w:sz w:val="20"/>
                <w:szCs w:val="20"/>
                <w:lang w:eastAsia="lt-LT"/>
              </w:rPr>
            </w:pPr>
            <w:r w:rsidRPr="00C7304F">
              <w:rPr>
                <w:rFonts w:cstheme="minorHAnsi"/>
                <w:sz w:val="20"/>
                <w:szCs w:val="20"/>
                <w:lang w:eastAsia="lt-LT"/>
              </w:rPr>
              <w:t> </w:t>
            </w:r>
          </w:p>
        </w:tc>
        <w:tc>
          <w:tcPr>
            <w:tcW w:w="1701" w:type="dxa"/>
            <w:tcBorders>
              <w:top w:val="single" w:sz="4" w:space="0" w:color="auto"/>
              <w:left w:val="single" w:sz="4" w:space="0" w:color="auto"/>
              <w:bottom w:val="nil"/>
              <w:right w:val="single" w:sz="8" w:space="0" w:color="auto"/>
            </w:tcBorders>
            <w:vAlign w:val="bottom"/>
          </w:tcPr>
          <w:p w14:paraId="3E7DEFA0" w14:textId="77777777" w:rsidR="00DC66FE" w:rsidRPr="00C7304F" w:rsidRDefault="00DC66FE" w:rsidP="002E5DE9">
            <w:pPr>
              <w:jc w:val="right"/>
              <w:rPr>
                <w:rFonts w:cstheme="minorHAnsi"/>
                <w:sz w:val="20"/>
                <w:szCs w:val="20"/>
                <w:lang w:eastAsia="lt-LT"/>
              </w:rPr>
            </w:pPr>
            <w:r w:rsidRPr="00C7304F">
              <w:rPr>
                <w:rFonts w:cstheme="minorHAnsi"/>
                <w:sz w:val="20"/>
                <w:szCs w:val="20"/>
                <w:lang w:eastAsia="lt-LT"/>
              </w:rPr>
              <w:t> </w:t>
            </w:r>
          </w:p>
        </w:tc>
      </w:tr>
      <w:tr w:rsidR="00DC66FE" w:rsidRPr="00C7304F" w14:paraId="0878518F" w14:textId="77777777" w:rsidTr="0066639A">
        <w:trPr>
          <w:trHeight w:val="240"/>
        </w:trPr>
        <w:tc>
          <w:tcPr>
            <w:tcW w:w="540" w:type="dxa"/>
            <w:tcBorders>
              <w:top w:val="single" w:sz="4" w:space="0" w:color="auto"/>
              <w:left w:val="single" w:sz="8" w:space="0" w:color="auto"/>
              <w:bottom w:val="single" w:sz="4" w:space="0" w:color="auto"/>
              <w:right w:val="single" w:sz="4" w:space="0" w:color="auto"/>
            </w:tcBorders>
          </w:tcPr>
          <w:p w14:paraId="46E269D0" w14:textId="77777777" w:rsidR="00DC66FE" w:rsidRPr="00C7304F" w:rsidRDefault="00DC66FE" w:rsidP="002E5DE9">
            <w:pPr>
              <w:rPr>
                <w:rFonts w:cstheme="minorHAnsi"/>
                <w:sz w:val="20"/>
                <w:szCs w:val="20"/>
                <w:lang w:eastAsia="lt-LT"/>
              </w:rPr>
            </w:pPr>
            <w:r w:rsidRPr="00C7304F">
              <w:rPr>
                <w:rFonts w:cstheme="minorHAnsi"/>
                <w:sz w:val="20"/>
                <w:szCs w:val="20"/>
                <w:lang w:eastAsia="lt-LT"/>
              </w:rPr>
              <w:t> </w:t>
            </w:r>
          </w:p>
        </w:tc>
        <w:tc>
          <w:tcPr>
            <w:tcW w:w="2796" w:type="dxa"/>
            <w:tcBorders>
              <w:top w:val="single" w:sz="4" w:space="0" w:color="auto"/>
              <w:left w:val="nil"/>
              <w:bottom w:val="single" w:sz="4" w:space="0" w:color="auto"/>
              <w:right w:val="single" w:sz="4" w:space="0" w:color="auto"/>
            </w:tcBorders>
          </w:tcPr>
          <w:p w14:paraId="77022647" w14:textId="77777777" w:rsidR="00DC66FE" w:rsidRPr="00C7304F" w:rsidRDefault="00DC66FE" w:rsidP="002E5DE9">
            <w:pPr>
              <w:rPr>
                <w:rFonts w:cstheme="minorHAnsi"/>
                <w:sz w:val="20"/>
                <w:szCs w:val="20"/>
                <w:lang w:eastAsia="lt-LT"/>
              </w:rPr>
            </w:pPr>
            <w:r w:rsidRPr="00C7304F">
              <w:rPr>
                <w:rFonts w:cstheme="minorHAnsi"/>
                <w:sz w:val="20"/>
                <w:szCs w:val="20"/>
                <w:lang w:eastAsia="lt-LT"/>
              </w:rPr>
              <w:t> </w:t>
            </w:r>
          </w:p>
        </w:tc>
        <w:tc>
          <w:tcPr>
            <w:tcW w:w="1508" w:type="dxa"/>
            <w:tcBorders>
              <w:top w:val="single" w:sz="4" w:space="0" w:color="auto"/>
              <w:left w:val="nil"/>
              <w:bottom w:val="single" w:sz="4" w:space="0" w:color="auto"/>
              <w:right w:val="single" w:sz="4" w:space="0" w:color="auto"/>
            </w:tcBorders>
          </w:tcPr>
          <w:p w14:paraId="28837897" w14:textId="77777777" w:rsidR="00DC66FE" w:rsidRPr="00C7304F" w:rsidRDefault="00DC66FE" w:rsidP="002E5DE9">
            <w:pPr>
              <w:jc w:val="center"/>
              <w:rPr>
                <w:rFonts w:cstheme="minorHAnsi"/>
                <w:sz w:val="20"/>
                <w:szCs w:val="20"/>
                <w:lang w:eastAsia="lt-LT"/>
              </w:rPr>
            </w:pPr>
          </w:p>
        </w:tc>
        <w:tc>
          <w:tcPr>
            <w:tcW w:w="1499" w:type="dxa"/>
            <w:tcBorders>
              <w:top w:val="single" w:sz="4" w:space="0" w:color="auto"/>
              <w:left w:val="single" w:sz="4" w:space="0" w:color="auto"/>
              <w:bottom w:val="single" w:sz="4" w:space="0" w:color="auto"/>
              <w:right w:val="single" w:sz="4" w:space="0" w:color="auto"/>
            </w:tcBorders>
          </w:tcPr>
          <w:p w14:paraId="56B60A00" w14:textId="77777777" w:rsidR="00DC66FE" w:rsidRPr="00C7304F" w:rsidRDefault="00DC66FE" w:rsidP="002E5DE9">
            <w:pPr>
              <w:jc w:val="center"/>
              <w:rPr>
                <w:rFonts w:cstheme="minorHAnsi"/>
                <w:sz w:val="20"/>
                <w:szCs w:val="20"/>
                <w:lang w:eastAsia="lt-LT"/>
              </w:rPr>
            </w:pPr>
          </w:p>
        </w:tc>
        <w:tc>
          <w:tcPr>
            <w:tcW w:w="1595" w:type="dxa"/>
            <w:tcBorders>
              <w:top w:val="single" w:sz="4" w:space="0" w:color="auto"/>
              <w:left w:val="single" w:sz="4" w:space="0" w:color="auto"/>
              <w:bottom w:val="single" w:sz="4" w:space="0" w:color="auto"/>
              <w:right w:val="single" w:sz="8" w:space="0" w:color="auto"/>
            </w:tcBorders>
            <w:vAlign w:val="bottom"/>
          </w:tcPr>
          <w:p w14:paraId="20AA9757" w14:textId="77777777" w:rsidR="00DC66FE" w:rsidRPr="00C7304F" w:rsidRDefault="00DC66FE" w:rsidP="002E5DE9">
            <w:pPr>
              <w:jc w:val="center"/>
              <w:rPr>
                <w:rFonts w:cstheme="minorHAnsi"/>
                <w:sz w:val="20"/>
                <w:szCs w:val="20"/>
                <w:lang w:eastAsia="lt-LT"/>
              </w:rPr>
            </w:pPr>
            <w:r w:rsidRPr="00C7304F">
              <w:rPr>
                <w:rFonts w:cstheme="minorHAnsi"/>
                <w:sz w:val="20"/>
                <w:szCs w:val="20"/>
                <w:lang w:eastAsia="lt-LT"/>
              </w:rPr>
              <w:t> </w:t>
            </w:r>
          </w:p>
        </w:tc>
        <w:tc>
          <w:tcPr>
            <w:tcW w:w="1701" w:type="dxa"/>
            <w:tcBorders>
              <w:top w:val="single" w:sz="4" w:space="0" w:color="auto"/>
              <w:left w:val="nil"/>
              <w:bottom w:val="single" w:sz="4" w:space="0" w:color="auto"/>
              <w:right w:val="single" w:sz="8" w:space="0" w:color="auto"/>
            </w:tcBorders>
            <w:vAlign w:val="bottom"/>
          </w:tcPr>
          <w:p w14:paraId="4B7CA950" w14:textId="77777777" w:rsidR="00DC66FE" w:rsidRPr="00C7304F" w:rsidRDefault="00DC66FE" w:rsidP="002E5DE9">
            <w:pPr>
              <w:jc w:val="right"/>
              <w:rPr>
                <w:rFonts w:cstheme="minorHAnsi"/>
                <w:sz w:val="20"/>
                <w:szCs w:val="20"/>
                <w:lang w:eastAsia="lt-LT"/>
              </w:rPr>
            </w:pPr>
            <w:r w:rsidRPr="00C7304F">
              <w:rPr>
                <w:rFonts w:cstheme="minorHAnsi"/>
                <w:sz w:val="20"/>
                <w:szCs w:val="20"/>
                <w:lang w:eastAsia="lt-LT"/>
              </w:rPr>
              <w:t> </w:t>
            </w:r>
          </w:p>
        </w:tc>
      </w:tr>
      <w:tr w:rsidR="00DC66FE" w:rsidRPr="00C7304F" w14:paraId="58C7E755" w14:textId="77777777" w:rsidTr="0066639A">
        <w:trPr>
          <w:trHeight w:val="240"/>
        </w:trPr>
        <w:tc>
          <w:tcPr>
            <w:tcW w:w="540" w:type="dxa"/>
            <w:tcBorders>
              <w:top w:val="nil"/>
              <w:left w:val="single" w:sz="8" w:space="0" w:color="auto"/>
              <w:bottom w:val="single" w:sz="4" w:space="0" w:color="auto"/>
              <w:right w:val="single" w:sz="4" w:space="0" w:color="auto"/>
            </w:tcBorders>
          </w:tcPr>
          <w:p w14:paraId="0ADD9938" w14:textId="77777777" w:rsidR="00DC66FE" w:rsidRPr="00C7304F" w:rsidRDefault="00DC66FE" w:rsidP="002E5DE9">
            <w:pPr>
              <w:rPr>
                <w:rFonts w:cstheme="minorHAnsi"/>
                <w:sz w:val="20"/>
                <w:szCs w:val="20"/>
                <w:lang w:eastAsia="lt-LT"/>
              </w:rPr>
            </w:pPr>
            <w:r w:rsidRPr="00C7304F">
              <w:rPr>
                <w:rFonts w:cstheme="minorHAnsi"/>
                <w:sz w:val="20"/>
                <w:szCs w:val="20"/>
                <w:lang w:eastAsia="lt-LT"/>
              </w:rPr>
              <w:t> </w:t>
            </w:r>
          </w:p>
        </w:tc>
        <w:tc>
          <w:tcPr>
            <w:tcW w:w="2796" w:type="dxa"/>
            <w:tcBorders>
              <w:top w:val="nil"/>
              <w:left w:val="nil"/>
              <w:bottom w:val="single" w:sz="4" w:space="0" w:color="auto"/>
              <w:right w:val="single" w:sz="4" w:space="0" w:color="auto"/>
            </w:tcBorders>
          </w:tcPr>
          <w:p w14:paraId="724BAAA5" w14:textId="77777777" w:rsidR="00DC66FE" w:rsidRPr="00C7304F" w:rsidRDefault="00DC66FE" w:rsidP="002E5DE9">
            <w:pPr>
              <w:rPr>
                <w:rFonts w:cstheme="minorHAnsi"/>
                <w:sz w:val="20"/>
                <w:szCs w:val="20"/>
                <w:lang w:eastAsia="lt-LT"/>
              </w:rPr>
            </w:pPr>
            <w:r w:rsidRPr="00C7304F">
              <w:rPr>
                <w:rFonts w:cstheme="minorHAnsi"/>
                <w:sz w:val="20"/>
                <w:szCs w:val="20"/>
                <w:lang w:eastAsia="lt-LT"/>
              </w:rPr>
              <w:t> </w:t>
            </w:r>
          </w:p>
        </w:tc>
        <w:tc>
          <w:tcPr>
            <w:tcW w:w="1508" w:type="dxa"/>
            <w:tcBorders>
              <w:top w:val="nil"/>
              <w:left w:val="nil"/>
              <w:bottom w:val="single" w:sz="4" w:space="0" w:color="auto"/>
              <w:right w:val="single" w:sz="4" w:space="0" w:color="auto"/>
            </w:tcBorders>
          </w:tcPr>
          <w:p w14:paraId="5BDE69B6" w14:textId="77777777" w:rsidR="00DC66FE" w:rsidRPr="00C7304F" w:rsidRDefault="00DC66FE" w:rsidP="002E5DE9">
            <w:pPr>
              <w:jc w:val="center"/>
              <w:rPr>
                <w:rFonts w:cstheme="minorHAnsi"/>
                <w:sz w:val="20"/>
                <w:szCs w:val="20"/>
                <w:lang w:eastAsia="lt-LT"/>
              </w:rPr>
            </w:pPr>
          </w:p>
        </w:tc>
        <w:tc>
          <w:tcPr>
            <w:tcW w:w="1499" w:type="dxa"/>
            <w:tcBorders>
              <w:top w:val="nil"/>
              <w:left w:val="single" w:sz="4" w:space="0" w:color="auto"/>
              <w:bottom w:val="single" w:sz="4" w:space="0" w:color="auto"/>
              <w:right w:val="single" w:sz="4" w:space="0" w:color="auto"/>
            </w:tcBorders>
          </w:tcPr>
          <w:p w14:paraId="7E8A4900" w14:textId="77777777" w:rsidR="00DC66FE" w:rsidRPr="00C7304F" w:rsidRDefault="00DC66FE" w:rsidP="002E5DE9">
            <w:pPr>
              <w:jc w:val="center"/>
              <w:rPr>
                <w:rFonts w:cstheme="minorHAnsi"/>
                <w:sz w:val="20"/>
                <w:szCs w:val="20"/>
                <w:lang w:eastAsia="lt-LT"/>
              </w:rPr>
            </w:pPr>
          </w:p>
        </w:tc>
        <w:tc>
          <w:tcPr>
            <w:tcW w:w="1595" w:type="dxa"/>
            <w:tcBorders>
              <w:top w:val="nil"/>
              <w:left w:val="single" w:sz="4" w:space="0" w:color="auto"/>
              <w:bottom w:val="single" w:sz="4" w:space="0" w:color="auto"/>
              <w:right w:val="single" w:sz="8" w:space="0" w:color="auto"/>
            </w:tcBorders>
            <w:vAlign w:val="bottom"/>
          </w:tcPr>
          <w:p w14:paraId="1A1F75B2" w14:textId="77777777" w:rsidR="00DC66FE" w:rsidRPr="00C7304F" w:rsidRDefault="00DC66FE" w:rsidP="002E5DE9">
            <w:pPr>
              <w:jc w:val="center"/>
              <w:rPr>
                <w:rFonts w:cstheme="minorHAnsi"/>
                <w:sz w:val="20"/>
                <w:szCs w:val="20"/>
                <w:lang w:eastAsia="lt-LT"/>
              </w:rPr>
            </w:pPr>
            <w:r w:rsidRPr="00C7304F">
              <w:rPr>
                <w:rFonts w:cstheme="minorHAnsi"/>
                <w:sz w:val="20"/>
                <w:szCs w:val="20"/>
                <w:lang w:eastAsia="lt-LT"/>
              </w:rPr>
              <w:t> </w:t>
            </w:r>
          </w:p>
        </w:tc>
        <w:tc>
          <w:tcPr>
            <w:tcW w:w="1701" w:type="dxa"/>
            <w:tcBorders>
              <w:top w:val="nil"/>
              <w:left w:val="nil"/>
              <w:bottom w:val="single" w:sz="4" w:space="0" w:color="auto"/>
              <w:right w:val="single" w:sz="8" w:space="0" w:color="auto"/>
            </w:tcBorders>
            <w:vAlign w:val="bottom"/>
          </w:tcPr>
          <w:p w14:paraId="43F2E855" w14:textId="77777777" w:rsidR="00DC66FE" w:rsidRPr="00C7304F" w:rsidRDefault="00DC66FE" w:rsidP="002E5DE9">
            <w:pPr>
              <w:jc w:val="right"/>
              <w:rPr>
                <w:rFonts w:cstheme="minorHAnsi"/>
                <w:sz w:val="20"/>
                <w:szCs w:val="20"/>
                <w:lang w:eastAsia="lt-LT"/>
              </w:rPr>
            </w:pPr>
            <w:r w:rsidRPr="00C7304F">
              <w:rPr>
                <w:rFonts w:cstheme="minorHAnsi"/>
                <w:sz w:val="20"/>
                <w:szCs w:val="20"/>
                <w:lang w:eastAsia="lt-LT"/>
              </w:rPr>
              <w:t> </w:t>
            </w:r>
          </w:p>
        </w:tc>
      </w:tr>
      <w:tr w:rsidR="00DC66FE" w:rsidRPr="00C7304F" w14:paraId="5C1DC89A" w14:textId="77777777" w:rsidTr="0066639A">
        <w:trPr>
          <w:trHeight w:val="240"/>
        </w:trPr>
        <w:tc>
          <w:tcPr>
            <w:tcW w:w="540" w:type="dxa"/>
            <w:tcBorders>
              <w:top w:val="nil"/>
              <w:left w:val="single" w:sz="8" w:space="0" w:color="auto"/>
              <w:bottom w:val="single" w:sz="4" w:space="0" w:color="auto"/>
              <w:right w:val="single" w:sz="4" w:space="0" w:color="auto"/>
            </w:tcBorders>
          </w:tcPr>
          <w:p w14:paraId="08029BA6" w14:textId="77777777" w:rsidR="00DC66FE" w:rsidRPr="00C7304F" w:rsidRDefault="00DC66FE" w:rsidP="002E5DE9">
            <w:pPr>
              <w:rPr>
                <w:rFonts w:cstheme="minorHAnsi"/>
                <w:sz w:val="20"/>
                <w:szCs w:val="20"/>
                <w:lang w:eastAsia="lt-LT"/>
              </w:rPr>
            </w:pPr>
            <w:r w:rsidRPr="00C7304F">
              <w:rPr>
                <w:rFonts w:cstheme="minorHAnsi"/>
                <w:sz w:val="20"/>
                <w:szCs w:val="20"/>
                <w:lang w:eastAsia="lt-LT"/>
              </w:rPr>
              <w:t> </w:t>
            </w:r>
          </w:p>
        </w:tc>
        <w:tc>
          <w:tcPr>
            <w:tcW w:w="2796" w:type="dxa"/>
            <w:tcBorders>
              <w:top w:val="nil"/>
              <w:left w:val="nil"/>
              <w:bottom w:val="single" w:sz="4" w:space="0" w:color="auto"/>
              <w:right w:val="single" w:sz="4" w:space="0" w:color="auto"/>
            </w:tcBorders>
          </w:tcPr>
          <w:p w14:paraId="6719D4C4" w14:textId="77777777" w:rsidR="00DC66FE" w:rsidRPr="00C7304F" w:rsidRDefault="00DC66FE" w:rsidP="002E5DE9">
            <w:pPr>
              <w:rPr>
                <w:rFonts w:cstheme="minorHAnsi"/>
                <w:sz w:val="20"/>
                <w:szCs w:val="20"/>
                <w:lang w:eastAsia="lt-LT"/>
              </w:rPr>
            </w:pPr>
            <w:r w:rsidRPr="00C7304F">
              <w:rPr>
                <w:rFonts w:cstheme="minorHAnsi"/>
                <w:sz w:val="20"/>
                <w:szCs w:val="20"/>
                <w:lang w:eastAsia="lt-LT"/>
              </w:rPr>
              <w:t> </w:t>
            </w:r>
          </w:p>
        </w:tc>
        <w:tc>
          <w:tcPr>
            <w:tcW w:w="1508" w:type="dxa"/>
            <w:tcBorders>
              <w:top w:val="nil"/>
              <w:left w:val="nil"/>
              <w:bottom w:val="single" w:sz="4" w:space="0" w:color="auto"/>
              <w:right w:val="single" w:sz="4" w:space="0" w:color="auto"/>
            </w:tcBorders>
          </w:tcPr>
          <w:p w14:paraId="65045C83" w14:textId="77777777" w:rsidR="00DC66FE" w:rsidRPr="00C7304F" w:rsidRDefault="00DC66FE" w:rsidP="002E5DE9">
            <w:pPr>
              <w:jc w:val="center"/>
              <w:rPr>
                <w:rFonts w:cstheme="minorHAnsi"/>
                <w:sz w:val="20"/>
                <w:szCs w:val="20"/>
                <w:lang w:eastAsia="lt-LT"/>
              </w:rPr>
            </w:pPr>
          </w:p>
        </w:tc>
        <w:tc>
          <w:tcPr>
            <w:tcW w:w="1499" w:type="dxa"/>
            <w:tcBorders>
              <w:top w:val="nil"/>
              <w:left w:val="single" w:sz="4" w:space="0" w:color="auto"/>
              <w:bottom w:val="single" w:sz="4" w:space="0" w:color="auto"/>
              <w:right w:val="single" w:sz="4" w:space="0" w:color="auto"/>
            </w:tcBorders>
          </w:tcPr>
          <w:p w14:paraId="735DEA59" w14:textId="77777777" w:rsidR="00DC66FE" w:rsidRPr="00C7304F" w:rsidRDefault="00DC66FE" w:rsidP="002E5DE9">
            <w:pPr>
              <w:jc w:val="center"/>
              <w:rPr>
                <w:rFonts w:cstheme="minorHAnsi"/>
                <w:sz w:val="20"/>
                <w:szCs w:val="20"/>
                <w:lang w:eastAsia="lt-LT"/>
              </w:rPr>
            </w:pPr>
          </w:p>
        </w:tc>
        <w:tc>
          <w:tcPr>
            <w:tcW w:w="1595" w:type="dxa"/>
            <w:tcBorders>
              <w:top w:val="nil"/>
              <w:left w:val="single" w:sz="4" w:space="0" w:color="auto"/>
              <w:bottom w:val="single" w:sz="4" w:space="0" w:color="auto"/>
              <w:right w:val="single" w:sz="8" w:space="0" w:color="auto"/>
            </w:tcBorders>
            <w:vAlign w:val="bottom"/>
          </w:tcPr>
          <w:p w14:paraId="74F45396" w14:textId="77777777" w:rsidR="00DC66FE" w:rsidRPr="00C7304F" w:rsidRDefault="00DC66FE" w:rsidP="002E5DE9">
            <w:pPr>
              <w:jc w:val="center"/>
              <w:rPr>
                <w:rFonts w:cstheme="minorHAnsi"/>
                <w:sz w:val="20"/>
                <w:szCs w:val="20"/>
                <w:lang w:eastAsia="lt-LT"/>
              </w:rPr>
            </w:pPr>
            <w:r w:rsidRPr="00C7304F">
              <w:rPr>
                <w:rFonts w:cstheme="minorHAnsi"/>
                <w:sz w:val="20"/>
                <w:szCs w:val="20"/>
                <w:lang w:eastAsia="lt-LT"/>
              </w:rPr>
              <w:t> </w:t>
            </w:r>
          </w:p>
        </w:tc>
        <w:tc>
          <w:tcPr>
            <w:tcW w:w="1701" w:type="dxa"/>
            <w:tcBorders>
              <w:top w:val="nil"/>
              <w:left w:val="nil"/>
              <w:bottom w:val="single" w:sz="4" w:space="0" w:color="auto"/>
              <w:right w:val="single" w:sz="8" w:space="0" w:color="auto"/>
            </w:tcBorders>
            <w:vAlign w:val="bottom"/>
          </w:tcPr>
          <w:p w14:paraId="5C379A0D" w14:textId="77777777" w:rsidR="00DC66FE" w:rsidRPr="00C7304F" w:rsidRDefault="00DC66FE" w:rsidP="002E5DE9">
            <w:pPr>
              <w:jc w:val="right"/>
              <w:rPr>
                <w:rFonts w:cstheme="minorHAnsi"/>
                <w:sz w:val="20"/>
                <w:szCs w:val="20"/>
                <w:lang w:eastAsia="lt-LT"/>
              </w:rPr>
            </w:pPr>
            <w:r w:rsidRPr="00C7304F">
              <w:rPr>
                <w:rFonts w:cstheme="minorHAnsi"/>
                <w:sz w:val="20"/>
                <w:szCs w:val="20"/>
                <w:lang w:eastAsia="lt-LT"/>
              </w:rPr>
              <w:t> </w:t>
            </w:r>
          </w:p>
        </w:tc>
      </w:tr>
      <w:tr w:rsidR="00DC66FE" w:rsidRPr="00C7304F" w14:paraId="3F049A49" w14:textId="77777777" w:rsidTr="0066639A">
        <w:trPr>
          <w:trHeight w:val="240"/>
        </w:trPr>
        <w:tc>
          <w:tcPr>
            <w:tcW w:w="540" w:type="dxa"/>
            <w:tcBorders>
              <w:top w:val="nil"/>
              <w:left w:val="single" w:sz="8" w:space="0" w:color="auto"/>
              <w:bottom w:val="single" w:sz="4" w:space="0" w:color="auto"/>
              <w:right w:val="single" w:sz="4" w:space="0" w:color="auto"/>
            </w:tcBorders>
          </w:tcPr>
          <w:p w14:paraId="7DA59AA7" w14:textId="77777777" w:rsidR="00DC66FE" w:rsidRPr="00C7304F" w:rsidRDefault="00DC66FE" w:rsidP="002E5DE9">
            <w:pPr>
              <w:rPr>
                <w:rFonts w:cstheme="minorHAnsi"/>
                <w:sz w:val="20"/>
                <w:szCs w:val="20"/>
                <w:lang w:eastAsia="lt-LT"/>
              </w:rPr>
            </w:pPr>
            <w:r w:rsidRPr="00C7304F">
              <w:rPr>
                <w:rFonts w:cstheme="minorHAnsi"/>
                <w:sz w:val="20"/>
                <w:szCs w:val="20"/>
                <w:lang w:eastAsia="lt-LT"/>
              </w:rPr>
              <w:t> </w:t>
            </w:r>
          </w:p>
        </w:tc>
        <w:tc>
          <w:tcPr>
            <w:tcW w:w="2796" w:type="dxa"/>
            <w:tcBorders>
              <w:top w:val="nil"/>
              <w:left w:val="nil"/>
              <w:bottom w:val="single" w:sz="4" w:space="0" w:color="auto"/>
              <w:right w:val="single" w:sz="4" w:space="0" w:color="auto"/>
            </w:tcBorders>
          </w:tcPr>
          <w:p w14:paraId="552AE949" w14:textId="77777777" w:rsidR="00DC66FE" w:rsidRPr="00C7304F" w:rsidRDefault="00DC66FE" w:rsidP="002E5DE9">
            <w:pPr>
              <w:rPr>
                <w:rFonts w:cstheme="minorHAnsi"/>
                <w:sz w:val="20"/>
                <w:szCs w:val="20"/>
                <w:lang w:eastAsia="lt-LT"/>
              </w:rPr>
            </w:pPr>
            <w:r w:rsidRPr="00C7304F">
              <w:rPr>
                <w:rFonts w:cstheme="minorHAnsi"/>
                <w:sz w:val="20"/>
                <w:szCs w:val="20"/>
                <w:lang w:eastAsia="lt-LT"/>
              </w:rPr>
              <w:t> </w:t>
            </w:r>
          </w:p>
        </w:tc>
        <w:tc>
          <w:tcPr>
            <w:tcW w:w="1508" w:type="dxa"/>
            <w:tcBorders>
              <w:top w:val="nil"/>
              <w:left w:val="nil"/>
              <w:bottom w:val="single" w:sz="4" w:space="0" w:color="auto"/>
              <w:right w:val="single" w:sz="4" w:space="0" w:color="auto"/>
            </w:tcBorders>
          </w:tcPr>
          <w:p w14:paraId="6A446FA8" w14:textId="77777777" w:rsidR="00DC66FE" w:rsidRPr="00C7304F" w:rsidRDefault="00DC66FE" w:rsidP="002E5DE9">
            <w:pPr>
              <w:jc w:val="center"/>
              <w:rPr>
                <w:rFonts w:cstheme="minorHAnsi"/>
                <w:sz w:val="20"/>
                <w:szCs w:val="20"/>
                <w:lang w:eastAsia="lt-LT"/>
              </w:rPr>
            </w:pPr>
          </w:p>
        </w:tc>
        <w:tc>
          <w:tcPr>
            <w:tcW w:w="1499" w:type="dxa"/>
            <w:tcBorders>
              <w:top w:val="nil"/>
              <w:left w:val="single" w:sz="4" w:space="0" w:color="auto"/>
              <w:bottom w:val="single" w:sz="4" w:space="0" w:color="auto"/>
              <w:right w:val="single" w:sz="4" w:space="0" w:color="auto"/>
            </w:tcBorders>
          </w:tcPr>
          <w:p w14:paraId="5E7C6D93" w14:textId="77777777" w:rsidR="00DC66FE" w:rsidRPr="00C7304F" w:rsidRDefault="00DC66FE" w:rsidP="002E5DE9">
            <w:pPr>
              <w:jc w:val="center"/>
              <w:rPr>
                <w:rFonts w:cstheme="minorHAnsi"/>
                <w:sz w:val="20"/>
                <w:szCs w:val="20"/>
                <w:lang w:eastAsia="lt-LT"/>
              </w:rPr>
            </w:pPr>
          </w:p>
        </w:tc>
        <w:tc>
          <w:tcPr>
            <w:tcW w:w="1595" w:type="dxa"/>
            <w:tcBorders>
              <w:top w:val="nil"/>
              <w:left w:val="single" w:sz="4" w:space="0" w:color="auto"/>
              <w:bottom w:val="single" w:sz="4" w:space="0" w:color="auto"/>
              <w:right w:val="single" w:sz="8" w:space="0" w:color="auto"/>
            </w:tcBorders>
            <w:vAlign w:val="bottom"/>
          </w:tcPr>
          <w:p w14:paraId="66848FAB" w14:textId="77777777" w:rsidR="00DC66FE" w:rsidRPr="00C7304F" w:rsidRDefault="00DC66FE" w:rsidP="002E5DE9">
            <w:pPr>
              <w:jc w:val="center"/>
              <w:rPr>
                <w:rFonts w:cstheme="minorHAnsi"/>
                <w:sz w:val="20"/>
                <w:szCs w:val="20"/>
                <w:lang w:eastAsia="lt-LT"/>
              </w:rPr>
            </w:pPr>
            <w:r w:rsidRPr="00C7304F">
              <w:rPr>
                <w:rFonts w:cstheme="minorHAnsi"/>
                <w:sz w:val="20"/>
                <w:szCs w:val="20"/>
                <w:lang w:eastAsia="lt-LT"/>
              </w:rPr>
              <w:t> </w:t>
            </w:r>
          </w:p>
        </w:tc>
        <w:tc>
          <w:tcPr>
            <w:tcW w:w="1701" w:type="dxa"/>
            <w:tcBorders>
              <w:top w:val="nil"/>
              <w:left w:val="nil"/>
              <w:bottom w:val="single" w:sz="4" w:space="0" w:color="auto"/>
              <w:right w:val="single" w:sz="8" w:space="0" w:color="auto"/>
            </w:tcBorders>
            <w:vAlign w:val="bottom"/>
          </w:tcPr>
          <w:p w14:paraId="06888936" w14:textId="77777777" w:rsidR="00DC66FE" w:rsidRPr="00C7304F" w:rsidRDefault="00DC66FE" w:rsidP="002E5DE9">
            <w:pPr>
              <w:jc w:val="right"/>
              <w:rPr>
                <w:rFonts w:cstheme="minorHAnsi"/>
                <w:sz w:val="20"/>
                <w:szCs w:val="20"/>
                <w:lang w:eastAsia="lt-LT"/>
              </w:rPr>
            </w:pPr>
            <w:r w:rsidRPr="00C7304F">
              <w:rPr>
                <w:rFonts w:cstheme="minorHAnsi"/>
                <w:sz w:val="20"/>
                <w:szCs w:val="20"/>
                <w:lang w:eastAsia="lt-LT"/>
              </w:rPr>
              <w:t> </w:t>
            </w:r>
          </w:p>
        </w:tc>
      </w:tr>
      <w:tr w:rsidR="00DC66FE" w:rsidRPr="00C7304F" w14:paraId="321B44EB" w14:textId="77777777" w:rsidTr="0066639A">
        <w:trPr>
          <w:trHeight w:val="240"/>
        </w:trPr>
        <w:tc>
          <w:tcPr>
            <w:tcW w:w="540" w:type="dxa"/>
            <w:tcBorders>
              <w:top w:val="nil"/>
              <w:left w:val="single" w:sz="8" w:space="0" w:color="auto"/>
              <w:bottom w:val="single" w:sz="4" w:space="0" w:color="auto"/>
              <w:right w:val="single" w:sz="4" w:space="0" w:color="auto"/>
            </w:tcBorders>
          </w:tcPr>
          <w:p w14:paraId="2E9FA8CE" w14:textId="77777777" w:rsidR="00DC66FE" w:rsidRPr="00C7304F" w:rsidRDefault="00DC66FE" w:rsidP="002E5DE9">
            <w:pPr>
              <w:rPr>
                <w:rFonts w:cstheme="minorHAnsi"/>
                <w:sz w:val="20"/>
                <w:szCs w:val="20"/>
                <w:lang w:eastAsia="lt-LT"/>
              </w:rPr>
            </w:pPr>
            <w:r w:rsidRPr="00C7304F">
              <w:rPr>
                <w:rFonts w:cstheme="minorHAnsi"/>
                <w:sz w:val="20"/>
                <w:szCs w:val="20"/>
                <w:lang w:eastAsia="lt-LT"/>
              </w:rPr>
              <w:t> </w:t>
            </w:r>
          </w:p>
        </w:tc>
        <w:tc>
          <w:tcPr>
            <w:tcW w:w="2796" w:type="dxa"/>
            <w:tcBorders>
              <w:top w:val="nil"/>
              <w:left w:val="nil"/>
              <w:bottom w:val="single" w:sz="4" w:space="0" w:color="auto"/>
              <w:right w:val="single" w:sz="4" w:space="0" w:color="auto"/>
            </w:tcBorders>
          </w:tcPr>
          <w:p w14:paraId="3E1BA8D9" w14:textId="77777777" w:rsidR="00DC66FE" w:rsidRPr="00C7304F" w:rsidRDefault="00DC66FE" w:rsidP="002E5DE9">
            <w:pPr>
              <w:rPr>
                <w:rFonts w:cstheme="minorHAnsi"/>
                <w:sz w:val="20"/>
                <w:szCs w:val="20"/>
                <w:lang w:eastAsia="lt-LT"/>
              </w:rPr>
            </w:pPr>
            <w:r w:rsidRPr="00C7304F">
              <w:rPr>
                <w:rFonts w:cstheme="minorHAnsi"/>
                <w:sz w:val="20"/>
                <w:szCs w:val="20"/>
                <w:lang w:eastAsia="lt-LT"/>
              </w:rPr>
              <w:t> </w:t>
            </w:r>
          </w:p>
        </w:tc>
        <w:tc>
          <w:tcPr>
            <w:tcW w:w="1508" w:type="dxa"/>
            <w:tcBorders>
              <w:top w:val="nil"/>
              <w:left w:val="nil"/>
              <w:bottom w:val="single" w:sz="4" w:space="0" w:color="auto"/>
              <w:right w:val="single" w:sz="4" w:space="0" w:color="auto"/>
            </w:tcBorders>
          </w:tcPr>
          <w:p w14:paraId="462967A5" w14:textId="77777777" w:rsidR="00DC66FE" w:rsidRPr="00C7304F" w:rsidRDefault="00DC66FE" w:rsidP="002E5DE9">
            <w:pPr>
              <w:jc w:val="center"/>
              <w:rPr>
                <w:rFonts w:cstheme="minorHAnsi"/>
                <w:sz w:val="20"/>
                <w:szCs w:val="20"/>
                <w:lang w:eastAsia="lt-LT"/>
              </w:rPr>
            </w:pPr>
          </w:p>
        </w:tc>
        <w:tc>
          <w:tcPr>
            <w:tcW w:w="1499" w:type="dxa"/>
            <w:tcBorders>
              <w:top w:val="nil"/>
              <w:left w:val="single" w:sz="4" w:space="0" w:color="auto"/>
              <w:bottom w:val="single" w:sz="4" w:space="0" w:color="auto"/>
              <w:right w:val="single" w:sz="4" w:space="0" w:color="auto"/>
            </w:tcBorders>
          </w:tcPr>
          <w:p w14:paraId="3D7A047A" w14:textId="77777777" w:rsidR="00DC66FE" w:rsidRPr="00C7304F" w:rsidRDefault="00DC66FE" w:rsidP="002E5DE9">
            <w:pPr>
              <w:jc w:val="center"/>
              <w:rPr>
                <w:rFonts w:cstheme="minorHAnsi"/>
                <w:sz w:val="20"/>
                <w:szCs w:val="20"/>
                <w:lang w:eastAsia="lt-LT"/>
              </w:rPr>
            </w:pPr>
          </w:p>
        </w:tc>
        <w:tc>
          <w:tcPr>
            <w:tcW w:w="1595" w:type="dxa"/>
            <w:tcBorders>
              <w:top w:val="nil"/>
              <w:left w:val="single" w:sz="4" w:space="0" w:color="auto"/>
              <w:bottom w:val="single" w:sz="4" w:space="0" w:color="auto"/>
              <w:right w:val="single" w:sz="8" w:space="0" w:color="auto"/>
            </w:tcBorders>
            <w:vAlign w:val="bottom"/>
          </w:tcPr>
          <w:p w14:paraId="0D0A8681" w14:textId="77777777" w:rsidR="00DC66FE" w:rsidRPr="00C7304F" w:rsidRDefault="00DC66FE" w:rsidP="002E5DE9">
            <w:pPr>
              <w:jc w:val="center"/>
              <w:rPr>
                <w:rFonts w:cstheme="minorHAnsi"/>
                <w:sz w:val="20"/>
                <w:szCs w:val="20"/>
                <w:lang w:eastAsia="lt-LT"/>
              </w:rPr>
            </w:pPr>
            <w:r w:rsidRPr="00C7304F">
              <w:rPr>
                <w:rFonts w:cstheme="minorHAnsi"/>
                <w:sz w:val="20"/>
                <w:szCs w:val="20"/>
                <w:lang w:eastAsia="lt-LT"/>
              </w:rPr>
              <w:t> </w:t>
            </w:r>
          </w:p>
        </w:tc>
        <w:tc>
          <w:tcPr>
            <w:tcW w:w="1701" w:type="dxa"/>
            <w:tcBorders>
              <w:top w:val="nil"/>
              <w:left w:val="nil"/>
              <w:bottom w:val="single" w:sz="4" w:space="0" w:color="auto"/>
              <w:right w:val="single" w:sz="8" w:space="0" w:color="auto"/>
            </w:tcBorders>
            <w:vAlign w:val="bottom"/>
          </w:tcPr>
          <w:p w14:paraId="67D6AF98" w14:textId="77777777" w:rsidR="00DC66FE" w:rsidRPr="00C7304F" w:rsidRDefault="00DC66FE" w:rsidP="002E5DE9">
            <w:pPr>
              <w:jc w:val="right"/>
              <w:rPr>
                <w:rFonts w:cstheme="minorHAnsi"/>
                <w:sz w:val="20"/>
                <w:szCs w:val="20"/>
                <w:lang w:eastAsia="lt-LT"/>
              </w:rPr>
            </w:pPr>
            <w:r w:rsidRPr="00C7304F">
              <w:rPr>
                <w:rFonts w:cstheme="minorHAnsi"/>
                <w:sz w:val="20"/>
                <w:szCs w:val="20"/>
                <w:lang w:eastAsia="lt-LT"/>
              </w:rPr>
              <w:t> </w:t>
            </w:r>
          </w:p>
        </w:tc>
      </w:tr>
      <w:tr w:rsidR="00DC66FE" w:rsidRPr="00C7304F" w14:paraId="42830F56" w14:textId="77777777" w:rsidTr="0066639A">
        <w:trPr>
          <w:trHeight w:val="240"/>
        </w:trPr>
        <w:tc>
          <w:tcPr>
            <w:tcW w:w="540" w:type="dxa"/>
            <w:tcBorders>
              <w:top w:val="nil"/>
              <w:left w:val="single" w:sz="8" w:space="0" w:color="auto"/>
              <w:bottom w:val="single" w:sz="4" w:space="0" w:color="auto"/>
              <w:right w:val="single" w:sz="4" w:space="0" w:color="auto"/>
            </w:tcBorders>
          </w:tcPr>
          <w:p w14:paraId="5B2FB805" w14:textId="77777777" w:rsidR="00DC66FE" w:rsidRPr="00C7304F" w:rsidRDefault="00DC66FE" w:rsidP="002E5DE9">
            <w:pPr>
              <w:rPr>
                <w:rFonts w:cstheme="minorHAnsi"/>
                <w:sz w:val="20"/>
                <w:szCs w:val="20"/>
                <w:lang w:eastAsia="lt-LT"/>
              </w:rPr>
            </w:pPr>
            <w:r w:rsidRPr="00C7304F">
              <w:rPr>
                <w:rFonts w:cstheme="minorHAnsi"/>
                <w:sz w:val="20"/>
                <w:szCs w:val="20"/>
                <w:lang w:eastAsia="lt-LT"/>
              </w:rPr>
              <w:t> </w:t>
            </w:r>
          </w:p>
        </w:tc>
        <w:tc>
          <w:tcPr>
            <w:tcW w:w="2796" w:type="dxa"/>
            <w:tcBorders>
              <w:top w:val="nil"/>
              <w:left w:val="nil"/>
              <w:bottom w:val="single" w:sz="4" w:space="0" w:color="auto"/>
              <w:right w:val="single" w:sz="4" w:space="0" w:color="auto"/>
            </w:tcBorders>
          </w:tcPr>
          <w:p w14:paraId="50B3910D" w14:textId="77777777" w:rsidR="00DC66FE" w:rsidRPr="00C7304F" w:rsidRDefault="00DC66FE" w:rsidP="002E5DE9">
            <w:pPr>
              <w:rPr>
                <w:rFonts w:cstheme="minorHAnsi"/>
                <w:sz w:val="20"/>
                <w:szCs w:val="20"/>
                <w:lang w:eastAsia="lt-LT"/>
              </w:rPr>
            </w:pPr>
            <w:r w:rsidRPr="00C7304F">
              <w:rPr>
                <w:rFonts w:cstheme="minorHAnsi"/>
                <w:sz w:val="20"/>
                <w:szCs w:val="20"/>
                <w:lang w:eastAsia="lt-LT"/>
              </w:rPr>
              <w:t> </w:t>
            </w:r>
          </w:p>
        </w:tc>
        <w:tc>
          <w:tcPr>
            <w:tcW w:w="1508" w:type="dxa"/>
            <w:tcBorders>
              <w:top w:val="nil"/>
              <w:left w:val="nil"/>
              <w:bottom w:val="single" w:sz="4" w:space="0" w:color="auto"/>
              <w:right w:val="single" w:sz="4" w:space="0" w:color="auto"/>
            </w:tcBorders>
          </w:tcPr>
          <w:p w14:paraId="13D07585" w14:textId="77777777" w:rsidR="00DC66FE" w:rsidRPr="00C7304F" w:rsidRDefault="00DC66FE" w:rsidP="002E5DE9">
            <w:pPr>
              <w:jc w:val="center"/>
              <w:rPr>
                <w:rFonts w:cstheme="minorHAnsi"/>
                <w:sz w:val="20"/>
                <w:szCs w:val="20"/>
                <w:lang w:eastAsia="lt-LT"/>
              </w:rPr>
            </w:pPr>
          </w:p>
        </w:tc>
        <w:tc>
          <w:tcPr>
            <w:tcW w:w="1499" w:type="dxa"/>
            <w:tcBorders>
              <w:top w:val="nil"/>
              <w:left w:val="single" w:sz="4" w:space="0" w:color="auto"/>
              <w:bottom w:val="single" w:sz="4" w:space="0" w:color="auto"/>
              <w:right w:val="single" w:sz="4" w:space="0" w:color="auto"/>
            </w:tcBorders>
          </w:tcPr>
          <w:p w14:paraId="3F3921F8" w14:textId="77777777" w:rsidR="00DC66FE" w:rsidRPr="00C7304F" w:rsidRDefault="00DC66FE" w:rsidP="002E5DE9">
            <w:pPr>
              <w:jc w:val="center"/>
              <w:rPr>
                <w:rFonts w:cstheme="minorHAnsi"/>
                <w:sz w:val="20"/>
                <w:szCs w:val="20"/>
                <w:lang w:eastAsia="lt-LT"/>
              </w:rPr>
            </w:pPr>
          </w:p>
        </w:tc>
        <w:tc>
          <w:tcPr>
            <w:tcW w:w="1595" w:type="dxa"/>
            <w:tcBorders>
              <w:top w:val="nil"/>
              <w:left w:val="single" w:sz="4" w:space="0" w:color="auto"/>
              <w:bottom w:val="single" w:sz="4" w:space="0" w:color="auto"/>
              <w:right w:val="single" w:sz="8" w:space="0" w:color="auto"/>
            </w:tcBorders>
            <w:vAlign w:val="bottom"/>
          </w:tcPr>
          <w:p w14:paraId="0DD8F8D8" w14:textId="77777777" w:rsidR="00DC66FE" w:rsidRPr="00C7304F" w:rsidRDefault="00DC66FE" w:rsidP="002E5DE9">
            <w:pPr>
              <w:jc w:val="center"/>
              <w:rPr>
                <w:rFonts w:cstheme="minorHAnsi"/>
                <w:sz w:val="20"/>
                <w:szCs w:val="20"/>
                <w:lang w:eastAsia="lt-LT"/>
              </w:rPr>
            </w:pPr>
            <w:r w:rsidRPr="00C7304F">
              <w:rPr>
                <w:rFonts w:cstheme="minorHAnsi"/>
                <w:sz w:val="20"/>
                <w:szCs w:val="20"/>
                <w:lang w:eastAsia="lt-LT"/>
              </w:rPr>
              <w:t> </w:t>
            </w:r>
          </w:p>
        </w:tc>
        <w:tc>
          <w:tcPr>
            <w:tcW w:w="1701" w:type="dxa"/>
            <w:tcBorders>
              <w:top w:val="nil"/>
              <w:left w:val="nil"/>
              <w:bottom w:val="single" w:sz="4" w:space="0" w:color="auto"/>
              <w:right w:val="single" w:sz="8" w:space="0" w:color="auto"/>
            </w:tcBorders>
            <w:vAlign w:val="bottom"/>
          </w:tcPr>
          <w:p w14:paraId="57CF3076" w14:textId="77777777" w:rsidR="00DC66FE" w:rsidRPr="00C7304F" w:rsidRDefault="00DC66FE" w:rsidP="002E5DE9">
            <w:pPr>
              <w:jc w:val="right"/>
              <w:rPr>
                <w:rFonts w:cstheme="minorHAnsi"/>
                <w:sz w:val="20"/>
                <w:szCs w:val="20"/>
                <w:lang w:eastAsia="lt-LT"/>
              </w:rPr>
            </w:pPr>
            <w:r w:rsidRPr="00C7304F">
              <w:rPr>
                <w:rFonts w:cstheme="minorHAnsi"/>
                <w:sz w:val="20"/>
                <w:szCs w:val="20"/>
                <w:lang w:eastAsia="lt-LT"/>
              </w:rPr>
              <w:t> </w:t>
            </w:r>
          </w:p>
        </w:tc>
      </w:tr>
      <w:tr w:rsidR="00DC66FE" w:rsidRPr="00C7304F" w14:paraId="24050E70" w14:textId="77777777" w:rsidTr="0066639A">
        <w:trPr>
          <w:trHeight w:val="240"/>
        </w:trPr>
        <w:tc>
          <w:tcPr>
            <w:tcW w:w="540" w:type="dxa"/>
            <w:tcBorders>
              <w:top w:val="nil"/>
              <w:left w:val="single" w:sz="8" w:space="0" w:color="auto"/>
              <w:bottom w:val="single" w:sz="4" w:space="0" w:color="auto"/>
              <w:right w:val="single" w:sz="4" w:space="0" w:color="auto"/>
            </w:tcBorders>
          </w:tcPr>
          <w:p w14:paraId="38F0225F" w14:textId="77777777" w:rsidR="00DC66FE" w:rsidRPr="00C7304F" w:rsidRDefault="00DC66FE" w:rsidP="002E5DE9">
            <w:pPr>
              <w:rPr>
                <w:rFonts w:cstheme="minorHAnsi"/>
                <w:sz w:val="20"/>
                <w:szCs w:val="20"/>
                <w:lang w:eastAsia="lt-LT"/>
              </w:rPr>
            </w:pPr>
            <w:r w:rsidRPr="00C7304F">
              <w:rPr>
                <w:rFonts w:cstheme="minorHAnsi"/>
                <w:sz w:val="20"/>
                <w:szCs w:val="20"/>
                <w:lang w:eastAsia="lt-LT"/>
              </w:rPr>
              <w:t> </w:t>
            </w:r>
          </w:p>
        </w:tc>
        <w:tc>
          <w:tcPr>
            <w:tcW w:w="2796" w:type="dxa"/>
            <w:tcBorders>
              <w:top w:val="nil"/>
              <w:left w:val="nil"/>
              <w:bottom w:val="single" w:sz="4" w:space="0" w:color="auto"/>
              <w:right w:val="single" w:sz="4" w:space="0" w:color="auto"/>
            </w:tcBorders>
          </w:tcPr>
          <w:p w14:paraId="6F635EF7" w14:textId="77777777" w:rsidR="00DC66FE" w:rsidRPr="00C7304F" w:rsidRDefault="00DC66FE" w:rsidP="002E5DE9">
            <w:pPr>
              <w:rPr>
                <w:rFonts w:cstheme="minorHAnsi"/>
                <w:sz w:val="20"/>
                <w:szCs w:val="20"/>
                <w:lang w:eastAsia="lt-LT"/>
              </w:rPr>
            </w:pPr>
            <w:r w:rsidRPr="00C7304F">
              <w:rPr>
                <w:rFonts w:cstheme="minorHAnsi"/>
                <w:sz w:val="20"/>
                <w:szCs w:val="20"/>
                <w:lang w:eastAsia="lt-LT"/>
              </w:rPr>
              <w:t> </w:t>
            </w:r>
          </w:p>
        </w:tc>
        <w:tc>
          <w:tcPr>
            <w:tcW w:w="1508" w:type="dxa"/>
            <w:tcBorders>
              <w:top w:val="nil"/>
              <w:left w:val="nil"/>
              <w:bottom w:val="single" w:sz="4" w:space="0" w:color="auto"/>
              <w:right w:val="single" w:sz="4" w:space="0" w:color="auto"/>
            </w:tcBorders>
          </w:tcPr>
          <w:p w14:paraId="523F1C5F" w14:textId="77777777" w:rsidR="00DC66FE" w:rsidRPr="00C7304F" w:rsidRDefault="00DC66FE" w:rsidP="002E5DE9">
            <w:pPr>
              <w:jc w:val="center"/>
              <w:rPr>
                <w:rFonts w:cstheme="minorHAnsi"/>
                <w:sz w:val="20"/>
                <w:szCs w:val="20"/>
                <w:lang w:eastAsia="lt-LT"/>
              </w:rPr>
            </w:pPr>
          </w:p>
        </w:tc>
        <w:tc>
          <w:tcPr>
            <w:tcW w:w="1499" w:type="dxa"/>
            <w:tcBorders>
              <w:top w:val="nil"/>
              <w:left w:val="single" w:sz="4" w:space="0" w:color="auto"/>
              <w:bottom w:val="single" w:sz="4" w:space="0" w:color="auto"/>
              <w:right w:val="single" w:sz="4" w:space="0" w:color="auto"/>
            </w:tcBorders>
          </w:tcPr>
          <w:p w14:paraId="5A303F0D" w14:textId="77777777" w:rsidR="00DC66FE" w:rsidRPr="00C7304F" w:rsidRDefault="00DC66FE" w:rsidP="002E5DE9">
            <w:pPr>
              <w:jc w:val="center"/>
              <w:rPr>
                <w:rFonts w:cstheme="minorHAnsi"/>
                <w:sz w:val="20"/>
                <w:szCs w:val="20"/>
                <w:lang w:eastAsia="lt-LT"/>
              </w:rPr>
            </w:pPr>
          </w:p>
        </w:tc>
        <w:tc>
          <w:tcPr>
            <w:tcW w:w="1595" w:type="dxa"/>
            <w:tcBorders>
              <w:top w:val="nil"/>
              <w:left w:val="single" w:sz="4" w:space="0" w:color="auto"/>
              <w:bottom w:val="single" w:sz="4" w:space="0" w:color="auto"/>
              <w:right w:val="single" w:sz="8" w:space="0" w:color="auto"/>
            </w:tcBorders>
            <w:vAlign w:val="bottom"/>
          </w:tcPr>
          <w:p w14:paraId="07EFCE10" w14:textId="77777777" w:rsidR="00DC66FE" w:rsidRPr="00C7304F" w:rsidRDefault="00DC66FE" w:rsidP="002E5DE9">
            <w:pPr>
              <w:jc w:val="center"/>
              <w:rPr>
                <w:rFonts w:cstheme="minorHAnsi"/>
                <w:sz w:val="20"/>
                <w:szCs w:val="20"/>
                <w:lang w:eastAsia="lt-LT"/>
              </w:rPr>
            </w:pPr>
            <w:r w:rsidRPr="00C7304F">
              <w:rPr>
                <w:rFonts w:cstheme="minorHAnsi"/>
                <w:sz w:val="20"/>
                <w:szCs w:val="20"/>
                <w:lang w:eastAsia="lt-LT"/>
              </w:rPr>
              <w:t> </w:t>
            </w:r>
          </w:p>
        </w:tc>
        <w:tc>
          <w:tcPr>
            <w:tcW w:w="1701" w:type="dxa"/>
            <w:tcBorders>
              <w:top w:val="nil"/>
              <w:left w:val="nil"/>
              <w:bottom w:val="single" w:sz="4" w:space="0" w:color="auto"/>
              <w:right w:val="single" w:sz="8" w:space="0" w:color="auto"/>
            </w:tcBorders>
            <w:vAlign w:val="bottom"/>
          </w:tcPr>
          <w:p w14:paraId="15C0E45A" w14:textId="77777777" w:rsidR="00DC66FE" w:rsidRPr="00C7304F" w:rsidRDefault="00DC66FE" w:rsidP="002E5DE9">
            <w:pPr>
              <w:jc w:val="right"/>
              <w:rPr>
                <w:rFonts w:cstheme="minorHAnsi"/>
                <w:sz w:val="20"/>
                <w:szCs w:val="20"/>
                <w:lang w:eastAsia="lt-LT"/>
              </w:rPr>
            </w:pPr>
            <w:r w:rsidRPr="00C7304F">
              <w:rPr>
                <w:rFonts w:cstheme="minorHAnsi"/>
                <w:sz w:val="20"/>
                <w:szCs w:val="20"/>
                <w:lang w:eastAsia="lt-LT"/>
              </w:rPr>
              <w:t> </w:t>
            </w:r>
          </w:p>
        </w:tc>
      </w:tr>
      <w:tr w:rsidR="00DC66FE" w:rsidRPr="00C7304F" w14:paraId="35485239" w14:textId="77777777" w:rsidTr="0066639A">
        <w:trPr>
          <w:trHeight w:val="240"/>
        </w:trPr>
        <w:tc>
          <w:tcPr>
            <w:tcW w:w="540" w:type="dxa"/>
            <w:tcBorders>
              <w:top w:val="nil"/>
              <w:left w:val="single" w:sz="8" w:space="0" w:color="auto"/>
              <w:bottom w:val="single" w:sz="4" w:space="0" w:color="auto"/>
              <w:right w:val="single" w:sz="4" w:space="0" w:color="auto"/>
            </w:tcBorders>
          </w:tcPr>
          <w:p w14:paraId="7107ABF0" w14:textId="77777777" w:rsidR="00DC66FE" w:rsidRPr="00C7304F" w:rsidRDefault="00DC66FE" w:rsidP="002E5DE9">
            <w:pPr>
              <w:rPr>
                <w:rFonts w:cstheme="minorHAnsi"/>
                <w:sz w:val="20"/>
                <w:szCs w:val="20"/>
                <w:lang w:eastAsia="lt-LT"/>
              </w:rPr>
            </w:pPr>
            <w:r w:rsidRPr="00C7304F">
              <w:rPr>
                <w:rFonts w:cstheme="minorHAnsi"/>
                <w:sz w:val="20"/>
                <w:szCs w:val="20"/>
                <w:lang w:eastAsia="lt-LT"/>
              </w:rPr>
              <w:t> </w:t>
            </w:r>
          </w:p>
        </w:tc>
        <w:tc>
          <w:tcPr>
            <w:tcW w:w="2796" w:type="dxa"/>
            <w:tcBorders>
              <w:top w:val="nil"/>
              <w:left w:val="nil"/>
              <w:bottom w:val="single" w:sz="4" w:space="0" w:color="auto"/>
              <w:right w:val="single" w:sz="4" w:space="0" w:color="auto"/>
            </w:tcBorders>
          </w:tcPr>
          <w:p w14:paraId="4E5BFA71" w14:textId="77777777" w:rsidR="00DC66FE" w:rsidRPr="00C7304F" w:rsidRDefault="00DC66FE" w:rsidP="002E5DE9">
            <w:pPr>
              <w:rPr>
                <w:rFonts w:cstheme="minorHAnsi"/>
                <w:sz w:val="20"/>
                <w:szCs w:val="20"/>
                <w:lang w:eastAsia="lt-LT"/>
              </w:rPr>
            </w:pPr>
            <w:r w:rsidRPr="00C7304F">
              <w:rPr>
                <w:rFonts w:cstheme="minorHAnsi"/>
                <w:sz w:val="20"/>
                <w:szCs w:val="20"/>
                <w:lang w:eastAsia="lt-LT"/>
              </w:rPr>
              <w:t> </w:t>
            </w:r>
          </w:p>
        </w:tc>
        <w:tc>
          <w:tcPr>
            <w:tcW w:w="1508" w:type="dxa"/>
            <w:tcBorders>
              <w:top w:val="nil"/>
              <w:left w:val="nil"/>
              <w:bottom w:val="single" w:sz="4" w:space="0" w:color="auto"/>
              <w:right w:val="single" w:sz="4" w:space="0" w:color="auto"/>
            </w:tcBorders>
          </w:tcPr>
          <w:p w14:paraId="39A39C64" w14:textId="77777777" w:rsidR="00DC66FE" w:rsidRPr="00C7304F" w:rsidRDefault="00DC66FE" w:rsidP="002E5DE9">
            <w:pPr>
              <w:jc w:val="center"/>
              <w:rPr>
                <w:rFonts w:cstheme="minorHAnsi"/>
                <w:sz w:val="20"/>
                <w:szCs w:val="20"/>
                <w:lang w:eastAsia="lt-LT"/>
              </w:rPr>
            </w:pPr>
          </w:p>
        </w:tc>
        <w:tc>
          <w:tcPr>
            <w:tcW w:w="1499" w:type="dxa"/>
            <w:tcBorders>
              <w:top w:val="nil"/>
              <w:left w:val="single" w:sz="4" w:space="0" w:color="auto"/>
              <w:bottom w:val="single" w:sz="4" w:space="0" w:color="auto"/>
              <w:right w:val="single" w:sz="4" w:space="0" w:color="auto"/>
            </w:tcBorders>
          </w:tcPr>
          <w:p w14:paraId="54B36BEA" w14:textId="77777777" w:rsidR="00DC66FE" w:rsidRPr="00C7304F" w:rsidRDefault="00DC66FE" w:rsidP="002E5DE9">
            <w:pPr>
              <w:jc w:val="center"/>
              <w:rPr>
                <w:rFonts w:cstheme="minorHAnsi"/>
                <w:sz w:val="20"/>
                <w:szCs w:val="20"/>
                <w:lang w:eastAsia="lt-LT"/>
              </w:rPr>
            </w:pPr>
          </w:p>
        </w:tc>
        <w:tc>
          <w:tcPr>
            <w:tcW w:w="1595" w:type="dxa"/>
            <w:tcBorders>
              <w:top w:val="nil"/>
              <w:left w:val="single" w:sz="4" w:space="0" w:color="auto"/>
              <w:bottom w:val="single" w:sz="4" w:space="0" w:color="auto"/>
              <w:right w:val="single" w:sz="8" w:space="0" w:color="auto"/>
            </w:tcBorders>
            <w:vAlign w:val="bottom"/>
          </w:tcPr>
          <w:p w14:paraId="023FC3B5" w14:textId="77777777" w:rsidR="00DC66FE" w:rsidRPr="00C7304F" w:rsidRDefault="00DC66FE" w:rsidP="002E5DE9">
            <w:pPr>
              <w:jc w:val="center"/>
              <w:rPr>
                <w:rFonts w:cstheme="minorHAnsi"/>
                <w:sz w:val="20"/>
                <w:szCs w:val="20"/>
                <w:lang w:eastAsia="lt-LT"/>
              </w:rPr>
            </w:pPr>
            <w:r w:rsidRPr="00C7304F">
              <w:rPr>
                <w:rFonts w:cstheme="minorHAnsi"/>
                <w:sz w:val="20"/>
                <w:szCs w:val="20"/>
                <w:lang w:eastAsia="lt-LT"/>
              </w:rPr>
              <w:t> </w:t>
            </w:r>
          </w:p>
        </w:tc>
        <w:tc>
          <w:tcPr>
            <w:tcW w:w="1701" w:type="dxa"/>
            <w:tcBorders>
              <w:top w:val="nil"/>
              <w:left w:val="nil"/>
              <w:bottom w:val="single" w:sz="4" w:space="0" w:color="auto"/>
              <w:right w:val="single" w:sz="8" w:space="0" w:color="auto"/>
            </w:tcBorders>
            <w:vAlign w:val="bottom"/>
          </w:tcPr>
          <w:p w14:paraId="6343A61B" w14:textId="77777777" w:rsidR="00DC66FE" w:rsidRPr="00C7304F" w:rsidRDefault="00DC66FE" w:rsidP="002E5DE9">
            <w:pPr>
              <w:jc w:val="right"/>
              <w:rPr>
                <w:rFonts w:cstheme="minorHAnsi"/>
                <w:sz w:val="20"/>
                <w:szCs w:val="20"/>
                <w:lang w:eastAsia="lt-LT"/>
              </w:rPr>
            </w:pPr>
            <w:r w:rsidRPr="00C7304F">
              <w:rPr>
                <w:rFonts w:cstheme="minorHAnsi"/>
                <w:sz w:val="20"/>
                <w:szCs w:val="20"/>
                <w:lang w:eastAsia="lt-LT"/>
              </w:rPr>
              <w:t> </w:t>
            </w:r>
          </w:p>
        </w:tc>
      </w:tr>
      <w:tr w:rsidR="00DC66FE" w:rsidRPr="00C7304F" w14:paraId="24AAAC12" w14:textId="77777777" w:rsidTr="0066639A">
        <w:trPr>
          <w:trHeight w:val="255"/>
        </w:trPr>
        <w:tc>
          <w:tcPr>
            <w:tcW w:w="540" w:type="dxa"/>
            <w:tcBorders>
              <w:top w:val="single" w:sz="4" w:space="0" w:color="auto"/>
              <w:left w:val="single" w:sz="8" w:space="0" w:color="auto"/>
              <w:bottom w:val="single" w:sz="4" w:space="0" w:color="auto"/>
              <w:right w:val="single" w:sz="4" w:space="0" w:color="auto"/>
            </w:tcBorders>
          </w:tcPr>
          <w:p w14:paraId="32871B37" w14:textId="77777777" w:rsidR="00DC66FE" w:rsidRPr="00C7304F" w:rsidRDefault="00DC66FE" w:rsidP="002E5DE9">
            <w:pPr>
              <w:rPr>
                <w:rFonts w:cstheme="minorHAnsi"/>
                <w:sz w:val="20"/>
                <w:szCs w:val="20"/>
                <w:lang w:eastAsia="lt-LT"/>
              </w:rPr>
            </w:pPr>
            <w:r w:rsidRPr="00C7304F">
              <w:rPr>
                <w:rFonts w:cstheme="minorHAnsi"/>
                <w:sz w:val="20"/>
                <w:szCs w:val="20"/>
                <w:lang w:eastAsia="lt-LT"/>
              </w:rPr>
              <w:t> </w:t>
            </w:r>
          </w:p>
        </w:tc>
        <w:tc>
          <w:tcPr>
            <w:tcW w:w="2796" w:type="dxa"/>
            <w:tcBorders>
              <w:top w:val="single" w:sz="4" w:space="0" w:color="auto"/>
              <w:left w:val="nil"/>
              <w:bottom w:val="single" w:sz="4" w:space="0" w:color="auto"/>
              <w:right w:val="single" w:sz="4" w:space="0" w:color="auto"/>
            </w:tcBorders>
          </w:tcPr>
          <w:p w14:paraId="042BE3E7" w14:textId="77777777" w:rsidR="00DC66FE" w:rsidRPr="00C7304F" w:rsidRDefault="00DC66FE" w:rsidP="002E5DE9">
            <w:pPr>
              <w:rPr>
                <w:rFonts w:cstheme="minorHAnsi"/>
                <w:sz w:val="20"/>
                <w:szCs w:val="20"/>
                <w:lang w:eastAsia="lt-LT"/>
              </w:rPr>
            </w:pPr>
            <w:r w:rsidRPr="00C7304F">
              <w:rPr>
                <w:rFonts w:cstheme="minorHAnsi"/>
                <w:sz w:val="20"/>
                <w:szCs w:val="20"/>
                <w:lang w:eastAsia="lt-LT"/>
              </w:rPr>
              <w:t> </w:t>
            </w:r>
          </w:p>
        </w:tc>
        <w:tc>
          <w:tcPr>
            <w:tcW w:w="1508" w:type="dxa"/>
            <w:tcBorders>
              <w:top w:val="single" w:sz="4" w:space="0" w:color="auto"/>
              <w:left w:val="nil"/>
              <w:bottom w:val="single" w:sz="4" w:space="0" w:color="auto"/>
              <w:right w:val="single" w:sz="4" w:space="0" w:color="auto"/>
            </w:tcBorders>
          </w:tcPr>
          <w:p w14:paraId="22D2BD02" w14:textId="77777777" w:rsidR="00DC66FE" w:rsidRPr="00C7304F" w:rsidRDefault="00DC66FE" w:rsidP="002E5DE9">
            <w:pPr>
              <w:jc w:val="center"/>
              <w:rPr>
                <w:rFonts w:cstheme="minorHAnsi"/>
                <w:sz w:val="20"/>
                <w:szCs w:val="20"/>
                <w:lang w:eastAsia="lt-LT"/>
              </w:rPr>
            </w:pPr>
          </w:p>
        </w:tc>
        <w:tc>
          <w:tcPr>
            <w:tcW w:w="1499" w:type="dxa"/>
            <w:tcBorders>
              <w:top w:val="single" w:sz="4" w:space="0" w:color="auto"/>
              <w:left w:val="single" w:sz="4" w:space="0" w:color="auto"/>
              <w:bottom w:val="single" w:sz="8" w:space="0" w:color="auto"/>
              <w:right w:val="single" w:sz="4" w:space="0" w:color="auto"/>
            </w:tcBorders>
          </w:tcPr>
          <w:p w14:paraId="09A9B006" w14:textId="77777777" w:rsidR="00DC66FE" w:rsidRPr="00C7304F" w:rsidRDefault="00DC66FE" w:rsidP="002E5DE9">
            <w:pPr>
              <w:jc w:val="center"/>
              <w:rPr>
                <w:rFonts w:cstheme="minorHAnsi"/>
                <w:sz w:val="20"/>
                <w:szCs w:val="20"/>
                <w:lang w:eastAsia="lt-LT"/>
              </w:rPr>
            </w:pPr>
          </w:p>
        </w:tc>
        <w:tc>
          <w:tcPr>
            <w:tcW w:w="1595" w:type="dxa"/>
            <w:tcBorders>
              <w:top w:val="nil"/>
              <w:left w:val="single" w:sz="4" w:space="0" w:color="auto"/>
              <w:bottom w:val="single" w:sz="8" w:space="0" w:color="auto"/>
              <w:right w:val="single" w:sz="8" w:space="0" w:color="auto"/>
            </w:tcBorders>
            <w:vAlign w:val="bottom"/>
          </w:tcPr>
          <w:p w14:paraId="4DD295CB" w14:textId="77777777" w:rsidR="00DC66FE" w:rsidRPr="00C7304F" w:rsidRDefault="00DC66FE" w:rsidP="002E5DE9">
            <w:pPr>
              <w:jc w:val="center"/>
              <w:rPr>
                <w:rFonts w:cstheme="minorHAnsi"/>
                <w:sz w:val="20"/>
                <w:szCs w:val="20"/>
                <w:lang w:eastAsia="lt-LT"/>
              </w:rPr>
            </w:pPr>
            <w:r w:rsidRPr="00C7304F">
              <w:rPr>
                <w:rFonts w:cstheme="minorHAnsi"/>
                <w:sz w:val="20"/>
                <w:szCs w:val="20"/>
                <w:lang w:eastAsia="lt-LT"/>
              </w:rPr>
              <w:t> </w:t>
            </w:r>
          </w:p>
        </w:tc>
        <w:tc>
          <w:tcPr>
            <w:tcW w:w="1701" w:type="dxa"/>
            <w:tcBorders>
              <w:top w:val="nil"/>
              <w:left w:val="nil"/>
              <w:bottom w:val="single" w:sz="8" w:space="0" w:color="auto"/>
              <w:right w:val="single" w:sz="8" w:space="0" w:color="auto"/>
            </w:tcBorders>
            <w:vAlign w:val="bottom"/>
          </w:tcPr>
          <w:p w14:paraId="22C96EC1" w14:textId="77777777" w:rsidR="00DC66FE" w:rsidRPr="00C7304F" w:rsidRDefault="00DC66FE" w:rsidP="002E5DE9">
            <w:pPr>
              <w:jc w:val="right"/>
              <w:rPr>
                <w:rFonts w:cstheme="minorHAnsi"/>
                <w:sz w:val="20"/>
                <w:szCs w:val="20"/>
                <w:lang w:eastAsia="lt-LT"/>
              </w:rPr>
            </w:pPr>
            <w:r w:rsidRPr="00C7304F">
              <w:rPr>
                <w:rFonts w:cstheme="minorHAnsi"/>
                <w:sz w:val="20"/>
                <w:szCs w:val="20"/>
                <w:lang w:eastAsia="lt-LT"/>
              </w:rPr>
              <w:t> </w:t>
            </w:r>
          </w:p>
        </w:tc>
      </w:tr>
      <w:tr w:rsidR="00DC66FE" w:rsidRPr="00C7304F" w14:paraId="21CA8255" w14:textId="77777777" w:rsidTr="0066639A">
        <w:trPr>
          <w:trHeight w:val="240"/>
        </w:trPr>
        <w:tc>
          <w:tcPr>
            <w:tcW w:w="540" w:type="dxa"/>
            <w:tcBorders>
              <w:top w:val="single" w:sz="4" w:space="0" w:color="auto"/>
            </w:tcBorders>
          </w:tcPr>
          <w:p w14:paraId="4297ECBB" w14:textId="77777777" w:rsidR="00DC66FE" w:rsidRPr="00C7304F" w:rsidRDefault="00DC66FE" w:rsidP="002E5DE9">
            <w:pPr>
              <w:rPr>
                <w:rFonts w:cstheme="minorHAnsi"/>
                <w:sz w:val="20"/>
                <w:szCs w:val="20"/>
                <w:lang w:eastAsia="lt-LT"/>
              </w:rPr>
            </w:pPr>
            <w:r w:rsidRPr="00C7304F">
              <w:rPr>
                <w:rFonts w:cstheme="minorHAnsi"/>
                <w:sz w:val="20"/>
                <w:szCs w:val="20"/>
                <w:lang w:eastAsia="lt-LT"/>
              </w:rPr>
              <w:t> </w:t>
            </w:r>
          </w:p>
        </w:tc>
        <w:tc>
          <w:tcPr>
            <w:tcW w:w="2796" w:type="dxa"/>
            <w:tcBorders>
              <w:top w:val="single" w:sz="4" w:space="0" w:color="auto"/>
            </w:tcBorders>
          </w:tcPr>
          <w:p w14:paraId="596192A1" w14:textId="77777777" w:rsidR="00DC66FE" w:rsidRPr="00C7304F" w:rsidRDefault="00DC66FE" w:rsidP="002E5DE9">
            <w:pPr>
              <w:rPr>
                <w:rFonts w:cstheme="minorHAnsi"/>
                <w:sz w:val="20"/>
                <w:szCs w:val="20"/>
                <w:lang w:eastAsia="lt-LT"/>
              </w:rPr>
            </w:pPr>
            <w:r w:rsidRPr="00C7304F">
              <w:rPr>
                <w:rFonts w:cstheme="minorHAnsi"/>
                <w:sz w:val="20"/>
                <w:szCs w:val="20"/>
                <w:lang w:eastAsia="lt-LT"/>
              </w:rPr>
              <w:t> </w:t>
            </w:r>
          </w:p>
        </w:tc>
        <w:tc>
          <w:tcPr>
            <w:tcW w:w="1508" w:type="dxa"/>
            <w:tcBorders>
              <w:top w:val="single" w:sz="4" w:space="0" w:color="auto"/>
              <w:right w:val="single" w:sz="4" w:space="0" w:color="auto"/>
            </w:tcBorders>
          </w:tcPr>
          <w:p w14:paraId="0F431C62" w14:textId="77777777" w:rsidR="00DC66FE" w:rsidRPr="00C7304F" w:rsidRDefault="00DC66FE" w:rsidP="002E5DE9">
            <w:pPr>
              <w:jc w:val="right"/>
              <w:rPr>
                <w:rFonts w:cstheme="minorHAnsi"/>
                <w:sz w:val="20"/>
                <w:szCs w:val="20"/>
                <w:lang w:eastAsia="lt-LT"/>
              </w:rPr>
            </w:pPr>
          </w:p>
        </w:tc>
        <w:tc>
          <w:tcPr>
            <w:tcW w:w="3094" w:type="dxa"/>
            <w:gridSpan w:val="2"/>
            <w:tcBorders>
              <w:top w:val="single" w:sz="8" w:space="0" w:color="auto"/>
              <w:left w:val="single" w:sz="4" w:space="0" w:color="auto"/>
              <w:bottom w:val="single" w:sz="4" w:space="0" w:color="auto"/>
              <w:right w:val="single" w:sz="8" w:space="0" w:color="auto"/>
            </w:tcBorders>
          </w:tcPr>
          <w:p w14:paraId="1CA492AD" w14:textId="77777777" w:rsidR="00DC66FE" w:rsidRPr="00C7304F" w:rsidRDefault="00DC66FE" w:rsidP="002E5DE9">
            <w:pPr>
              <w:jc w:val="right"/>
              <w:rPr>
                <w:rFonts w:cstheme="minorHAnsi"/>
                <w:b/>
                <w:sz w:val="20"/>
                <w:szCs w:val="20"/>
                <w:lang w:eastAsia="lt-LT"/>
              </w:rPr>
            </w:pPr>
            <w:r w:rsidRPr="00C7304F">
              <w:rPr>
                <w:rFonts w:cstheme="minorHAnsi"/>
                <w:sz w:val="20"/>
                <w:szCs w:val="20"/>
                <w:lang w:eastAsia="lt-LT"/>
              </w:rPr>
              <w:t> </w:t>
            </w:r>
            <w:r w:rsidRPr="00C7304F">
              <w:rPr>
                <w:rFonts w:cstheme="minorHAnsi"/>
                <w:b/>
                <w:sz w:val="20"/>
                <w:szCs w:val="20"/>
                <w:lang w:eastAsia="lt-LT"/>
              </w:rPr>
              <w:t>Suma be PVM (Eur)</w:t>
            </w:r>
            <w:r w:rsidRPr="00C7304F">
              <w:rPr>
                <w:rFonts w:cstheme="minorHAnsi"/>
                <w:b/>
                <w:bCs/>
                <w:sz w:val="20"/>
                <w:szCs w:val="20"/>
                <w:lang w:eastAsia="lt-LT"/>
              </w:rPr>
              <w:t>:</w:t>
            </w:r>
          </w:p>
        </w:tc>
        <w:tc>
          <w:tcPr>
            <w:tcW w:w="1701" w:type="dxa"/>
            <w:tcBorders>
              <w:top w:val="nil"/>
              <w:left w:val="nil"/>
              <w:bottom w:val="single" w:sz="4" w:space="0" w:color="auto"/>
              <w:right w:val="single" w:sz="8" w:space="0" w:color="auto"/>
            </w:tcBorders>
            <w:vAlign w:val="bottom"/>
          </w:tcPr>
          <w:p w14:paraId="709BBDBA" w14:textId="77777777" w:rsidR="00DC66FE" w:rsidRPr="00C7304F" w:rsidRDefault="00DC66FE" w:rsidP="002E5DE9">
            <w:pPr>
              <w:jc w:val="right"/>
              <w:rPr>
                <w:rFonts w:cstheme="minorHAnsi"/>
                <w:sz w:val="20"/>
                <w:szCs w:val="20"/>
                <w:lang w:eastAsia="lt-LT"/>
              </w:rPr>
            </w:pPr>
            <w:r w:rsidRPr="00C7304F">
              <w:rPr>
                <w:rFonts w:cstheme="minorHAnsi"/>
                <w:sz w:val="20"/>
                <w:szCs w:val="20"/>
                <w:lang w:eastAsia="lt-LT"/>
              </w:rPr>
              <w:t> </w:t>
            </w:r>
          </w:p>
        </w:tc>
      </w:tr>
      <w:tr w:rsidR="00DC66FE" w:rsidRPr="00C7304F" w14:paraId="4E06F934" w14:textId="77777777" w:rsidTr="0066639A">
        <w:trPr>
          <w:trHeight w:val="240"/>
        </w:trPr>
        <w:tc>
          <w:tcPr>
            <w:tcW w:w="540" w:type="dxa"/>
          </w:tcPr>
          <w:p w14:paraId="70F6B0CC" w14:textId="77777777" w:rsidR="00DC66FE" w:rsidRPr="00C7304F" w:rsidRDefault="00DC66FE" w:rsidP="002E5DE9">
            <w:pPr>
              <w:rPr>
                <w:rFonts w:cstheme="minorHAnsi"/>
                <w:sz w:val="20"/>
                <w:szCs w:val="20"/>
                <w:lang w:eastAsia="lt-LT"/>
              </w:rPr>
            </w:pPr>
            <w:r w:rsidRPr="00C7304F">
              <w:rPr>
                <w:rFonts w:cstheme="minorHAnsi"/>
                <w:sz w:val="20"/>
                <w:szCs w:val="20"/>
                <w:lang w:eastAsia="lt-LT"/>
              </w:rPr>
              <w:t> </w:t>
            </w:r>
          </w:p>
        </w:tc>
        <w:tc>
          <w:tcPr>
            <w:tcW w:w="2796" w:type="dxa"/>
          </w:tcPr>
          <w:p w14:paraId="42E96B9C" w14:textId="77777777" w:rsidR="00DC66FE" w:rsidRPr="00C7304F" w:rsidRDefault="00DC66FE" w:rsidP="002E5DE9">
            <w:pPr>
              <w:rPr>
                <w:rFonts w:cstheme="minorHAnsi"/>
                <w:sz w:val="20"/>
                <w:szCs w:val="20"/>
                <w:lang w:eastAsia="lt-LT"/>
              </w:rPr>
            </w:pPr>
            <w:r w:rsidRPr="00C7304F">
              <w:rPr>
                <w:rFonts w:cstheme="minorHAnsi"/>
                <w:sz w:val="20"/>
                <w:szCs w:val="20"/>
                <w:lang w:eastAsia="lt-LT"/>
              </w:rPr>
              <w:t> </w:t>
            </w:r>
          </w:p>
        </w:tc>
        <w:tc>
          <w:tcPr>
            <w:tcW w:w="1508" w:type="dxa"/>
            <w:tcBorders>
              <w:right w:val="single" w:sz="4" w:space="0" w:color="auto"/>
            </w:tcBorders>
          </w:tcPr>
          <w:p w14:paraId="0FD20FEC" w14:textId="77777777" w:rsidR="00DC66FE" w:rsidRPr="00C7304F" w:rsidRDefault="00DC66FE" w:rsidP="002E5DE9">
            <w:pPr>
              <w:jc w:val="right"/>
              <w:rPr>
                <w:rFonts w:cstheme="minorHAnsi"/>
                <w:b/>
                <w:bCs/>
                <w:sz w:val="20"/>
                <w:szCs w:val="20"/>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08B998D2" w14:textId="77777777" w:rsidR="00DC66FE" w:rsidRPr="00C7304F" w:rsidRDefault="00DC66FE" w:rsidP="002E5DE9">
            <w:pPr>
              <w:jc w:val="right"/>
              <w:rPr>
                <w:rFonts w:cstheme="minorHAnsi"/>
                <w:b/>
                <w:bCs/>
                <w:sz w:val="20"/>
                <w:szCs w:val="20"/>
                <w:lang w:eastAsia="lt-LT"/>
              </w:rPr>
            </w:pPr>
            <w:r w:rsidRPr="00C7304F">
              <w:rPr>
                <w:rFonts w:cstheme="minorHAnsi"/>
                <w:b/>
                <w:bCs/>
                <w:sz w:val="20"/>
                <w:szCs w:val="20"/>
                <w:lang w:eastAsia="lt-LT"/>
              </w:rPr>
              <w:t>PVM (</w:t>
            </w:r>
            <w:r w:rsidRPr="00C7304F">
              <w:rPr>
                <w:rFonts w:cstheme="minorHAnsi"/>
                <w:b/>
                <w:i/>
                <w:sz w:val="20"/>
                <w:szCs w:val="20"/>
              </w:rPr>
              <w:t>21</w:t>
            </w:r>
            <w:r w:rsidRPr="00C7304F">
              <w:rPr>
                <w:rFonts w:cstheme="minorHAnsi"/>
                <w:b/>
                <w:i/>
                <w:sz w:val="20"/>
                <w:szCs w:val="20"/>
                <w:lang w:val="en-US"/>
              </w:rPr>
              <w:t>%)</w:t>
            </w:r>
            <w:r w:rsidRPr="00C7304F">
              <w:rPr>
                <w:rFonts w:cstheme="minorHAnsi"/>
                <w:b/>
                <w:bCs/>
                <w:sz w:val="20"/>
                <w:szCs w:val="20"/>
                <w:lang w:eastAsia="lt-LT"/>
              </w:rPr>
              <w:t xml:space="preserve"> :</w:t>
            </w:r>
          </w:p>
        </w:tc>
        <w:tc>
          <w:tcPr>
            <w:tcW w:w="1701" w:type="dxa"/>
            <w:tcBorders>
              <w:top w:val="nil"/>
              <w:left w:val="single" w:sz="4" w:space="0" w:color="auto"/>
              <w:bottom w:val="single" w:sz="4" w:space="0" w:color="auto"/>
              <w:right w:val="single" w:sz="4" w:space="0" w:color="auto"/>
            </w:tcBorders>
            <w:vAlign w:val="bottom"/>
          </w:tcPr>
          <w:p w14:paraId="532859B9" w14:textId="77777777" w:rsidR="00DC66FE" w:rsidRPr="00C7304F" w:rsidRDefault="00DC66FE" w:rsidP="002E5DE9">
            <w:pPr>
              <w:jc w:val="right"/>
              <w:rPr>
                <w:rFonts w:cstheme="minorHAnsi"/>
                <w:b/>
                <w:bCs/>
                <w:sz w:val="20"/>
                <w:szCs w:val="20"/>
                <w:lang w:eastAsia="lt-LT"/>
              </w:rPr>
            </w:pPr>
          </w:p>
        </w:tc>
      </w:tr>
      <w:tr w:rsidR="00DC66FE" w:rsidRPr="00C7304F" w14:paraId="256DF532" w14:textId="77777777" w:rsidTr="0066639A">
        <w:trPr>
          <w:trHeight w:val="255"/>
        </w:trPr>
        <w:tc>
          <w:tcPr>
            <w:tcW w:w="540" w:type="dxa"/>
          </w:tcPr>
          <w:p w14:paraId="7C93286A" w14:textId="77777777" w:rsidR="00DC66FE" w:rsidRPr="00C7304F" w:rsidRDefault="00DC66FE" w:rsidP="002E5DE9">
            <w:pPr>
              <w:rPr>
                <w:rFonts w:cstheme="minorHAnsi"/>
                <w:b/>
                <w:bCs/>
                <w:sz w:val="20"/>
                <w:szCs w:val="20"/>
                <w:lang w:eastAsia="lt-LT"/>
              </w:rPr>
            </w:pPr>
            <w:r w:rsidRPr="00C7304F">
              <w:rPr>
                <w:rFonts w:cstheme="minorHAnsi"/>
                <w:b/>
                <w:bCs/>
                <w:sz w:val="20"/>
                <w:szCs w:val="20"/>
                <w:lang w:eastAsia="lt-LT"/>
              </w:rPr>
              <w:t> </w:t>
            </w:r>
          </w:p>
        </w:tc>
        <w:tc>
          <w:tcPr>
            <w:tcW w:w="2796" w:type="dxa"/>
          </w:tcPr>
          <w:p w14:paraId="34825342" w14:textId="77777777" w:rsidR="00DC66FE" w:rsidRPr="00C7304F" w:rsidRDefault="00DC66FE" w:rsidP="002E5DE9">
            <w:pPr>
              <w:jc w:val="right"/>
              <w:rPr>
                <w:rFonts w:cstheme="minorHAnsi"/>
                <w:b/>
                <w:bCs/>
                <w:sz w:val="20"/>
                <w:szCs w:val="20"/>
                <w:lang w:eastAsia="lt-LT"/>
              </w:rPr>
            </w:pPr>
            <w:r w:rsidRPr="00C7304F">
              <w:rPr>
                <w:rFonts w:cstheme="minorHAnsi"/>
                <w:b/>
                <w:bCs/>
                <w:sz w:val="20"/>
                <w:szCs w:val="20"/>
                <w:lang w:eastAsia="lt-LT"/>
              </w:rPr>
              <w:t> </w:t>
            </w:r>
          </w:p>
        </w:tc>
        <w:tc>
          <w:tcPr>
            <w:tcW w:w="1508" w:type="dxa"/>
            <w:tcBorders>
              <w:right w:val="single" w:sz="4" w:space="0" w:color="auto"/>
            </w:tcBorders>
          </w:tcPr>
          <w:p w14:paraId="06C0E26C" w14:textId="77777777" w:rsidR="00DC66FE" w:rsidRPr="00C7304F" w:rsidRDefault="00DC66FE" w:rsidP="002E5DE9">
            <w:pPr>
              <w:jc w:val="right"/>
              <w:rPr>
                <w:rFonts w:cstheme="minorHAnsi"/>
                <w:b/>
                <w:bCs/>
                <w:sz w:val="20"/>
                <w:szCs w:val="20"/>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30BAFBBD" w14:textId="77777777" w:rsidR="00DC66FE" w:rsidRPr="00C7304F" w:rsidRDefault="00DC66FE" w:rsidP="002E5DE9">
            <w:pPr>
              <w:jc w:val="right"/>
              <w:rPr>
                <w:rFonts w:cstheme="minorHAnsi"/>
                <w:b/>
                <w:bCs/>
                <w:sz w:val="20"/>
                <w:szCs w:val="20"/>
                <w:lang w:eastAsia="lt-LT"/>
              </w:rPr>
            </w:pPr>
            <w:r w:rsidRPr="00C7304F">
              <w:rPr>
                <w:rFonts w:cstheme="minorHAnsi"/>
                <w:b/>
                <w:bCs/>
                <w:sz w:val="20"/>
                <w:szCs w:val="20"/>
                <w:lang w:eastAsia="lt-LT"/>
              </w:rPr>
              <w:t xml:space="preserve">Bendra suma su PVM </w:t>
            </w:r>
            <w:r w:rsidRPr="00C7304F">
              <w:rPr>
                <w:rFonts w:cstheme="minorHAnsi"/>
                <w:b/>
                <w:sz w:val="20"/>
                <w:szCs w:val="20"/>
                <w:lang w:eastAsia="lt-LT"/>
              </w:rPr>
              <w:t>(Eur)</w:t>
            </w:r>
            <w:r w:rsidRPr="00C7304F">
              <w:rPr>
                <w:rFonts w:cstheme="minorHAnsi"/>
                <w:b/>
                <w:bCs/>
                <w:sz w:val="20"/>
                <w:szCs w:val="20"/>
                <w:lang w:eastAsia="lt-LT"/>
              </w:rPr>
              <w:t>:</w:t>
            </w:r>
          </w:p>
        </w:tc>
        <w:tc>
          <w:tcPr>
            <w:tcW w:w="1701" w:type="dxa"/>
            <w:tcBorders>
              <w:top w:val="single" w:sz="4" w:space="0" w:color="auto"/>
              <w:left w:val="single" w:sz="4" w:space="0" w:color="auto"/>
              <w:bottom w:val="single" w:sz="4" w:space="0" w:color="auto"/>
              <w:right w:val="single" w:sz="4" w:space="0" w:color="auto"/>
            </w:tcBorders>
            <w:noWrap/>
          </w:tcPr>
          <w:p w14:paraId="10584579" w14:textId="77777777" w:rsidR="00DC66FE" w:rsidRPr="00C7304F" w:rsidRDefault="00DC66FE" w:rsidP="002E5DE9">
            <w:pPr>
              <w:jc w:val="right"/>
              <w:rPr>
                <w:rFonts w:cstheme="minorHAnsi"/>
                <w:b/>
                <w:bCs/>
                <w:sz w:val="20"/>
                <w:szCs w:val="20"/>
                <w:lang w:eastAsia="lt-LT"/>
              </w:rPr>
            </w:pPr>
          </w:p>
        </w:tc>
      </w:tr>
    </w:tbl>
    <w:p w14:paraId="06644886" w14:textId="77777777" w:rsidR="00DC66FE" w:rsidRPr="002E5DE9" w:rsidRDefault="00DC66FE" w:rsidP="002E5DE9">
      <w:pPr>
        <w:pStyle w:val="Stilius3"/>
        <w:rPr>
          <w:rFonts w:asciiTheme="minorHAnsi" w:hAnsiTheme="minorHAnsi" w:cstheme="minorHAnsi"/>
          <w:lang w:eastAsia="lt-LT"/>
        </w:rPr>
      </w:pPr>
    </w:p>
    <w:p w14:paraId="503EE97C" w14:textId="77777777" w:rsidR="00DC66FE" w:rsidRPr="00C7304F" w:rsidRDefault="00DC66FE" w:rsidP="002E5DE9">
      <w:pPr>
        <w:pStyle w:val="Stilius3"/>
        <w:rPr>
          <w:rFonts w:asciiTheme="minorHAnsi" w:hAnsiTheme="minorHAnsi" w:cstheme="minorHAnsi"/>
          <w:sz w:val="20"/>
          <w:szCs w:val="20"/>
          <w:lang w:eastAsia="lt-LT"/>
        </w:rPr>
      </w:pPr>
      <w:r w:rsidRPr="00C7304F">
        <w:rPr>
          <w:rFonts w:asciiTheme="minorHAnsi" w:hAnsiTheme="minorHAnsi" w:cstheme="minorHAnsi"/>
          <w:sz w:val="20"/>
          <w:szCs w:val="20"/>
          <w:lang w:eastAsia="lt-LT"/>
        </w:rPr>
        <w:t xml:space="preserve">Užsakovas  </w:t>
      </w:r>
      <w:r w:rsidRPr="00C7304F">
        <w:rPr>
          <w:rFonts w:asciiTheme="minorHAnsi" w:hAnsiTheme="minorHAnsi" w:cstheme="minorHAnsi"/>
          <w:sz w:val="20"/>
          <w:szCs w:val="20"/>
          <w:lang w:eastAsia="lt-LT"/>
        </w:rPr>
        <w:tab/>
      </w:r>
      <w:r w:rsidRPr="00C7304F">
        <w:rPr>
          <w:rFonts w:asciiTheme="minorHAnsi" w:hAnsiTheme="minorHAnsi" w:cstheme="minorHAnsi"/>
          <w:sz w:val="20"/>
          <w:szCs w:val="20"/>
          <w:lang w:eastAsia="lt-LT"/>
        </w:rPr>
        <w:tab/>
      </w:r>
      <w:r w:rsidRPr="00C7304F">
        <w:rPr>
          <w:rFonts w:asciiTheme="minorHAnsi" w:hAnsiTheme="minorHAnsi" w:cstheme="minorHAnsi"/>
          <w:sz w:val="20"/>
          <w:szCs w:val="20"/>
          <w:lang w:eastAsia="lt-LT"/>
        </w:rPr>
        <w:tab/>
      </w:r>
      <w:r w:rsidRPr="00C7304F">
        <w:rPr>
          <w:rFonts w:asciiTheme="minorHAnsi" w:hAnsiTheme="minorHAnsi" w:cstheme="minorHAnsi"/>
          <w:sz w:val="20"/>
          <w:szCs w:val="20"/>
          <w:lang w:eastAsia="lt-LT"/>
        </w:rPr>
        <w:tab/>
        <w:t xml:space="preserve">                                       Rangovas</w:t>
      </w:r>
    </w:p>
    <w:p w14:paraId="6DE9D402" w14:textId="1BF875C9" w:rsidR="00DC66FE" w:rsidRDefault="00DC66FE" w:rsidP="002E5DE9">
      <w:pPr>
        <w:pStyle w:val="Stilius3"/>
        <w:jc w:val="left"/>
        <w:rPr>
          <w:rFonts w:asciiTheme="minorHAnsi" w:hAnsiTheme="minorHAnsi" w:cstheme="minorHAnsi"/>
          <w:sz w:val="20"/>
          <w:szCs w:val="20"/>
        </w:rPr>
      </w:pPr>
      <w:r w:rsidRPr="00C7304F">
        <w:rPr>
          <w:rFonts w:asciiTheme="minorHAnsi" w:hAnsiTheme="minorHAnsi" w:cstheme="minorHAnsi"/>
          <w:sz w:val="20"/>
          <w:szCs w:val="20"/>
          <w:lang w:eastAsia="lt-LT"/>
        </w:rPr>
        <w:t xml:space="preserve">20__m. __________________ mėn. ____d. </w:t>
      </w:r>
      <w:r w:rsidRPr="00C7304F">
        <w:rPr>
          <w:rFonts w:asciiTheme="minorHAnsi" w:hAnsiTheme="minorHAnsi" w:cstheme="minorHAnsi"/>
          <w:sz w:val="20"/>
          <w:szCs w:val="20"/>
          <w:lang w:eastAsia="lt-LT"/>
        </w:rPr>
        <w:tab/>
      </w:r>
      <w:r w:rsidRPr="00C7304F">
        <w:rPr>
          <w:rFonts w:asciiTheme="minorHAnsi" w:hAnsiTheme="minorHAnsi" w:cstheme="minorHAnsi"/>
          <w:sz w:val="20"/>
          <w:szCs w:val="20"/>
          <w:lang w:eastAsia="lt-LT"/>
        </w:rPr>
        <w:tab/>
        <w:t>20__m. ______________ mėn. __________d.</w:t>
      </w:r>
      <w:r w:rsidRPr="00C7304F">
        <w:rPr>
          <w:rFonts w:asciiTheme="minorHAnsi" w:hAnsiTheme="minorHAnsi" w:cstheme="minorHAnsi"/>
          <w:sz w:val="20"/>
          <w:szCs w:val="20"/>
        </w:rPr>
        <w:t xml:space="preserve"> </w:t>
      </w:r>
    </w:p>
    <w:p w14:paraId="4298EF35" w14:textId="77777777" w:rsidR="00C7304F" w:rsidRDefault="00C7304F" w:rsidP="002E5DE9">
      <w:pPr>
        <w:pStyle w:val="Stilius3"/>
        <w:jc w:val="left"/>
        <w:rPr>
          <w:rFonts w:asciiTheme="minorHAnsi" w:hAnsiTheme="minorHAnsi" w:cstheme="minorHAnsi"/>
          <w:sz w:val="20"/>
          <w:szCs w:val="20"/>
        </w:rPr>
      </w:pPr>
    </w:p>
    <w:p w14:paraId="0A9A5827" w14:textId="77777777" w:rsidR="00C7304F" w:rsidRPr="00C7304F" w:rsidRDefault="00C7304F" w:rsidP="002E5DE9">
      <w:pPr>
        <w:pStyle w:val="Stilius3"/>
        <w:jc w:val="left"/>
        <w:rPr>
          <w:rFonts w:asciiTheme="minorHAnsi" w:hAnsiTheme="minorHAnsi" w:cstheme="minorHAnsi"/>
          <w:sz w:val="20"/>
          <w:szCs w:val="20"/>
          <w:lang w:eastAsia="lt-LT"/>
        </w:rPr>
      </w:pPr>
    </w:p>
    <w:p w14:paraId="189C11D0" w14:textId="77777777" w:rsidR="00D139A9" w:rsidRPr="002E5DE9" w:rsidRDefault="00D139A9" w:rsidP="002E5DE9">
      <w:pPr>
        <w:keepNext/>
        <w:keepLines/>
        <w:pBdr>
          <w:bottom w:val="single" w:sz="4" w:space="2" w:color="ED7D31"/>
        </w:pBdr>
        <w:spacing w:after="120" w:line="240" w:lineRule="auto"/>
        <w:jc w:val="right"/>
        <w:outlineLvl w:val="0"/>
        <w:rPr>
          <w:rFonts w:eastAsia="Calibri" w:cstheme="minorHAnsi"/>
          <w:color w:val="262626"/>
          <w:kern w:val="0"/>
          <w:sz w:val="24"/>
          <w:szCs w:val="24"/>
          <w:lang w:eastAsia="lt-LT"/>
          <w14:ligatures w14:val="none"/>
        </w:rPr>
      </w:pPr>
      <w:bookmarkStart w:id="37" w:name="_Toc188252864"/>
      <w:bookmarkStart w:id="38" w:name="_Toc183764811"/>
      <w:bookmarkStart w:id="39" w:name="_Ref39673589"/>
      <w:bookmarkStart w:id="40" w:name="_Toc192683738"/>
      <w:r w:rsidRPr="002E5DE9">
        <w:rPr>
          <w:rFonts w:eastAsia="Calibri" w:cstheme="minorHAnsi"/>
          <w:color w:val="262626"/>
          <w:kern w:val="0"/>
          <w:sz w:val="24"/>
          <w:szCs w:val="24"/>
          <w:lang w:eastAsia="lt-LT"/>
          <w14:ligatures w14:val="none"/>
        </w:rPr>
        <w:t>Pirkimo sąlygų 6 priedas „</w:t>
      </w:r>
      <w:bookmarkStart w:id="41" w:name="_Hlk128411749"/>
      <w:r w:rsidRPr="002E5DE9">
        <w:rPr>
          <w:rFonts w:eastAsia="Calibri Light" w:cstheme="minorHAnsi"/>
          <w:color w:val="262626"/>
          <w:kern w:val="0"/>
          <w:sz w:val="24"/>
          <w:szCs w:val="24"/>
          <w:lang w:eastAsia="lt-LT"/>
          <w14:ligatures w14:val="none"/>
        </w:rPr>
        <w:t>Pažyma apie pasitelkiamus subrangovus/subtiekėjus/</w:t>
      </w:r>
      <w:proofErr w:type="spellStart"/>
      <w:r w:rsidRPr="002E5DE9">
        <w:rPr>
          <w:rFonts w:eastAsia="Calibri Light" w:cstheme="minorHAnsi"/>
          <w:color w:val="262626"/>
          <w:kern w:val="0"/>
          <w:sz w:val="24"/>
          <w:szCs w:val="24"/>
          <w:lang w:eastAsia="lt-LT"/>
          <w14:ligatures w14:val="none"/>
        </w:rPr>
        <w:t>kvazisubtiekėjus</w:t>
      </w:r>
      <w:bookmarkEnd w:id="41"/>
      <w:proofErr w:type="spellEnd"/>
      <w:r w:rsidRPr="002E5DE9">
        <w:rPr>
          <w:rFonts w:eastAsia="Calibri" w:cstheme="minorHAnsi"/>
          <w:color w:val="262626"/>
          <w:kern w:val="0"/>
          <w:sz w:val="24"/>
          <w:szCs w:val="24"/>
          <w:lang w:eastAsia="lt-LT"/>
          <w14:ligatures w14:val="none"/>
        </w:rPr>
        <w:t>“</w:t>
      </w:r>
      <w:bookmarkEnd w:id="37"/>
      <w:bookmarkEnd w:id="38"/>
      <w:bookmarkEnd w:id="39"/>
      <w:bookmarkEnd w:id="40"/>
    </w:p>
    <w:p w14:paraId="36641F85" w14:textId="77777777" w:rsidR="00D139A9" w:rsidRPr="002E5DE9" w:rsidRDefault="00D139A9" w:rsidP="002E5DE9">
      <w:pPr>
        <w:widowControl w:val="0"/>
        <w:spacing w:after="0" w:line="240" w:lineRule="auto"/>
        <w:jc w:val="center"/>
        <w:rPr>
          <w:rFonts w:eastAsia="Calibri" w:cstheme="minorHAnsi"/>
          <w:b/>
          <w:kern w:val="0"/>
          <w:sz w:val="24"/>
          <w:szCs w:val="24"/>
          <w:lang w:eastAsia="lt-LT"/>
          <w14:ligatures w14:val="none"/>
        </w:rPr>
      </w:pPr>
    </w:p>
    <w:p w14:paraId="3A1A0BAE" w14:textId="77777777" w:rsidR="00D139A9" w:rsidRPr="002E5DE9" w:rsidRDefault="00D139A9" w:rsidP="002E5DE9">
      <w:pPr>
        <w:widowControl w:val="0"/>
        <w:spacing w:after="0" w:line="240" w:lineRule="auto"/>
        <w:jc w:val="center"/>
        <w:rPr>
          <w:rFonts w:eastAsia="Calibri" w:cstheme="minorHAnsi"/>
          <w:b/>
          <w:bCs/>
          <w:kern w:val="0"/>
          <w:sz w:val="24"/>
          <w:szCs w:val="24"/>
          <w:lang w:eastAsia="lt-LT"/>
          <w14:ligatures w14:val="none"/>
        </w:rPr>
      </w:pPr>
      <w:r w:rsidRPr="002E5DE9">
        <w:rPr>
          <w:rFonts w:eastAsia="Calibri" w:cstheme="minorHAnsi"/>
          <w:b/>
          <w:bCs/>
          <w:kern w:val="0"/>
          <w:sz w:val="24"/>
          <w:szCs w:val="24"/>
          <w:lang w:eastAsia="lt-LT"/>
          <w14:ligatures w14:val="none"/>
        </w:rPr>
        <w:t xml:space="preserve">PAŽYMA </w:t>
      </w:r>
    </w:p>
    <w:p w14:paraId="143EEE4D" w14:textId="77777777" w:rsidR="00D139A9" w:rsidRPr="002E5DE9" w:rsidRDefault="00D139A9" w:rsidP="002E5DE9">
      <w:pPr>
        <w:widowControl w:val="0"/>
        <w:spacing w:after="0" w:line="240" w:lineRule="auto"/>
        <w:jc w:val="center"/>
        <w:rPr>
          <w:rFonts w:eastAsia="Calibri" w:cstheme="minorHAnsi"/>
          <w:b/>
          <w:bCs/>
          <w:kern w:val="0"/>
          <w:sz w:val="24"/>
          <w:szCs w:val="24"/>
          <w:lang w:eastAsia="lt-LT"/>
          <w14:ligatures w14:val="none"/>
        </w:rPr>
      </w:pPr>
      <w:r w:rsidRPr="002E5DE9">
        <w:rPr>
          <w:rFonts w:eastAsia="Calibri" w:cstheme="minorHAnsi"/>
          <w:b/>
          <w:bCs/>
          <w:kern w:val="0"/>
          <w:sz w:val="24"/>
          <w:szCs w:val="24"/>
          <w:lang w:eastAsia="lt-LT"/>
          <w14:ligatures w14:val="none"/>
        </w:rPr>
        <w:t>APIE PASITELKIAMUS SUBRANGOVUS/KVAZISUBTIEKĖJUS</w:t>
      </w:r>
    </w:p>
    <w:p w14:paraId="4D48BC84" w14:textId="77777777" w:rsidR="00D139A9" w:rsidRPr="002E5DE9" w:rsidRDefault="00D139A9" w:rsidP="002E5DE9">
      <w:pPr>
        <w:widowControl w:val="0"/>
        <w:spacing w:after="0" w:line="240" w:lineRule="auto"/>
        <w:jc w:val="center"/>
        <w:rPr>
          <w:rFonts w:eastAsia="Calibri" w:cstheme="minorHAnsi"/>
          <w:kern w:val="0"/>
          <w:sz w:val="24"/>
          <w:szCs w:val="24"/>
          <w:lang w:eastAsia="lt-LT"/>
          <w14:ligatures w14:val="none"/>
        </w:rPr>
      </w:pPr>
    </w:p>
    <w:p w14:paraId="7A74E4CC" w14:textId="77777777" w:rsidR="00D139A9" w:rsidRPr="002E5DE9" w:rsidRDefault="00D139A9" w:rsidP="002E5DE9">
      <w:pPr>
        <w:widowControl w:val="0"/>
        <w:numPr>
          <w:ilvl w:val="3"/>
          <w:numId w:val="4"/>
        </w:numPr>
        <w:tabs>
          <w:tab w:val="left" w:pos="426"/>
        </w:tabs>
        <w:spacing w:after="0" w:line="276" w:lineRule="auto"/>
        <w:ind w:left="0" w:firstLine="142"/>
        <w:contextualSpacing/>
        <w:jc w:val="both"/>
        <w:rPr>
          <w:rFonts w:eastAsia="Calibri" w:cstheme="minorHAnsi"/>
          <w:sz w:val="24"/>
          <w:szCs w:val="24"/>
        </w:rPr>
      </w:pPr>
      <w:r w:rsidRPr="002E5DE9">
        <w:rPr>
          <w:rFonts w:eastAsia="Calibri" w:cstheme="minorHAnsi"/>
          <w:b/>
          <w:bCs/>
          <w:sz w:val="24"/>
          <w:szCs w:val="24"/>
        </w:rPr>
        <w:t>INFORMACIJA, APIE SUTARTIES VYKDYMĄ:</w:t>
      </w:r>
    </w:p>
    <w:tbl>
      <w:tblPr>
        <w:tblW w:w="92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425"/>
        <w:gridCol w:w="2033"/>
        <w:gridCol w:w="2081"/>
      </w:tblGrid>
      <w:tr w:rsidR="00D139A9" w:rsidRPr="002E5DE9" w14:paraId="4EC9F2AB" w14:textId="77777777" w:rsidTr="00D139A9">
        <w:trPr>
          <w:jc w:val="center"/>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717A65EF" w14:textId="77777777" w:rsidR="00D139A9" w:rsidRPr="002E5DE9" w:rsidRDefault="00D139A9" w:rsidP="002E5DE9">
            <w:pPr>
              <w:widowControl w:val="0"/>
              <w:spacing w:after="0" w:line="240" w:lineRule="auto"/>
              <w:jc w:val="center"/>
              <w:rPr>
                <w:rFonts w:eastAsia="Calibri" w:cstheme="minorHAnsi"/>
                <w:kern w:val="0"/>
                <w:sz w:val="24"/>
                <w:szCs w:val="24"/>
                <w:lang w:eastAsia="lt-LT"/>
                <w14:ligatures w14:val="none"/>
              </w:rPr>
            </w:pPr>
            <w:r w:rsidRPr="002E5DE9">
              <w:rPr>
                <w:rFonts w:eastAsia="Calibri" w:cstheme="minorHAnsi"/>
                <w:kern w:val="0"/>
                <w:sz w:val="24"/>
                <w:szCs w:val="24"/>
                <w:lang w:eastAsia="lt-LT"/>
                <w14:ligatures w14:val="none"/>
              </w:rPr>
              <w:t>Eil. Nr.</w:t>
            </w:r>
          </w:p>
        </w:tc>
        <w:tc>
          <w:tcPr>
            <w:tcW w:w="4425" w:type="dxa"/>
            <w:tcBorders>
              <w:top w:val="single" w:sz="4" w:space="0" w:color="000000"/>
              <w:left w:val="single" w:sz="4" w:space="0" w:color="000000"/>
              <w:bottom w:val="single" w:sz="4" w:space="0" w:color="000000"/>
              <w:right w:val="single" w:sz="4" w:space="0" w:color="000000"/>
            </w:tcBorders>
            <w:vAlign w:val="center"/>
            <w:hideMark/>
          </w:tcPr>
          <w:p w14:paraId="7FA57D87" w14:textId="77777777" w:rsidR="00D139A9" w:rsidRPr="002E5DE9" w:rsidRDefault="00D139A9" w:rsidP="002E5DE9">
            <w:pPr>
              <w:widowControl w:val="0"/>
              <w:spacing w:after="0" w:line="240" w:lineRule="auto"/>
              <w:jc w:val="center"/>
              <w:rPr>
                <w:rFonts w:eastAsia="Calibri" w:cstheme="minorHAnsi"/>
                <w:kern w:val="0"/>
                <w:sz w:val="24"/>
                <w:szCs w:val="24"/>
                <w:lang w:eastAsia="lt-LT"/>
                <w14:ligatures w14:val="none"/>
              </w:rPr>
            </w:pPr>
            <w:r w:rsidRPr="002E5DE9">
              <w:rPr>
                <w:rFonts w:eastAsia="Calibri" w:cstheme="minorHAnsi"/>
                <w:kern w:val="0"/>
                <w:sz w:val="24"/>
                <w:szCs w:val="24"/>
                <w:lang w:eastAsia="lt-LT"/>
                <w14:ligatures w14:val="none"/>
              </w:rPr>
              <w:t>Darbų/Paslaugų paskirstymas</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0ACDA00E" w14:textId="77777777" w:rsidR="00D139A9" w:rsidRPr="002E5DE9" w:rsidRDefault="00D139A9" w:rsidP="002E5DE9">
            <w:pPr>
              <w:widowControl w:val="0"/>
              <w:spacing w:after="0" w:line="240" w:lineRule="auto"/>
              <w:jc w:val="center"/>
              <w:rPr>
                <w:rFonts w:eastAsia="Calibri" w:cstheme="minorHAnsi"/>
                <w:kern w:val="0"/>
                <w:sz w:val="24"/>
                <w:szCs w:val="24"/>
                <w:lang w:eastAsia="lt-LT"/>
                <w14:ligatures w14:val="none"/>
              </w:rPr>
            </w:pPr>
            <w:r w:rsidRPr="002E5DE9">
              <w:rPr>
                <w:rFonts w:eastAsia="Calibri" w:cstheme="minorHAnsi"/>
                <w:kern w:val="0"/>
                <w:sz w:val="24"/>
                <w:szCs w:val="24"/>
                <w:lang w:eastAsia="lt-LT"/>
                <w14:ligatures w14:val="none"/>
              </w:rPr>
              <w:t>Darbų/Paslaugų</w:t>
            </w:r>
          </w:p>
          <w:p w14:paraId="0D81DDE1" w14:textId="77777777" w:rsidR="00D139A9" w:rsidRPr="002E5DE9" w:rsidRDefault="00D139A9" w:rsidP="002E5DE9">
            <w:pPr>
              <w:widowControl w:val="0"/>
              <w:spacing w:after="0" w:line="240" w:lineRule="auto"/>
              <w:jc w:val="center"/>
              <w:rPr>
                <w:rFonts w:eastAsia="Calibri" w:cstheme="minorHAnsi"/>
                <w:kern w:val="0"/>
                <w:sz w:val="24"/>
                <w:szCs w:val="24"/>
                <w:lang w:eastAsia="lt-LT"/>
                <w14:ligatures w14:val="none"/>
              </w:rPr>
            </w:pPr>
            <w:r w:rsidRPr="002E5DE9">
              <w:rPr>
                <w:rFonts w:eastAsia="Calibri" w:cstheme="minorHAnsi"/>
                <w:kern w:val="0"/>
                <w:sz w:val="24"/>
                <w:szCs w:val="24"/>
                <w:lang w:eastAsia="lt-LT"/>
                <w14:ligatures w14:val="none"/>
              </w:rPr>
              <w:t>aprašymas</w:t>
            </w:r>
          </w:p>
        </w:tc>
        <w:tc>
          <w:tcPr>
            <w:tcW w:w="2081" w:type="dxa"/>
            <w:tcBorders>
              <w:top w:val="single" w:sz="4" w:space="0" w:color="000000"/>
              <w:left w:val="single" w:sz="4" w:space="0" w:color="000000"/>
              <w:bottom w:val="single" w:sz="4" w:space="0" w:color="000000"/>
              <w:right w:val="single" w:sz="4" w:space="0" w:color="000000"/>
            </w:tcBorders>
            <w:vAlign w:val="center"/>
            <w:hideMark/>
          </w:tcPr>
          <w:p w14:paraId="4A29BB55" w14:textId="77777777" w:rsidR="00D139A9" w:rsidRPr="002E5DE9" w:rsidRDefault="00D139A9" w:rsidP="002E5DE9">
            <w:pPr>
              <w:widowControl w:val="0"/>
              <w:spacing w:after="0" w:line="240" w:lineRule="auto"/>
              <w:jc w:val="center"/>
              <w:rPr>
                <w:rFonts w:eastAsia="Calibri" w:cstheme="minorHAnsi"/>
                <w:kern w:val="0"/>
                <w:sz w:val="24"/>
                <w:szCs w:val="24"/>
                <w:lang w:eastAsia="lt-LT"/>
                <w14:ligatures w14:val="none"/>
              </w:rPr>
            </w:pPr>
            <w:r w:rsidRPr="002E5DE9">
              <w:rPr>
                <w:rFonts w:eastAsia="Calibri" w:cstheme="minorHAnsi"/>
                <w:kern w:val="0"/>
                <w:sz w:val="24"/>
                <w:szCs w:val="24"/>
                <w:lang w:eastAsia="lt-LT"/>
                <w14:ligatures w14:val="none"/>
              </w:rPr>
              <w:t xml:space="preserve">Procentinė atliekamų </w:t>
            </w:r>
          </w:p>
          <w:p w14:paraId="3E04875E" w14:textId="77777777" w:rsidR="00D139A9" w:rsidRPr="002E5DE9" w:rsidRDefault="00D139A9" w:rsidP="002E5DE9">
            <w:pPr>
              <w:widowControl w:val="0"/>
              <w:spacing w:after="0" w:line="240" w:lineRule="auto"/>
              <w:jc w:val="center"/>
              <w:rPr>
                <w:rFonts w:eastAsia="Calibri" w:cstheme="minorHAnsi"/>
                <w:kern w:val="0"/>
                <w:sz w:val="24"/>
                <w:szCs w:val="24"/>
                <w:lang w:eastAsia="lt-LT"/>
                <w14:ligatures w14:val="none"/>
              </w:rPr>
            </w:pPr>
            <w:r w:rsidRPr="002E5DE9">
              <w:rPr>
                <w:rFonts w:eastAsia="Calibri" w:cstheme="minorHAnsi"/>
                <w:kern w:val="0"/>
                <w:sz w:val="24"/>
                <w:szCs w:val="24"/>
                <w:lang w:eastAsia="lt-LT"/>
                <w14:ligatures w14:val="none"/>
              </w:rPr>
              <w:t>darbų/paslaugų vertė nuo pasiūlymo kainos, %</w:t>
            </w:r>
          </w:p>
        </w:tc>
      </w:tr>
      <w:tr w:rsidR="00D139A9" w:rsidRPr="002E5DE9" w14:paraId="134A1A9E" w14:textId="77777777" w:rsidTr="00D139A9">
        <w:trPr>
          <w:jc w:val="center"/>
        </w:trPr>
        <w:tc>
          <w:tcPr>
            <w:tcW w:w="672" w:type="dxa"/>
            <w:tcBorders>
              <w:top w:val="single" w:sz="4" w:space="0" w:color="000000"/>
              <w:left w:val="single" w:sz="4" w:space="0" w:color="000000"/>
              <w:bottom w:val="single" w:sz="4" w:space="0" w:color="000000"/>
              <w:right w:val="single" w:sz="4" w:space="0" w:color="000000"/>
            </w:tcBorders>
            <w:hideMark/>
          </w:tcPr>
          <w:p w14:paraId="346F7BF0" w14:textId="77777777" w:rsidR="00D139A9" w:rsidRPr="002E5DE9" w:rsidRDefault="00D139A9" w:rsidP="002E5DE9">
            <w:pPr>
              <w:widowControl w:val="0"/>
              <w:spacing w:after="0" w:line="240" w:lineRule="auto"/>
              <w:jc w:val="both"/>
              <w:rPr>
                <w:rFonts w:eastAsia="Calibri" w:cstheme="minorHAnsi"/>
                <w:kern w:val="0"/>
                <w:sz w:val="24"/>
                <w:szCs w:val="24"/>
                <w:lang w:eastAsia="lt-LT"/>
                <w14:ligatures w14:val="none"/>
              </w:rPr>
            </w:pPr>
            <w:r w:rsidRPr="002E5DE9">
              <w:rPr>
                <w:rFonts w:eastAsia="Calibri" w:cstheme="minorHAnsi"/>
                <w:kern w:val="0"/>
                <w:sz w:val="24"/>
                <w:szCs w:val="24"/>
                <w:lang w:eastAsia="lt-LT"/>
                <w14:ligatures w14:val="none"/>
              </w:rPr>
              <w:t>1.</w:t>
            </w:r>
          </w:p>
        </w:tc>
        <w:tc>
          <w:tcPr>
            <w:tcW w:w="4425" w:type="dxa"/>
            <w:tcBorders>
              <w:top w:val="single" w:sz="4" w:space="0" w:color="000000"/>
              <w:left w:val="single" w:sz="4" w:space="0" w:color="000000"/>
              <w:bottom w:val="single" w:sz="4" w:space="0" w:color="000000"/>
              <w:right w:val="single" w:sz="4" w:space="0" w:color="000000"/>
            </w:tcBorders>
            <w:vAlign w:val="center"/>
            <w:hideMark/>
          </w:tcPr>
          <w:p w14:paraId="33F27CA8" w14:textId="77777777" w:rsidR="00D139A9" w:rsidRPr="002E5DE9" w:rsidRDefault="00D139A9" w:rsidP="002E5DE9">
            <w:pPr>
              <w:widowControl w:val="0"/>
              <w:spacing w:after="0" w:line="240" w:lineRule="auto"/>
              <w:jc w:val="both"/>
              <w:rPr>
                <w:rFonts w:eastAsia="Calibri" w:cstheme="minorHAnsi"/>
                <w:kern w:val="0"/>
                <w:sz w:val="24"/>
                <w:szCs w:val="24"/>
                <w:lang w:eastAsia="lt-LT"/>
                <w14:ligatures w14:val="none"/>
              </w:rPr>
            </w:pPr>
            <w:r w:rsidRPr="002E5DE9">
              <w:rPr>
                <w:rFonts w:eastAsia="Calibri" w:cstheme="minorHAnsi"/>
                <w:kern w:val="0"/>
                <w:sz w:val="24"/>
                <w:szCs w:val="24"/>
                <w:lang w:eastAsia="lt-LT"/>
                <w14:ligatures w14:val="none"/>
              </w:rPr>
              <w:t>Darbai/Paslaugos pagal pirkimo sutartį, kuriuos vykdysiu savo jėgomis</w:t>
            </w:r>
          </w:p>
        </w:tc>
        <w:tc>
          <w:tcPr>
            <w:tcW w:w="2033" w:type="dxa"/>
            <w:tcBorders>
              <w:top w:val="single" w:sz="4" w:space="0" w:color="000000"/>
              <w:left w:val="single" w:sz="4" w:space="0" w:color="000000"/>
              <w:bottom w:val="single" w:sz="4" w:space="0" w:color="000000"/>
              <w:right w:val="single" w:sz="4" w:space="0" w:color="000000"/>
            </w:tcBorders>
            <w:vAlign w:val="center"/>
          </w:tcPr>
          <w:p w14:paraId="78A50408" w14:textId="77777777" w:rsidR="00D139A9" w:rsidRPr="002E5DE9" w:rsidRDefault="00D139A9" w:rsidP="002E5DE9">
            <w:pPr>
              <w:spacing w:after="0" w:line="240" w:lineRule="auto"/>
              <w:jc w:val="both"/>
              <w:rPr>
                <w:rFonts w:eastAsia="Calibri" w:cstheme="minorHAnsi"/>
                <w:kern w:val="0"/>
                <w:sz w:val="24"/>
                <w:szCs w:val="24"/>
                <w:lang w:eastAsia="lt-LT"/>
                <w14:ligatures w14:val="none"/>
              </w:rPr>
            </w:pPr>
          </w:p>
        </w:tc>
        <w:tc>
          <w:tcPr>
            <w:tcW w:w="2081" w:type="dxa"/>
            <w:tcBorders>
              <w:top w:val="single" w:sz="4" w:space="0" w:color="000000"/>
              <w:left w:val="single" w:sz="4" w:space="0" w:color="000000"/>
              <w:bottom w:val="single" w:sz="4" w:space="0" w:color="000000"/>
              <w:right w:val="single" w:sz="4" w:space="0" w:color="000000"/>
            </w:tcBorders>
            <w:vAlign w:val="center"/>
          </w:tcPr>
          <w:p w14:paraId="6D98A04A" w14:textId="77777777" w:rsidR="00D139A9" w:rsidRPr="002E5DE9" w:rsidRDefault="00D139A9" w:rsidP="002E5DE9">
            <w:pPr>
              <w:widowControl w:val="0"/>
              <w:spacing w:after="0" w:line="240" w:lineRule="auto"/>
              <w:jc w:val="both"/>
              <w:rPr>
                <w:rFonts w:eastAsia="Calibri" w:cstheme="minorHAnsi"/>
                <w:kern w:val="0"/>
                <w:sz w:val="24"/>
                <w:szCs w:val="24"/>
                <w:lang w:eastAsia="lt-LT"/>
                <w14:ligatures w14:val="none"/>
              </w:rPr>
            </w:pPr>
          </w:p>
        </w:tc>
      </w:tr>
      <w:tr w:rsidR="00D139A9" w:rsidRPr="002E5DE9" w14:paraId="4F4EA34B" w14:textId="77777777" w:rsidTr="00D139A9">
        <w:trPr>
          <w:jc w:val="center"/>
        </w:trPr>
        <w:tc>
          <w:tcPr>
            <w:tcW w:w="672" w:type="dxa"/>
            <w:tcBorders>
              <w:top w:val="single" w:sz="4" w:space="0" w:color="000000"/>
              <w:left w:val="single" w:sz="4" w:space="0" w:color="000000"/>
              <w:bottom w:val="single" w:sz="4" w:space="0" w:color="000000"/>
              <w:right w:val="single" w:sz="4" w:space="0" w:color="000000"/>
            </w:tcBorders>
            <w:hideMark/>
          </w:tcPr>
          <w:p w14:paraId="1CEBC9E3" w14:textId="77777777" w:rsidR="00D139A9" w:rsidRPr="002E5DE9" w:rsidRDefault="00D139A9" w:rsidP="002E5DE9">
            <w:pPr>
              <w:widowControl w:val="0"/>
              <w:spacing w:after="0" w:line="240" w:lineRule="auto"/>
              <w:jc w:val="both"/>
              <w:rPr>
                <w:rFonts w:eastAsia="Calibri" w:cstheme="minorHAnsi"/>
                <w:kern w:val="0"/>
                <w:sz w:val="24"/>
                <w:szCs w:val="24"/>
                <w:lang w:eastAsia="lt-LT"/>
                <w14:ligatures w14:val="none"/>
              </w:rPr>
            </w:pPr>
            <w:r w:rsidRPr="002E5DE9">
              <w:rPr>
                <w:rFonts w:eastAsia="Calibri" w:cstheme="minorHAnsi"/>
                <w:kern w:val="0"/>
                <w:sz w:val="24"/>
                <w:szCs w:val="24"/>
                <w:lang w:eastAsia="lt-LT"/>
                <w14:ligatures w14:val="none"/>
              </w:rPr>
              <w:t xml:space="preserve">2. </w:t>
            </w:r>
          </w:p>
        </w:tc>
        <w:tc>
          <w:tcPr>
            <w:tcW w:w="4425" w:type="dxa"/>
            <w:tcBorders>
              <w:top w:val="single" w:sz="4" w:space="0" w:color="000000"/>
              <w:left w:val="single" w:sz="4" w:space="0" w:color="000000"/>
              <w:bottom w:val="single" w:sz="4" w:space="0" w:color="000000"/>
              <w:right w:val="single" w:sz="4" w:space="0" w:color="000000"/>
            </w:tcBorders>
            <w:hideMark/>
          </w:tcPr>
          <w:p w14:paraId="1CACBC92" w14:textId="77777777" w:rsidR="00D139A9" w:rsidRPr="002E5DE9" w:rsidRDefault="00D139A9" w:rsidP="002E5DE9">
            <w:pPr>
              <w:widowControl w:val="0"/>
              <w:spacing w:after="0" w:line="240" w:lineRule="auto"/>
              <w:jc w:val="both"/>
              <w:rPr>
                <w:rFonts w:eastAsia="Calibri" w:cstheme="minorHAnsi"/>
                <w:kern w:val="0"/>
                <w:sz w:val="24"/>
                <w:szCs w:val="24"/>
                <w:lang w:eastAsia="lt-LT"/>
                <w14:ligatures w14:val="none"/>
              </w:rPr>
            </w:pPr>
            <w:r w:rsidRPr="002E5DE9">
              <w:rPr>
                <w:rFonts w:eastAsia="Calibri" w:cstheme="minorHAnsi"/>
                <w:kern w:val="0"/>
                <w:sz w:val="24"/>
                <w:szCs w:val="24"/>
                <w:lang w:eastAsia="lt-LT"/>
                <w14:ligatures w14:val="none"/>
              </w:rPr>
              <w:t xml:space="preserve">Darbai/Paslaugos pagal pirkimo sutartį, kuriuos perduosiu vykdyti žinomiems subrangovams </w:t>
            </w:r>
            <w:r w:rsidRPr="002E5DE9">
              <w:rPr>
                <w:rFonts w:eastAsia="Calibri" w:cstheme="minorHAnsi"/>
                <w:i/>
                <w:kern w:val="0"/>
                <w:sz w:val="24"/>
                <w:szCs w:val="24"/>
                <w:lang w:eastAsia="lt-LT"/>
                <w14:ligatures w14:val="none"/>
              </w:rPr>
              <w:t>[informacija apie žinomus subrangovus/subtiekėjus pateikiama 2 lentelėje]</w:t>
            </w:r>
          </w:p>
        </w:tc>
        <w:tc>
          <w:tcPr>
            <w:tcW w:w="2033" w:type="dxa"/>
            <w:tcBorders>
              <w:top w:val="single" w:sz="4" w:space="0" w:color="000000"/>
              <w:left w:val="single" w:sz="4" w:space="0" w:color="000000"/>
              <w:bottom w:val="single" w:sz="4" w:space="0" w:color="000000"/>
              <w:right w:val="single" w:sz="4" w:space="0" w:color="000000"/>
            </w:tcBorders>
          </w:tcPr>
          <w:p w14:paraId="29CADBDF" w14:textId="77777777" w:rsidR="00D139A9" w:rsidRPr="002E5DE9" w:rsidRDefault="00D139A9" w:rsidP="002E5DE9">
            <w:pPr>
              <w:widowControl w:val="0"/>
              <w:spacing w:after="0" w:line="240" w:lineRule="auto"/>
              <w:jc w:val="both"/>
              <w:rPr>
                <w:rFonts w:eastAsia="Calibri" w:cstheme="minorHAnsi"/>
                <w:kern w:val="0"/>
                <w:sz w:val="24"/>
                <w:szCs w:val="24"/>
                <w:lang w:eastAsia="lt-LT"/>
                <w14:ligatures w14:val="none"/>
              </w:rPr>
            </w:pPr>
          </w:p>
        </w:tc>
        <w:tc>
          <w:tcPr>
            <w:tcW w:w="2081" w:type="dxa"/>
            <w:tcBorders>
              <w:top w:val="single" w:sz="4" w:space="0" w:color="000000"/>
              <w:left w:val="single" w:sz="4" w:space="0" w:color="000000"/>
              <w:bottom w:val="single" w:sz="4" w:space="0" w:color="000000"/>
              <w:right w:val="single" w:sz="4" w:space="0" w:color="000000"/>
            </w:tcBorders>
          </w:tcPr>
          <w:p w14:paraId="6661C1A4" w14:textId="77777777" w:rsidR="00D139A9" w:rsidRPr="002E5DE9" w:rsidRDefault="00D139A9" w:rsidP="002E5DE9">
            <w:pPr>
              <w:widowControl w:val="0"/>
              <w:spacing w:after="0" w:line="240" w:lineRule="auto"/>
              <w:jc w:val="both"/>
              <w:rPr>
                <w:rFonts w:eastAsia="Calibri" w:cstheme="minorHAnsi"/>
                <w:kern w:val="0"/>
                <w:sz w:val="24"/>
                <w:szCs w:val="24"/>
                <w:lang w:eastAsia="lt-LT"/>
                <w14:ligatures w14:val="none"/>
              </w:rPr>
            </w:pPr>
          </w:p>
        </w:tc>
      </w:tr>
      <w:tr w:rsidR="00D139A9" w:rsidRPr="002E5DE9" w14:paraId="1B117301" w14:textId="77777777" w:rsidTr="00D139A9">
        <w:trPr>
          <w:jc w:val="center"/>
        </w:trPr>
        <w:tc>
          <w:tcPr>
            <w:tcW w:w="672" w:type="dxa"/>
            <w:tcBorders>
              <w:top w:val="single" w:sz="4" w:space="0" w:color="000000"/>
              <w:left w:val="single" w:sz="4" w:space="0" w:color="000000"/>
              <w:bottom w:val="single" w:sz="4" w:space="0" w:color="000000"/>
              <w:right w:val="single" w:sz="4" w:space="0" w:color="000000"/>
            </w:tcBorders>
            <w:hideMark/>
          </w:tcPr>
          <w:p w14:paraId="16DB519C" w14:textId="77777777" w:rsidR="00D139A9" w:rsidRPr="002E5DE9" w:rsidRDefault="00D139A9" w:rsidP="002E5DE9">
            <w:pPr>
              <w:widowControl w:val="0"/>
              <w:spacing w:after="0" w:line="240" w:lineRule="auto"/>
              <w:jc w:val="both"/>
              <w:rPr>
                <w:rFonts w:eastAsia="Calibri" w:cstheme="minorHAnsi"/>
                <w:kern w:val="0"/>
                <w:sz w:val="24"/>
                <w:szCs w:val="24"/>
                <w:lang w:eastAsia="lt-LT"/>
                <w14:ligatures w14:val="none"/>
              </w:rPr>
            </w:pPr>
            <w:r w:rsidRPr="002E5DE9">
              <w:rPr>
                <w:rFonts w:eastAsia="Calibri" w:cstheme="minorHAnsi"/>
                <w:kern w:val="0"/>
                <w:sz w:val="24"/>
                <w:szCs w:val="24"/>
                <w:lang w:eastAsia="lt-LT"/>
                <w14:ligatures w14:val="none"/>
              </w:rPr>
              <w:t>3.</w:t>
            </w:r>
          </w:p>
        </w:tc>
        <w:tc>
          <w:tcPr>
            <w:tcW w:w="4425" w:type="dxa"/>
            <w:tcBorders>
              <w:top w:val="single" w:sz="4" w:space="0" w:color="000000"/>
              <w:left w:val="single" w:sz="4" w:space="0" w:color="000000"/>
              <w:bottom w:val="single" w:sz="4" w:space="0" w:color="000000"/>
              <w:right w:val="single" w:sz="4" w:space="0" w:color="000000"/>
            </w:tcBorders>
            <w:hideMark/>
          </w:tcPr>
          <w:p w14:paraId="76D68D95" w14:textId="77777777" w:rsidR="00D139A9" w:rsidRPr="002E5DE9" w:rsidRDefault="00D139A9" w:rsidP="002E5DE9">
            <w:pPr>
              <w:widowControl w:val="0"/>
              <w:spacing w:after="0" w:line="240" w:lineRule="auto"/>
              <w:jc w:val="both"/>
              <w:rPr>
                <w:rFonts w:eastAsia="Calibri" w:cstheme="minorHAnsi"/>
                <w:kern w:val="0"/>
                <w:sz w:val="24"/>
                <w:szCs w:val="24"/>
                <w:lang w:eastAsia="lt-LT"/>
                <w14:ligatures w14:val="none"/>
              </w:rPr>
            </w:pPr>
            <w:r w:rsidRPr="002E5DE9">
              <w:rPr>
                <w:rFonts w:eastAsia="Calibri" w:cstheme="minorHAnsi"/>
                <w:kern w:val="0"/>
                <w:sz w:val="24"/>
                <w:szCs w:val="24"/>
                <w:lang w:eastAsia="lt-LT"/>
                <w14:ligatures w14:val="none"/>
              </w:rPr>
              <w:t xml:space="preserve">Darbai/Paslaugos pagal pirkimo sutartį, kuriuos perduosiu vykdyti nežinomiems subrangovams/subtiekėjams </w:t>
            </w:r>
          </w:p>
        </w:tc>
        <w:tc>
          <w:tcPr>
            <w:tcW w:w="2033" w:type="dxa"/>
            <w:tcBorders>
              <w:top w:val="single" w:sz="4" w:space="0" w:color="000000"/>
              <w:left w:val="single" w:sz="4" w:space="0" w:color="000000"/>
              <w:bottom w:val="single" w:sz="4" w:space="0" w:color="000000"/>
              <w:right w:val="single" w:sz="4" w:space="0" w:color="000000"/>
            </w:tcBorders>
          </w:tcPr>
          <w:p w14:paraId="20028B03" w14:textId="77777777" w:rsidR="00D139A9" w:rsidRPr="002E5DE9" w:rsidRDefault="00D139A9" w:rsidP="002E5DE9">
            <w:pPr>
              <w:widowControl w:val="0"/>
              <w:spacing w:after="0" w:line="240" w:lineRule="auto"/>
              <w:jc w:val="both"/>
              <w:rPr>
                <w:rFonts w:eastAsia="Calibri" w:cstheme="minorHAnsi"/>
                <w:kern w:val="0"/>
                <w:sz w:val="24"/>
                <w:szCs w:val="24"/>
                <w:lang w:eastAsia="lt-LT"/>
                <w14:ligatures w14:val="none"/>
              </w:rPr>
            </w:pPr>
          </w:p>
        </w:tc>
        <w:tc>
          <w:tcPr>
            <w:tcW w:w="2081" w:type="dxa"/>
            <w:tcBorders>
              <w:top w:val="single" w:sz="4" w:space="0" w:color="000000"/>
              <w:left w:val="single" w:sz="4" w:space="0" w:color="000000"/>
              <w:bottom w:val="single" w:sz="4" w:space="0" w:color="000000"/>
              <w:right w:val="single" w:sz="4" w:space="0" w:color="000000"/>
            </w:tcBorders>
          </w:tcPr>
          <w:p w14:paraId="1C9BAB90" w14:textId="77777777" w:rsidR="00D139A9" w:rsidRPr="002E5DE9" w:rsidRDefault="00D139A9" w:rsidP="002E5DE9">
            <w:pPr>
              <w:widowControl w:val="0"/>
              <w:spacing w:after="0" w:line="240" w:lineRule="auto"/>
              <w:jc w:val="both"/>
              <w:rPr>
                <w:rFonts w:eastAsia="Calibri" w:cstheme="minorHAnsi"/>
                <w:kern w:val="0"/>
                <w:sz w:val="24"/>
                <w:szCs w:val="24"/>
                <w:lang w:eastAsia="lt-LT"/>
                <w14:ligatures w14:val="none"/>
              </w:rPr>
            </w:pPr>
          </w:p>
        </w:tc>
      </w:tr>
      <w:tr w:rsidR="00D139A9" w:rsidRPr="002E5DE9" w14:paraId="3FE71E99" w14:textId="77777777" w:rsidTr="00D139A9">
        <w:trPr>
          <w:jc w:val="center"/>
        </w:trPr>
        <w:tc>
          <w:tcPr>
            <w:tcW w:w="7130" w:type="dxa"/>
            <w:gridSpan w:val="3"/>
            <w:tcBorders>
              <w:top w:val="single" w:sz="4" w:space="0" w:color="000000"/>
              <w:left w:val="single" w:sz="4" w:space="0" w:color="000000"/>
              <w:bottom w:val="single" w:sz="4" w:space="0" w:color="000000"/>
              <w:right w:val="single" w:sz="4" w:space="0" w:color="000000"/>
            </w:tcBorders>
            <w:hideMark/>
          </w:tcPr>
          <w:p w14:paraId="0775AFFA" w14:textId="77777777" w:rsidR="00D139A9" w:rsidRPr="002E5DE9" w:rsidRDefault="00D139A9" w:rsidP="002E5DE9">
            <w:pPr>
              <w:widowControl w:val="0"/>
              <w:spacing w:after="0" w:line="240" w:lineRule="auto"/>
              <w:jc w:val="right"/>
              <w:rPr>
                <w:rFonts w:eastAsia="Calibri" w:cstheme="minorHAnsi"/>
                <w:kern w:val="0"/>
                <w:sz w:val="24"/>
                <w:szCs w:val="24"/>
                <w:lang w:eastAsia="lt-LT"/>
                <w14:ligatures w14:val="none"/>
              </w:rPr>
            </w:pPr>
            <w:r w:rsidRPr="002E5DE9">
              <w:rPr>
                <w:rFonts w:eastAsia="Calibri" w:cstheme="minorHAnsi"/>
                <w:kern w:val="0"/>
                <w:sz w:val="24"/>
                <w:szCs w:val="24"/>
                <w:lang w:eastAsia="lt-LT"/>
                <w14:ligatures w14:val="none"/>
              </w:rPr>
              <w:t xml:space="preserve">Viso: </w:t>
            </w:r>
            <w:r w:rsidRPr="002E5DE9">
              <w:rPr>
                <w:rFonts w:eastAsia="Calibri" w:cstheme="minorHAnsi"/>
                <w:i/>
                <w:kern w:val="0"/>
                <w:sz w:val="24"/>
                <w:szCs w:val="24"/>
                <w:lang w:eastAsia="lt-LT"/>
                <w14:ligatures w14:val="none"/>
              </w:rPr>
              <w:t>[1-3 eilučių suma]</w:t>
            </w:r>
          </w:p>
        </w:tc>
        <w:tc>
          <w:tcPr>
            <w:tcW w:w="2081" w:type="dxa"/>
            <w:tcBorders>
              <w:top w:val="single" w:sz="4" w:space="0" w:color="000000"/>
              <w:left w:val="single" w:sz="4" w:space="0" w:color="000000"/>
              <w:bottom w:val="single" w:sz="4" w:space="0" w:color="000000"/>
              <w:right w:val="single" w:sz="4" w:space="0" w:color="000000"/>
            </w:tcBorders>
            <w:hideMark/>
          </w:tcPr>
          <w:p w14:paraId="48ECCFA7" w14:textId="77777777" w:rsidR="00D139A9" w:rsidRPr="002E5DE9" w:rsidRDefault="00D139A9" w:rsidP="002E5DE9">
            <w:pPr>
              <w:widowControl w:val="0"/>
              <w:spacing w:after="0" w:line="240" w:lineRule="auto"/>
              <w:jc w:val="center"/>
              <w:rPr>
                <w:rFonts w:eastAsia="Calibri" w:cstheme="minorHAnsi"/>
                <w:kern w:val="0"/>
                <w:sz w:val="24"/>
                <w:szCs w:val="24"/>
                <w:lang w:eastAsia="lt-LT"/>
                <w14:ligatures w14:val="none"/>
              </w:rPr>
            </w:pPr>
            <w:r w:rsidRPr="002E5DE9">
              <w:rPr>
                <w:rFonts w:eastAsia="Calibri" w:cstheme="minorHAnsi"/>
                <w:kern w:val="0"/>
                <w:sz w:val="24"/>
                <w:szCs w:val="24"/>
                <w:lang w:eastAsia="lt-LT"/>
                <w14:ligatures w14:val="none"/>
              </w:rPr>
              <w:t>100 %</w:t>
            </w:r>
          </w:p>
        </w:tc>
      </w:tr>
    </w:tbl>
    <w:p w14:paraId="208DA0C3" w14:textId="77777777" w:rsidR="00D139A9" w:rsidRPr="002E5DE9" w:rsidRDefault="00D139A9" w:rsidP="002E5DE9">
      <w:pPr>
        <w:widowControl w:val="0"/>
        <w:tabs>
          <w:tab w:val="left" w:pos="567"/>
        </w:tabs>
        <w:spacing w:after="0" w:line="240" w:lineRule="auto"/>
        <w:contextualSpacing/>
        <w:jc w:val="both"/>
        <w:rPr>
          <w:rFonts w:eastAsia="Calibri" w:cstheme="minorHAnsi"/>
          <w:sz w:val="24"/>
          <w:szCs w:val="24"/>
        </w:rPr>
      </w:pPr>
    </w:p>
    <w:p w14:paraId="745D0FC2" w14:textId="77777777" w:rsidR="00D139A9" w:rsidRPr="002E5DE9" w:rsidRDefault="00D139A9" w:rsidP="002E5DE9">
      <w:pPr>
        <w:widowControl w:val="0"/>
        <w:numPr>
          <w:ilvl w:val="3"/>
          <w:numId w:val="4"/>
        </w:numPr>
        <w:tabs>
          <w:tab w:val="left" w:pos="567"/>
        </w:tabs>
        <w:spacing w:after="0" w:line="276" w:lineRule="auto"/>
        <w:ind w:left="0"/>
        <w:contextualSpacing/>
        <w:jc w:val="both"/>
        <w:rPr>
          <w:rFonts w:eastAsia="Calibri" w:cstheme="minorHAnsi"/>
          <w:b/>
          <w:bCs/>
          <w:sz w:val="24"/>
          <w:szCs w:val="24"/>
        </w:rPr>
      </w:pPr>
      <w:r w:rsidRPr="002E5DE9">
        <w:rPr>
          <w:rFonts w:eastAsia="Calibri" w:cstheme="minorHAnsi"/>
          <w:b/>
          <w:bCs/>
          <w:sz w:val="24"/>
          <w:szCs w:val="24"/>
        </w:rPr>
        <w:t>INFORMACIJA APIE ŽINOMUS SUBRANGOVUS IR JIEMS PERDUODAMA VYKDYTI DARBŲ DALIS</w:t>
      </w:r>
    </w:p>
    <w:p w14:paraId="31328B26" w14:textId="77777777" w:rsidR="00D139A9" w:rsidRPr="002E5DE9" w:rsidRDefault="00D139A9" w:rsidP="002E5DE9">
      <w:pPr>
        <w:widowControl w:val="0"/>
        <w:spacing w:after="0" w:line="240" w:lineRule="auto"/>
        <w:jc w:val="both"/>
        <w:rPr>
          <w:rFonts w:eastAsia="Calibri" w:cstheme="minorHAnsi"/>
          <w:i/>
          <w:iCs/>
          <w:kern w:val="0"/>
          <w:sz w:val="24"/>
          <w:szCs w:val="24"/>
          <w:lang w:eastAsia="lt-LT"/>
          <w14:ligatures w14:val="none"/>
        </w:rPr>
      </w:pPr>
      <w:r w:rsidRPr="002E5DE9">
        <w:rPr>
          <w:rFonts w:eastAsia="Calibri" w:cstheme="minorHAnsi"/>
          <w:i/>
          <w:iCs/>
          <w:kern w:val="0"/>
          <w:sz w:val="24"/>
          <w:szCs w:val="24"/>
          <w:lang w:eastAsia="lt-LT"/>
          <w14:ligatures w14:val="none"/>
        </w:rPr>
        <w:t>(pildoma, jei tiekėjas pasitelkia subrangovus)</w:t>
      </w:r>
    </w:p>
    <w:tbl>
      <w:tblPr>
        <w:tblStyle w:val="Lentelstinklelis"/>
        <w:tblW w:w="0" w:type="auto"/>
        <w:tblInd w:w="288" w:type="dxa"/>
        <w:tblLook w:val="04A0" w:firstRow="1" w:lastRow="0" w:firstColumn="1" w:lastColumn="0" w:noHBand="0" w:noVBand="1"/>
      </w:tblPr>
      <w:tblGrid>
        <w:gridCol w:w="1055"/>
        <w:gridCol w:w="2501"/>
        <w:gridCol w:w="2637"/>
        <w:gridCol w:w="1610"/>
        <w:gridCol w:w="1537"/>
      </w:tblGrid>
      <w:tr w:rsidR="00D139A9" w:rsidRPr="002E5DE9" w14:paraId="0E63B3E9" w14:textId="77777777" w:rsidTr="00D139A9">
        <w:tc>
          <w:tcPr>
            <w:tcW w:w="2024" w:type="dxa"/>
            <w:tcBorders>
              <w:top w:val="single" w:sz="4" w:space="0" w:color="000000"/>
              <w:left w:val="single" w:sz="4" w:space="0" w:color="000000"/>
              <w:bottom w:val="single" w:sz="4" w:space="0" w:color="000000"/>
              <w:right w:val="single" w:sz="4" w:space="0" w:color="000000"/>
            </w:tcBorders>
            <w:hideMark/>
          </w:tcPr>
          <w:p w14:paraId="7B110C70" w14:textId="77777777" w:rsidR="00D139A9" w:rsidRPr="002E5DE9" w:rsidRDefault="00D139A9" w:rsidP="002E5DE9">
            <w:pPr>
              <w:widowControl w:val="0"/>
              <w:contextualSpacing/>
              <w:jc w:val="center"/>
              <w:rPr>
                <w:rFonts w:asciiTheme="minorHAnsi" w:hAnsiTheme="minorHAnsi" w:cstheme="minorHAnsi"/>
                <w:sz w:val="24"/>
                <w:szCs w:val="24"/>
              </w:rPr>
            </w:pPr>
            <w:proofErr w:type="spellStart"/>
            <w:r w:rsidRPr="002E5DE9">
              <w:rPr>
                <w:rFonts w:asciiTheme="minorHAnsi" w:hAnsiTheme="minorHAnsi" w:cstheme="minorHAnsi"/>
                <w:sz w:val="24"/>
                <w:szCs w:val="24"/>
              </w:rPr>
              <w:t>Eil.Nr</w:t>
            </w:r>
            <w:proofErr w:type="spellEnd"/>
            <w:r w:rsidRPr="002E5DE9">
              <w:rPr>
                <w:rFonts w:asciiTheme="minorHAnsi" w:hAnsiTheme="minorHAnsi" w:cstheme="minorHAnsi"/>
                <w:sz w:val="24"/>
                <w:szCs w:val="24"/>
              </w:rPr>
              <w:t>.</w:t>
            </w:r>
          </w:p>
        </w:tc>
        <w:tc>
          <w:tcPr>
            <w:tcW w:w="1873" w:type="dxa"/>
            <w:tcBorders>
              <w:top w:val="single" w:sz="4" w:space="0" w:color="000000"/>
              <w:left w:val="single" w:sz="4" w:space="0" w:color="000000"/>
              <w:bottom w:val="single" w:sz="4" w:space="0" w:color="000000"/>
              <w:right w:val="single" w:sz="4" w:space="0" w:color="000000"/>
            </w:tcBorders>
            <w:hideMark/>
          </w:tcPr>
          <w:p w14:paraId="58172A82" w14:textId="77777777" w:rsidR="00D139A9" w:rsidRPr="002E5DE9" w:rsidRDefault="00D139A9" w:rsidP="002E5DE9">
            <w:pPr>
              <w:widowControl w:val="0"/>
              <w:contextualSpacing/>
              <w:jc w:val="center"/>
              <w:rPr>
                <w:rFonts w:asciiTheme="minorHAnsi" w:hAnsiTheme="minorHAnsi" w:cstheme="minorHAnsi"/>
                <w:sz w:val="24"/>
                <w:szCs w:val="24"/>
              </w:rPr>
            </w:pPr>
            <w:r w:rsidRPr="002E5DE9">
              <w:rPr>
                <w:rFonts w:asciiTheme="minorHAnsi" w:hAnsiTheme="minorHAnsi" w:cstheme="minorHAnsi"/>
                <w:sz w:val="24"/>
                <w:szCs w:val="24"/>
              </w:rPr>
              <w:t>Subrangovo/Subtiekėjo pavadinimas, juridinio asmens kodas, adresas</w:t>
            </w:r>
          </w:p>
        </w:tc>
        <w:tc>
          <w:tcPr>
            <w:tcW w:w="1877" w:type="dxa"/>
            <w:tcBorders>
              <w:top w:val="single" w:sz="4" w:space="0" w:color="000000"/>
              <w:left w:val="single" w:sz="4" w:space="0" w:color="000000"/>
              <w:bottom w:val="single" w:sz="4" w:space="0" w:color="000000"/>
              <w:right w:val="single" w:sz="4" w:space="0" w:color="000000"/>
            </w:tcBorders>
            <w:hideMark/>
          </w:tcPr>
          <w:p w14:paraId="0BC6A6F4" w14:textId="77777777" w:rsidR="00D139A9" w:rsidRPr="002E5DE9" w:rsidRDefault="00D139A9" w:rsidP="002E5DE9">
            <w:pPr>
              <w:widowControl w:val="0"/>
              <w:contextualSpacing/>
              <w:jc w:val="center"/>
              <w:rPr>
                <w:rFonts w:asciiTheme="minorHAnsi" w:hAnsiTheme="minorHAnsi" w:cstheme="minorHAnsi"/>
                <w:sz w:val="24"/>
                <w:szCs w:val="24"/>
              </w:rPr>
            </w:pPr>
            <w:r w:rsidRPr="002E5DE9">
              <w:rPr>
                <w:rFonts w:asciiTheme="minorHAnsi" w:hAnsiTheme="minorHAnsi" w:cstheme="minorHAnsi"/>
                <w:sz w:val="24"/>
                <w:szCs w:val="24"/>
              </w:rPr>
              <w:t>Sutarties objekto dalies, perduodamos vykdyti subrangovui/subtiekėjui, aprašymas</w:t>
            </w:r>
          </w:p>
        </w:tc>
        <w:tc>
          <w:tcPr>
            <w:tcW w:w="1880" w:type="dxa"/>
            <w:tcBorders>
              <w:top w:val="single" w:sz="4" w:space="0" w:color="000000"/>
              <w:left w:val="single" w:sz="4" w:space="0" w:color="000000"/>
              <w:bottom w:val="single" w:sz="4" w:space="0" w:color="000000"/>
              <w:right w:val="single" w:sz="4" w:space="0" w:color="000000"/>
            </w:tcBorders>
            <w:hideMark/>
          </w:tcPr>
          <w:p w14:paraId="5EFF9D6E" w14:textId="77777777" w:rsidR="00D139A9" w:rsidRPr="002E5DE9" w:rsidRDefault="00D139A9" w:rsidP="002E5DE9">
            <w:pPr>
              <w:widowControl w:val="0"/>
              <w:ind w:hanging="19"/>
              <w:jc w:val="center"/>
              <w:rPr>
                <w:rFonts w:asciiTheme="minorHAnsi" w:hAnsiTheme="minorHAnsi" w:cstheme="minorHAnsi"/>
                <w:sz w:val="24"/>
                <w:szCs w:val="24"/>
                <w:lang w:eastAsia="lt-LT"/>
              </w:rPr>
            </w:pPr>
            <w:r w:rsidRPr="002E5DE9">
              <w:rPr>
                <w:rFonts w:asciiTheme="minorHAnsi" w:hAnsiTheme="minorHAnsi" w:cstheme="minorHAnsi"/>
                <w:sz w:val="24"/>
                <w:szCs w:val="24"/>
                <w:lang w:eastAsia="lt-LT"/>
              </w:rPr>
              <w:t>Motyvuotas pagrįstumas, kodėl bus pasitelkiamas subrangovas/</w:t>
            </w:r>
          </w:p>
          <w:p w14:paraId="0F47670C" w14:textId="77777777" w:rsidR="00D139A9" w:rsidRPr="002E5DE9" w:rsidRDefault="00D139A9" w:rsidP="002E5DE9">
            <w:pPr>
              <w:widowControl w:val="0"/>
              <w:jc w:val="center"/>
              <w:rPr>
                <w:rFonts w:asciiTheme="minorHAnsi" w:hAnsiTheme="minorHAnsi" w:cstheme="minorHAnsi"/>
                <w:sz w:val="24"/>
                <w:szCs w:val="24"/>
                <w:lang w:eastAsia="lt-LT"/>
              </w:rPr>
            </w:pPr>
            <w:r w:rsidRPr="002E5DE9">
              <w:rPr>
                <w:rFonts w:asciiTheme="minorHAnsi" w:hAnsiTheme="minorHAnsi" w:cstheme="minorHAnsi"/>
                <w:sz w:val="24"/>
                <w:szCs w:val="24"/>
                <w:lang w:eastAsia="lt-LT"/>
              </w:rPr>
              <w:t>subtiekėjas</w:t>
            </w:r>
          </w:p>
        </w:tc>
        <w:tc>
          <w:tcPr>
            <w:tcW w:w="1706" w:type="dxa"/>
            <w:tcBorders>
              <w:top w:val="single" w:sz="4" w:space="0" w:color="000000"/>
              <w:left w:val="single" w:sz="4" w:space="0" w:color="000000"/>
              <w:bottom w:val="single" w:sz="4" w:space="0" w:color="000000"/>
              <w:right w:val="single" w:sz="4" w:space="0" w:color="000000"/>
            </w:tcBorders>
            <w:hideMark/>
          </w:tcPr>
          <w:p w14:paraId="4148E1EB" w14:textId="77777777" w:rsidR="00D139A9" w:rsidRPr="002E5DE9" w:rsidRDefault="00D139A9" w:rsidP="002E5DE9">
            <w:pPr>
              <w:widowControl w:val="0"/>
              <w:ind w:firstLine="215"/>
              <w:contextualSpacing/>
              <w:jc w:val="center"/>
              <w:rPr>
                <w:rFonts w:asciiTheme="minorHAnsi" w:hAnsiTheme="minorHAnsi" w:cstheme="minorHAnsi"/>
                <w:sz w:val="24"/>
                <w:szCs w:val="24"/>
              </w:rPr>
            </w:pPr>
            <w:r w:rsidRPr="002E5DE9">
              <w:rPr>
                <w:rFonts w:asciiTheme="minorHAnsi" w:hAnsiTheme="minorHAnsi" w:cstheme="minorHAnsi"/>
                <w:sz w:val="24"/>
                <w:szCs w:val="24"/>
              </w:rPr>
              <w:t>Procentinė darbų/</w:t>
            </w:r>
          </w:p>
          <w:p w14:paraId="240FD4CE" w14:textId="77777777" w:rsidR="00D139A9" w:rsidRPr="002E5DE9" w:rsidRDefault="00D139A9" w:rsidP="002E5DE9">
            <w:pPr>
              <w:widowControl w:val="0"/>
              <w:ind w:firstLine="35"/>
              <w:contextualSpacing/>
              <w:jc w:val="center"/>
              <w:rPr>
                <w:rFonts w:asciiTheme="minorHAnsi" w:hAnsiTheme="minorHAnsi" w:cstheme="minorHAnsi"/>
                <w:sz w:val="24"/>
                <w:szCs w:val="24"/>
              </w:rPr>
            </w:pPr>
            <w:r w:rsidRPr="002E5DE9">
              <w:rPr>
                <w:rFonts w:asciiTheme="minorHAnsi" w:hAnsiTheme="minorHAnsi" w:cstheme="minorHAnsi"/>
                <w:sz w:val="24"/>
                <w:szCs w:val="24"/>
              </w:rPr>
              <w:t>paslaugų vertė nuo pasiūlymo kainos, %</w:t>
            </w:r>
          </w:p>
        </w:tc>
      </w:tr>
      <w:tr w:rsidR="00D139A9" w:rsidRPr="002E5DE9" w14:paraId="3E423312" w14:textId="77777777" w:rsidTr="00D139A9">
        <w:tc>
          <w:tcPr>
            <w:tcW w:w="2024" w:type="dxa"/>
            <w:tcBorders>
              <w:top w:val="single" w:sz="4" w:space="0" w:color="000000"/>
              <w:left w:val="single" w:sz="4" w:space="0" w:color="000000"/>
              <w:bottom w:val="single" w:sz="4" w:space="0" w:color="000000"/>
              <w:right w:val="single" w:sz="4" w:space="0" w:color="000000"/>
            </w:tcBorders>
            <w:hideMark/>
          </w:tcPr>
          <w:p w14:paraId="21F9B9A7" w14:textId="77777777" w:rsidR="00D139A9" w:rsidRPr="002E5DE9" w:rsidRDefault="00D139A9" w:rsidP="002E5DE9">
            <w:pPr>
              <w:widowControl w:val="0"/>
              <w:ind w:firstLine="229"/>
              <w:contextualSpacing/>
              <w:jc w:val="center"/>
              <w:rPr>
                <w:rFonts w:asciiTheme="minorHAnsi" w:hAnsiTheme="minorHAnsi" w:cstheme="minorHAnsi"/>
                <w:i/>
                <w:iCs/>
                <w:sz w:val="24"/>
                <w:szCs w:val="24"/>
              </w:rPr>
            </w:pPr>
            <w:r w:rsidRPr="002E5DE9">
              <w:rPr>
                <w:rFonts w:asciiTheme="minorHAnsi" w:hAnsiTheme="minorHAnsi" w:cstheme="minorHAnsi"/>
                <w:i/>
                <w:iCs/>
                <w:sz w:val="24"/>
                <w:szCs w:val="24"/>
              </w:rPr>
              <w:t>1.</w:t>
            </w:r>
          </w:p>
        </w:tc>
        <w:tc>
          <w:tcPr>
            <w:tcW w:w="1873" w:type="dxa"/>
            <w:tcBorders>
              <w:top w:val="single" w:sz="4" w:space="0" w:color="000000"/>
              <w:left w:val="single" w:sz="4" w:space="0" w:color="000000"/>
              <w:bottom w:val="single" w:sz="4" w:space="0" w:color="000000"/>
              <w:right w:val="single" w:sz="4" w:space="0" w:color="000000"/>
            </w:tcBorders>
          </w:tcPr>
          <w:p w14:paraId="04540481" w14:textId="77777777" w:rsidR="00D139A9" w:rsidRPr="002E5DE9" w:rsidRDefault="00D139A9" w:rsidP="002E5DE9">
            <w:pPr>
              <w:widowControl w:val="0"/>
              <w:contextualSpacing/>
              <w:jc w:val="center"/>
              <w:rPr>
                <w:rFonts w:asciiTheme="minorHAnsi" w:hAnsiTheme="minorHAnsi" w:cstheme="minorHAnsi"/>
                <w:i/>
                <w:iCs/>
                <w:sz w:val="24"/>
                <w:szCs w:val="24"/>
              </w:rPr>
            </w:pPr>
          </w:p>
        </w:tc>
        <w:tc>
          <w:tcPr>
            <w:tcW w:w="1877" w:type="dxa"/>
            <w:tcBorders>
              <w:top w:val="single" w:sz="4" w:space="0" w:color="000000"/>
              <w:left w:val="single" w:sz="4" w:space="0" w:color="000000"/>
              <w:bottom w:val="single" w:sz="4" w:space="0" w:color="000000"/>
              <w:right w:val="single" w:sz="4" w:space="0" w:color="000000"/>
            </w:tcBorders>
          </w:tcPr>
          <w:p w14:paraId="263D6B42" w14:textId="77777777" w:rsidR="00D139A9" w:rsidRPr="002E5DE9" w:rsidRDefault="00D139A9" w:rsidP="002E5DE9">
            <w:pPr>
              <w:widowControl w:val="0"/>
              <w:contextualSpacing/>
              <w:jc w:val="center"/>
              <w:rPr>
                <w:rFonts w:asciiTheme="minorHAnsi" w:hAnsiTheme="minorHAnsi" w:cstheme="minorHAnsi"/>
                <w:i/>
                <w:iCs/>
                <w:sz w:val="24"/>
                <w:szCs w:val="24"/>
              </w:rPr>
            </w:pPr>
          </w:p>
        </w:tc>
        <w:tc>
          <w:tcPr>
            <w:tcW w:w="1880" w:type="dxa"/>
            <w:tcBorders>
              <w:top w:val="single" w:sz="4" w:space="0" w:color="000000"/>
              <w:left w:val="single" w:sz="4" w:space="0" w:color="000000"/>
              <w:bottom w:val="single" w:sz="4" w:space="0" w:color="000000"/>
              <w:right w:val="single" w:sz="4" w:space="0" w:color="000000"/>
            </w:tcBorders>
          </w:tcPr>
          <w:p w14:paraId="1D4884C4" w14:textId="77777777" w:rsidR="00D139A9" w:rsidRPr="002E5DE9" w:rsidRDefault="00D139A9" w:rsidP="002E5DE9">
            <w:pPr>
              <w:widowControl w:val="0"/>
              <w:contextualSpacing/>
              <w:jc w:val="center"/>
              <w:rPr>
                <w:rFonts w:asciiTheme="minorHAnsi" w:hAnsiTheme="minorHAnsi" w:cstheme="minorHAnsi"/>
                <w:i/>
                <w:iCs/>
                <w:sz w:val="24"/>
                <w:szCs w:val="24"/>
              </w:rPr>
            </w:pPr>
          </w:p>
        </w:tc>
        <w:tc>
          <w:tcPr>
            <w:tcW w:w="1706" w:type="dxa"/>
            <w:tcBorders>
              <w:top w:val="single" w:sz="4" w:space="0" w:color="000000"/>
              <w:left w:val="single" w:sz="4" w:space="0" w:color="000000"/>
              <w:bottom w:val="single" w:sz="4" w:space="0" w:color="000000"/>
              <w:right w:val="single" w:sz="4" w:space="0" w:color="000000"/>
            </w:tcBorders>
          </w:tcPr>
          <w:p w14:paraId="021A191E" w14:textId="77777777" w:rsidR="00D139A9" w:rsidRPr="002E5DE9" w:rsidRDefault="00D139A9" w:rsidP="002E5DE9">
            <w:pPr>
              <w:widowControl w:val="0"/>
              <w:contextualSpacing/>
              <w:jc w:val="center"/>
              <w:rPr>
                <w:rFonts w:asciiTheme="minorHAnsi" w:hAnsiTheme="minorHAnsi" w:cstheme="minorHAnsi"/>
                <w:i/>
                <w:iCs/>
                <w:sz w:val="24"/>
                <w:szCs w:val="24"/>
              </w:rPr>
            </w:pPr>
          </w:p>
        </w:tc>
      </w:tr>
      <w:tr w:rsidR="00D139A9" w:rsidRPr="002E5DE9" w14:paraId="5714DD31" w14:textId="77777777" w:rsidTr="00D139A9">
        <w:tc>
          <w:tcPr>
            <w:tcW w:w="2024" w:type="dxa"/>
            <w:tcBorders>
              <w:top w:val="single" w:sz="4" w:space="0" w:color="000000"/>
              <w:left w:val="single" w:sz="4" w:space="0" w:color="000000"/>
              <w:bottom w:val="single" w:sz="4" w:space="0" w:color="000000"/>
              <w:right w:val="single" w:sz="4" w:space="0" w:color="000000"/>
            </w:tcBorders>
            <w:hideMark/>
          </w:tcPr>
          <w:p w14:paraId="0CAE029A" w14:textId="77777777" w:rsidR="00D139A9" w:rsidRPr="002E5DE9" w:rsidRDefault="00D139A9" w:rsidP="002E5DE9">
            <w:pPr>
              <w:widowControl w:val="0"/>
              <w:ind w:firstLine="319"/>
              <w:contextualSpacing/>
              <w:jc w:val="center"/>
              <w:rPr>
                <w:rFonts w:asciiTheme="minorHAnsi" w:hAnsiTheme="minorHAnsi" w:cstheme="minorHAnsi"/>
                <w:i/>
                <w:iCs/>
                <w:sz w:val="24"/>
                <w:szCs w:val="24"/>
              </w:rPr>
            </w:pPr>
            <w:r w:rsidRPr="002E5DE9">
              <w:rPr>
                <w:rFonts w:asciiTheme="minorHAnsi" w:hAnsiTheme="minorHAnsi" w:cstheme="minorHAnsi"/>
                <w:i/>
                <w:iCs/>
                <w:sz w:val="24"/>
                <w:szCs w:val="24"/>
              </w:rPr>
              <w:t>2.</w:t>
            </w:r>
          </w:p>
        </w:tc>
        <w:tc>
          <w:tcPr>
            <w:tcW w:w="1873" w:type="dxa"/>
            <w:tcBorders>
              <w:top w:val="single" w:sz="4" w:space="0" w:color="000000"/>
              <w:left w:val="single" w:sz="4" w:space="0" w:color="000000"/>
              <w:bottom w:val="single" w:sz="4" w:space="0" w:color="000000"/>
              <w:right w:val="single" w:sz="4" w:space="0" w:color="000000"/>
            </w:tcBorders>
          </w:tcPr>
          <w:p w14:paraId="0AA675E3" w14:textId="77777777" w:rsidR="00D139A9" w:rsidRPr="002E5DE9" w:rsidRDefault="00D139A9" w:rsidP="002E5DE9">
            <w:pPr>
              <w:widowControl w:val="0"/>
              <w:contextualSpacing/>
              <w:jc w:val="center"/>
              <w:rPr>
                <w:rFonts w:asciiTheme="minorHAnsi" w:hAnsiTheme="minorHAnsi" w:cstheme="minorHAnsi"/>
                <w:i/>
                <w:iCs/>
                <w:sz w:val="24"/>
                <w:szCs w:val="24"/>
              </w:rPr>
            </w:pPr>
          </w:p>
        </w:tc>
        <w:tc>
          <w:tcPr>
            <w:tcW w:w="1877" w:type="dxa"/>
            <w:tcBorders>
              <w:top w:val="single" w:sz="4" w:space="0" w:color="000000"/>
              <w:left w:val="single" w:sz="4" w:space="0" w:color="000000"/>
              <w:bottom w:val="single" w:sz="4" w:space="0" w:color="000000"/>
              <w:right w:val="single" w:sz="4" w:space="0" w:color="000000"/>
            </w:tcBorders>
          </w:tcPr>
          <w:p w14:paraId="2F0531D3" w14:textId="77777777" w:rsidR="00D139A9" w:rsidRPr="002E5DE9" w:rsidRDefault="00D139A9" w:rsidP="002E5DE9">
            <w:pPr>
              <w:widowControl w:val="0"/>
              <w:contextualSpacing/>
              <w:jc w:val="center"/>
              <w:rPr>
                <w:rFonts w:asciiTheme="minorHAnsi" w:hAnsiTheme="minorHAnsi" w:cstheme="minorHAnsi"/>
                <w:i/>
                <w:iCs/>
                <w:sz w:val="24"/>
                <w:szCs w:val="24"/>
              </w:rPr>
            </w:pPr>
          </w:p>
        </w:tc>
        <w:tc>
          <w:tcPr>
            <w:tcW w:w="1880" w:type="dxa"/>
            <w:tcBorders>
              <w:top w:val="single" w:sz="4" w:space="0" w:color="000000"/>
              <w:left w:val="single" w:sz="4" w:space="0" w:color="000000"/>
              <w:bottom w:val="single" w:sz="4" w:space="0" w:color="000000"/>
              <w:right w:val="single" w:sz="4" w:space="0" w:color="000000"/>
            </w:tcBorders>
          </w:tcPr>
          <w:p w14:paraId="75553381" w14:textId="77777777" w:rsidR="00D139A9" w:rsidRPr="002E5DE9" w:rsidRDefault="00D139A9" w:rsidP="002E5DE9">
            <w:pPr>
              <w:widowControl w:val="0"/>
              <w:contextualSpacing/>
              <w:jc w:val="center"/>
              <w:rPr>
                <w:rFonts w:asciiTheme="minorHAnsi" w:hAnsiTheme="minorHAnsi" w:cstheme="minorHAnsi"/>
                <w:i/>
                <w:iCs/>
                <w:sz w:val="24"/>
                <w:szCs w:val="24"/>
              </w:rPr>
            </w:pPr>
          </w:p>
        </w:tc>
        <w:tc>
          <w:tcPr>
            <w:tcW w:w="1706" w:type="dxa"/>
            <w:tcBorders>
              <w:top w:val="single" w:sz="4" w:space="0" w:color="000000"/>
              <w:left w:val="single" w:sz="4" w:space="0" w:color="000000"/>
              <w:bottom w:val="single" w:sz="4" w:space="0" w:color="000000"/>
              <w:right w:val="single" w:sz="4" w:space="0" w:color="000000"/>
            </w:tcBorders>
          </w:tcPr>
          <w:p w14:paraId="60A5E37B" w14:textId="77777777" w:rsidR="00D139A9" w:rsidRPr="002E5DE9" w:rsidRDefault="00D139A9" w:rsidP="002E5DE9">
            <w:pPr>
              <w:widowControl w:val="0"/>
              <w:contextualSpacing/>
              <w:jc w:val="center"/>
              <w:rPr>
                <w:rFonts w:asciiTheme="minorHAnsi" w:hAnsiTheme="minorHAnsi" w:cstheme="minorHAnsi"/>
                <w:i/>
                <w:iCs/>
                <w:sz w:val="24"/>
                <w:szCs w:val="24"/>
              </w:rPr>
            </w:pPr>
          </w:p>
        </w:tc>
      </w:tr>
    </w:tbl>
    <w:p w14:paraId="56769623" w14:textId="77777777" w:rsidR="00D139A9" w:rsidRPr="002E5DE9" w:rsidRDefault="00D139A9" w:rsidP="002E5DE9">
      <w:pPr>
        <w:widowControl w:val="0"/>
        <w:spacing w:after="0" w:line="240" w:lineRule="auto"/>
        <w:contextualSpacing/>
        <w:jc w:val="center"/>
        <w:rPr>
          <w:rFonts w:eastAsia="Calibri" w:cstheme="minorHAnsi"/>
          <w:i/>
          <w:iCs/>
          <w:sz w:val="24"/>
          <w:szCs w:val="24"/>
        </w:rPr>
      </w:pPr>
    </w:p>
    <w:p w14:paraId="1E6AA7CA" w14:textId="77777777" w:rsidR="00D139A9" w:rsidRPr="002E5DE9" w:rsidRDefault="00D139A9" w:rsidP="002E5DE9">
      <w:pPr>
        <w:widowControl w:val="0"/>
        <w:numPr>
          <w:ilvl w:val="3"/>
          <w:numId w:val="4"/>
        </w:numPr>
        <w:tabs>
          <w:tab w:val="left" w:pos="567"/>
        </w:tabs>
        <w:spacing w:after="0" w:line="276" w:lineRule="auto"/>
        <w:ind w:left="0" w:hanging="76"/>
        <w:contextualSpacing/>
        <w:jc w:val="both"/>
        <w:rPr>
          <w:rFonts w:eastAsia="Calibri" w:cstheme="minorHAnsi"/>
          <w:b/>
          <w:bCs/>
          <w:sz w:val="24"/>
          <w:szCs w:val="24"/>
        </w:rPr>
      </w:pPr>
      <w:r w:rsidRPr="002E5DE9">
        <w:rPr>
          <w:rFonts w:eastAsia="Calibri" w:cstheme="minorHAnsi"/>
          <w:b/>
          <w:bCs/>
          <w:sz w:val="24"/>
          <w:szCs w:val="24"/>
        </w:rPr>
        <w:t>INFORMACIJA APIE KVAZISUBTIEKĖJUS (pildoma,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D139A9" w:rsidRPr="002E5DE9" w14:paraId="3530B95E" w14:textId="77777777" w:rsidTr="00D139A9">
        <w:tc>
          <w:tcPr>
            <w:tcW w:w="2019" w:type="dxa"/>
            <w:tcBorders>
              <w:top w:val="single" w:sz="4" w:space="0" w:color="000000"/>
              <w:left w:val="single" w:sz="4" w:space="0" w:color="000000"/>
              <w:bottom w:val="single" w:sz="4" w:space="0" w:color="000000"/>
              <w:right w:val="single" w:sz="4" w:space="0" w:color="000000"/>
            </w:tcBorders>
            <w:hideMark/>
          </w:tcPr>
          <w:p w14:paraId="7CB3B982" w14:textId="77777777" w:rsidR="00D139A9" w:rsidRPr="002E5DE9" w:rsidRDefault="00D139A9" w:rsidP="002E5DE9">
            <w:pPr>
              <w:widowControl w:val="0"/>
              <w:contextualSpacing/>
              <w:jc w:val="center"/>
              <w:rPr>
                <w:rFonts w:asciiTheme="minorHAnsi" w:hAnsiTheme="minorHAnsi" w:cstheme="minorHAnsi"/>
                <w:sz w:val="24"/>
                <w:szCs w:val="24"/>
              </w:rPr>
            </w:pPr>
            <w:proofErr w:type="spellStart"/>
            <w:r w:rsidRPr="002E5DE9">
              <w:rPr>
                <w:rFonts w:asciiTheme="minorHAnsi" w:hAnsiTheme="minorHAnsi" w:cstheme="minorHAnsi"/>
                <w:sz w:val="24"/>
                <w:szCs w:val="24"/>
              </w:rPr>
              <w:t>Eil.Nr</w:t>
            </w:r>
            <w:proofErr w:type="spellEnd"/>
            <w:r w:rsidRPr="002E5DE9">
              <w:rPr>
                <w:rFonts w:asciiTheme="minorHAnsi" w:hAnsiTheme="minorHAnsi" w:cstheme="minorHAnsi"/>
                <w:sz w:val="24"/>
                <w:szCs w:val="24"/>
              </w:rPr>
              <w:t>.</w:t>
            </w:r>
          </w:p>
        </w:tc>
        <w:tc>
          <w:tcPr>
            <w:tcW w:w="3818" w:type="dxa"/>
            <w:tcBorders>
              <w:top w:val="single" w:sz="4" w:space="0" w:color="000000"/>
              <w:left w:val="single" w:sz="4" w:space="0" w:color="000000"/>
              <w:bottom w:val="single" w:sz="4" w:space="0" w:color="000000"/>
              <w:right w:val="single" w:sz="4" w:space="0" w:color="000000"/>
            </w:tcBorders>
            <w:hideMark/>
          </w:tcPr>
          <w:p w14:paraId="15E0BB39" w14:textId="77777777" w:rsidR="00D139A9" w:rsidRPr="002E5DE9" w:rsidRDefault="00D139A9" w:rsidP="002E5DE9">
            <w:pPr>
              <w:widowControl w:val="0"/>
              <w:contextualSpacing/>
              <w:jc w:val="center"/>
              <w:rPr>
                <w:rFonts w:asciiTheme="minorHAnsi" w:hAnsiTheme="minorHAnsi" w:cstheme="minorHAnsi"/>
                <w:sz w:val="24"/>
                <w:szCs w:val="24"/>
              </w:rPr>
            </w:pPr>
            <w:proofErr w:type="spellStart"/>
            <w:r w:rsidRPr="002E5DE9">
              <w:rPr>
                <w:rFonts w:asciiTheme="minorHAnsi" w:hAnsiTheme="minorHAnsi" w:cstheme="minorHAnsi"/>
                <w:sz w:val="24"/>
                <w:szCs w:val="24"/>
              </w:rPr>
              <w:t>Kvazisubtiekėjo</w:t>
            </w:r>
            <w:proofErr w:type="spellEnd"/>
            <w:r w:rsidRPr="002E5DE9">
              <w:rPr>
                <w:rFonts w:asciiTheme="minorHAnsi" w:hAnsiTheme="minorHAnsi" w:cstheme="minorHAnsi"/>
                <w:sz w:val="24"/>
                <w:szCs w:val="24"/>
              </w:rPr>
              <w:t xml:space="preserve"> vardas, pavardė</w:t>
            </w:r>
          </w:p>
        </w:tc>
        <w:tc>
          <w:tcPr>
            <w:tcW w:w="3503" w:type="dxa"/>
            <w:tcBorders>
              <w:top w:val="single" w:sz="4" w:space="0" w:color="000000"/>
              <w:left w:val="single" w:sz="4" w:space="0" w:color="000000"/>
              <w:bottom w:val="single" w:sz="4" w:space="0" w:color="000000"/>
              <w:right w:val="single" w:sz="4" w:space="0" w:color="000000"/>
            </w:tcBorders>
            <w:hideMark/>
          </w:tcPr>
          <w:p w14:paraId="697B2B15" w14:textId="77777777" w:rsidR="00D139A9" w:rsidRPr="002E5DE9" w:rsidRDefault="00D139A9" w:rsidP="002E5DE9">
            <w:pPr>
              <w:widowControl w:val="0"/>
              <w:contextualSpacing/>
              <w:jc w:val="center"/>
              <w:rPr>
                <w:rFonts w:asciiTheme="minorHAnsi" w:hAnsiTheme="minorHAnsi" w:cstheme="minorHAnsi"/>
                <w:sz w:val="24"/>
                <w:szCs w:val="24"/>
              </w:rPr>
            </w:pPr>
            <w:r w:rsidRPr="002E5DE9">
              <w:rPr>
                <w:rFonts w:asciiTheme="minorHAnsi" w:hAnsiTheme="minorHAnsi" w:cstheme="minorHAnsi"/>
                <w:sz w:val="24"/>
                <w:szCs w:val="24"/>
              </w:rPr>
              <w:t xml:space="preserve">Kvalifikacijos reikalavimas, kuriam pasitelkiamas </w:t>
            </w:r>
            <w:proofErr w:type="spellStart"/>
            <w:r w:rsidRPr="002E5DE9">
              <w:rPr>
                <w:rFonts w:asciiTheme="minorHAnsi" w:hAnsiTheme="minorHAnsi" w:cstheme="minorHAnsi"/>
                <w:sz w:val="24"/>
                <w:szCs w:val="24"/>
              </w:rPr>
              <w:t>kvazisubtiekėjas</w:t>
            </w:r>
            <w:proofErr w:type="spellEnd"/>
          </w:p>
        </w:tc>
      </w:tr>
      <w:tr w:rsidR="00D139A9" w:rsidRPr="002E5DE9" w14:paraId="3355FC23" w14:textId="77777777" w:rsidTr="00D139A9">
        <w:tc>
          <w:tcPr>
            <w:tcW w:w="2019" w:type="dxa"/>
            <w:tcBorders>
              <w:top w:val="single" w:sz="4" w:space="0" w:color="000000"/>
              <w:left w:val="single" w:sz="4" w:space="0" w:color="000000"/>
              <w:bottom w:val="single" w:sz="4" w:space="0" w:color="000000"/>
              <w:right w:val="single" w:sz="4" w:space="0" w:color="000000"/>
            </w:tcBorders>
            <w:hideMark/>
          </w:tcPr>
          <w:p w14:paraId="294424D7" w14:textId="77777777" w:rsidR="00D139A9" w:rsidRPr="002E5DE9" w:rsidRDefault="00D139A9" w:rsidP="002E5DE9">
            <w:pPr>
              <w:widowControl w:val="0"/>
              <w:contextualSpacing/>
              <w:jc w:val="center"/>
              <w:rPr>
                <w:rFonts w:asciiTheme="minorHAnsi" w:hAnsiTheme="minorHAnsi" w:cstheme="minorHAnsi"/>
                <w:i/>
                <w:iCs/>
                <w:sz w:val="24"/>
                <w:szCs w:val="24"/>
              </w:rPr>
            </w:pPr>
            <w:r w:rsidRPr="002E5DE9">
              <w:rPr>
                <w:rFonts w:asciiTheme="minorHAnsi" w:hAnsiTheme="minorHAnsi" w:cstheme="minorHAnsi"/>
                <w:i/>
                <w:iCs/>
                <w:sz w:val="24"/>
                <w:szCs w:val="24"/>
              </w:rPr>
              <w:t>1.</w:t>
            </w:r>
          </w:p>
        </w:tc>
        <w:tc>
          <w:tcPr>
            <w:tcW w:w="3818" w:type="dxa"/>
            <w:tcBorders>
              <w:top w:val="single" w:sz="4" w:space="0" w:color="000000"/>
              <w:left w:val="single" w:sz="4" w:space="0" w:color="000000"/>
              <w:bottom w:val="single" w:sz="4" w:space="0" w:color="000000"/>
              <w:right w:val="single" w:sz="4" w:space="0" w:color="000000"/>
            </w:tcBorders>
          </w:tcPr>
          <w:p w14:paraId="36460FD7" w14:textId="77777777" w:rsidR="00D139A9" w:rsidRPr="002E5DE9" w:rsidRDefault="00D139A9" w:rsidP="002E5DE9">
            <w:pPr>
              <w:widowControl w:val="0"/>
              <w:contextualSpacing/>
              <w:jc w:val="center"/>
              <w:rPr>
                <w:rFonts w:asciiTheme="minorHAnsi" w:hAnsiTheme="minorHAnsi" w:cstheme="minorHAnsi"/>
                <w:i/>
                <w:iCs/>
                <w:sz w:val="24"/>
                <w:szCs w:val="24"/>
              </w:rPr>
            </w:pPr>
          </w:p>
        </w:tc>
        <w:tc>
          <w:tcPr>
            <w:tcW w:w="3503" w:type="dxa"/>
            <w:tcBorders>
              <w:top w:val="single" w:sz="4" w:space="0" w:color="000000"/>
              <w:left w:val="single" w:sz="4" w:space="0" w:color="000000"/>
              <w:bottom w:val="single" w:sz="4" w:space="0" w:color="000000"/>
              <w:right w:val="single" w:sz="4" w:space="0" w:color="000000"/>
            </w:tcBorders>
          </w:tcPr>
          <w:p w14:paraId="38DA8CBD" w14:textId="77777777" w:rsidR="00D139A9" w:rsidRPr="002E5DE9" w:rsidRDefault="00D139A9" w:rsidP="002E5DE9">
            <w:pPr>
              <w:widowControl w:val="0"/>
              <w:contextualSpacing/>
              <w:jc w:val="center"/>
              <w:rPr>
                <w:rFonts w:asciiTheme="minorHAnsi" w:hAnsiTheme="minorHAnsi" w:cstheme="minorHAnsi"/>
                <w:i/>
                <w:iCs/>
                <w:sz w:val="24"/>
                <w:szCs w:val="24"/>
              </w:rPr>
            </w:pPr>
          </w:p>
        </w:tc>
      </w:tr>
      <w:tr w:rsidR="00D139A9" w:rsidRPr="002E5DE9" w14:paraId="3151EF64" w14:textId="77777777" w:rsidTr="00D139A9">
        <w:tc>
          <w:tcPr>
            <w:tcW w:w="2019" w:type="dxa"/>
            <w:tcBorders>
              <w:top w:val="single" w:sz="4" w:space="0" w:color="000000"/>
              <w:left w:val="single" w:sz="4" w:space="0" w:color="000000"/>
              <w:bottom w:val="single" w:sz="4" w:space="0" w:color="000000"/>
              <w:right w:val="single" w:sz="4" w:space="0" w:color="000000"/>
            </w:tcBorders>
            <w:hideMark/>
          </w:tcPr>
          <w:p w14:paraId="04B69D84" w14:textId="77777777" w:rsidR="00D139A9" w:rsidRPr="002E5DE9" w:rsidRDefault="00D139A9" w:rsidP="002E5DE9">
            <w:pPr>
              <w:widowControl w:val="0"/>
              <w:contextualSpacing/>
              <w:jc w:val="center"/>
              <w:rPr>
                <w:rFonts w:asciiTheme="minorHAnsi" w:hAnsiTheme="minorHAnsi" w:cstheme="minorHAnsi"/>
                <w:i/>
                <w:iCs/>
                <w:sz w:val="24"/>
                <w:szCs w:val="24"/>
              </w:rPr>
            </w:pPr>
            <w:r w:rsidRPr="002E5DE9">
              <w:rPr>
                <w:rFonts w:asciiTheme="minorHAnsi" w:hAnsiTheme="minorHAnsi" w:cstheme="minorHAnsi"/>
                <w:i/>
                <w:iCs/>
                <w:sz w:val="24"/>
                <w:szCs w:val="24"/>
              </w:rPr>
              <w:t>2.</w:t>
            </w:r>
          </w:p>
        </w:tc>
        <w:tc>
          <w:tcPr>
            <w:tcW w:w="3818" w:type="dxa"/>
            <w:tcBorders>
              <w:top w:val="single" w:sz="4" w:space="0" w:color="000000"/>
              <w:left w:val="single" w:sz="4" w:space="0" w:color="000000"/>
              <w:bottom w:val="single" w:sz="4" w:space="0" w:color="000000"/>
              <w:right w:val="single" w:sz="4" w:space="0" w:color="000000"/>
            </w:tcBorders>
          </w:tcPr>
          <w:p w14:paraId="6CC57969" w14:textId="77777777" w:rsidR="00D139A9" w:rsidRPr="002E5DE9" w:rsidRDefault="00D139A9" w:rsidP="002E5DE9">
            <w:pPr>
              <w:widowControl w:val="0"/>
              <w:contextualSpacing/>
              <w:jc w:val="center"/>
              <w:rPr>
                <w:rFonts w:asciiTheme="minorHAnsi" w:hAnsiTheme="minorHAnsi" w:cstheme="minorHAnsi"/>
                <w:i/>
                <w:iCs/>
                <w:sz w:val="24"/>
                <w:szCs w:val="24"/>
              </w:rPr>
            </w:pPr>
          </w:p>
        </w:tc>
        <w:tc>
          <w:tcPr>
            <w:tcW w:w="3503" w:type="dxa"/>
            <w:tcBorders>
              <w:top w:val="single" w:sz="4" w:space="0" w:color="000000"/>
              <w:left w:val="single" w:sz="4" w:space="0" w:color="000000"/>
              <w:bottom w:val="single" w:sz="4" w:space="0" w:color="000000"/>
              <w:right w:val="single" w:sz="4" w:space="0" w:color="000000"/>
            </w:tcBorders>
          </w:tcPr>
          <w:p w14:paraId="6ECFB4A4" w14:textId="77777777" w:rsidR="00D139A9" w:rsidRPr="002E5DE9" w:rsidRDefault="00D139A9" w:rsidP="002E5DE9">
            <w:pPr>
              <w:widowControl w:val="0"/>
              <w:contextualSpacing/>
              <w:jc w:val="center"/>
              <w:rPr>
                <w:rFonts w:asciiTheme="minorHAnsi" w:hAnsiTheme="minorHAnsi" w:cstheme="minorHAnsi"/>
                <w:i/>
                <w:iCs/>
                <w:sz w:val="24"/>
                <w:szCs w:val="24"/>
              </w:rPr>
            </w:pPr>
          </w:p>
        </w:tc>
      </w:tr>
    </w:tbl>
    <w:p w14:paraId="2F5993E4" w14:textId="77777777" w:rsidR="00D139A9" w:rsidRPr="002E5DE9" w:rsidRDefault="00D139A9" w:rsidP="002E5DE9">
      <w:pPr>
        <w:widowControl w:val="0"/>
        <w:spacing w:after="0" w:line="240" w:lineRule="auto"/>
        <w:ind w:firstLine="720"/>
        <w:jc w:val="center"/>
        <w:rPr>
          <w:rFonts w:eastAsia="Calibri" w:cstheme="minorHAnsi"/>
          <w:kern w:val="0"/>
          <w:sz w:val="24"/>
          <w:szCs w:val="24"/>
          <w:lang w:eastAsia="lt-LT"/>
          <w14:ligatures w14:val="none"/>
        </w:rPr>
      </w:pPr>
      <w:r w:rsidRPr="002E5DE9">
        <w:rPr>
          <w:rFonts w:eastAsia="Calibri" w:cstheme="minorHAnsi"/>
          <w:kern w:val="0"/>
          <w:sz w:val="24"/>
          <w:szCs w:val="24"/>
          <w:lang w:eastAsia="lt-LT"/>
          <w14:ligatures w14:val="none"/>
        </w:rPr>
        <w:t>___________________________</w:t>
      </w:r>
    </w:p>
    <w:p w14:paraId="1A8B4D06" w14:textId="591F1CDE" w:rsidR="00D139A9" w:rsidRDefault="00D139A9" w:rsidP="002E5DE9">
      <w:pPr>
        <w:widowControl w:val="0"/>
        <w:spacing w:after="0" w:line="240" w:lineRule="auto"/>
        <w:jc w:val="center"/>
        <w:rPr>
          <w:rFonts w:eastAsia="Calibri" w:cstheme="minorHAnsi"/>
          <w:kern w:val="0"/>
          <w:sz w:val="24"/>
          <w:szCs w:val="24"/>
          <w:lang w:eastAsia="lt-LT"/>
          <w14:ligatures w14:val="none"/>
        </w:rPr>
      </w:pPr>
      <w:r w:rsidRPr="002E5DE9">
        <w:rPr>
          <w:rFonts w:eastAsia="Calibri" w:cstheme="minorHAnsi"/>
          <w:kern w:val="0"/>
          <w:sz w:val="24"/>
          <w:szCs w:val="24"/>
          <w:lang w:eastAsia="lt-LT"/>
          <w14:ligatures w14:val="none"/>
        </w:rPr>
        <w:t>(Tiekėjo įgalioto asmens pareigos vardas, pavardė, parašas</w:t>
      </w:r>
      <w:r w:rsidR="00CE3E68">
        <w:rPr>
          <w:rFonts w:eastAsia="Calibri" w:cstheme="minorHAnsi"/>
          <w:kern w:val="0"/>
          <w:sz w:val="24"/>
          <w:szCs w:val="24"/>
          <w:lang w:eastAsia="lt-LT"/>
          <w14:ligatures w14:val="none"/>
        </w:rPr>
        <w:t>)</w:t>
      </w:r>
    </w:p>
    <w:p w14:paraId="2781B9B0" w14:textId="77777777" w:rsidR="00CE3E68" w:rsidRDefault="00CE3E68" w:rsidP="002E5DE9">
      <w:pPr>
        <w:widowControl w:val="0"/>
        <w:spacing w:after="0" w:line="240" w:lineRule="auto"/>
        <w:jc w:val="center"/>
        <w:rPr>
          <w:rFonts w:eastAsia="Calibri" w:cstheme="minorHAnsi"/>
          <w:kern w:val="0"/>
          <w:sz w:val="24"/>
          <w:szCs w:val="24"/>
          <w:lang w:eastAsia="lt-LT"/>
          <w14:ligatures w14:val="none"/>
        </w:rPr>
      </w:pPr>
    </w:p>
    <w:p w14:paraId="1B24A76B" w14:textId="77777777" w:rsidR="00CE3E68" w:rsidRDefault="00CE3E68" w:rsidP="002E5DE9">
      <w:pPr>
        <w:widowControl w:val="0"/>
        <w:spacing w:after="0" w:line="240" w:lineRule="auto"/>
        <w:jc w:val="center"/>
        <w:rPr>
          <w:rFonts w:eastAsia="Calibri" w:cstheme="minorHAnsi"/>
          <w:kern w:val="0"/>
          <w:sz w:val="24"/>
          <w:szCs w:val="24"/>
          <w:lang w:eastAsia="lt-LT"/>
          <w14:ligatures w14:val="none"/>
        </w:rPr>
      </w:pPr>
    </w:p>
    <w:p w14:paraId="31704866" w14:textId="77777777" w:rsidR="00CE3E68" w:rsidRDefault="00CE3E68" w:rsidP="002E5DE9">
      <w:pPr>
        <w:widowControl w:val="0"/>
        <w:spacing w:after="0" w:line="240" w:lineRule="auto"/>
        <w:jc w:val="center"/>
        <w:rPr>
          <w:rFonts w:eastAsia="Calibri" w:cstheme="minorHAnsi"/>
          <w:kern w:val="0"/>
          <w:sz w:val="24"/>
          <w:szCs w:val="24"/>
          <w:lang w:eastAsia="lt-LT"/>
          <w14:ligatures w14:val="none"/>
        </w:rPr>
      </w:pPr>
    </w:p>
    <w:p w14:paraId="0F49799E" w14:textId="3D233B24" w:rsidR="00CE3E68" w:rsidRPr="00CE3E68" w:rsidRDefault="00CE3E68" w:rsidP="00CE3E68">
      <w:pPr>
        <w:keepNext/>
        <w:keepLines/>
        <w:pBdr>
          <w:bottom w:val="single" w:sz="4" w:space="2" w:color="ED7D31"/>
        </w:pBdr>
        <w:spacing w:after="120" w:line="240" w:lineRule="auto"/>
        <w:jc w:val="right"/>
        <w:outlineLvl w:val="0"/>
        <w:rPr>
          <w:rFonts w:eastAsia="Calibri" w:cstheme="minorHAnsi"/>
          <w:color w:val="262626"/>
          <w:kern w:val="0"/>
          <w:sz w:val="24"/>
          <w:szCs w:val="24"/>
          <w:lang w:eastAsia="lt-LT"/>
          <w14:ligatures w14:val="none"/>
        </w:rPr>
      </w:pPr>
      <w:bookmarkStart w:id="42" w:name="_Toc192683739"/>
      <w:r w:rsidRPr="005806D5">
        <w:t xml:space="preserve">Pirkimo sąlygų </w:t>
      </w:r>
      <w:r>
        <w:rPr>
          <w:lang w:val="en-US"/>
        </w:rPr>
        <w:t>7</w:t>
      </w:r>
      <w:r w:rsidRPr="005806D5">
        <w:t xml:space="preserve"> priedas</w:t>
      </w:r>
      <w:r>
        <w:t xml:space="preserve"> „Terminai“</w:t>
      </w:r>
      <w:bookmarkEnd w:id="42"/>
      <w:r w:rsidRPr="00CE3E68">
        <w:rPr>
          <w:rFonts w:eastAsia="Calibri" w:cstheme="minorHAnsi"/>
          <w:color w:val="262626"/>
          <w:kern w:val="0"/>
          <w:sz w:val="24"/>
          <w:szCs w:val="24"/>
          <w:lang w:eastAsia="lt-LT"/>
          <w14:ligatures w14:val="none"/>
        </w:rPr>
        <w:t xml:space="preserve"> </w:t>
      </w:r>
    </w:p>
    <w:p w14:paraId="6716FC9A" w14:textId="77777777" w:rsidR="00CE3E68" w:rsidRDefault="00CE3E68" w:rsidP="00CE3E68">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96"/>
        <w:gridCol w:w="2443"/>
        <w:gridCol w:w="3413"/>
        <w:gridCol w:w="2768"/>
      </w:tblGrid>
      <w:tr w:rsidR="00CE3E68" w:rsidRPr="00D82AD2" w14:paraId="3B17AE88" w14:textId="77777777" w:rsidTr="00272877">
        <w:trPr>
          <w:trHeight w:val="20"/>
        </w:trPr>
        <w:tc>
          <w:tcPr>
            <w:tcW w:w="910" w:type="dxa"/>
            <w:shd w:val="clear" w:color="auto" w:fill="D9D9D9" w:themeFill="background1" w:themeFillShade="D9"/>
            <w:tcMar>
              <w:top w:w="0" w:type="dxa"/>
              <w:left w:w="108" w:type="dxa"/>
              <w:bottom w:w="0" w:type="dxa"/>
              <w:right w:w="108" w:type="dxa"/>
            </w:tcMar>
          </w:tcPr>
          <w:p w14:paraId="77E58266" w14:textId="77777777" w:rsidR="00CE3E68" w:rsidRPr="00D82AD2" w:rsidRDefault="00CE3E68" w:rsidP="00272877">
            <w:pPr>
              <w:widowControl w:val="0"/>
              <w:rPr>
                <w:rFonts w:cstheme="minorHAnsi"/>
                <w:b/>
                <w:bCs/>
                <w:sz w:val="24"/>
                <w:szCs w:val="24"/>
              </w:rPr>
            </w:pPr>
            <w:r w:rsidRPr="00D82AD2">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3AC876D2" w14:textId="77777777" w:rsidR="00CE3E68" w:rsidRPr="00D82AD2" w:rsidRDefault="00CE3E68" w:rsidP="00272877">
            <w:pPr>
              <w:widowControl w:val="0"/>
              <w:rPr>
                <w:rFonts w:cstheme="minorHAnsi"/>
                <w:b/>
                <w:bCs/>
                <w:sz w:val="24"/>
                <w:szCs w:val="24"/>
              </w:rPr>
            </w:pPr>
            <w:r w:rsidRPr="00D82AD2">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37832231" w14:textId="77777777" w:rsidR="00CE3E68" w:rsidRPr="00D82AD2" w:rsidRDefault="00CE3E68" w:rsidP="00272877">
            <w:pPr>
              <w:widowControl w:val="0"/>
              <w:rPr>
                <w:rFonts w:cstheme="minorHAnsi"/>
                <w:b/>
                <w:sz w:val="24"/>
                <w:szCs w:val="24"/>
              </w:rPr>
            </w:pPr>
            <w:r w:rsidRPr="00D82AD2">
              <w:rPr>
                <w:rFonts w:cstheme="minorHAnsi"/>
                <w:b/>
                <w:sz w:val="24"/>
                <w:szCs w:val="24"/>
              </w:rPr>
              <w:t>DATA/DIENŲ SKAIČIUS/ LAIKAS</w:t>
            </w:r>
          </w:p>
          <w:p w14:paraId="3CC38BB7" w14:textId="77777777" w:rsidR="00CE3E68" w:rsidRPr="00D82AD2" w:rsidRDefault="00CE3E68" w:rsidP="00272877">
            <w:pPr>
              <w:widowControl w:val="0"/>
              <w:rPr>
                <w:rFonts w:cstheme="minorHAnsi"/>
                <w:sz w:val="24"/>
                <w:szCs w:val="24"/>
              </w:rPr>
            </w:pPr>
            <w:r w:rsidRPr="00D82AD2">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34D3C41F" w14:textId="77777777" w:rsidR="00CE3E68" w:rsidRPr="00D82AD2" w:rsidRDefault="00CE3E68" w:rsidP="00272877">
            <w:pPr>
              <w:widowControl w:val="0"/>
              <w:rPr>
                <w:rFonts w:cstheme="minorHAnsi"/>
                <w:b/>
                <w:sz w:val="24"/>
                <w:szCs w:val="24"/>
              </w:rPr>
            </w:pPr>
            <w:r w:rsidRPr="00D82AD2">
              <w:rPr>
                <w:rFonts w:cstheme="minorHAnsi"/>
                <w:b/>
                <w:sz w:val="24"/>
                <w:szCs w:val="24"/>
              </w:rPr>
              <w:t>PASTABOS</w:t>
            </w:r>
          </w:p>
        </w:tc>
      </w:tr>
      <w:tr w:rsidR="00CE3E68" w:rsidRPr="00D82AD2" w14:paraId="0F21EAC9" w14:textId="77777777" w:rsidTr="00272877">
        <w:trPr>
          <w:trHeight w:val="20"/>
        </w:trPr>
        <w:tc>
          <w:tcPr>
            <w:tcW w:w="910" w:type="dxa"/>
            <w:shd w:val="clear" w:color="auto" w:fill="auto"/>
            <w:tcMar>
              <w:top w:w="0" w:type="dxa"/>
              <w:left w:w="108" w:type="dxa"/>
              <w:bottom w:w="0" w:type="dxa"/>
              <w:right w:w="108" w:type="dxa"/>
            </w:tcMar>
          </w:tcPr>
          <w:p w14:paraId="168F6602" w14:textId="77777777" w:rsidR="00CE3E68" w:rsidRPr="00D82AD2" w:rsidRDefault="00CE3E68" w:rsidP="00272877">
            <w:pPr>
              <w:widowControl w:val="0"/>
              <w:rPr>
                <w:rFonts w:cstheme="minorHAnsi"/>
                <w:bCs/>
                <w:sz w:val="24"/>
                <w:szCs w:val="24"/>
              </w:rPr>
            </w:pPr>
            <w:r w:rsidRPr="00D82AD2">
              <w:rPr>
                <w:rFonts w:cstheme="minorHAnsi"/>
                <w:bCs/>
                <w:sz w:val="24"/>
                <w:szCs w:val="24"/>
              </w:rPr>
              <w:t>1.</w:t>
            </w:r>
          </w:p>
        </w:tc>
        <w:tc>
          <w:tcPr>
            <w:tcW w:w="2464" w:type="dxa"/>
            <w:shd w:val="clear" w:color="auto" w:fill="auto"/>
            <w:tcMar>
              <w:top w:w="0" w:type="dxa"/>
              <w:left w:w="108" w:type="dxa"/>
              <w:bottom w:w="0" w:type="dxa"/>
              <w:right w:w="108" w:type="dxa"/>
            </w:tcMar>
          </w:tcPr>
          <w:p w14:paraId="164922F6" w14:textId="77777777" w:rsidR="00CE3E68" w:rsidRPr="00D82AD2" w:rsidRDefault="00CE3E68" w:rsidP="00272877">
            <w:pPr>
              <w:widowControl w:val="0"/>
              <w:rPr>
                <w:rFonts w:ascii="Calibri" w:hAnsi="Calibri" w:cs="Calibri"/>
                <w:sz w:val="24"/>
                <w:szCs w:val="24"/>
              </w:rPr>
            </w:pPr>
            <w:r w:rsidRPr="00D82AD2">
              <w:rPr>
                <w:rFonts w:ascii="Calibri" w:hAnsi="Calibri" w:cs="Calibri"/>
                <w:bCs/>
                <w:sz w:val="24"/>
                <w:szCs w:val="24"/>
              </w:rPr>
              <w:t>Pasiūlymų pateikimo terminas</w:t>
            </w:r>
          </w:p>
        </w:tc>
        <w:tc>
          <w:tcPr>
            <w:tcW w:w="3472" w:type="dxa"/>
            <w:shd w:val="clear" w:color="auto" w:fill="auto"/>
            <w:tcMar>
              <w:top w:w="0" w:type="dxa"/>
              <w:left w:w="108" w:type="dxa"/>
              <w:bottom w:w="0" w:type="dxa"/>
              <w:right w:w="108" w:type="dxa"/>
            </w:tcMar>
          </w:tcPr>
          <w:p w14:paraId="0ECEEEBE" w14:textId="77777777" w:rsidR="00CE3E68" w:rsidRPr="00D82AD2" w:rsidRDefault="00CE3E68" w:rsidP="00272877">
            <w:pPr>
              <w:widowControl w:val="0"/>
              <w:rPr>
                <w:rFonts w:ascii="Calibri" w:hAnsi="Calibri" w:cs="Calibri"/>
                <w:sz w:val="24"/>
                <w:szCs w:val="24"/>
              </w:rPr>
            </w:pPr>
            <w:r w:rsidRPr="00D82AD2">
              <w:rPr>
                <w:rFonts w:ascii="Calibri" w:hAnsi="Calibri" w:cs="Calibri"/>
                <w:sz w:val="24"/>
                <w:szCs w:val="24"/>
              </w:rPr>
              <w:t xml:space="preserve">nurodytas skelbime </w:t>
            </w:r>
          </w:p>
        </w:tc>
        <w:tc>
          <w:tcPr>
            <w:tcW w:w="2815" w:type="dxa"/>
            <w:shd w:val="clear" w:color="auto" w:fill="auto"/>
            <w:tcMar>
              <w:top w:w="0" w:type="dxa"/>
              <w:left w:w="108" w:type="dxa"/>
              <w:bottom w:w="0" w:type="dxa"/>
              <w:right w:w="108" w:type="dxa"/>
            </w:tcMar>
          </w:tcPr>
          <w:p w14:paraId="33A9AB6B" w14:textId="77777777" w:rsidR="00CE3E68" w:rsidRPr="00D82AD2" w:rsidRDefault="00CE3E68" w:rsidP="00272877">
            <w:pPr>
              <w:widowControl w:val="0"/>
              <w:rPr>
                <w:rFonts w:ascii="Calibri" w:hAnsi="Calibri" w:cs="Calibri"/>
                <w:iCs/>
                <w:sz w:val="24"/>
                <w:szCs w:val="24"/>
              </w:rPr>
            </w:pPr>
            <w:r w:rsidRPr="00D82AD2">
              <w:rPr>
                <w:rFonts w:ascii="Calibri" w:hAnsi="Calibri" w:cs="Calibri"/>
                <w:sz w:val="24"/>
                <w:szCs w:val="24"/>
              </w:rPr>
              <w:t>PO turi teisę pratęsti pasiūlymų pateikimo terminą.</w:t>
            </w:r>
          </w:p>
        </w:tc>
      </w:tr>
      <w:tr w:rsidR="00CE3E68" w:rsidRPr="00D82AD2" w14:paraId="2E913921" w14:textId="77777777" w:rsidTr="00272877">
        <w:trPr>
          <w:trHeight w:val="20"/>
        </w:trPr>
        <w:tc>
          <w:tcPr>
            <w:tcW w:w="910" w:type="dxa"/>
            <w:shd w:val="clear" w:color="auto" w:fill="auto"/>
            <w:tcMar>
              <w:top w:w="0" w:type="dxa"/>
              <w:left w:w="108" w:type="dxa"/>
              <w:bottom w:w="0" w:type="dxa"/>
              <w:right w:w="108" w:type="dxa"/>
            </w:tcMar>
          </w:tcPr>
          <w:p w14:paraId="2338DC5D" w14:textId="77777777" w:rsidR="00CE3E68" w:rsidRPr="00D82AD2" w:rsidRDefault="00CE3E68" w:rsidP="00272877">
            <w:pPr>
              <w:widowControl w:val="0"/>
              <w:rPr>
                <w:rFonts w:cstheme="minorHAnsi"/>
                <w:bCs/>
                <w:sz w:val="24"/>
                <w:szCs w:val="24"/>
              </w:rPr>
            </w:pPr>
            <w:r w:rsidRPr="00D82AD2">
              <w:rPr>
                <w:rFonts w:cstheme="minorHAnsi"/>
                <w:bCs/>
                <w:sz w:val="24"/>
                <w:szCs w:val="24"/>
              </w:rPr>
              <w:t>2.</w:t>
            </w:r>
          </w:p>
        </w:tc>
        <w:tc>
          <w:tcPr>
            <w:tcW w:w="2464" w:type="dxa"/>
            <w:tcMar>
              <w:top w:w="0" w:type="dxa"/>
              <w:left w:w="108" w:type="dxa"/>
              <w:bottom w:w="0" w:type="dxa"/>
              <w:right w:w="108" w:type="dxa"/>
            </w:tcMar>
          </w:tcPr>
          <w:p w14:paraId="576AB03A" w14:textId="77777777" w:rsidR="00CE3E68" w:rsidRPr="00D82AD2" w:rsidRDefault="00CE3E68" w:rsidP="00272877">
            <w:pPr>
              <w:widowControl w:val="0"/>
              <w:rPr>
                <w:rFonts w:ascii="Calibri" w:hAnsi="Calibri" w:cs="Calibri"/>
                <w:sz w:val="24"/>
                <w:szCs w:val="24"/>
              </w:rPr>
            </w:pPr>
            <w:r w:rsidRPr="00A85DE1">
              <w:rPr>
                <w:rFonts w:ascii="Calibri" w:hAnsi="Calibri" w:cs="Calibr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32F7961C" w14:textId="77777777" w:rsidR="00CE3E68" w:rsidRPr="00D82AD2" w:rsidRDefault="00CE3E68" w:rsidP="00272877">
            <w:pPr>
              <w:widowControl w:val="0"/>
              <w:rPr>
                <w:rFonts w:ascii="Calibri" w:hAnsi="Calibri" w:cs="Calibri"/>
                <w:sz w:val="24"/>
                <w:szCs w:val="24"/>
              </w:rPr>
            </w:pPr>
            <w:r w:rsidRPr="00A85DE1">
              <w:rPr>
                <w:rFonts w:ascii="Calibri" w:hAnsi="Calibri" w:cs="Calibri"/>
                <w:sz w:val="24"/>
                <w:szCs w:val="24"/>
              </w:rPr>
              <w:t xml:space="preserve">Likus </w:t>
            </w:r>
            <w:r w:rsidRPr="00A85DE1">
              <w:rPr>
                <w:rFonts w:ascii="Calibri" w:hAnsi="Calibri" w:cs="Calibri"/>
                <w:b/>
                <w:sz w:val="24"/>
                <w:szCs w:val="24"/>
              </w:rPr>
              <w:t>2 darbo dienoms</w:t>
            </w:r>
            <w:r w:rsidRPr="00A85DE1">
              <w:rPr>
                <w:rFonts w:ascii="Calibri" w:hAnsi="Calibri" w:cs="Calibri"/>
                <w:sz w:val="24"/>
                <w:szCs w:val="24"/>
              </w:rPr>
              <w:t xml:space="preserve"> iki pasiūlymų pateikimo termino pabaigos.</w:t>
            </w:r>
          </w:p>
        </w:tc>
        <w:tc>
          <w:tcPr>
            <w:tcW w:w="2815" w:type="dxa"/>
            <w:shd w:val="clear" w:color="auto" w:fill="auto"/>
            <w:tcMar>
              <w:top w:w="0" w:type="dxa"/>
              <w:left w:w="108" w:type="dxa"/>
              <w:bottom w:w="0" w:type="dxa"/>
              <w:right w:w="108" w:type="dxa"/>
            </w:tcMar>
          </w:tcPr>
          <w:p w14:paraId="5F467F5F" w14:textId="77777777" w:rsidR="00CE3E68" w:rsidRPr="00D82AD2" w:rsidRDefault="00CE3E68" w:rsidP="00272877">
            <w:pPr>
              <w:widowControl w:val="0"/>
              <w:rPr>
                <w:rFonts w:ascii="Calibri" w:hAnsi="Calibri" w:cs="Calibri"/>
                <w:iCs/>
                <w:sz w:val="24"/>
                <w:szCs w:val="24"/>
              </w:rPr>
            </w:pPr>
          </w:p>
        </w:tc>
      </w:tr>
      <w:tr w:rsidR="00CE3E68" w:rsidRPr="00D82AD2" w14:paraId="491E8192" w14:textId="77777777" w:rsidTr="00272877">
        <w:trPr>
          <w:trHeight w:val="20"/>
        </w:trPr>
        <w:tc>
          <w:tcPr>
            <w:tcW w:w="910" w:type="dxa"/>
            <w:shd w:val="clear" w:color="auto" w:fill="auto"/>
            <w:tcMar>
              <w:top w:w="0" w:type="dxa"/>
              <w:left w:w="108" w:type="dxa"/>
              <w:bottom w:w="0" w:type="dxa"/>
              <w:right w:w="108" w:type="dxa"/>
            </w:tcMar>
          </w:tcPr>
          <w:p w14:paraId="144963C2" w14:textId="77777777" w:rsidR="00CE3E68" w:rsidRPr="00D82AD2" w:rsidRDefault="00CE3E68" w:rsidP="00272877">
            <w:pPr>
              <w:widowControl w:val="0"/>
              <w:rPr>
                <w:rFonts w:cstheme="minorHAnsi"/>
                <w:bCs/>
                <w:sz w:val="24"/>
                <w:szCs w:val="24"/>
              </w:rPr>
            </w:pPr>
            <w:r w:rsidRPr="00D82AD2">
              <w:rPr>
                <w:rFonts w:cstheme="minorHAnsi"/>
                <w:bCs/>
                <w:sz w:val="24"/>
                <w:szCs w:val="24"/>
              </w:rPr>
              <w:t>3.</w:t>
            </w:r>
          </w:p>
        </w:tc>
        <w:tc>
          <w:tcPr>
            <w:tcW w:w="2464" w:type="dxa"/>
            <w:tcMar>
              <w:top w:w="0" w:type="dxa"/>
              <w:left w:w="108" w:type="dxa"/>
              <w:bottom w:w="0" w:type="dxa"/>
              <w:right w:w="108" w:type="dxa"/>
            </w:tcMar>
          </w:tcPr>
          <w:p w14:paraId="5E84C8DD" w14:textId="77777777" w:rsidR="00CE3E68" w:rsidRPr="00D82AD2" w:rsidRDefault="00CE3E68" w:rsidP="00272877">
            <w:pPr>
              <w:widowControl w:val="0"/>
              <w:rPr>
                <w:rFonts w:ascii="Calibri" w:hAnsi="Calibri" w:cs="Calibri"/>
                <w:bCs/>
                <w:sz w:val="24"/>
                <w:szCs w:val="24"/>
              </w:rPr>
            </w:pPr>
            <w:r w:rsidRPr="00A85DE1">
              <w:rPr>
                <w:rFonts w:ascii="Calibri" w:eastAsia="Arial" w:hAnsi="Calibri" w:cs="Calibri"/>
                <w:sz w:val="24"/>
                <w:szCs w:val="24"/>
              </w:rPr>
              <w:t xml:space="preserve">Perkančioji organizacija </w:t>
            </w:r>
            <w:r w:rsidRPr="00A85DE1">
              <w:rPr>
                <w:rFonts w:ascii="Calibri" w:hAnsi="Calibri" w:cs="Calibri"/>
                <w:sz w:val="24"/>
                <w:szCs w:val="24"/>
              </w:rPr>
              <w:t>pirkimo dokumentų paaiškinimą, patikslinimą pateikia visiems dalyviams:</w:t>
            </w:r>
          </w:p>
        </w:tc>
        <w:tc>
          <w:tcPr>
            <w:tcW w:w="3472" w:type="dxa"/>
            <w:tcMar>
              <w:top w:w="0" w:type="dxa"/>
              <w:left w:w="108" w:type="dxa"/>
              <w:bottom w:w="0" w:type="dxa"/>
              <w:right w:w="108" w:type="dxa"/>
            </w:tcMar>
          </w:tcPr>
          <w:p w14:paraId="271AB9C0" w14:textId="77777777" w:rsidR="00CE3E68" w:rsidRPr="00D82AD2" w:rsidRDefault="00CE3E68" w:rsidP="00272877">
            <w:pPr>
              <w:widowControl w:val="0"/>
              <w:rPr>
                <w:rFonts w:ascii="Calibri" w:hAnsi="Calibri" w:cs="Calibri"/>
                <w:sz w:val="24"/>
                <w:szCs w:val="24"/>
              </w:rPr>
            </w:pPr>
            <w:r w:rsidRPr="00A85DE1">
              <w:rPr>
                <w:rFonts w:ascii="Calibri" w:hAnsi="Calibri" w:cs="Calibri"/>
                <w:bCs/>
                <w:sz w:val="24"/>
                <w:szCs w:val="24"/>
              </w:rPr>
              <w:t>Likus ne mažiau kaip</w:t>
            </w:r>
            <w:r w:rsidRPr="00A85DE1">
              <w:rPr>
                <w:rFonts w:ascii="Calibri" w:hAnsi="Calibri" w:cs="Calibri"/>
                <w:b/>
                <w:sz w:val="24"/>
                <w:szCs w:val="24"/>
              </w:rPr>
              <w:t xml:space="preserve"> 1 darbo dienai</w:t>
            </w:r>
            <w:r w:rsidRPr="00A85DE1">
              <w:rPr>
                <w:rFonts w:ascii="Calibri" w:hAnsi="Calibri" w:cs="Calibri"/>
                <w:sz w:val="24"/>
                <w:szCs w:val="24"/>
              </w:rPr>
              <w:t xml:space="preserve"> iki pasiūlymų pateikimo termino pabaigos.</w:t>
            </w:r>
          </w:p>
        </w:tc>
        <w:tc>
          <w:tcPr>
            <w:tcW w:w="2815" w:type="dxa"/>
            <w:tcMar>
              <w:top w:w="0" w:type="dxa"/>
              <w:left w:w="108" w:type="dxa"/>
              <w:bottom w:w="0" w:type="dxa"/>
              <w:right w:w="108" w:type="dxa"/>
            </w:tcMar>
          </w:tcPr>
          <w:p w14:paraId="4754D111" w14:textId="77777777" w:rsidR="00CE3E68" w:rsidRPr="00A85DE1" w:rsidRDefault="00CE3E68" w:rsidP="00272877">
            <w:pPr>
              <w:rPr>
                <w:rFonts w:ascii="Calibri" w:hAnsi="Calibri" w:cs="Calibri"/>
                <w:color w:val="7030A0"/>
                <w:sz w:val="24"/>
                <w:szCs w:val="24"/>
              </w:rPr>
            </w:pPr>
            <w:r w:rsidRPr="00A85DE1">
              <w:rPr>
                <w:rFonts w:ascii="Calibri" w:hAnsi="Calibri" w:cs="Calibri"/>
                <w:color w:val="000000"/>
                <w:sz w:val="24"/>
                <w:szCs w:val="24"/>
              </w:rPr>
              <w:t xml:space="preserve">Jei paaiškinimai ar patikslinimai teikiami perkančiosios organizacijos iniciatyva, jų pateikimo terminas nesikeičia. </w:t>
            </w:r>
          </w:p>
          <w:p w14:paraId="1BE55C9C" w14:textId="77777777" w:rsidR="00CE3E68" w:rsidRPr="00D82AD2" w:rsidRDefault="00CE3E68" w:rsidP="00272877">
            <w:pPr>
              <w:widowControl w:val="0"/>
              <w:rPr>
                <w:rFonts w:ascii="Calibri" w:hAnsi="Calibri" w:cs="Calibri"/>
                <w:iCs/>
                <w:sz w:val="24"/>
                <w:szCs w:val="24"/>
              </w:rPr>
            </w:pPr>
          </w:p>
        </w:tc>
      </w:tr>
      <w:tr w:rsidR="00CE3E68" w:rsidRPr="00D82AD2" w14:paraId="141F7769" w14:textId="77777777" w:rsidTr="00272877">
        <w:trPr>
          <w:trHeight w:val="20"/>
        </w:trPr>
        <w:tc>
          <w:tcPr>
            <w:tcW w:w="910" w:type="dxa"/>
            <w:shd w:val="clear" w:color="auto" w:fill="auto"/>
            <w:tcMar>
              <w:top w:w="0" w:type="dxa"/>
              <w:left w:w="108" w:type="dxa"/>
              <w:bottom w:w="0" w:type="dxa"/>
              <w:right w:w="108" w:type="dxa"/>
            </w:tcMar>
          </w:tcPr>
          <w:p w14:paraId="325DA105" w14:textId="77777777" w:rsidR="00CE3E68" w:rsidRPr="00D82AD2" w:rsidRDefault="00CE3E68" w:rsidP="00272877">
            <w:pPr>
              <w:widowControl w:val="0"/>
              <w:rPr>
                <w:rFonts w:cstheme="minorHAnsi"/>
                <w:bCs/>
                <w:sz w:val="24"/>
                <w:szCs w:val="24"/>
              </w:rPr>
            </w:pPr>
            <w:r w:rsidRPr="00D82AD2">
              <w:rPr>
                <w:rFonts w:cstheme="minorHAnsi"/>
                <w:bCs/>
                <w:sz w:val="24"/>
                <w:szCs w:val="24"/>
              </w:rPr>
              <w:t>4.</w:t>
            </w:r>
          </w:p>
        </w:tc>
        <w:tc>
          <w:tcPr>
            <w:tcW w:w="2464" w:type="dxa"/>
            <w:tcMar>
              <w:top w:w="0" w:type="dxa"/>
              <w:left w:w="108" w:type="dxa"/>
              <w:bottom w:w="0" w:type="dxa"/>
              <w:right w:w="108" w:type="dxa"/>
            </w:tcMar>
          </w:tcPr>
          <w:p w14:paraId="4CF714A2" w14:textId="77777777" w:rsidR="00CE3E68" w:rsidRPr="00D82AD2" w:rsidRDefault="00CE3E68" w:rsidP="00272877">
            <w:pPr>
              <w:widowControl w:val="0"/>
              <w:rPr>
                <w:rFonts w:ascii="Calibri" w:hAnsi="Calibri" w:cs="Calibri"/>
                <w:sz w:val="24"/>
                <w:szCs w:val="24"/>
              </w:rPr>
            </w:pPr>
            <w:r w:rsidRPr="00A85DE1">
              <w:rPr>
                <w:rFonts w:ascii="Calibri" w:hAnsi="Calibri" w:cs="Calibri"/>
                <w:sz w:val="24"/>
                <w:szCs w:val="24"/>
              </w:rPr>
              <w:t>Pradinis susipažinimas su CVP IS priemonėmis gautais pasiūlymais</w:t>
            </w:r>
          </w:p>
        </w:tc>
        <w:tc>
          <w:tcPr>
            <w:tcW w:w="3472" w:type="dxa"/>
            <w:tcMar>
              <w:top w:w="0" w:type="dxa"/>
              <w:left w:w="108" w:type="dxa"/>
              <w:bottom w:w="0" w:type="dxa"/>
              <w:right w:w="108" w:type="dxa"/>
            </w:tcMar>
          </w:tcPr>
          <w:p w14:paraId="3DDF6032" w14:textId="77777777" w:rsidR="00CE3E68" w:rsidRPr="00D82AD2" w:rsidRDefault="00CE3E68" w:rsidP="00272877">
            <w:pPr>
              <w:widowControl w:val="0"/>
              <w:rPr>
                <w:rFonts w:ascii="Calibri" w:hAnsi="Calibri" w:cs="Calibri"/>
                <w:sz w:val="24"/>
                <w:szCs w:val="24"/>
              </w:rPr>
            </w:pPr>
            <w:r w:rsidRPr="00A85DE1">
              <w:rPr>
                <w:rFonts w:ascii="Calibri" w:hAnsi="Calibri" w:cs="Calibri"/>
                <w:sz w:val="24"/>
                <w:szCs w:val="24"/>
              </w:rPr>
              <w:t xml:space="preserve">Pradedamas ne anksčiau nei po </w:t>
            </w:r>
            <w:r w:rsidRPr="000A1743">
              <w:rPr>
                <w:rFonts w:ascii="Calibri" w:hAnsi="Calibri" w:cs="Calibri"/>
                <w:b/>
                <w:bCs/>
                <w:sz w:val="24"/>
                <w:szCs w:val="24"/>
              </w:rPr>
              <w:t>30</w:t>
            </w:r>
            <w:r w:rsidRPr="00A85DE1">
              <w:rPr>
                <w:rFonts w:ascii="Calibri" w:hAnsi="Calibri" w:cs="Calibri"/>
                <w:sz w:val="24"/>
                <w:szCs w:val="24"/>
              </w:rPr>
              <w:t xml:space="preserve"> minučių po galutinių pasiūlymų pateikimo termino pabaigos</w:t>
            </w:r>
          </w:p>
        </w:tc>
        <w:tc>
          <w:tcPr>
            <w:tcW w:w="2815" w:type="dxa"/>
            <w:shd w:val="clear" w:color="auto" w:fill="auto"/>
            <w:tcMar>
              <w:top w:w="0" w:type="dxa"/>
              <w:left w:w="108" w:type="dxa"/>
              <w:bottom w:w="0" w:type="dxa"/>
              <w:right w:w="108" w:type="dxa"/>
            </w:tcMar>
          </w:tcPr>
          <w:p w14:paraId="3D7A33BC" w14:textId="77777777" w:rsidR="00CE3E68" w:rsidRPr="00D82AD2" w:rsidRDefault="00CE3E68" w:rsidP="00272877">
            <w:pPr>
              <w:widowControl w:val="0"/>
              <w:rPr>
                <w:rFonts w:ascii="Calibri" w:hAnsi="Calibri" w:cs="Calibri"/>
                <w:sz w:val="24"/>
                <w:szCs w:val="24"/>
              </w:rPr>
            </w:pPr>
          </w:p>
        </w:tc>
      </w:tr>
      <w:tr w:rsidR="00CE3E68" w:rsidRPr="00D82AD2" w14:paraId="772F4747" w14:textId="77777777" w:rsidTr="00272877">
        <w:trPr>
          <w:trHeight w:val="20"/>
        </w:trPr>
        <w:tc>
          <w:tcPr>
            <w:tcW w:w="910" w:type="dxa"/>
            <w:shd w:val="clear" w:color="auto" w:fill="auto"/>
            <w:tcMar>
              <w:top w:w="0" w:type="dxa"/>
              <w:left w:w="108" w:type="dxa"/>
              <w:bottom w:w="0" w:type="dxa"/>
              <w:right w:w="108" w:type="dxa"/>
            </w:tcMar>
          </w:tcPr>
          <w:p w14:paraId="1634AEE5" w14:textId="77777777" w:rsidR="00CE3E68" w:rsidRPr="00D82AD2" w:rsidRDefault="00CE3E68" w:rsidP="00272877">
            <w:pPr>
              <w:widowControl w:val="0"/>
              <w:rPr>
                <w:rFonts w:cstheme="minorHAnsi"/>
                <w:bCs/>
                <w:sz w:val="24"/>
                <w:szCs w:val="24"/>
              </w:rPr>
            </w:pPr>
            <w:r w:rsidRPr="00D82AD2">
              <w:rPr>
                <w:rFonts w:cstheme="minorHAnsi"/>
                <w:bCs/>
                <w:sz w:val="24"/>
                <w:szCs w:val="24"/>
              </w:rPr>
              <w:t>5.</w:t>
            </w:r>
          </w:p>
        </w:tc>
        <w:tc>
          <w:tcPr>
            <w:tcW w:w="2464" w:type="dxa"/>
            <w:tcMar>
              <w:top w:w="0" w:type="dxa"/>
              <w:left w:w="108" w:type="dxa"/>
              <w:bottom w:w="0" w:type="dxa"/>
              <w:right w:w="108" w:type="dxa"/>
            </w:tcMar>
          </w:tcPr>
          <w:p w14:paraId="7E26400F" w14:textId="77777777" w:rsidR="00CE3E68" w:rsidRPr="00D82AD2" w:rsidRDefault="00CE3E68" w:rsidP="00272877">
            <w:pPr>
              <w:widowControl w:val="0"/>
              <w:rPr>
                <w:rFonts w:cstheme="minorHAnsi"/>
                <w:sz w:val="24"/>
                <w:szCs w:val="24"/>
              </w:rPr>
            </w:pPr>
            <w:r w:rsidRPr="00EA15ED">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1C747A7C" w14:textId="77777777" w:rsidR="00CE3E68" w:rsidRPr="00D82AD2" w:rsidRDefault="00CE3E68" w:rsidP="00272877">
            <w:pPr>
              <w:widowControl w:val="0"/>
              <w:rPr>
                <w:rFonts w:cstheme="minorHAnsi"/>
                <w:iCs/>
                <w:sz w:val="24"/>
                <w:szCs w:val="24"/>
              </w:rPr>
            </w:pPr>
            <w:r w:rsidRPr="000A1743">
              <w:rPr>
                <w:rFonts w:cstheme="minorHAnsi"/>
                <w:b/>
                <w:bCs/>
                <w:sz w:val="24"/>
                <w:szCs w:val="24"/>
              </w:rPr>
              <w:t xml:space="preserve">90 </w:t>
            </w:r>
            <w:r w:rsidRPr="00EA15ED">
              <w:rPr>
                <w:rFonts w:cstheme="minorHAnsi"/>
                <w:sz w:val="24"/>
                <w:szCs w:val="24"/>
              </w:rPr>
              <w:t xml:space="preserve">(devyniasdešimt) dienų nuo pasiūlymų pateikimo galutinio termino pabaigos. </w:t>
            </w:r>
          </w:p>
        </w:tc>
        <w:tc>
          <w:tcPr>
            <w:tcW w:w="2815" w:type="dxa"/>
            <w:tcMar>
              <w:top w:w="0" w:type="dxa"/>
              <w:left w:w="108" w:type="dxa"/>
              <w:bottom w:w="0" w:type="dxa"/>
              <w:right w:w="108" w:type="dxa"/>
            </w:tcMar>
          </w:tcPr>
          <w:p w14:paraId="3B8BA46A" w14:textId="77777777" w:rsidR="00CE3E68" w:rsidRPr="00D82AD2" w:rsidRDefault="00CE3E68" w:rsidP="00272877">
            <w:pPr>
              <w:widowControl w:val="0"/>
              <w:rPr>
                <w:rFonts w:cstheme="minorHAnsi"/>
                <w:sz w:val="24"/>
                <w:szCs w:val="24"/>
              </w:rPr>
            </w:pPr>
          </w:p>
        </w:tc>
      </w:tr>
      <w:tr w:rsidR="00CE3E68" w:rsidRPr="00D82AD2" w14:paraId="481585D2" w14:textId="77777777" w:rsidTr="00272877">
        <w:trPr>
          <w:trHeight w:val="20"/>
        </w:trPr>
        <w:tc>
          <w:tcPr>
            <w:tcW w:w="910" w:type="dxa"/>
            <w:shd w:val="clear" w:color="auto" w:fill="auto"/>
            <w:tcMar>
              <w:top w:w="0" w:type="dxa"/>
              <w:left w:w="108" w:type="dxa"/>
              <w:bottom w:w="0" w:type="dxa"/>
              <w:right w:w="108" w:type="dxa"/>
            </w:tcMar>
          </w:tcPr>
          <w:p w14:paraId="6BCE67A6" w14:textId="77777777" w:rsidR="00CE3E68" w:rsidRPr="00D82AD2" w:rsidRDefault="00CE3E68" w:rsidP="00272877">
            <w:pPr>
              <w:widowControl w:val="0"/>
              <w:rPr>
                <w:rFonts w:cstheme="minorHAnsi"/>
                <w:bCs/>
                <w:sz w:val="24"/>
                <w:szCs w:val="24"/>
              </w:rPr>
            </w:pPr>
            <w:r w:rsidRPr="00D82AD2">
              <w:rPr>
                <w:rFonts w:cstheme="minorHAnsi"/>
                <w:bCs/>
                <w:sz w:val="24"/>
                <w:szCs w:val="24"/>
              </w:rPr>
              <w:t>6.</w:t>
            </w:r>
          </w:p>
        </w:tc>
        <w:tc>
          <w:tcPr>
            <w:tcW w:w="2464" w:type="dxa"/>
            <w:tcMar>
              <w:top w:w="0" w:type="dxa"/>
              <w:left w:w="108" w:type="dxa"/>
              <w:bottom w:w="0" w:type="dxa"/>
              <w:right w:w="108" w:type="dxa"/>
            </w:tcMar>
          </w:tcPr>
          <w:p w14:paraId="686B4B0E" w14:textId="77777777" w:rsidR="00CE3E68" w:rsidRPr="00D82AD2" w:rsidRDefault="00CE3E68" w:rsidP="00272877">
            <w:pPr>
              <w:widowControl w:val="0"/>
              <w:rPr>
                <w:rFonts w:ascii="Calibri" w:hAnsi="Calibri" w:cs="Calibri"/>
                <w:sz w:val="24"/>
                <w:szCs w:val="24"/>
              </w:rPr>
            </w:pPr>
            <w:r w:rsidRPr="00C47F10">
              <w:rPr>
                <w:rFonts w:ascii="Calibri" w:eastAsia="Arial" w:hAnsi="Calibri" w:cs="Calibri"/>
                <w:sz w:val="24"/>
                <w:szCs w:val="24"/>
              </w:rPr>
              <w:t>Perkančioji organizacija</w:t>
            </w:r>
            <w:r w:rsidRPr="00C47F10">
              <w:rPr>
                <w:rFonts w:ascii="Calibri" w:hAnsi="Calibri" w:cs="Calibri"/>
                <w:sz w:val="24"/>
                <w:szCs w:val="24"/>
              </w:rPr>
              <w:t xml:space="preserve"> atsako dalyviui, ar jis sutinka priimti dalyvio siūlomą pasiūlymo galiojimo užtikrinimą patvirtinantį dokumentą ne vėliau kaip per</w:t>
            </w:r>
          </w:p>
        </w:tc>
        <w:tc>
          <w:tcPr>
            <w:tcW w:w="3472" w:type="dxa"/>
            <w:tcMar>
              <w:top w:w="0" w:type="dxa"/>
              <w:left w:w="108" w:type="dxa"/>
              <w:bottom w:w="0" w:type="dxa"/>
              <w:right w:w="108" w:type="dxa"/>
            </w:tcMar>
          </w:tcPr>
          <w:p w14:paraId="772B4CBF" w14:textId="77777777" w:rsidR="00CE3E68" w:rsidRPr="00C47F10" w:rsidRDefault="00CE3E68" w:rsidP="00272877">
            <w:pPr>
              <w:ind w:firstLine="34"/>
              <w:rPr>
                <w:rFonts w:ascii="Calibri" w:hAnsi="Calibri" w:cs="Calibri"/>
                <w:sz w:val="24"/>
                <w:szCs w:val="24"/>
              </w:rPr>
            </w:pPr>
            <w:r>
              <w:rPr>
                <w:rFonts w:ascii="Calibri" w:hAnsi="Calibri" w:cs="Calibri"/>
                <w:sz w:val="24"/>
                <w:szCs w:val="24"/>
              </w:rPr>
              <w:t>NETAIKOMA</w:t>
            </w:r>
          </w:p>
          <w:p w14:paraId="532C3478" w14:textId="77777777" w:rsidR="00CE3E68" w:rsidRPr="00D82AD2" w:rsidRDefault="00CE3E68" w:rsidP="00272877">
            <w:pPr>
              <w:widowControl w:val="0"/>
              <w:rPr>
                <w:rFonts w:ascii="Calibri" w:hAnsi="Calibri" w:cs="Calibri"/>
                <w:iCs/>
                <w:sz w:val="24"/>
                <w:szCs w:val="24"/>
              </w:rPr>
            </w:pPr>
          </w:p>
        </w:tc>
        <w:tc>
          <w:tcPr>
            <w:tcW w:w="2815" w:type="dxa"/>
            <w:shd w:val="clear" w:color="auto" w:fill="auto"/>
            <w:tcMar>
              <w:top w:w="0" w:type="dxa"/>
              <w:left w:w="108" w:type="dxa"/>
              <w:bottom w:w="0" w:type="dxa"/>
              <w:right w:w="108" w:type="dxa"/>
            </w:tcMar>
          </w:tcPr>
          <w:p w14:paraId="61E5CDD0" w14:textId="77777777" w:rsidR="00CE3E68" w:rsidRPr="00D82AD2" w:rsidRDefault="00CE3E68" w:rsidP="00272877">
            <w:pPr>
              <w:widowControl w:val="0"/>
              <w:rPr>
                <w:rFonts w:cstheme="minorHAnsi"/>
                <w:sz w:val="24"/>
                <w:szCs w:val="24"/>
              </w:rPr>
            </w:pPr>
          </w:p>
        </w:tc>
      </w:tr>
      <w:tr w:rsidR="00CE3E68" w:rsidRPr="00D82AD2" w14:paraId="05295F99" w14:textId="77777777" w:rsidTr="00272877">
        <w:trPr>
          <w:trHeight w:val="20"/>
        </w:trPr>
        <w:tc>
          <w:tcPr>
            <w:tcW w:w="910" w:type="dxa"/>
            <w:shd w:val="clear" w:color="auto" w:fill="auto"/>
            <w:tcMar>
              <w:top w:w="0" w:type="dxa"/>
              <w:left w:w="108" w:type="dxa"/>
              <w:bottom w:w="0" w:type="dxa"/>
              <w:right w:w="108" w:type="dxa"/>
            </w:tcMar>
          </w:tcPr>
          <w:p w14:paraId="7CBB9A48" w14:textId="77777777" w:rsidR="00CE3E68" w:rsidRPr="00D82AD2" w:rsidRDefault="00CE3E68" w:rsidP="00272877">
            <w:pPr>
              <w:widowControl w:val="0"/>
              <w:rPr>
                <w:rFonts w:cstheme="minorHAnsi"/>
                <w:bCs/>
                <w:sz w:val="24"/>
                <w:szCs w:val="24"/>
              </w:rPr>
            </w:pPr>
            <w:r w:rsidRPr="00D82AD2">
              <w:rPr>
                <w:rFonts w:cstheme="minorHAnsi"/>
                <w:bCs/>
                <w:sz w:val="24"/>
                <w:szCs w:val="24"/>
              </w:rPr>
              <w:t>7.</w:t>
            </w:r>
          </w:p>
        </w:tc>
        <w:tc>
          <w:tcPr>
            <w:tcW w:w="2464" w:type="dxa"/>
            <w:shd w:val="clear" w:color="auto" w:fill="auto"/>
            <w:tcMar>
              <w:top w:w="0" w:type="dxa"/>
              <w:left w:w="108" w:type="dxa"/>
              <w:bottom w:w="0" w:type="dxa"/>
              <w:right w:w="108" w:type="dxa"/>
            </w:tcMar>
          </w:tcPr>
          <w:p w14:paraId="441AC9EC" w14:textId="77777777" w:rsidR="00CE3E68" w:rsidRPr="00D82AD2" w:rsidRDefault="00CE3E68" w:rsidP="00272877">
            <w:pPr>
              <w:widowControl w:val="0"/>
              <w:rPr>
                <w:rFonts w:ascii="Calibri" w:hAnsi="Calibri" w:cs="Calibri"/>
                <w:sz w:val="24"/>
                <w:szCs w:val="24"/>
              </w:rPr>
            </w:pPr>
            <w:r w:rsidRPr="00F51796">
              <w:rPr>
                <w:rFonts w:ascii="Calibri" w:hAnsi="Calibri" w:cs="Calibri"/>
                <w:sz w:val="24"/>
                <w:szCs w:val="24"/>
              </w:rPr>
              <w:t>Pasiūlymo galiojimo užtikrinimas pirkimo dalyviui grąžinamas (arba atsisakoma teisių į jį) per</w:t>
            </w:r>
          </w:p>
        </w:tc>
        <w:tc>
          <w:tcPr>
            <w:tcW w:w="3472" w:type="dxa"/>
            <w:shd w:val="clear" w:color="auto" w:fill="auto"/>
            <w:tcMar>
              <w:top w:w="0" w:type="dxa"/>
              <w:left w:w="108" w:type="dxa"/>
              <w:bottom w:w="0" w:type="dxa"/>
              <w:right w:w="108" w:type="dxa"/>
            </w:tcMar>
          </w:tcPr>
          <w:p w14:paraId="52C12FAF" w14:textId="77777777" w:rsidR="00CE3E68" w:rsidRPr="00D82AD2" w:rsidRDefault="00CE3E68" w:rsidP="00272877">
            <w:pPr>
              <w:widowControl w:val="0"/>
              <w:rPr>
                <w:rFonts w:eastAsia="Arial Unicode MS" w:cstheme="minorHAnsi"/>
                <w:sz w:val="24"/>
                <w:szCs w:val="24"/>
              </w:rPr>
            </w:pPr>
            <w:r w:rsidRPr="00D82AD2">
              <w:rPr>
                <w:rFonts w:eastAsia="Arial Unicode MS" w:cstheme="minorHAnsi"/>
                <w:sz w:val="24"/>
                <w:szCs w:val="24"/>
              </w:rPr>
              <w:t>NETAIKOMA</w:t>
            </w:r>
          </w:p>
          <w:p w14:paraId="584F3B51" w14:textId="77777777" w:rsidR="00CE3E68" w:rsidRPr="00D82AD2" w:rsidRDefault="00CE3E68" w:rsidP="00272877">
            <w:pPr>
              <w:widowControl w:val="0"/>
              <w:rPr>
                <w:rFonts w:cstheme="minorHAnsi"/>
                <w:iCs/>
                <w:sz w:val="24"/>
                <w:szCs w:val="24"/>
              </w:rPr>
            </w:pPr>
            <w:r w:rsidRPr="00D82AD2">
              <w:rPr>
                <w:rFonts w:cstheme="minorHAnsi"/>
                <w:i/>
                <w:iCs/>
                <w:sz w:val="24"/>
                <w:szCs w:val="24"/>
              </w:rPr>
              <w:t xml:space="preserve"> </w:t>
            </w:r>
          </w:p>
        </w:tc>
        <w:tc>
          <w:tcPr>
            <w:tcW w:w="2815" w:type="dxa"/>
            <w:shd w:val="clear" w:color="auto" w:fill="auto"/>
            <w:tcMar>
              <w:top w:w="0" w:type="dxa"/>
              <w:left w:w="108" w:type="dxa"/>
              <w:bottom w:w="0" w:type="dxa"/>
              <w:right w:w="108" w:type="dxa"/>
            </w:tcMar>
          </w:tcPr>
          <w:p w14:paraId="72A37E18" w14:textId="77777777" w:rsidR="00CE3E68" w:rsidRPr="00D82AD2" w:rsidRDefault="00CE3E68" w:rsidP="00272877">
            <w:pPr>
              <w:widowControl w:val="0"/>
              <w:rPr>
                <w:rFonts w:cstheme="minorHAnsi"/>
                <w:sz w:val="24"/>
                <w:szCs w:val="24"/>
              </w:rPr>
            </w:pPr>
          </w:p>
        </w:tc>
      </w:tr>
      <w:tr w:rsidR="00CE3E68" w:rsidRPr="00D82AD2" w14:paraId="025E7FA7" w14:textId="77777777" w:rsidTr="00272877">
        <w:trPr>
          <w:trHeight w:val="20"/>
        </w:trPr>
        <w:tc>
          <w:tcPr>
            <w:tcW w:w="910" w:type="dxa"/>
            <w:shd w:val="clear" w:color="auto" w:fill="auto"/>
            <w:tcMar>
              <w:top w:w="0" w:type="dxa"/>
              <w:left w:w="108" w:type="dxa"/>
              <w:bottom w:w="0" w:type="dxa"/>
              <w:right w:w="108" w:type="dxa"/>
            </w:tcMar>
          </w:tcPr>
          <w:p w14:paraId="1F45343F" w14:textId="77777777" w:rsidR="00CE3E68" w:rsidRPr="00D82AD2" w:rsidRDefault="00CE3E68" w:rsidP="00272877">
            <w:pPr>
              <w:widowControl w:val="0"/>
              <w:rPr>
                <w:rFonts w:cstheme="minorHAnsi"/>
                <w:bCs/>
                <w:sz w:val="24"/>
                <w:szCs w:val="24"/>
              </w:rPr>
            </w:pPr>
            <w:r w:rsidRPr="00D82AD2">
              <w:rPr>
                <w:rFonts w:cstheme="minorHAnsi"/>
                <w:bCs/>
                <w:sz w:val="24"/>
                <w:szCs w:val="24"/>
              </w:rPr>
              <w:t>8.</w:t>
            </w:r>
          </w:p>
        </w:tc>
        <w:tc>
          <w:tcPr>
            <w:tcW w:w="2464" w:type="dxa"/>
            <w:shd w:val="clear" w:color="auto" w:fill="auto"/>
            <w:tcMar>
              <w:top w:w="0" w:type="dxa"/>
              <w:left w:w="108" w:type="dxa"/>
              <w:bottom w:w="0" w:type="dxa"/>
              <w:right w:w="108" w:type="dxa"/>
            </w:tcMar>
          </w:tcPr>
          <w:p w14:paraId="3CF20930" w14:textId="77777777" w:rsidR="00CE3E68" w:rsidRPr="00D82AD2" w:rsidRDefault="00CE3E68" w:rsidP="00272877">
            <w:pPr>
              <w:widowControl w:val="0"/>
              <w:rPr>
                <w:rFonts w:ascii="Calibri" w:hAnsi="Calibri" w:cs="Calibri"/>
                <w:bCs/>
                <w:sz w:val="24"/>
                <w:szCs w:val="24"/>
              </w:rPr>
            </w:pPr>
            <w:r w:rsidRPr="002F2C80">
              <w:rPr>
                <w:rFonts w:ascii="Calibri" w:eastAsia="Arial" w:hAnsi="Calibri" w:cs="Calibri"/>
                <w:sz w:val="24"/>
                <w:szCs w:val="24"/>
              </w:rPr>
              <w:t>Perkančioji organizacija</w:t>
            </w:r>
            <w:r w:rsidRPr="002F2C80">
              <w:rPr>
                <w:rFonts w:ascii="Calibri" w:hAnsi="Calibri" w:cs="Calibri"/>
                <w:sz w:val="24"/>
                <w:szCs w:val="24"/>
              </w:rPr>
              <w:t xml:space="preserve"> informuoja dalyvius apie EBVPD vertinimo rezultatus, jeigu taikoma, ne vėliau kaip per</w:t>
            </w:r>
          </w:p>
        </w:tc>
        <w:tc>
          <w:tcPr>
            <w:tcW w:w="3472" w:type="dxa"/>
            <w:shd w:val="clear" w:color="auto" w:fill="auto"/>
            <w:tcMar>
              <w:top w:w="0" w:type="dxa"/>
              <w:left w:w="108" w:type="dxa"/>
              <w:bottom w:w="0" w:type="dxa"/>
              <w:right w:w="108" w:type="dxa"/>
            </w:tcMar>
          </w:tcPr>
          <w:p w14:paraId="2C574809" w14:textId="77777777" w:rsidR="00CE3E68" w:rsidRPr="00D82AD2" w:rsidRDefault="00CE3E68" w:rsidP="00272877">
            <w:pPr>
              <w:widowControl w:val="0"/>
              <w:rPr>
                <w:rFonts w:ascii="Calibri" w:hAnsi="Calibri" w:cs="Calibri"/>
                <w:iCs/>
                <w:sz w:val="24"/>
                <w:szCs w:val="24"/>
              </w:rPr>
            </w:pPr>
            <w:r w:rsidRPr="00D82AD2">
              <w:rPr>
                <w:rFonts w:ascii="Calibri" w:eastAsia="Arial Unicode MS" w:hAnsi="Calibri" w:cs="Calibri"/>
                <w:sz w:val="24"/>
                <w:szCs w:val="24"/>
              </w:rPr>
              <w:t>NETAIKOMA</w:t>
            </w:r>
          </w:p>
        </w:tc>
        <w:tc>
          <w:tcPr>
            <w:tcW w:w="2815" w:type="dxa"/>
            <w:shd w:val="clear" w:color="auto" w:fill="auto"/>
            <w:tcMar>
              <w:top w:w="0" w:type="dxa"/>
              <w:left w:w="108" w:type="dxa"/>
              <w:bottom w:w="0" w:type="dxa"/>
              <w:right w:w="108" w:type="dxa"/>
            </w:tcMar>
          </w:tcPr>
          <w:p w14:paraId="2B7353B1" w14:textId="77777777" w:rsidR="00CE3E68" w:rsidRPr="00D82AD2" w:rsidRDefault="00CE3E68" w:rsidP="00272877">
            <w:pPr>
              <w:widowControl w:val="0"/>
              <w:rPr>
                <w:rFonts w:cstheme="minorHAnsi"/>
                <w:sz w:val="24"/>
                <w:szCs w:val="24"/>
              </w:rPr>
            </w:pPr>
          </w:p>
        </w:tc>
      </w:tr>
      <w:tr w:rsidR="00CE3E68" w:rsidRPr="00D82AD2" w14:paraId="6F173AFE" w14:textId="77777777" w:rsidTr="00272877">
        <w:trPr>
          <w:trHeight w:val="20"/>
        </w:trPr>
        <w:tc>
          <w:tcPr>
            <w:tcW w:w="910" w:type="dxa"/>
            <w:shd w:val="clear" w:color="auto" w:fill="auto"/>
            <w:tcMar>
              <w:top w:w="0" w:type="dxa"/>
              <w:left w:w="108" w:type="dxa"/>
              <w:bottom w:w="0" w:type="dxa"/>
              <w:right w:w="108" w:type="dxa"/>
            </w:tcMar>
          </w:tcPr>
          <w:p w14:paraId="7E53CEAE" w14:textId="77777777" w:rsidR="00CE3E68" w:rsidRPr="00D82AD2" w:rsidRDefault="00CE3E68" w:rsidP="00272877">
            <w:pPr>
              <w:widowControl w:val="0"/>
              <w:rPr>
                <w:rFonts w:cstheme="minorHAnsi"/>
                <w:bCs/>
                <w:sz w:val="24"/>
                <w:szCs w:val="24"/>
              </w:rPr>
            </w:pPr>
            <w:r>
              <w:rPr>
                <w:rFonts w:cstheme="minorHAnsi"/>
                <w:bCs/>
                <w:sz w:val="24"/>
                <w:szCs w:val="24"/>
              </w:rPr>
              <w:t>9</w:t>
            </w:r>
            <w:r w:rsidRPr="00D82AD2">
              <w:rPr>
                <w:rFonts w:cstheme="minorHAnsi"/>
                <w:bCs/>
                <w:sz w:val="24"/>
                <w:szCs w:val="24"/>
              </w:rPr>
              <w:t>.</w:t>
            </w:r>
          </w:p>
        </w:tc>
        <w:tc>
          <w:tcPr>
            <w:tcW w:w="2464" w:type="dxa"/>
            <w:shd w:val="clear" w:color="auto" w:fill="auto"/>
            <w:tcMar>
              <w:top w:w="0" w:type="dxa"/>
              <w:left w:w="108" w:type="dxa"/>
              <w:bottom w:w="0" w:type="dxa"/>
              <w:right w:w="108" w:type="dxa"/>
            </w:tcMar>
          </w:tcPr>
          <w:p w14:paraId="702CDF13" w14:textId="77777777" w:rsidR="00CE3E68" w:rsidRPr="00D82AD2" w:rsidRDefault="00CE3E68" w:rsidP="00272877">
            <w:pPr>
              <w:widowControl w:val="0"/>
              <w:rPr>
                <w:rFonts w:cstheme="minorHAnsi"/>
                <w:bCs/>
                <w:sz w:val="24"/>
                <w:szCs w:val="24"/>
              </w:rPr>
            </w:pPr>
            <w:r w:rsidRPr="00D82AD2">
              <w:rPr>
                <w:rFonts w:cstheme="minorHAnsi"/>
                <w:bCs/>
                <w:sz w:val="24"/>
                <w:szCs w:val="24"/>
              </w:rPr>
              <w:t xml:space="preserve">PO pirkimo dalyviams praneša apie priimtą sprendimą nustatyti laimėjusį pasiūlymą, </w:t>
            </w:r>
            <w:r w:rsidRPr="00D82AD2">
              <w:rPr>
                <w:rFonts w:cstheme="minorHAnsi"/>
                <w:sz w:val="24"/>
                <w:szCs w:val="24"/>
              </w:rPr>
              <w:t>dėl kurio bus sudaroma</w:t>
            </w:r>
            <w:r w:rsidRPr="00D82AD2">
              <w:rPr>
                <w:rFonts w:cstheme="minorHAnsi"/>
                <w:bCs/>
                <w:sz w:val="24"/>
                <w:szCs w:val="24"/>
              </w:rPr>
              <w:t xml:space="preserve"> sutartis ne vėliau kaip per</w:t>
            </w:r>
          </w:p>
        </w:tc>
        <w:tc>
          <w:tcPr>
            <w:tcW w:w="3472" w:type="dxa"/>
            <w:shd w:val="clear" w:color="auto" w:fill="auto"/>
            <w:tcMar>
              <w:top w:w="0" w:type="dxa"/>
              <w:left w:w="108" w:type="dxa"/>
              <w:bottom w:w="0" w:type="dxa"/>
              <w:right w:w="108" w:type="dxa"/>
            </w:tcMar>
          </w:tcPr>
          <w:p w14:paraId="0476C209" w14:textId="77777777" w:rsidR="00CE3E68" w:rsidRPr="00D82AD2" w:rsidRDefault="00CE3E68" w:rsidP="00272877">
            <w:pPr>
              <w:widowControl w:val="0"/>
              <w:rPr>
                <w:rFonts w:cstheme="minorHAnsi"/>
                <w:bCs/>
                <w:sz w:val="24"/>
                <w:szCs w:val="24"/>
              </w:rPr>
            </w:pPr>
            <w:r w:rsidRPr="00D82AD2">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5AFE768F" w14:textId="77777777" w:rsidR="00CE3E68" w:rsidRPr="00D82AD2" w:rsidRDefault="00CE3E68" w:rsidP="00272877">
            <w:pPr>
              <w:widowControl w:val="0"/>
              <w:rPr>
                <w:rFonts w:cstheme="minorHAnsi"/>
                <w:sz w:val="24"/>
                <w:szCs w:val="24"/>
              </w:rPr>
            </w:pPr>
          </w:p>
        </w:tc>
      </w:tr>
      <w:tr w:rsidR="00CE3E68" w:rsidRPr="00D82AD2" w14:paraId="375281F6" w14:textId="77777777" w:rsidTr="00272877">
        <w:trPr>
          <w:trHeight w:val="20"/>
        </w:trPr>
        <w:tc>
          <w:tcPr>
            <w:tcW w:w="910" w:type="dxa"/>
            <w:shd w:val="clear" w:color="auto" w:fill="auto"/>
            <w:tcMar>
              <w:top w:w="0" w:type="dxa"/>
              <w:left w:w="108" w:type="dxa"/>
              <w:bottom w:w="0" w:type="dxa"/>
              <w:right w:w="108" w:type="dxa"/>
            </w:tcMar>
          </w:tcPr>
          <w:p w14:paraId="693F0374" w14:textId="77777777" w:rsidR="00CE3E68" w:rsidRPr="00D82AD2" w:rsidRDefault="00CE3E68" w:rsidP="00272877">
            <w:pPr>
              <w:widowControl w:val="0"/>
              <w:rPr>
                <w:rFonts w:cstheme="minorHAnsi"/>
                <w:bCs/>
                <w:sz w:val="24"/>
                <w:szCs w:val="24"/>
              </w:rPr>
            </w:pPr>
            <w:r w:rsidRPr="00D82AD2">
              <w:rPr>
                <w:rFonts w:cstheme="minorHAnsi"/>
                <w:bCs/>
                <w:sz w:val="24"/>
                <w:szCs w:val="24"/>
              </w:rPr>
              <w:t>1</w:t>
            </w:r>
            <w:r>
              <w:rPr>
                <w:rFonts w:cstheme="minorHAnsi"/>
                <w:bCs/>
                <w:sz w:val="24"/>
                <w:szCs w:val="24"/>
              </w:rPr>
              <w:t>0.</w:t>
            </w:r>
          </w:p>
        </w:tc>
        <w:tc>
          <w:tcPr>
            <w:tcW w:w="2464" w:type="dxa"/>
            <w:shd w:val="clear" w:color="auto" w:fill="auto"/>
            <w:tcMar>
              <w:top w:w="0" w:type="dxa"/>
              <w:left w:w="108" w:type="dxa"/>
              <w:bottom w:w="0" w:type="dxa"/>
              <w:right w:w="108" w:type="dxa"/>
            </w:tcMar>
          </w:tcPr>
          <w:p w14:paraId="3174699C" w14:textId="77777777" w:rsidR="00CE3E68" w:rsidRPr="00D82AD2" w:rsidRDefault="00CE3E68" w:rsidP="00272877">
            <w:pPr>
              <w:widowControl w:val="0"/>
              <w:rPr>
                <w:rFonts w:ascii="Calibri" w:hAnsi="Calibri" w:cs="Calibri"/>
                <w:bCs/>
                <w:sz w:val="24"/>
                <w:szCs w:val="24"/>
              </w:rPr>
            </w:pPr>
            <w:r w:rsidRPr="00EC24AD">
              <w:rPr>
                <w:rFonts w:ascii="Calibri" w:hAnsi="Calibri" w:cs="Calibri"/>
                <w:color w:val="000000"/>
                <w:sz w:val="24"/>
                <w:szCs w:val="24"/>
                <w:shd w:val="clear" w:color="auto" w:fill="FFFFFF"/>
              </w:rPr>
              <w:t xml:space="preserve">Dalyvis turi teisę pateikti pretenziją </w:t>
            </w:r>
            <w:r w:rsidRPr="00EC24AD">
              <w:rPr>
                <w:rFonts w:ascii="Calibri" w:eastAsia="Arial" w:hAnsi="Calibri" w:cs="Calibri"/>
                <w:sz w:val="24"/>
                <w:szCs w:val="24"/>
              </w:rPr>
              <w:t xml:space="preserve">perkančiajai organizacijai </w:t>
            </w:r>
            <w:r w:rsidRPr="00EC24AD">
              <w:rPr>
                <w:rFonts w:ascii="Calibri" w:hAnsi="Calibri" w:cs="Calibri"/>
                <w:sz w:val="24"/>
                <w:szCs w:val="24"/>
                <w:shd w:val="clear" w:color="auto" w:fill="FFFFFF"/>
              </w:rPr>
              <w:t xml:space="preserve">pateikti prašymą ar </w:t>
            </w:r>
            <w:r w:rsidRPr="00EC24AD">
              <w:rPr>
                <w:rFonts w:ascii="Calibri" w:hAnsi="Calibri" w:cs="Calibri"/>
                <w:color w:val="000000"/>
                <w:sz w:val="24"/>
                <w:szCs w:val="24"/>
                <w:shd w:val="clear" w:color="auto" w:fill="FFFFFF"/>
              </w:rPr>
              <w:t xml:space="preserve">pareikšti ieškinį teismui </w:t>
            </w:r>
            <w:r w:rsidRPr="00EC24AD">
              <w:rPr>
                <w:rFonts w:ascii="Calibri" w:hAnsi="Calibri" w:cs="Calibri"/>
                <w:sz w:val="24"/>
                <w:szCs w:val="24"/>
              </w:rPr>
              <w:t>ne vėliau kaip per</w:t>
            </w:r>
          </w:p>
        </w:tc>
        <w:tc>
          <w:tcPr>
            <w:tcW w:w="3472" w:type="dxa"/>
            <w:shd w:val="clear" w:color="auto" w:fill="auto"/>
            <w:tcMar>
              <w:top w:w="0" w:type="dxa"/>
              <w:left w:w="108" w:type="dxa"/>
              <w:bottom w:w="0" w:type="dxa"/>
              <w:right w:w="108" w:type="dxa"/>
            </w:tcMar>
          </w:tcPr>
          <w:p w14:paraId="5A0451CC" w14:textId="77777777" w:rsidR="00CE3E68" w:rsidRPr="00154AF3" w:rsidRDefault="00CE3E68" w:rsidP="00272877">
            <w:pPr>
              <w:ind w:firstLine="34"/>
              <w:rPr>
                <w:rFonts w:ascii="Calibri" w:hAnsi="Calibri" w:cs="Calibri"/>
                <w:sz w:val="24"/>
                <w:szCs w:val="24"/>
              </w:rPr>
            </w:pPr>
            <w:r w:rsidRPr="00154AF3">
              <w:rPr>
                <w:rFonts w:ascii="Calibri" w:hAnsi="Calibri" w:cs="Calibri"/>
                <w:sz w:val="24"/>
                <w:szCs w:val="24"/>
              </w:rPr>
              <w:t>5 (penkias) darbo dienas</w:t>
            </w:r>
          </w:p>
          <w:p w14:paraId="72C2EDED" w14:textId="77777777" w:rsidR="00CE3E68" w:rsidRDefault="00CE3E68" w:rsidP="00272877">
            <w:pPr>
              <w:ind w:firstLine="34"/>
              <w:rPr>
                <w:rFonts w:ascii="Calibri" w:hAnsi="Calibri" w:cs="Calibri"/>
                <w:sz w:val="24"/>
                <w:szCs w:val="24"/>
              </w:rPr>
            </w:pPr>
            <w:r w:rsidRPr="00154AF3">
              <w:rPr>
                <w:rFonts w:ascii="Calibri" w:hAnsi="Calibri" w:cs="Calibr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3B2E8FBD" w14:textId="77777777" w:rsidR="00CE3E68" w:rsidRPr="00624D5F" w:rsidRDefault="00CE3E68" w:rsidP="00272877">
            <w:pPr>
              <w:ind w:firstLine="34"/>
              <w:rPr>
                <w:rFonts w:cstheme="minorHAnsi"/>
                <w:sz w:val="24"/>
                <w:szCs w:val="24"/>
              </w:rPr>
            </w:pPr>
            <w:r w:rsidRPr="00624D5F">
              <w:rPr>
                <w:rFonts w:cstheme="minorHAnsi"/>
                <w:sz w:val="24"/>
                <w:szCs w:val="24"/>
              </w:rPr>
              <w:t xml:space="preserve">15 (penkiolika) dienų nuo pranešimo išsiuntimo tiekėjams dienos, jeigu šis pranešimas nebuvo siunčiamas elektroninėmis priemonėmis. </w:t>
            </w:r>
          </w:p>
          <w:p w14:paraId="044D1C35" w14:textId="77777777" w:rsidR="00CE3E68" w:rsidRPr="00154AF3" w:rsidRDefault="00CE3E68" w:rsidP="00272877">
            <w:pPr>
              <w:ind w:firstLine="34"/>
              <w:rPr>
                <w:rFonts w:ascii="Calibri" w:hAnsi="Calibri" w:cs="Calibri"/>
                <w:sz w:val="24"/>
                <w:szCs w:val="24"/>
              </w:rPr>
            </w:pPr>
          </w:p>
          <w:p w14:paraId="1D3FC8DD" w14:textId="77777777" w:rsidR="00CE3E68" w:rsidRPr="00EC24AD" w:rsidRDefault="00CE3E68" w:rsidP="00272877">
            <w:pPr>
              <w:ind w:firstLine="34"/>
              <w:rPr>
                <w:rFonts w:ascii="Calibri" w:hAnsi="Calibri" w:cs="Calibri"/>
                <w:sz w:val="24"/>
                <w:szCs w:val="24"/>
              </w:rPr>
            </w:pPr>
          </w:p>
          <w:p w14:paraId="33099530" w14:textId="77777777" w:rsidR="00CE3E68" w:rsidRPr="00D82AD2" w:rsidRDefault="00CE3E68" w:rsidP="00272877">
            <w:pPr>
              <w:widowControl w:val="0"/>
              <w:rPr>
                <w:rFonts w:ascii="Calibri" w:hAnsi="Calibri" w:cs="Calibri"/>
                <w:sz w:val="24"/>
                <w:szCs w:val="24"/>
              </w:rPr>
            </w:pPr>
          </w:p>
        </w:tc>
        <w:tc>
          <w:tcPr>
            <w:tcW w:w="2815" w:type="dxa"/>
            <w:shd w:val="clear" w:color="auto" w:fill="auto"/>
            <w:tcMar>
              <w:top w:w="0" w:type="dxa"/>
              <w:left w:w="108" w:type="dxa"/>
              <w:bottom w:w="0" w:type="dxa"/>
              <w:right w:w="108" w:type="dxa"/>
            </w:tcMar>
          </w:tcPr>
          <w:p w14:paraId="11AD102E" w14:textId="77777777" w:rsidR="00CE3E68" w:rsidRPr="00D82AD2" w:rsidRDefault="00CE3E68" w:rsidP="00272877">
            <w:pPr>
              <w:widowControl w:val="0"/>
              <w:rPr>
                <w:rFonts w:cstheme="minorHAnsi"/>
                <w:bCs/>
                <w:sz w:val="24"/>
                <w:szCs w:val="24"/>
              </w:rPr>
            </w:pPr>
          </w:p>
        </w:tc>
      </w:tr>
      <w:tr w:rsidR="00CE3E68" w:rsidRPr="00D82AD2" w14:paraId="517CDB05" w14:textId="77777777" w:rsidTr="00272877">
        <w:trPr>
          <w:trHeight w:val="20"/>
        </w:trPr>
        <w:tc>
          <w:tcPr>
            <w:tcW w:w="910" w:type="dxa"/>
            <w:shd w:val="clear" w:color="auto" w:fill="auto"/>
            <w:tcMar>
              <w:top w:w="0" w:type="dxa"/>
              <w:left w:w="108" w:type="dxa"/>
              <w:bottom w:w="0" w:type="dxa"/>
              <w:right w:w="108" w:type="dxa"/>
            </w:tcMar>
          </w:tcPr>
          <w:p w14:paraId="73509E9E" w14:textId="77777777" w:rsidR="00CE3E68" w:rsidRPr="00D82AD2" w:rsidRDefault="00CE3E68" w:rsidP="00272877">
            <w:pPr>
              <w:widowControl w:val="0"/>
              <w:rPr>
                <w:rFonts w:cstheme="minorHAnsi"/>
                <w:sz w:val="24"/>
                <w:szCs w:val="24"/>
              </w:rPr>
            </w:pPr>
            <w:r w:rsidRPr="00D82AD2">
              <w:rPr>
                <w:rFonts w:cstheme="minorHAnsi"/>
                <w:sz w:val="24"/>
                <w:szCs w:val="24"/>
              </w:rPr>
              <w:t>1</w:t>
            </w:r>
            <w:r>
              <w:rPr>
                <w:rFonts w:cstheme="minorHAnsi"/>
                <w:sz w:val="24"/>
                <w:szCs w:val="24"/>
              </w:rPr>
              <w:t>1</w:t>
            </w:r>
            <w:r w:rsidRPr="00D82AD2">
              <w:rPr>
                <w:rFonts w:cstheme="minorHAnsi"/>
                <w:sz w:val="24"/>
                <w:szCs w:val="24"/>
              </w:rPr>
              <w:t>.</w:t>
            </w:r>
          </w:p>
        </w:tc>
        <w:tc>
          <w:tcPr>
            <w:tcW w:w="2464" w:type="dxa"/>
            <w:tcMar>
              <w:top w:w="0" w:type="dxa"/>
              <w:left w:w="108" w:type="dxa"/>
              <w:bottom w:w="0" w:type="dxa"/>
              <w:right w:w="108" w:type="dxa"/>
            </w:tcMar>
          </w:tcPr>
          <w:p w14:paraId="76E214F2" w14:textId="77777777" w:rsidR="00CE3E68" w:rsidRPr="00D82AD2" w:rsidRDefault="00CE3E68" w:rsidP="00272877">
            <w:pPr>
              <w:widowControl w:val="0"/>
              <w:rPr>
                <w:rFonts w:cstheme="minorHAnsi"/>
                <w:sz w:val="24"/>
                <w:szCs w:val="24"/>
              </w:rPr>
            </w:pPr>
            <w:r w:rsidRPr="00CE4AB1">
              <w:rPr>
                <w:rFonts w:eastAsia="Arial" w:cstheme="minorHAnsi"/>
                <w:color w:val="0078D4"/>
                <w:sz w:val="24"/>
                <w:szCs w:val="24"/>
              </w:rPr>
              <w:t xml:space="preserve"> </w:t>
            </w:r>
            <w:r w:rsidRPr="00CE4AB1">
              <w:rPr>
                <w:rFonts w:eastAsia="Arial" w:cstheme="minorHAnsi"/>
                <w:sz w:val="24"/>
                <w:szCs w:val="24"/>
              </w:rPr>
              <w:t xml:space="preserve">Perkančioji organizacija </w:t>
            </w:r>
            <w:r w:rsidRPr="00CE4AB1">
              <w:rPr>
                <w:rFonts w:cstheme="minorHAns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72" w:type="dxa"/>
            <w:tcMar>
              <w:top w:w="0" w:type="dxa"/>
              <w:left w:w="108" w:type="dxa"/>
              <w:bottom w:w="0" w:type="dxa"/>
              <w:right w:w="108" w:type="dxa"/>
            </w:tcMar>
          </w:tcPr>
          <w:p w14:paraId="5A4A8A5D" w14:textId="77777777" w:rsidR="00CE3E68" w:rsidRPr="00D82AD2" w:rsidRDefault="00CE3E68" w:rsidP="00272877">
            <w:pPr>
              <w:widowControl w:val="0"/>
              <w:rPr>
                <w:rFonts w:cstheme="minorHAnsi"/>
                <w:sz w:val="24"/>
                <w:szCs w:val="24"/>
              </w:rPr>
            </w:pPr>
            <w:r w:rsidRPr="00CE4AB1">
              <w:rPr>
                <w:rFonts w:cstheme="minorHAnsi"/>
                <w:sz w:val="24"/>
                <w:szCs w:val="24"/>
              </w:rPr>
              <w:t>6 (šešias) darbo dienas nuo pretenzijos gavimo dienos</w:t>
            </w:r>
          </w:p>
        </w:tc>
        <w:tc>
          <w:tcPr>
            <w:tcW w:w="2815" w:type="dxa"/>
            <w:shd w:val="clear" w:color="auto" w:fill="auto"/>
            <w:tcMar>
              <w:top w:w="0" w:type="dxa"/>
              <w:left w:w="108" w:type="dxa"/>
              <w:bottom w:w="0" w:type="dxa"/>
              <w:right w:w="108" w:type="dxa"/>
            </w:tcMar>
          </w:tcPr>
          <w:p w14:paraId="78AAF4C3" w14:textId="77777777" w:rsidR="00CE3E68" w:rsidRPr="00D82AD2" w:rsidRDefault="00CE3E68" w:rsidP="00272877">
            <w:pPr>
              <w:widowControl w:val="0"/>
              <w:rPr>
                <w:rFonts w:cstheme="minorHAnsi"/>
                <w:sz w:val="24"/>
                <w:szCs w:val="24"/>
              </w:rPr>
            </w:pPr>
          </w:p>
        </w:tc>
      </w:tr>
      <w:tr w:rsidR="00CE3E68" w:rsidRPr="00D82AD2" w14:paraId="65F9A92D" w14:textId="77777777" w:rsidTr="00272877">
        <w:trPr>
          <w:trHeight w:val="20"/>
        </w:trPr>
        <w:tc>
          <w:tcPr>
            <w:tcW w:w="910" w:type="dxa"/>
            <w:shd w:val="clear" w:color="auto" w:fill="auto"/>
            <w:tcMar>
              <w:top w:w="0" w:type="dxa"/>
              <w:left w:w="108" w:type="dxa"/>
              <w:bottom w:w="0" w:type="dxa"/>
              <w:right w:w="108" w:type="dxa"/>
            </w:tcMar>
          </w:tcPr>
          <w:p w14:paraId="3DEB2429" w14:textId="77777777" w:rsidR="00CE3E68" w:rsidRPr="00D82AD2" w:rsidRDefault="00CE3E68" w:rsidP="00272877">
            <w:pPr>
              <w:widowControl w:val="0"/>
              <w:rPr>
                <w:rFonts w:cstheme="minorHAnsi"/>
                <w:bCs/>
                <w:sz w:val="24"/>
                <w:szCs w:val="24"/>
              </w:rPr>
            </w:pPr>
            <w:r w:rsidRPr="00D82AD2">
              <w:rPr>
                <w:rFonts w:cstheme="minorHAnsi"/>
                <w:bCs/>
                <w:sz w:val="24"/>
                <w:szCs w:val="24"/>
              </w:rPr>
              <w:t>1</w:t>
            </w:r>
            <w:r>
              <w:rPr>
                <w:rFonts w:cstheme="minorHAnsi"/>
                <w:bCs/>
                <w:sz w:val="24"/>
                <w:szCs w:val="24"/>
              </w:rPr>
              <w:t>2</w:t>
            </w:r>
            <w:r w:rsidRPr="00D82AD2">
              <w:rPr>
                <w:rFonts w:cstheme="minorHAnsi"/>
                <w:bCs/>
                <w:sz w:val="24"/>
                <w:szCs w:val="24"/>
              </w:rPr>
              <w:t>.</w:t>
            </w:r>
          </w:p>
        </w:tc>
        <w:tc>
          <w:tcPr>
            <w:tcW w:w="2464" w:type="dxa"/>
            <w:tcMar>
              <w:top w:w="0" w:type="dxa"/>
              <w:left w:w="108" w:type="dxa"/>
              <w:bottom w:w="0" w:type="dxa"/>
              <w:right w:w="108" w:type="dxa"/>
            </w:tcMar>
          </w:tcPr>
          <w:p w14:paraId="00D70E78" w14:textId="77777777" w:rsidR="00CE3E68" w:rsidRPr="00D82AD2" w:rsidRDefault="00CE3E68" w:rsidP="00272877">
            <w:pPr>
              <w:widowControl w:val="0"/>
              <w:rPr>
                <w:rFonts w:cstheme="minorHAnsi"/>
                <w:bCs/>
                <w:sz w:val="24"/>
                <w:szCs w:val="24"/>
              </w:rPr>
            </w:pPr>
            <w:r w:rsidRPr="00CE4AB1">
              <w:rPr>
                <w:rFonts w:cstheme="minorHAnsi"/>
                <w:sz w:val="24"/>
                <w:szCs w:val="24"/>
              </w:rPr>
              <w:t xml:space="preserve">Jeigu </w:t>
            </w:r>
            <w:r w:rsidRPr="00CE4AB1">
              <w:rPr>
                <w:rFonts w:eastAsia="Arial" w:cstheme="minorHAnsi"/>
                <w:sz w:val="24"/>
                <w:szCs w:val="24"/>
              </w:rPr>
              <w:t xml:space="preserve"> perkančioji organizacija </w:t>
            </w:r>
            <w:r w:rsidRPr="00CE4AB1">
              <w:rPr>
                <w:rFonts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72" w:type="dxa"/>
            <w:tcMar>
              <w:top w:w="0" w:type="dxa"/>
              <w:left w:w="108" w:type="dxa"/>
              <w:bottom w:w="0" w:type="dxa"/>
              <w:right w:w="108" w:type="dxa"/>
            </w:tcMar>
          </w:tcPr>
          <w:p w14:paraId="5552AF57" w14:textId="77777777" w:rsidR="00CE3E68" w:rsidRPr="00D82AD2" w:rsidRDefault="00CE3E68" w:rsidP="00272877">
            <w:pPr>
              <w:widowControl w:val="0"/>
              <w:rPr>
                <w:rFonts w:cstheme="minorHAnsi"/>
                <w:sz w:val="24"/>
                <w:szCs w:val="24"/>
              </w:rPr>
            </w:pPr>
            <w:r w:rsidRPr="00CE4AB1">
              <w:rPr>
                <w:rFonts w:cstheme="minorHAnsi"/>
                <w:sz w:val="24"/>
                <w:szCs w:val="24"/>
              </w:rPr>
              <w:t xml:space="preserve">per 15 (penkiolika) dienų nuo dienos, kurią </w:t>
            </w:r>
            <w:r w:rsidRPr="00CE4AB1">
              <w:rPr>
                <w:rFonts w:eastAsia="Arial" w:cstheme="minorHAnsi"/>
                <w:sz w:val="24"/>
                <w:szCs w:val="24"/>
              </w:rPr>
              <w:t xml:space="preserve">perkančioji organizacija </w:t>
            </w:r>
            <w:r w:rsidRPr="00CE4AB1">
              <w:rPr>
                <w:rFonts w:cstheme="minorHAnsi"/>
                <w:sz w:val="24"/>
                <w:szCs w:val="24"/>
              </w:rPr>
              <w:t xml:space="preserve">turėjo raštu pranešti apie priimtą sprendimą </w:t>
            </w:r>
          </w:p>
        </w:tc>
        <w:tc>
          <w:tcPr>
            <w:tcW w:w="2815" w:type="dxa"/>
            <w:shd w:val="clear" w:color="auto" w:fill="auto"/>
            <w:tcMar>
              <w:top w:w="0" w:type="dxa"/>
              <w:left w:w="108" w:type="dxa"/>
              <w:bottom w:w="0" w:type="dxa"/>
              <w:right w:w="108" w:type="dxa"/>
            </w:tcMar>
          </w:tcPr>
          <w:p w14:paraId="601D7AB7" w14:textId="77777777" w:rsidR="00CE3E68" w:rsidRPr="00D82AD2" w:rsidRDefault="00CE3E68" w:rsidP="00272877">
            <w:pPr>
              <w:widowControl w:val="0"/>
              <w:rPr>
                <w:rFonts w:cstheme="minorHAnsi"/>
                <w:sz w:val="24"/>
                <w:szCs w:val="24"/>
              </w:rPr>
            </w:pPr>
          </w:p>
        </w:tc>
      </w:tr>
    </w:tbl>
    <w:p w14:paraId="35DC165D" w14:textId="77777777" w:rsidR="00CE3E68" w:rsidRPr="00954F70" w:rsidRDefault="00CE3E68" w:rsidP="00CE3E68">
      <w:pPr>
        <w:tabs>
          <w:tab w:val="left" w:pos="3930"/>
        </w:tabs>
        <w:rPr>
          <w:rFonts w:cstheme="minorHAnsi"/>
          <w:sz w:val="24"/>
          <w:szCs w:val="24"/>
        </w:rPr>
      </w:pPr>
    </w:p>
    <w:p w14:paraId="10CC78F8" w14:textId="77777777" w:rsidR="00CE3E68" w:rsidRPr="002E5DE9" w:rsidRDefault="00CE3E68" w:rsidP="002E5DE9">
      <w:pPr>
        <w:widowControl w:val="0"/>
        <w:spacing w:after="0" w:line="240" w:lineRule="auto"/>
        <w:jc w:val="center"/>
        <w:rPr>
          <w:rFonts w:eastAsia="Calibri" w:cstheme="minorHAnsi"/>
          <w:kern w:val="0"/>
          <w:sz w:val="24"/>
          <w:szCs w:val="24"/>
          <w:lang w:eastAsia="lt-LT"/>
          <w14:ligatures w14:val="none"/>
        </w:rPr>
      </w:pPr>
    </w:p>
    <w:p w14:paraId="023E612C" w14:textId="77777777" w:rsidR="004109CA" w:rsidRPr="002E5DE9" w:rsidRDefault="004109CA" w:rsidP="002E5DE9">
      <w:pPr>
        <w:rPr>
          <w:rFonts w:cstheme="minorHAnsi"/>
          <w:sz w:val="24"/>
          <w:szCs w:val="24"/>
        </w:rPr>
      </w:pPr>
    </w:p>
    <w:sectPr w:rsidR="004109CA" w:rsidRPr="002E5DE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Lohit Devanagari">
    <w:altName w:val="Times New Roman"/>
    <w:charset w:val="01"/>
    <w:family w:val="auto"/>
    <w:pitch w:val="variable"/>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736A33"/>
    <w:multiLevelType w:val="multilevel"/>
    <w:tmpl w:val="19C87664"/>
    <w:lvl w:ilvl="0">
      <w:start w:val="1"/>
      <w:numFmt w:val="decimal"/>
      <w:lvlText w:val="%1."/>
      <w:lvlJc w:val="left"/>
      <w:pPr>
        <w:ind w:left="720" w:hanging="360"/>
      </w:pPr>
    </w:lvl>
    <w:lvl w:ilvl="1">
      <w:start w:val="1"/>
      <w:numFmt w:val="decimal"/>
      <w:isLgl/>
      <w:lvlText w:val="%1.%2."/>
      <w:lvlJc w:val="left"/>
      <w:pPr>
        <w:ind w:left="54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E6746F8"/>
    <w:multiLevelType w:val="multilevel"/>
    <w:tmpl w:val="A4967F90"/>
    <w:lvl w:ilvl="0">
      <w:start w:val="7"/>
      <w:numFmt w:val="decimal"/>
      <w:lvlText w:val="%1."/>
      <w:lvlJc w:val="left"/>
      <w:pPr>
        <w:ind w:left="360" w:hanging="360"/>
      </w:pPr>
      <w:rPr>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color w:val="000000" w:themeColor="text1"/>
      </w:rPr>
    </w:lvl>
    <w:lvl w:ilvl="4">
      <w:start w:val="1"/>
      <w:numFmt w:val="decimal"/>
      <w:lvlText w:val="%1.%2.%3.%4.%5."/>
      <w:lvlJc w:val="left"/>
      <w:pPr>
        <w:ind w:left="3868" w:hanging="1080"/>
      </w:pPr>
      <w:rPr>
        <w:color w:val="000000" w:themeColor="text1"/>
      </w:rPr>
    </w:lvl>
    <w:lvl w:ilvl="5">
      <w:start w:val="1"/>
      <w:numFmt w:val="decimal"/>
      <w:lvlText w:val="%1.%2.%3.%4.%5.%6."/>
      <w:lvlJc w:val="left"/>
      <w:pPr>
        <w:ind w:left="4565" w:hanging="1080"/>
      </w:pPr>
      <w:rPr>
        <w:color w:val="000000" w:themeColor="text1"/>
      </w:rPr>
    </w:lvl>
    <w:lvl w:ilvl="6">
      <w:start w:val="1"/>
      <w:numFmt w:val="decimal"/>
      <w:lvlText w:val="%1.%2.%3.%4.%5.%6.%7."/>
      <w:lvlJc w:val="left"/>
      <w:pPr>
        <w:ind w:left="5622" w:hanging="1440"/>
      </w:pPr>
      <w:rPr>
        <w:color w:val="000000" w:themeColor="text1"/>
      </w:rPr>
    </w:lvl>
    <w:lvl w:ilvl="7">
      <w:start w:val="1"/>
      <w:numFmt w:val="decimal"/>
      <w:lvlText w:val="%1.%2.%3.%4.%5.%6.%7.%8."/>
      <w:lvlJc w:val="left"/>
      <w:pPr>
        <w:ind w:left="6319" w:hanging="1440"/>
      </w:pPr>
      <w:rPr>
        <w:color w:val="000000" w:themeColor="text1"/>
      </w:rPr>
    </w:lvl>
    <w:lvl w:ilvl="8">
      <w:start w:val="1"/>
      <w:numFmt w:val="decimal"/>
      <w:lvlText w:val="%1.%2.%3.%4.%5.%6.%7.%8.%9."/>
      <w:lvlJc w:val="left"/>
      <w:pPr>
        <w:ind w:left="7376" w:hanging="1800"/>
      </w:pPr>
      <w:rPr>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4" w15:restartNumberingAfterBreak="0">
    <w:nsid w:val="136B1843"/>
    <w:multiLevelType w:val="hybridMultilevel"/>
    <w:tmpl w:val="B1B648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41E70E5"/>
    <w:multiLevelType w:val="multilevel"/>
    <w:tmpl w:val="B1127E5A"/>
    <w:lvl w:ilvl="0">
      <w:start w:val="3"/>
      <w:numFmt w:val="decimal"/>
      <w:lvlText w:val="%1."/>
      <w:lvlJc w:val="left"/>
      <w:pPr>
        <w:ind w:left="786" w:hanging="360"/>
      </w:pPr>
    </w:lvl>
    <w:lvl w:ilvl="1">
      <w:start w:val="2"/>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6" w15:restartNumberingAfterBreak="0">
    <w:nsid w:val="22C52799"/>
    <w:multiLevelType w:val="hybridMultilevel"/>
    <w:tmpl w:val="2690BA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8" w15:restartNumberingAfterBreak="0">
    <w:nsid w:val="2C474DB3"/>
    <w:multiLevelType w:val="hybridMultilevel"/>
    <w:tmpl w:val="04A0DD4E"/>
    <w:lvl w:ilvl="0" w:tplc="B65C8D36">
      <w:start w:val="1"/>
      <w:numFmt w:val="decimal"/>
      <w:lvlText w:val="1.%1."/>
      <w:lvlJc w:val="left"/>
      <w:pPr>
        <w:ind w:left="720" w:hanging="360"/>
      </w:pPr>
      <w:rPr>
        <w:rFonts w:ascii="Times New Roman" w:hAnsi="Times New Roman" w:cs="Times New Roman" w:hint="default"/>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C8168930"/>
    <w:lvl w:ilvl="0">
      <w:start w:val="2"/>
      <w:numFmt w:val="decimal"/>
      <w:lvlText w:val="%1."/>
      <w:lvlJc w:val="left"/>
      <w:pPr>
        <w:ind w:left="360" w:hanging="360"/>
      </w:pPr>
      <w:rPr>
        <w:rFonts w:eastAsia="Calibri"/>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color w:val="000000" w:themeColor="text1"/>
      </w:rPr>
    </w:lvl>
    <w:lvl w:ilvl="4">
      <w:start w:val="1"/>
      <w:numFmt w:val="decimal"/>
      <w:lvlText w:val="%1.%2.%3.%4.%5."/>
      <w:lvlJc w:val="left"/>
      <w:pPr>
        <w:ind w:left="3868" w:hanging="1080"/>
      </w:pPr>
      <w:rPr>
        <w:rFonts w:eastAsia="Calibri"/>
        <w:color w:val="000000" w:themeColor="text1"/>
      </w:rPr>
    </w:lvl>
    <w:lvl w:ilvl="5">
      <w:start w:val="1"/>
      <w:numFmt w:val="decimal"/>
      <w:lvlText w:val="%1.%2.%3.%4.%5.%6."/>
      <w:lvlJc w:val="left"/>
      <w:pPr>
        <w:ind w:left="4565" w:hanging="1080"/>
      </w:pPr>
      <w:rPr>
        <w:rFonts w:eastAsia="Calibri"/>
        <w:color w:val="000000" w:themeColor="text1"/>
      </w:rPr>
    </w:lvl>
    <w:lvl w:ilvl="6">
      <w:start w:val="1"/>
      <w:numFmt w:val="decimal"/>
      <w:lvlText w:val="%1.%2.%3.%4.%5.%6.%7."/>
      <w:lvlJc w:val="left"/>
      <w:pPr>
        <w:ind w:left="5622" w:hanging="1440"/>
      </w:pPr>
      <w:rPr>
        <w:rFonts w:eastAsia="Calibri"/>
        <w:color w:val="000000" w:themeColor="text1"/>
      </w:rPr>
    </w:lvl>
    <w:lvl w:ilvl="7">
      <w:start w:val="1"/>
      <w:numFmt w:val="decimal"/>
      <w:lvlText w:val="%1.%2.%3.%4.%5.%6.%7.%8."/>
      <w:lvlJc w:val="left"/>
      <w:pPr>
        <w:ind w:left="6319" w:hanging="1440"/>
      </w:pPr>
      <w:rPr>
        <w:rFonts w:eastAsia="Calibri"/>
        <w:color w:val="000000" w:themeColor="text1"/>
      </w:rPr>
    </w:lvl>
    <w:lvl w:ilvl="8">
      <w:start w:val="1"/>
      <w:numFmt w:val="decimal"/>
      <w:lvlText w:val="%1.%2.%3.%4.%5.%6.%7.%8.%9."/>
      <w:lvlJc w:val="left"/>
      <w:pPr>
        <w:ind w:left="7376" w:hanging="1800"/>
      </w:pPr>
      <w:rPr>
        <w:rFonts w:eastAsia="Calibri"/>
        <w:color w:val="000000" w:themeColor="text1"/>
      </w:rPr>
    </w:lvl>
  </w:abstractNum>
  <w:abstractNum w:abstractNumId="11" w15:restartNumberingAfterBreak="0">
    <w:nsid w:val="60421843"/>
    <w:multiLevelType w:val="hybridMultilevel"/>
    <w:tmpl w:val="A2FE8DCE"/>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2"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lvl>
    <w:lvl w:ilvl="1">
      <w:start w:val="7"/>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8090483">
    <w:abstractNumId w:val="13"/>
  </w:num>
  <w:num w:numId="2" w16cid:durableId="3661787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9246490">
    <w:abstractNumId w:val="15"/>
  </w:num>
  <w:num w:numId="4" w16cid:durableId="108840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450225">
    <w:abstractNumId w:val="7"/>
  </w:num>
  <w:num w:numId="6" w16cid:durableId="6694079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9491692">
    <w:abstractNumId w:val="8"/>
  </w:num>
  <w:num w:numId="8" w16cid:durableId="18954628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7126242">
    <w:abstractNumId w:val="10"/>
  </w:num>
  <w:num w:numId="10" w16cid:durableId="31884509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2725942">
    <w:abstractNumId w:val="5"/>
  </w:num>
  <w:num w:numId="12" w16cid:durableId="679936556">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5121976">
    <w:abstractNumId w:val="2"/>
  </w:num>
  <w:num w:numId="14" w16cid:durableId="1160149392">
    <w:abstractNumId w:val="2"/>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8912008">
    <w:abstractNumId w:val="4"/>
  </w:num>
  <w:num w:numId="16" w16cid:durableId="6377583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3173902">
    <w:abstractNumId w:val="11"/>
  </w:num>
  <w:num w:numId="18" w16cid:durableId="1229344577">
    <w:abstractNumId w:val="11"/>
  </w:num>
  <w:num w:numId="19" w16cid:durableId="1722552618">
    <w:abstractNumId w:val="1"/>
  </w:num>
  <w:num w:numId="20" w16cid:durableId="10320737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4292197">
    <w:abstractNumId w:val="14"/>
  </w:num>
  <w:num w:numId="22" w16cid:durableId="1946383819">
    <w:abstractNumId w:val="14"/>
  </w:num>
  <w:num w:numId="23" w16cid:durableId="361518545">
    <w:abstractNumId w:val="0"/>
  </w:num>
  <w:num w:numId="24" w16cid:durableId="2090956433">
    <w:abstractNumId w:val="3"/>
  </w:num>
  <w:num w:numId="25" w16cid:durableId="1784839528">
    <w:abstractNumId w:val="9"/>
  </w:num>
  <w:num w:numId="26" w16cid:durableId="1587304014">
    <w:abstractNumId w:val="16"/>
  </w:num>
  <w:num w:numId="27" w16cid:durableId="15583996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57117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448097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C18"/>
    <w:rsid w:val="000636A3"/>
    <w:rsid w:val="00115DA1"/>
    <w:rsid w:val="00127E7C"/>
    <w:rsid w:val="001A30E5"/>
    <w:rsid w:val="00227C18"/>
    <w:rsid w:val="002E5DE9"/>
    <w:rsid w:val="00332579"/>
    <w:rsid w:val="00362A84"/>
    <w:rsid w:val="00390935"/>
    <w:rsid w:val="003B20ED"/>
    <w:rsid w:val="003F105E"/>
    <w:rsid w:val="004109CA"/>
    <w:rsid w:val="0049129D"/>
    <w:rsid w:val="005478F5"/>
    <w:rsid w:val="00560867"/>
    <w:rsid w:val="005657F3"/>
    <w:rsid w:val="005F1D7B"/>
    <w:rsid w:val="00821905"/>
    <w:rsid w:val="008C642B"/>
    <w:rsid w:val="008F2EA6"/>
    <w:rsid w:val="00941595"/>
    <w:rsid w:val="00B65754"/>
    <w:rsid w:val="00C66FFF"/>
    <w:rsid w:val="00C7304F"/>
    <w:rsid w:val="00CE3E68"/>
    <w:rsid w:val="00D139A9"/>
    <w:rsid w:val="00D147F1"/>
    <w:rsid w:val="00DC66FE"/>
    <w:rsid w:val="00E425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AEFFB"/>
  <w15:chartTrackingRefBased/>
  <w15:docId w15:val="{5D073427-59F2-4447-95E4-39549DFB1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27C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27C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27C1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27C1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27C1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27C1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27C1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27C1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27C1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27C1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27C1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27C1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27C1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27C1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27C1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27C1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27C1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27C1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27C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27C1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27C1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27C1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27C1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27C1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27C18"/>
    <w:pPr>
      <w:ind w:left="720"/>
      <w:contextualSpacing/>
    </w:pPr>
  </w:style>
  <w:style w:type="character" w:styleId="Rykuspabraukimas">
    <w:name w:val="Intense Emphasis"/>
    <w:basedOn w:val="Numatytasispastraiposriftas"/>
    <w:uiPriority w:val="21"/>
    <w:qFormat/>
    <w:rsid w:val="00227C18"/>
    <w:rPr>
      <w:i/>
      <w:iCs/>
      <w:color w:val="2F5496" w:themeColor="accent1" w:themeShade="BF"/>
    </w:rPr>
  </w:style>
  <w:style w:type="paragraph" w:styleId="Iskirtacitata">
    <w:name w:val="Intense Quote"/>
    <w:basedOn w:val="prastasis"/>
    <w:next w:val="prastasis"/>
    <w:link w:val="IskirtacitataDiagrama"/>
    <w:uiPriority w:val="30"/>
    <w:qFormat/>
    <w:rsid w:val="00227C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27C18"/>
    <w:rPr>
      <w:i/>
      <w:iCs/>
      <w:color w:val="2F5496" w:themeColor="accent1" w:themeShade="BF"/>
    </w:rPr>
  </w:style>
  <w:style w:type="character" w:styleId="Rykinuoroda">
    <w:name w:val="Intense Reference"/>
    <w:basedOn w:val="Numatytasispastraiposriftas"/>
    <w:uiPriority w:val="32"/>
    <w:qFormat/>
    <w:rsid w:val="00227C18"/>
    <w:rPr>
      <w:b/>
      <w:bCs/>
      <w:smallCaps/>
      <w:color w:val="2F5496" w:themeColor="accent1" w:themeShade="BF"/>
      <w:spacing w:val="5"/>
    </w:rPr>
  </w:style>
  <w:style w:type="numbering" w:customStyle="1" w:styleId="Sraonra1">
    <w:name w:val="Sąrašo nėra1"/>
    <w:next w:val="Sraonra"/>
    <w:uiPriority w:val="99"/>
    <w:semiHidden/>
    <w:unhideWhenUsed/>
    <w:rsid w:val="00D139A9"/>
  </w:style>
  <w:style w:type="character" w:styleId="Hipersaitas">
    <w:name w:val="Hyperlink"/>
    <w:basedOn w:val="Numatytasispastraiposriftas"/>
    <w:uiPriority w:val="99"/>
    <w:unhideWhenUsed/>
    <w:rsid w:val="00D139A9"/>
    <w:rPr>
      <w:strike w:val="0"/>
      <w:dstrike w:val="0"/>
      <w:color w:val="auto"/>
      <w:u w:val="none"/>
      <w:effect w:val="none"/>
    </w:rPr>
  </w:style>
  <w:style w:type="character" w:customStyle="1" w:styleId="Perirtashipersaitas1">
    <w:name w:val="Peržiūrėtas hipersaitas1"/>
    <w:basedOn w:val="Numatytasispastraiposriftas"/>
    <w:uiPriority w:val="99"/>
    <w:semiHidden/>
    <w:unhideWhenUsed/>
    <w:rsid w:val="00D139A9"/>
    <w:rPr>
      <w:color w:val="954F72"/>
      <w:u w:val="single"/>
    </w:rPr>
  </w:style>
  <w:style w:type="character" w:customStyle="1" w:styleId="Emfaz1">
    <w:name w:val="Emfazė1"/>
    <w:basedOn w:val="Numatytasispastraiposriftas"/>
    <w:uiPriority w:val="20"/>
    <w:qFormat/>
    <w:rsid w:val="00D139A9"/>
    <w:rPr>
      <w:i/>
      <w:iCs/>
      <w:color w:val="000000"/>
    </w:rPr>
  </w:style>
  <w:style w:type="paragraph" w:customStyle="1" w:styleId="msonormal0">
    <w:name w:val="msonormal"/>
    <w:basedOn w:val="prastasis"/>
    <w:uiPriority w:val="99"/>
    <w:rsid w:val="00D139A9"/>
    <w:pPr>
      <w:spacing w:before="100" w:beforeAutospacing="1" w:after="100" w:afterAutospacing="1" w:line="240" w:lineRule="auto"/>
      <w:jc w:val="both"/>
    </w:pPr>
    <w:rPr>
      <w:rFonts w:ascii="Calibri" w:eastAsia="Calibri" w:hAnsi="Calibri" w:cs="Arial"/>
      <w:kern w:val="0"/>
      <w:sz w:val="21"/>
      <w:szCs w:val="21"/>
      <w:lang w:eastAsia="lt-LT"/>
      <w14:ligatures w14:val="none"/>
    </w:rPr>
  </w:style>
  <w:style w:type="paragraph" w:styleId="prastasiniatinklio">
    <w:name w:val="Normal (Web)"/>
    <w:basedOn w:val="prastasis"/>
    <w:uiPriority w:val="99"/>
    <w:semiHidden/>
    <w:unhideWhenUsed/>
    <w:rsid w:val="00D139A9"/>
    <w:pPr>
      <w:spacing w:before="100" w:beforeAutospacing="1" w:after="100" w:afterAutospacing="1" w:line="240" w:lineRule="auto"/>
      <w:jc w:val="both"/>
    </w:pPr>
    <w:rPr>
      <w:rFonts w:ascii="Calibri" w:eastAsia="Calibri" w:hAnsi="Calibri" w:cs="Arial"/>
      <w:kern w:val="0"/>
      <w:sz w:val="21"/>
      <w:szCs w:val="21"/>
      <w:lang w:eastAsia="lt-LT"/>
      <w14:ligatures w14:val="none"/>
    </w:rPr>
  </w:style>
  <w:style w:type="paragraph" w:styleId="Turinys1">
    <w:name w:val="toc 1"/>
    <w:basedOn w:val="prastasis"/>
    <w:next w:val="prastasis"/>
    <w:autoRedefine/>
    <w:uiPriority w:val="39"/>
    <w:unhideWhenUsed/>
    <w:rsid w:val="00D139A9"/>
    <w:pPr>
      <w:tabs>
        <w:tab w:val="left" w:pos="426"/>
        <w:tab w:val="left" w:pos="1134"/>
        <w:tab w:val="right" w:leader="dot" w:pos="9962"/>
      </w:tabs>
      <w:spacing w:after="0" w:line="240" w:lineRule="auto"/>
      <w:ind w:left="709" w:right="188"/>
      <w:jc w:val="both"/>
    </w:pPr>
    <w:rPr>
      <w:rFonts w:ascii="Calibri" w:eastAsia="Calibri" w:hAnsi="Calibri" w:cs="Arial"/>
      <w:kern w:val="0"/>
      <w:sz w:val="21"/>
      <w:szCs w:val="21"/>
      <w:lang w:eastAsia="lt-LT"/>
      <w14:ligatures w14:val="none"/>
    </w:rPr>
  </w:style>
  <w:style w:type="paragraph" w:styleId="Turinys2">
    <w:name w:val="toc 2"/>
    <w:basedOn w:val="prastasis"/>
    <w:next w:val="prastasis"/>
    <w:autoRedefine/>
    <w:uiPriority w:val="39"/>
    <w:semiHidden/>
    <w:unhideWhenUsed/>
    <w:rsid w:val="00D139A9"/>
    <w:pPr>
      <w:tabs>
        <w:tab w:val="right" w:leader="dot" w:pos="9962"/>
      </w:tabs>
      <w:spacing w:after="0" w:line="240" w:lineRule="auto"/>
      <w:ind w:left="220"/>
      <w:jc w:val="both"/>
    </w:pPr>
    <w:rPr>
      <w:rFonts w:ascii="Calibri" w:eastAsia="Calibri" w:hAnsi="Calibri" w:cs="Arial"/>
      <w:kern w:val="0"/>
      <w:sz w:val="21"/>
      <w:szCs w:val="21"/>
      <w:lang w:eastAsia="lt-LT"/>
      <w14:ligatures w14:val="none"/>
    </w:rPr>
  </w:style>
  <w:style w:type="character" w:customStyle="1" w:styleId="PuslapioinaostekstasDiagrama">
    <w:name w:val="Puslapio išnašos tekstas Diagrama"/>
    <w:basedOn w:val="Numatytasispastraiposriftas"/>
    <w:link w:val="Puslapioinaostekstas"/>
    <w:uiPriority w:val="99"/>
    <w:semiHidden/>
    <w:qFormat/>
    <w:locked/>
    <w:rsid w:val="00D139A9"/>
    <w:rPr>
      <w:sz w:val="20"/>
      <w:szCs w:val="20"/>
    </w:rPr>
  </w:style>
  <w:style w:type="paragraph" w:customStyle="1" w:styleId="Diagrama11">
    <w:name w:val="Diagrama11"/>
    <w:basedOn w:val="prastasis"/>
    <w:next w:val="Puslapioinaostekstas"/>
    <w:uiPriority w:val="99"/>
    <w:semiHidden/>
    <w:unhideWhenUsed/>
    <w:qFormat/>
    <w:rsid w:val="00D139A9"/>
    <w:pPr>
      <w:spacing w:after="0" w:line="240" w:lineRule="auto"/>
      <w:jc w:val="both"/>
    </w:pPr>
    <w:rPr>
      <w:sz w:val="20"/>
      <w:szCs w:val="20"/>
    </w:rPr>
  </w:style>
  <w:style w:type="character" w:customStyle="1" w:styleId="PuslapioinaostekstasDiagrama1">
    <w:name w:val="Puslapio išnašos tekstas Diagrama1"/>
    <w:aliases w:val="Footnote Diagrama1,Footnote Text Char Char Diagrama1,Fußnotentextf Diagrama1,Diagrama1 Diagrama1"/>
    <w:basedOn w:val="Numatytasispastraiposriftas"/>
    <w:uiPriority w:val="99"/>
    <w:semiHidden/>
    <w:rsid w:val="00D139A9"/>
    <w:rPr>
      <w:rFonts w:ascii="Calibri" w:eastAsia="Calibri" w:hAnsi="Calibri" w:cs="Arial"/>
      <w:kern w:val="0"/>
      <w:sz w:val="20"/>
      <w:szCs w:val="20"/>
      <w:lang w:eastAsia="lt-LT"/>
      <w14:ligatures w14:val="none"/>
    </w:rPr>
  </w:style>
  <w:style w:type="paragraph" w:styleId="Komentarotekstas">
    <w:name w:val="annotation text"/>
    <w:basedOn w:val="prastasis"/>
    <w:link w:val="KomentarotekstasDiagrama"/>
    <w:uiPriority w:val="99"/>
    <w:unhideWhenUsed/>
    <w:qFormat/>
    <w:rsid w:val="00D139A9"/>
    <w:pPr>
      <w:spacing w:after="0" w:line="240" w:lineRule="auto"/>
      <w:jc w:val="both"/>
    </w:pPr>
    <w:rPr>
      <w:rFonts w:ascii="Calibri" w:eastAsia="Calibri" w:hAnsi="Calibri" w:cs="Arial"/>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qFormat/>
    <w:rsid w:val="00D139A9"/>
    <w:rPr>
      <w:rFonts w:ascii="Calibri" w:eastAsia="Calibri" w:hAnsi="Calibri" w:cs="Arial"/>
      <w:kern w:val="0"/>
      <w:sz w:val="20"/>
      <w:szCs w:val="20"/>
      <w:lang w:eastAsia="lt-LT"/>
      <w14:ligatures w14:val="none"/>
    </w:rPr>
  </w:style>
  <w:style w:type="paragraph" w:styleId="Antrats">
    <w:name w:val="header"/>
    <w:basedOn w:val="prastasis"/>
    <w:link w:val="AntratsDiagrama"/>
    <w:uiPriority w:val="99"/>
    <w:semiHidden/>
    <w:unhideWhenUsed/>
    <w:rsid w:val="00D139A9"/>
    <w:pPr>
      <w:tabs>
        <w:tab w:val="center" w:pos="4513"/>
        <w:tab w:val="right" w:pos="9026"/>
      </w:tabs>
      <w:spacing w:after="0" w:line="240" w:lineRule="auto"/>
      <w:jc w:val="both"/>
    </w:pPr>
    <w:rPr>
      <w:rFonts w:ascii="Calibri" w:eastAsia="Calibri" w:hAnsi="Calibri" w:cs="Arial"/>
      <w:kern w:val="0"/>
      <w:sz w:val="21"/>
      <w:szCs w:val="21"/>
      <w:lang w:eastAsia="lt-LT"/>
      <w14:ligatures w14:val="none"/>
    </w:rPr>
  </w:style>
  <w:style w:type="character" w:customStyle="1" w:styleId="AntratsDiagrama">
    <w:name w:val="Antraštės Diagrama"/>
    <w:basedOn w:val="Numatytasispastraiposriftas"/>
    <w:link w:val="Antrats"/>
    <w:uiPriority w:val="99"/>
    <w:semiHidden/>
    <w:qFormat/>
    <w:rsid w:val="00D139A9"/>
    <w:rPr>
      <w:rFonts w:ascii="Calibri" w:eastAsia="Calibri" w:hAnsi="Calibri" w:cs="Arial"/>
      <w:kern w:val="0"/>
      <w:sz w:val="21"/>
      <w:szCs w:val="21"/>
      <w:lang w:eastAsia="lt-LT"/>
      <w14:ligatures w14:val="none"/>
    </w:rPr>
  </w:style>
  <w:style w:type="paragraph" w:styleId="Porat">
    <w:name w:val="footer"/>
    <w:basedOn w:val="prastasis"/>
    <w:link w:val="PoratDiagrama"/>
    <w:uiPriority w:val="99"/>
    <w:semiHidden/>
    <w:unhideWhenUsed/>
    <w:rsid w:val="00D139A9"/>
    <w:pPr>
      <w:tabs>
        <w:tab w:val="center" w:pos="4513"/>
        <w:tab w:val="right" w:pos="9026"/>
      </w:tabs>
      <w:spacing w:after="0" w:line="240" w:lineRule="auto"/>
      <w:jc w:val="both"/>
    </w:pPr>
    <w:rPr>
      <w:rFonts w:ascii="Calibri" w:eastAsia="Calibri" w:hAnsi="Calibri" w:cs="Arial"/>
      <w:kern w:val="0"/>
      <w:sz w:val="21"/>
      <w:szCs w:val="21"/>
      <w:lang w:eastAsia="lt-LT"/>
      <w14:ligatures w14:val="none"/>
    </w:rPr>
  </w:style>
  <w:style w:type="character" w:customStyle="1" w:styleId="PoratDiagrama">
    <w:name w:val="Poraštė Diagrama"/>
    <w:basedOn w:val="Numatytasispastraiposriftas"/>
    <w:link w:val="Porat"/>
    <w:uiPriority w:val="99"/>
    <w:semiHidden/>
    <w:qFormat/>
    <w:rsid w:val="00D139A9"/>
    <w:rPr>
      <w:rFonts w:ascii="Calibri" w:eastAsia="Calibri" w:hAnsi="Calibri" w:cs="Arial"/>
      <w:kern w:val="0"/>
      <w:sz w:val="21"/>
      <w:szCs w:val="21"/>
      <w:lang w:eastAsia="lt-LT"/>
      <w14:ligatures w14:val="none"/>
    </w:rPr>
  </w:style>
  <w:style w:type="paragraph" w:customStyle="1" w:styleId="Antrat10">
    <w:name w:val="Antraštė1"/>
    <w:basedOn w:val="prastasis"/>
    <w:next w:val="prastasis"/>
    <w:uiPriority w:val="99"/>
    <w:semiHidden/>
    <w:unhideWhenUsed/>
    <w:qFormat/>
    <w:rsid w:val="00D139A9"/>
    <w:pPr>
      <w:spacing w:after="0" w:line="240" w:lineRule="auto"/>
      <w:jc w:val="both"/>
    </w:pPr>
    <w:rPr>
      <w:rFonts w:ascii="Calibri" w:eastAsia="Calibri" w:hAnsi="Calibri" w:cs="Arial"/>
      <w:b/>
      <w:bCs/>
      <w:color w:val="404040"/>
      <w:kern w:val="0"/>
      <w:sz w:val="16"/>
      <w:szCs w:val="16"/>
      <w:lang w:eastAsia="lt-LT"/>
      <w14:ligatures w14:val="none"/>
    </w:rPr>
  </w:style>
  <w:style w:type="paragraph" w:styleId="Dokumentoinaostekstas">
    <w:name w:val="endnote text"/>
    <w:basedOn w:val="prastasis"/>
    <w:link w:val="DokumentoinaostekstasDiagrama"/>
    <w:uiPriority w:val="99"/>
    <w:semiHidden/>
    <w:unhideWhenUsed/>
    <w:rsid w:val="00D139A9"/>
    <w:pPr>
      <w:spacing w:after="0" w:line="240" w:lineRule="auto"/>
      <w:jc w:val="both"/>
    </w:pPr>
    <w:rPr>
      <w:rFonts w:ascii="Calibri" w:eastAsia="Calibri" w:hAnsi="Calibri" w:cs="Arial"/>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D139A9"/>
    <w:rPr>
      <w:rFonts w:ascii="Calibri" w:eastAsia="Calibri" w:hAnsi="Calibri" w:cs="Arial"/>
      <w:kern w:val="0"/>
      <w:sz w:val="20"/>
      <w:szCs w:val="20"/>
      <w:lang w:eastAsia="lt-LT"/>
      <w14:ligatures w14:val="none"/>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uiPriority w:val="99"/>
    <w:semiHidden/>
    <w:unhideWhenUsed/>
    <w:rsid w:val="00D139A9"/>
    <w:pPr>
      <w:spacing w:after="0" w:line="240" w:lineRule="auto"/>
      <w:ind w:firstLine="567"/>
      <w:jc w:val="both"/>
    </w:pPr>
    <w:rPr>
      <w:rFonts w:ascii="Calibri" w:eastAsia="Calibri" w:hAnsi="Calibri" w:cs="Arial"/>
      <w:kern w:val="0"/>
      <w:sz w:val="21"/>
      <w:szCs w:val="20"/>
      <w:lang w:eastAsia="lt-LT"/>
      <w14:ligatures w14:val="non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semiHidden/>
    <w:rsid w:val="00D139A9"/>
    <w:rPr>
      <w:rFonts w:ascii="Calibri" w:eastAsia="Calibri" w:hAnsi="Calibri" w:cs="Arial"/>
      <w:kern w:val="0"/>
      <w:sz w:val="21"/>
      <w:szCs w:val="20"/>
      <w:lang w:eastAsia="lt-LT"/>
      <w14:ligatures w14:val="none"/>
    </w:rPr>
  </w:style>
  <w:style w:type="paragraph" w:styleId="Sraas">
    <w:name w:val="List"/>
    <w:basedOn w:val="Pagrindinistekstas"/>
    <w:uiPriority w:val="99"/>
    <w:semiHidden/>
    <w:unhideWhenUsed/>
    <w:rsid w:val="00D139A9"/>
    <w:pPr>
      <w:widowControl w:val="0"/>
      <w:spacing w:after="140" w:line="276" w:lineRule="auto"/>
      <w:ind w:firstLine="0"/>
      <w:jc w:val="left"/>
    </w:pPr>
    <w:rPr>
      <w:rFonts w:ascii="Times New Roman" w:eastAsia="Times New Roman" w:hAnsi="Times New Roman" w:cs="Lohit Devanagari"/>
      <w:sz w:val="24"/>
      <w:szCs w:val="24"/>
    </w:rPr>
  </w:style>
  <w:style w:type="paragraph" w:styleId="Pagrindinistekstas2">
    <w:name w:val="Body Text 2"/>
    <w:basedOn w:val="prastasis"/>
    <w:link w:val="Pagrindinistekstas2Diagrama"/>
    <w:uiPriority w:val="99"/>
    <w:semiHidden/>
    <w:unhideWhenUsed/>
    <w:qFormat/>
    <w:rsid w:val="00D139A9"/>
    <w:pPr>
      <w:widowControl w:val="0"/>
      <w:spacing w:after="120" w:line="480" w:lineRule="auto"/>
    </w:pPr>
    <w:rPr>
      <w:rFonts w:ascii="Times New Roman" w:eastAsia="Times New Roman" w:hAnsi="Times New Roman" w:cs="Times New Roman"/>
      <w:kern w:val="0"/>
      <w:sz w:val="24"/>
      <w:szCs w:val="24"/>
      <w:lang w:eastAsia="lt-LT"/>
      <w14:ligatures w14:val="none"/>
    </w:rPr>
  </w:style>
  <w:style w:type="character" w:customStyle="1" w:styleId="Pagrindinistekstas2Diagrama">
    <w:name w:val="Pagrindinis tekstas 2 Diagrama"/>
    <w:basedOn w:val="Numatytasispastraiposriftas"/>
    <w:link w:val="Pagrindinistekstas2"/>
    <w:uiPriority w:val="99"/>
    <w:semiHidden/>
    <w:qFormat/>
    <w:rsid w:val="00D139A9"/>
    <w:rPr>
      <w:rFonts w:ascii="Times New Roman" w:eastAsia="Times New Roman" w:hAnsi="Times New Roman" w:cs="Times New Roman"/>
      <w:kern w:val="0"/>
      <w:sz w:val="24"/>
      <w:szCs w:val="24"/>
      <w:lang w:eastAsia="lt-LT"/>
      <w14:ligatures w14:val="none"/>
    </w:rPr>
  </w:style>
  <w:style w:type="paragraph" w:styleId="Pagrindiniotekstotrauka2">
    <w:name w:val="Body Text Indent 2"/>
    <w:basedOn w:val="prastasis"/>
    <w:link w:val="Pagrindiniotekstotrauka2Diagrama"/>
    <w:uiPriority w:val="99"/>
    <w:semiHidden/>
    <w:unhideWhenUsed/>
    <w:rsid w:val="00D139A9"/>
    <w:pPr>
      <w:spacing w:after="120" w:line="480" w:lineRule="auto"/>
      <w:ind w:left="283"/>
      <w:jc w:val="both"/>
    </w:pPr>
    <w:rPr>
      <w:rFonts w:ascii="Calibri" w:eastAsia="Calibri" w:hAnsi="Calibri" w:cs="Arial"/>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D139A9"/>
    <w:rPr>
      <w:rFonts w:ascii="Calibri" w:eastAsia="Calibri" w:hAnsi="Calibri" w:cs="Arial"/>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qFormat/>
    <w:rsid w:val="00D139A9"/>
    <w:rPr>
      <w:b/>
      <w:bCs/>
    </w:rPr>
  </w:style>
  <w:style w:type="character" w:customStyle="1" w:styleId="KomentarotemaDiagrama">
    <w:name w:val="Komentaro tema Diagrama"/>
    <w:basedOn w:val="KomentarotekstasDiagrama"/>
    <w:link w:val="Komentarotema"/>
    <w:uiPriority w:val="99"/>
    <w:semiHidden/>
    <w:qFormat/>
    <w:rsid w:val="00D139A9"/>
    <w:rPr>
      <w:rFonts w:ascii="Calibri" w:eastAsia="Calibri" w:hAnsi="Calibri" w:cs="Arial"/>
      <w:b/>
      <w:bCs/>
      <w:kern w:val="0"/>
      <w:sz w:val="20"/>
      <w:szCs w:val="20"/>
      <w:lang w:eastAsia="lt-LT"/>
      <w14:ligatures w14:val="none"/>
    </w:rPr>
  </w:style>
  <w:style w:type="paragraph" w:styleId="Debesliotekstas">
    <w:name w:val="Balloon Text"/>
    <w:basedOn w:val="prastasis"/>
    <w:link w:val="DebesliotekstasDiagrama"/>
    <w:uiPriority w:val="99"/>
    <w:semiHidden/>
    <w:unhideWhenUsed/>
    <w:qFormat/>
    <w:rsid w:val="00D139A9"/>
    <w:pPr>
      <w:spacing w:after="0" w:line="240" w:lineRule="auto"/>
      <w:jc w:val="both"/>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qFormat/>
    <w:rsid w:val="00D139A9"/>
    <w:rPr>
      <w:rFonts w:ascii="Segoe UI" w:eastAsia="Calibri" w:hAnsi="Segoe UI" w:cs="Segoe UI"/>
      <w:kern w:val="0"/>
      <w:sz w:val="18"/>
      <w:szCs w:val="18"/>
      <w:lang w:eastAsia="lt-LT"/>
      <w14:ligatures w14:val="none"/>
    </w:rPr>
  </w:style>
  <w:style w:type="character" w:customStyle="1" w:styleId="BetarpDiagrama">
    <w:name w:val="Be tarpų Diagrama"/>
    <w:basedOn w:val="Numatytasispastraiposriftas"/>
    <w:link w:val="Betarp"/>
    <w:uiPriority w:val="1"/>
    <w:locked/>
    <w:rsid w:val="00D139A9"/>
  </w:style>
  <w:style w:type="paragraph" w:styleId="Betarp">
    <w:name w:val="No Spacing"/>
    <w:link w:val="BetarpDiagrama"/>
    <w:uiPriority w:val="1"/>
    <w:qFormat/>
    <w:rsid w:val="00D139A9"/>
    <w:pPr>
      <w:spacing w:after="0" w:line="240" w:lineRule="auto"/>
      <w:jc w:val="both"/>
    </w:pPr>
  </w:style>
  <w:style w:type="paragraph" w:styleId="Pataisymai">
    <w:name w:val="Revision"/>
    <w:uiPriority w:val="99"/>
    <w:semiHidden/>
    <w:rsid w:val="00D139A9"/>
    <w:pPr>
      <w:spacing w:after="0" w:line="240" w:lineRule="auto"/>
      <w:jc w:val="both"/>
    </w:pPr>
    <w:rPr>
      <w:rFonts w:ascii="Times New Roman" w:eastAsia="Calibri" w:hAnsi="Calibri" w:cs="Arial"/>
      <w:kern w:val="0"/>
      <w:sz w:val="24"/>
      <w:szCs w:val="24"/>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139A9"/>
  </w:style>
  <w:style w:type="paragraph" w:customStyle="1" w:styleId="Turinioantrat1">
    <w:name w:val="Turinio antraštė1"/>
    <w:basedOn w:val="Antrat1"/>
    <w:next w:val="prastasis"/>
    <w:uiPriority w:val="39"/>
    <w:semiHidden/>
    <w:unhideWhenUsed/>
    <w:qFormat/>
    <w:rsid w:val="00D139A9"/>
    <w:pPr>
      <w:pBdr>
        <w:bottom w:val="single" w:sz="4" w:space="2" w:color="ED7D31"/>
      </w:pBdr>
      <w:spacing w:after="120" w:line="240" w:lineRule="auto"/>
      <w:jc w:val="both"/>
      <w:outlineLvl w:val="9"/>
    </w:pPr>
    <w:rPr>
      <w:rFonts w:ascii="Calibri Light" w:eastAsia="Calibri Light" w:hAnsi="Calibri Light" w:cs="Times New Roman"/>
      <w:color w:val="262626"/>
      <w:kern w:val="0"/>
      <w:lang w:eastAsia="lt-LT"/>
      <w14:ligatures w14:val="none"/>
    </w:rPr>
  </w:style>
  <w:style w:type="paragraph" w:customStyle="1" w:styleId="tajtip">
    <w:name w:val="tajtip"/>
    <w:basedOn w:val="prastasis"/>
    <w:uiPriority w:val="99"/>
    <w:rsid w:val="00D139A9"/>
    <w:pPr>
      <w:spacing w:before="100" w:beforeAutospacing="1" w:after="100" w:afterAutospacing="1" w:line="240" w:lineRule="auto"/>
      <w:jc w:val="both"/>
    </w:pPr>
    <w:rPr>
      <w:rFonts w:ascii="Times New Roman" w:eastAsia="Times New Roman" w:hAnsi="Times New Roman" w:cs="Times New Roman"/>
      <w:kern w:val="0"/>
      <w:sz w:val="24"/>
      <w:szCs w:val="24"/>
      <w:lang w:eastAsia="lt-LT"/>
      <w14:ligatures w14:val="none"/>
    </w:rPr>
  </w:style>
  <w:style w:type="paragraph" w:customStyle="1" w:styleId="Body2">
    <w:name w:val="Body 2"/>
    <w:uiPriority w:val="99"/>
    <w:rsid w:val="00D139A9"/>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S1lygis">
    <w:name w:val="_S 1 lygis"/>
    <w:basedOn w:val="prastasis"/>
    <w:uiPriority w:val="99"/>
    <w:rsid w:val="00D139A9"/>
    <w:pPr>
      <w:numPr>
        <w:numId w:val="1"/>
      </w:numPr>
      <w:spacing w:before="240" w:after="240" w:line="240" w:lineRule="auto"/>
      <w:jc w:val="both"/>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uiPriority w:val="99"/>
    <w:rsid w:val="00D139A9"/>
    <w:pPr>
      <w:numPr>
        <w:ilvl w:val="1"/>
        <w:numId w:val="1"/>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uiPriority w:val="99"/>
    <w:rsid w:val="00D139A9"/>
    <w:pPr>
      <w:numPr>
        <w:ilvl w:val="2"/>
      </w:numPr>
    </w:pPr>
  </w:style>
  <w:style w:type="paragraph" w:customStyle="1" w:styleId="Heading">
    <w:name w:val="Heading"/>
    <w:next w:val="Body2"/>
    <w:uiPriority w:val="99"/>
    <w:qFormat/>
    <w:rsid w:val="00D139A9"/>
    <w:pPr>
      <w:spacing w:after="0" w:line="240" w:lineRule="auto"/>
      <w:jc w:val="both"/>
      <w:outlineLvl w:val="0"/>
    </w:pPr>
    <w:rPr>
      <w:rFonts w:ascii="Times New Roman" w:eastAsia="Arial Unicode MS" w:hAnsi="Times New Roman" w:cs="Arial Unicode MS"/>
      <w:b/>
      <w:bCs/>
      <w:caps/>
      <w:color w:val="434343"/>
      <w:spacing w:val="4"/>
      <w:kern w:val="0"/>
      <w:lang w:val="en-US" w:eastAsia="lt-LT"/>
      <w14:ligatures w14:val="none"/>
    </w:rPr>
  </w:style>
  <w:style w:type="character" w:customStyle="1" w:styleId="Normal12ptChar">
    <w:name w:val="Normal + 12 pt Char"/>
    <w:basedOn w:val="Numatytasispastraiposriftas"/>
    <w:link w:val="Normal12pt"/>
    <w:locked/>
    <w:rsid w:val="00D139A9"/>
  </w:style>
  <w:style w:type="paragraph" w:customStyle="1" w:styleId="Normal12pt">
    <w:name w:val="Normal + 12 pt"/>
    <w:basedOn w:val="prastasis"/>
    <w:link w:val="Normal12ptChar"/>
    <w:rsid w:val="00D139A9"/>
    <w:pPr>
      <w:spacing w:after="0" w:line="240" w:lineRule="auto"/>
      <w:ind w:right="-283"/>
      <w:jc w:val="both"/>
    </w:pPr>
  </w:style>
  <w:style w:type="character" w:customStyle="1" w:styleId="paragrafesrasas2lygisDiagrama">
    <w:name w:val="_paragrafe sąrasas 2 lygis Diagrama"/>
    <w:basedOn w:val="Numatytasispastraiposriftas"/>
    <w:link w:val="paragrafesrasas2lygis"/>
    <w:locked/>
    <w:rsid w:val="00D139A9"/>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D139A9"/>
    <w:pPr>
      <w:spacing w:line="276" w:lineRule="auto"/>
      <w:ind w:left="0"/>
    </w:pPr>
    <w:rPr>
      <w:rFonts w:ascii="Times New Roman" w:eastAsia="Times New Roman" w:hAnsi="Times New Roman" w:cs="Times New Roman"/>
      <w:kern w:val="2"/>
      <w:sz w:val="22"/>
      <w:szCs w:val="22"/>
      <w:lang w:eastAsia="en-US"/>
      <w14:ligatures w14:val="standardContextual"/>
    </w:rPr>
  </w:style>
  <w:style w:type="paragraph" w:customStyle="1" w:styleId="Pantraste">
    <w:name w:val="P.antraste"/>
    <w:basedOn w:val="prastasis"/>
    <w:uiPriority w:val="99"/>
    <w:qFormat/>
    <w:rsid w:val="00D139A9"/>
    <w:pPr>
      <w:spacing w:after="0" w:line="240" w:lineRule="auto"/>
      <w:ind w:left="-142"/>
      <w:jc w:val="center"/>
    </w:pPr>
    <w:rPr>
      <w:rFonts w:ascii="Times New Roman" w:eastAsia="Times New Roman" w:hAnsi="Times New Roman" w:cs="Times New Roman"/>
      <w:b/>
      <w:kern w:val="0"/>
      <w:sz w:val="24"/>
      <w:szCs w:val="24"/>
      <w14:ligatures w14:val="none"/>
    </w:rPr>
  </w:style>
  <w:style w:type="character" w:customStyle="1" w:styleId="Stilius3Diagrama">
    <w:name w:val="Stilius3 Diagrama"/>
    <w:link w:val="Stilius3"/>
    <w:qFormat/>
    <w:locked/>
    <w:rsid w:val="00D139A9"/>
    <w:rPr>
      <w:rFonts w:ascii="Times New Roman" w:eastAsia="Lucida Sans Unicode" w:hAnsi="Times New Roman" w:cs="Times New Roman"/>
      <w:sz w:val="24"/>
      <w:szCs w:val="24"/>
      <w:lang w:eastAsia="ar-SA"/>
    </w:rPr>
  </w:style>
  <w:style w:type="paragraph" w:customStyle="1" w:styleId="Stilius3">
    <w:name w:val="Stilius3"/>
    <w:basedOn w:val="prastasis"/>
    <w:link w:val="Stilius3Diagrama"/>
    <w:qFormat/>
    <w:rsid w:val="00D139A9"/>
    <w:pPr>
      <w:widowControl w:val="0"/>
      <w:suppressAutoHyphens/>
      <w:autoSpaceDN w:val="0"/>
      <w:spacing w:before="200" w:after="0" w:line="240" w:lineRule="auto"/>
      <w:jc w:val="both"/>
    </w:pPr>
    <w:rPr>
      <w:rFonts w:ascii="Times New Roman" w:eastAsia="Lucida Sans Unicode" w:hAnsi="Times New Roman" w:cs="Times New Roman"/>
      <w:sz w:val="24"/>
      <w:szCs w:val="24"/>
      <w:lang w:eastAsia="ar-SA"/>
    </w:rPr>
  </w:style>
  <w:style w:type="paragraph" w:customStyle="1" w:styleId="Stilius1">
    <w:name w:val="Stilius1"/>
    <w:basedOn w:val="prastasis"/>
    <w:autoRedefine/>
    <w:uiPriority w:val="99"/>
    <w:qFormat/>
    <w:rsid w:val="00D139A9"/>
    <w:pPr>
      <w:numPr>
        <w:ilvl w:val="3"/>
        <w:numId w:val="3"/>
      </w:numPr>
      <w:spacing w:before="240" w:after="240" w:line="240" w:lineRule="auto"/>
      <w:jc w:val="center"/>
    </w:pPr>
    <w:rPr>
      <w:rFonts w:ascii="Times New Roman" w:eastAsia="Times New Roman" w:hAnsi="Times New Roman" w:cs="Times New Roman"/>
      <w:b/>
      <w:kern w:val="0"/>
      <w14:ligatures w14:val="none"/>
    </w:rPr>
  </w:style>
  <w:style w:type="paragraph" w:customStyle="1" w:styleId="Index">
    <w:name w:val="Index"/>
    <w:basedOn w:val="prastasis"/>
    <w:uiPriority w:val="99"/>
    <w:qFormat/>
    <w:rsid w:val="00D139A9"/>
    <w:pPr>
      <w:widowControl w:val="0"/>
      <w:suppressLineNumbers/>
      <w:spacing w:after="0" w:line="240" w:lineRule="auto"/>
    </w:pPr>
    <w:rPr>
      <w:rFonts w:ascii="Times New Roman" w:eastAsia="Times New Roman" w:hAnsi="Times New Roman" w:cs="Lohit Devanagari"/>
      <w:kern w:val="0"/>
      <w:sz w:val="24"/>
      <w:szCs w:val="24"/>
      <w:lang w:eastAsia="lt-LT"/>
      <w14:ligatures w14:val="none"/>
    </w:rPr>
  </w:style>
  <w:style w:type="paragraph" w:customStyle="1" w:styleId="Hyperlink1">
    <w:name w:val="Hyperlink1"/>
    <w:basedOn w:val="prastasis"/>
    <w:uiPriority w:val="99"/>
    <w:qFormat/>
    <w:rsid w:val="00D139A9"/>
    <w:pPr>
      <w:spacing w:after="0" w:line="292" w:lineRule="auto"/>
      <w:ind w:firstLine="312"/>
      <w:jc w:val="both"/>
    </w:pPr>
    <w:rPr>
      <w:rFonts w:ascii="Times New Roman" w:eastAsia="Times New Roman" w:hAnsi="Times New Roman" w:cs="Times New Roman"/>
      <w:color w:val="000000"/>
      <w:kern w:val="0"/>
      <w:sz w:val="20"/>
      <w:szCs w:val="20"/>
      <w:lang w:eastAsia="lt-LT"/>
      <w14:ligatures w14:val="none"/>
    </w:rPr>
  </w:style>
  <w:style w:type="paragraph" w:customStyle="1" w:styleId="prastasistinklapis">
    <w:name w:val="Įprastasis (tinklapis)"/>
    <w:basedOn w:val="prastasis"/>
    <w:uiPriority w:val="99"/>
    <w:semiHidden/>
    <w:qFormat/>
    <w:rsid w:val="00D139A9"/>
    <w:pPr>
      <w:spacing w:before="100" w:beforeAutospacing="1" w:after="240" w:line="240" w:lineRule="auto"/>
    </w:pPr>
    <w:rPr>
      <w:rFonts w:ascii="Times New Roman" w:eastAsia="Times New Roman" w:hAnsi="Times New Roman" w:cs="Times New Roman"/>
      <w:kern w:val="0"/>
      <w:sz w:val="24"/>
      <w:szCs w:val="24"/>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semiHidden/>
    <w:unhideWhenUsed/>
    <w:qFormat/>
    <w:rsid w:val="00D139A9"/>
    <w:rPr>
      <w:vertAlign w:val="superscript"/>
    </w:rPr>
  </w:style>
  <w:style w:type="character" w:styleId="Komentaronuoroda">
    <w:name w:val="annotation reference"/>
    <w:basedOn w:val="Numatytasispastraiposriftas"/>
    <w:uiPriority w:val="99"/>
    <w:semiHidden/>
    <w:unhideWhenUsed/>
    <w:qFormat/>
    <w:rsid w:val="00D139A9"/>
    <w:rPr>
      <w:sz w:val="16"/>
      <w:szCs w:val="16"/>
    </w:rPr>
  </w:style>
  <w:style w:type="character" w:styleId="Dokumentoinaosnumeris">
    <w:name w:val="endnote reference"/>
    <w:basedOn w:val="Numatytasispastraiposriftas"/>
    <w:uiPriority w:val="99"/>
    <w:semiHidden/>
    <w:unhideWhenUsed/>
    <w:rsid w:val="00D139A9"/>
    <w:rPr>
      <w:vertAlign w:val="superscript"/>
    </w:rPr>
  </w:style>
  <w:style w:type="character" w:styleId="Vietosrezervavimoenklotekstas">
    <w:name w:val="Placeholder Text"/>
    <w:basedOn w:val="Numatytasispastraiposriftas"/>
    <w:uiPriority w:val="99"/>
    <w:semiHidden/>
    <w:rsid w:val="00D139A9"/>
    <w:rPr>
      <w:color w:val="808080"/>
    </w:rPr>
  </w:style>
  <w:style w:type="character" w:customStyle="1" w:styleId="Nerykuspabraukimas1">
    <w:name w:val="Neryškus pabraukimas1"/>
    <w:basedOn w:val="Numatytasispastraiposriftas"/>
    <w:uiPriority w:val="19"/>
    <w:qFormat/>
    <w:rsid w:val="00D139A9"/>
    <w:rPr>
      <w:i/>
      <w:iCs/>
      <w:color w:val="595959"/>
    </w:rPr>
  </w:style>
  <w:style w:type="character" w:customStyle="1" w:styleId="Nerykinuoroda1">
    <w:name w:val="Neryški nuoroda1"/>
    <w:basedOn w:val="Numatytasispastraiposriftas"/>
    <w:uiPriority w:val="31"/>
    <w:qFormat/>
    <w:rsid w:val="00D139A9"/>
    <w:rPr>
      <w:caps w:val="0"/>
      <w:smallCaps/>
      <w:color w:val="404040"/>
      <w:spacing w:val="0"/>
      <w:u w:val="single" w:color="7F7F7F"/>
    </w:rPr>
  </w:style>
  <w:style w:type="character" w:styleId="Knygospavadinimas">
    <w:name w:val="Book Title"/>
    <w:basedOn w:val="Numatytasispastraiposriftas"/>
    <w:uiPriority w:val="33"/>
    <w:qFormat/>
    <w:rsid w:val="00D139A9"/>
    <w:rPr>
      <w:b/>
      <w:bCs/>
      <w:caps w:val="0"/>
      <w:smallCaps/>
      <w:spacing w:val="0"/>
    </w:rPr>
  </w:style>
  <w:style w:type="character" w:customStyle="1" w:styleId="pildymui">
    <w:name w:val="pildymui"/>
    <w:basedOn w:val="Numatytasispastraiposriftas"/>
    <w:rsid w:val="00D139A9"/>
  </w:style>
  <w:style w:type="character" w:customStyle="1" w:styleId="Internetlink">
    <w:name w:val="Internet link"/>
    <w:rsid w:val="00D139A9"/>
    <w:rPr>
      <w:color w:val="000080"/>
      <w:u w:val="single"/>
    </w:rPr>
  </w:style>
  <w:style w:type="character" w:customStyle="1" w:styleId="cf01">
    <w:name w:val="cf01"/>
    <w:basedOn w:val="Numatytasispastraiposriftas"/>
    <w:rsid w:val="00D139A9"/>
    <w:rPr>
      <w:rFonts w:ascii="Segoe UI" w:hAnsi="Segoe UI" w:cs="Segoe UI" w:hint="default"/>
      <w:sz w:val="18"/>
      <w:szCs w:val="18"/>
    </w:rPr>
  </w:style>
  <w:style w:type="character" w:customStyle="1" w:styleId="normaltextrun">
    <w:name w:val="normaltextrun"/>
    <w:basedOn w:val="Numatytasispastraiposriftas"/>
    <w:rsid w:val="00D139A9"/>
  </w:style>
  <w:style w:type="character" w:customStyle="1" w:styleId="cf11">
    <w:name w:val="cf11"/>
    <w:basedOn w:val="Numatytasispastraiposriftas"/>
    <w:rsid w:val="00D139A9"/>
    <w:rPr>
      <w:rFonts w:ascii="Segoe UI" w:hAnsi="Segoe UI" w:cs="Segoe UI" w:hint="default"/>
      <w:sz w:val="18"/>
      <w:szCs w:val="18"/>
    </w:rPr>
  </w:style>
  <w:style w:type="character" w:customStyle="1" w:styleId="highlight">
    <w:name w:val="highlight"/>
    <w:basedOn w:val="Numatytasispastraiposriftas"/>
    <w:rsid w:val="00D139A9"/>
  </w:style>
  <w:style w:type="character" w:customStyle="1" w:styleId="Lentelsuraas2">
    <w:name w:val="Lentelės u˛raas (2)"/>
    <w:basedOn w:val="Numatytasispastraiposriftas"/>
    <w:rsid w:val="00D139A9"/>
    <w:rPr>
      <w:rFonts w:ascii="Times New Roman" w:hAnsi="Times New Roman" w:cs="Times New Roman" w:hint="default"/>
      <w:spacing w:val="0"/>
      <w:sz w:val="22"/>
      <w:szCs w:val="22"/>
    </w:rPr>
  </w:style>
  <w:style w:type="character" w:customStyle="1" w:styleId="FontStyle26">
    <w:name w:val="Font Style26"/>
    <w:uiPriority w:val="99"/>
    <w:qFormat/>
    <w:rsid w:val="00D139A9"/>
    <w:rPr>
      <w:rFonts w:ascii="Times New Roman" w:hAnsi="Times New Roman" w:cs="Times New Roman" w:hint="default"/>
      <w:spacing w:val="-20"/>
      <w:sz w:val="36"/>
      <w:szCs w:val="36"/>
    </w:rPr>
  </w:style>
  <w:style w:type="character" w:customStyle="1" w:styleId="FontStyle28">
    <w:name w:val="Font Style28"/>
    <w:uiPriority w:val="99"/>
    <w:qFormat/>
    <w:rsid w:val="00D139A9"/>
    <w:rPr>
      <w:rFonts w:ascii="Times New Roman" w:hAnsi="Times New Roman" w:cs="Times New Roman" w:hint="default"/>
      <w:sz w:val="20"/>
      <w:szCs w:val="20"/>
    </w:rPr>
  </w:style>
  <w:style w:type="character" w:customStyle="1" w:styleId="FontStyle32">
    <w:name w:val="Font Style32"/>
    <w:uiPriority w:val="99"/>
    <w:qFormat/>
    <w:rsid w:val="00D139A9"/>
    <w:rPr>
      <w:rFonts w:ascii="Times New Roman" w:hAnsi="Times New Roman" w:cs="Times New Roman" w:hint="default"/>
      <w:b/>
      <w:bCs/>
      <w:sz w:val="20"/>
      <w:szCs w:val="20"/>
    </w:rPr>
  </w:style>
  <w:style w:type="character" w:customStyle="1" w:styleId="InternetLink0">
    <w:name w:val="Internet Link"/>
    <w:uiPriority w:val="99"/>
    <w:rsid w:val="00D139A9"/>
    <w:rPr>
      <w:rFonts w:ascii="Times New Roman" w:hAnsi="Times New Roman" w:cs="Times New Roman" w:hint="default"/>
      <w:color w:val="0066CC"/>
      <w:u w:val="single"/>
    </w:rPr>
  </w:style>
  <w:style w:type="character" w:customStyle="1" w:styleId="FontStyle20">
    <w:name w:val="Font Style20"/>
    <w:uiPriority w:val="99"/>
    <w:qFormat/>
    <w:rsid w:val="00D139A9"/>
    <w:rPr>
      <w:rFonts w:ascii="Times New Roman" w:hAnsi="Times New Roman" w:cs="Times New Roman" w:hint="default"/>
      <w:sz w:val="22"/>
    </w:rPr>
  </w:style>
  <w:style w:type="character" w:customStyle="1" w:styleId="WW8Num5z0">
    <w:name w:val="WW8Num5z0"/>
    <w:qFormat/>
    <w:rsid w:val="00D139A9"/>
    <w:rPr>
      <w:b/>
      <w:bCs w:val="0"/>
    </w:rPr>
  </w:style>
  <w:style w:type="character" w:customStyle="1" w:styleId="FontStyle13">
    <w:name w:val="Font Style13"/>
    <w:uiPriority w:val="99"/>
    <w:qFormat/>
    <w:rsid w:val="00D139A9"/>
    <w:rPr>
      <w:rFonts w:ascii="Times New Roman" w:hAnsi="Times New Roman" w:cs="Times New Roman" w:hint="default"/>
      <w:sz w:val="22"/>
      <w:szCs w:val="22"/>
    </w:rPr>
  </w:style>
  <w:style w:type="character" w:customStyle="1" w:styleId="ListLabel1">
    <w:name w:val="ListLabel 1"/>
    <w:qFormat/>
    <w:rsid w:val="00D139A9"/>
    <w:rPr>
      <w:b/>
      <w:bCs w:val="0"/>
      <w:i w:val="0"/>
      <w:iCs w:val="0"/>
      <w:sz w:val="24"/>
    </w:rPr>
  </w:style>
  <w:style w:type="character" w:customStyle="1" w:styleId="ListLabel2">
    <w:name w:val="ListLabel 2"/>
    <w:qFormat/>
    <w:rsid w:val="00D139A9"/>
    <w:rPr>
      <w:b/>
      <w:bCs w:val="0"/>
      <w:i w:val="0"/>
      <w:iCs w:val="0"/>
    </w:rPr>
  </w:style>
  <w:style w:type="character" w:customStyle="1" w:styleId="ListLabel3">
    <w:name w:val="ListLabel 3"/>
    <w:qFormat/>
    <w:rsid w:val="00D139A9"/>
    <w:rPr>
      <w:rFonts w:ascii="Lucida Sans Unicode" w:eastAsia="Lucida Sans Unicode" w:hAnsi="Lucida Sans Unicode" w:cs="Lucida Sans Unicode" w:hint="default"/>
    </w:rPr>
  </w:style>
  <w:style w:type="character" w:customStyle="1" w:styleId="ListLabel4">
    <w:name w:val="ListLabel 4"/>
    <w:qFormat/>
    <w:rsid w:val="00D139A9"/>
    <w:rPr>
      <w:rFonts w:ascii="Courier New" w:hAnsi="Courier New" w:cs="Courier New" w:hint="default"/>
    </w:rPr>
  </w:style>
  <w:style w:type="character" w:customStyle="1" w:styleId="ListLabel5">
    <w:name w:val="ListLabel 5"/>
    <w:qFormat/>
    <w:rsid w:val="00D139A9"/>
    <w:rPr>
      <w:rFonts w:ascii="Courier New" w:hAnsi="Courier New" w:cs="Courier New" w:hint="default"/>
    </w:rPr>
  </w:style>
  <w:style w:type="character" w:customStyle="1" w:styleId="ListLabel6">
    <w:name w:val="ListLabel 6"/>
    <w:qFormat/>
    <w:rsid w:val="00D139A9"/>
    <w:rPr>
      <w:rFonts w:ascii="Courier New" w:hAnsi="Courier New" w:cs="Courier New" w:hint="default"/>
    </w:rPr>
  </w:style>
  <w:style w:type="character" w:customStyle="1" w:styleId="ListLabel7">
    <w:name w:val="ListLabel 7"/>
    <w:qFormat/>
    <w:rsid w:val="00D139A9"/>
    <w:rPr>
      <w:rFonts w:ascii="Times New Roman" w:hAnsi="Times New Roman" w:cs="Times New Roman" w:hint="default"/>
    </w:rPr>
  </w:style>
  <w:style w:type="character" w:customStyle="1" w:styleId="ListLabel8">
    <w:name w:val="ListLabel 8"/>
    <w:qFormat/>
    <w:rsid w:val="00D139A9"/>
    <w:rPr>
      <w:rFonts w:ascii="Times New Roman" w:hAnsi="Times New Roman" w:cs="Times New Roman" w:hint="default"/>
    </w:rPr>
  </w:style>
  <w:style w:type="character" w:customStyle="1" w:styleId="ListLabel9">
    <w:name w:val="ListLabel 9"/>
    <w:qFormat/>
    <w:rsid w:val="00D139A9"/>
    <w:rPr>
      <w:rFonts w:ascii="Times New Roman" w:hAnsi="Times New Roman" w:cs="Times New Roman" w:hint="default"/>
    </w:rPr>
  </w:style>
  <w:style w:type="character" w:customStyle="1" w:styleId="ListLabel10">
    <w:name w:val="ListLabel 10"/>
    <w:qFormat/>
    <w:rsid w:val="00D139A9"/>
    <w:rPr>
      <w:rFonts w:ascii="Times New Roman" w:hAnsi="Times New Roman" w:cs="Times New Roman" w:hint="default"/>
      <w:color w:val="000000"/>
    </w:rPr>
  </w:style>
  <w:style w:type="character" w:customStyle="1" w:styleId="ListLabel11">
    <w:name w:val="ListLabel 11"/>
    <w:qFormat/>
    <w:rsid w:val="00D139A9"/>
    <w:rPr>
      <w:rFonts w:ascii="Times New Roman" w:hAnsi="Times New Roman" w:cs="Times New Roman" w:hint="default"/>
    </w:rPr>
  </w:style>
  <w:style w:type="character" w:customStyle="1" w:styleId="ListLabel12">
    <w:name w:val="ListLabel 12"/>
    <w:qFormat/>
    <w:rsid w:val="00D139A9"/>
    <w:rPr>
      <w:rFonts w:ascii="Times New Roman" w:hAnsi="Times New Roman" w:cs="Times New Roman" w:hint="default"/>
    </w:rPr>
  </w:style>
  <w:style w:type="character" w:customStyle="1" w:styleId="ListLabel13">
    <w:name w:val="ListLabel 13"/>
    <w:qFormat/>
    <w:rsid w:val="00D139A9"/>
    <w:rPr>
      <w:rFonts w:ascii="Times New Roman" w:hAnsi="Times New Roman" w:cs="Times New Roman" w:hint="default"/>
    </w:rPr>
  </w:style>
  <w:style w:type="character" w:customStyle="1" w:styleId="ListLabel14">
    <w:name w:val="ListLabel 14"/>
    <w:qFormat/>
    <w:rsid w:val="00D139A9"/>
    <w:rPr>
      <w:rFonts w:ascii="Times New Roman" w:hAnsi="Times New Roman" w:cs="Times New Roman" w:hint="default"/>
    </w:rPr>
  </w:style>
  <w:style w:type="character" w:customStyle="1" w:styleId="ListLabel15">
    <w:name w:val="ListLabel 15"/>
    <w:qFormat/>
    <w:rsid w:val="00D139A9"/>
    <w:rPr>
      <w:rFonts w:ascii="Times New Roman" w:hAnsi="Times New Roman" w:cs="Times New Roman" w:hint="default"/>
    </w:rPr>
  </w:style>
  <w:style w:type="character" w:customStyle="1" w:styleId="ListLabel16">
    <w:name w:val="ListLabel 16"/>
    <w:qFormat/>
    <w:rsid w:val="00D139A9"/>
    <w:rPr>
      <w:rFonts w:ascii="Lucida Sans Unicode" w:eastAsia="Lucida Sans Unicode" w:hAnsi="Lucida Sans Unicode" w:cs="Tahoma" w:hint="default"/>
      <w:color w:val="00000A"/>
      <w:szCs w:val="24"/>
    </w:rPr>
  </w:style>
  <w:style w:type="character" w:customStyle="1" w:styleId="ListLabel17">
    <w:name w:val="ListLabel 17"/>
    <w:qFormat/>
    <w:rsid w:val="00D139A9"/>
    <w:rPr>
      <w:lang w:eastAsia="en-US"/>
    </w:rPr>
  </w:style>
  <w:style w:type="character" w:customStyle="1" w:styleId="ListLabel18">
    <w:name w:val="ListLabel 18"/>
    <w:qFormat/>
    <w:rsid w:val="00D139A9"/>
    <w:rPr>
      <w:lang w:val="en-US" w:eastAsia="en-US"/>
    </w:rPr>
  </w:style>
  <w:style w:type="character" w:customStyle="1" w:styleId="Neapdorotaspaminjimas1">
    <w:name w:val="Neapdorotas paminėjimas1"/>
    <w:uiPriority w:val="99"/>
    <w:semiHidden/>
    <w:rsid w:val="00D139A9"/>
    <w:rPr>
      <w:color w:val="605E5C"/>
      <w:shd w:val="clear" w:color="auto" w:fill="E1DFDD"/>
    </w:rPr>
  </w:style>
  <w:style w:type="character" w:customStyle="1" w:styleId="t352">
    <w:name w:val="t352"/>
    <w:basedOn w:val="Numatytasispastraiposriftas"/>
    <w:rsid w:val="00D139A9"/>
  </w:style>
  <w:style w:type="character" w:customStyle="1" w:styleId="t356">
    <w:name w:val="t356"/>
    <w:basedOn w:val="Numatytasispastraiposriftas"/>
    <w:rsid w:val="00D139A9"/>
  </w:style>
  <w:style w:type="table" w:styleId="Lentelstinklelis">
    <w:name w:val="Table Grid"/>
    <w:basedOn w:val="prastojilentel"/>
    <w:uiPriority w:val="59"/>
    <w:rsid w:val="00D139A9"/>
    <w:pPr>
      <w:spacing w:after="0" w:line="240" w:lineRule="auto"/>
      <w:jc w:val="both"/>
    </w:pPr>
    <w:rPr>
      <w:rFonts w:ascii="Times New Roman" w:eastAsia="Calibri" w:hAnsi="Calibri" w:cs="Arial"/>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D139A9"/>
    <w:pPr>
      <w:spacing w:after="0" w:line="240" w:lineRule="auto"/>
      <w:jc w:val="both"/>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D139A9"/>
    <w:pPr>
      <w:spacing w:after="0" w:line="240" w:lineRule="auto"/>
      <w:jc w:val="both"/>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D139A9"/>
    <w:pPr>
      <w:spacing w:after="0" w:line="240" w:lineRule="auto"/>
    </w:pPr>
    <w:rPr>
      <w:rFonts w:ascii="Calibri" w:eastAsia="Calibri" w:hAnsi="Calibri" w:cs="Calibri"/>
      <w:kern w:val="0"/>
      <w:sz w:val="20"/>
      <w:szCs w:val="20"/>
      <w14:ligatures w14:val="none"/>
    </w:rPr>
    <w:tblPr>
      <w:tblStyleRowBandSize w:val="1"/>
      <w:tblStyleColBandSize w:val="1"/>
      <w:tblInd w:w="0" w:type="nil"/>
      <w:tblCellMar>
        <w:left w:w="10" w:type="dxa"/>
        <w:right w:w="10" w:type="dxa"/>
      </w:tblCellMar>
    </w:tblPr>
  </w:style>
  <w:style w:type="table" w:customStyle="1" w:styleId="2">
    <w:name w:val="2"/>
    <w:basedOn w:val="prastojilentel"/>
    <w:rsid w:val="00D139A9"/>
    <w:pPr>
      <w:spacing w:after="0" w:line="240" w:lineRule="auto"/>
    </w:pPr>
    <w:rPr>
      <w:rFonts w:ascii="Calibri" w:eastAsia="Calibri" w:hAnsi="Calibri" w:cs="Calibri"/>
      <w:kern w:val="0"/>
      <w:sz w:val="20"/>
      <w:szCs w:val="20"/>
      <w14:ligatures w14:val="none"/>
    </w:rPr>
    <w:tblPr>
      <w:tblStyleRowBandSize w:val="1"/>
      <w:tblStyleColBandSize w:val="1"/>
      <w:tblInd w:w="0" w:type="nil"/>
      <w:tblCellMar>
        <w:left w:w="115" w:type="dxa"/>
        <w:right w:w="115" w:type="dxa"/>
      </w:tblCellMar>
    </w:tblPr>
  </w:style>
  <w:style w:type="table" w:customStyle="1" w:styleId="1">
    <w:name w:val="1"/>
    <w:basedOn w:val="prastojilentel"/>
    <w:rsid w:val="00D139A9"/>
    <w:pPr>
      <w:spacing w:after="0" w:line="240" w:lineRule="auto"/>
    </w:pPr>
    <w:rPr>
      <w:rFonts w:ascii="Calibri" w:eastAsia="Calibri" w:hAnsi="Calibri" w:cs="Calibri"/>
      <w:kern w:val="0"/>
      <w:sz w:val="20"/>
      <w:szCs w:val="20"/>
      <w14:ligatures w14:val="none"/>
    </w:rPr>
    <w:tblPr>
      <w:tblStyleRowBandSize w:val="1"/>
      <w:tblStyleColBandSize w:val="1"/>
      <w:tblInd w:w="0" w:type="nil"/>
      <w:tblCellMar>
        <w:left w:w="115" w:type="dxa"/>
        <w:right w:w="115" w:type="dxa"/>
      </w:tblCellMar>
    </w:tblPr>
  </w:style>
  <w:style w:type="table" w:customStyle="1" w:styleId="TableGrid1">
    <w:name w:val="Table Grid1"/>
    <w:basedOn w:val="prastojilentel"/>
    <w:uiPriority w:val="99"/>
    <w:rsid w:val="00D139A9"/>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uiPriority w:val="59"/>
    <w:rsid w:val="00D139A9"/>
    <w:pPr>
      <w:spacing w:after="0" w:line="240" w:lineRule="auto"/>
    </w:pPr>
    <w:rPr>
      <w:rFonts w:ascii="Calibri" w:eastAsia="Calibri" w:hAnsi="Calibri" w:cs="Arial"/>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39"/>
    <w:rsid w:val="00D139A9"/>
    <w:pPr>
      <w:autoSpaceDN w:val="0"/>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uiPriority w:val="39"/>
    <w:rsid w:val="00D139A9"/>
    <w:pPr>
      <w:autoSpaceDN w:val="0"/>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uiPriority w:val="39"/>
    <w:rsid w:val="00D139A9"/>
    <w:pPr>
      <w:autoSpaceDN w:val="0"/>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2">
    <w:name w:val="LFO52"/>
    <w:rsid w:val="00D139A9"/>
    <w:pPr>
      <w:numPr>
        <w:numId w:val="3"/>
      </w:numPr>
    </w:pPr>
  </w:style>
  <w:style w:type="numbering" w:customStyle="1" w:styleId="List51">
    <w:name w:val="List 51"/>
    <w:rsid w:val="00D139A9"/>
    <w:pPr>
      <w:numPr>
        <w:numId w:val="24"/>
      </w:numPr>
    </w:pPr>
  </w:style>
  <w:style w:type="numbering" w:customStyle="1" w:styleId="Style1">
    <w:name w:val="Style1"/>
    <w:uiPriority w:val="99"/>
    <w:rsid w:val="00D139A9"/>
    <w:pPr>
      <w:numPr>
        <w:numId w:val="25"/>
      </w:numPr>
    </w:pPr>
  </w:style>
  <w:style w:type="numbering" w:customStyle="1" w:styleId="CurrentList1">
    <w:name w:val="Current List1"/>
    <w:uiPriority w:val="99"/>
    <w:rsid w:val="00D139A9"/>
    <w:pPr>
      <w:numPr>
        <w:numId w:val="26"/>
      </w:numPr>
    </w:pPr>
  </w:style>
  <w:style w:type="character" w:styleId="Perirtashipersaitas">
    <w:name w:val="FollowedHyperlink"/>
    <w:basedOn w:val="Numatytasispastraiposriftas"/>
    <w:uiPriority w:val="99"/>
    <w:semiHidden/>
    <w:unhideWhenUsed/>
    <w:rsid w:val="00D139A9"/>
    <w:rPr>
      <w:color w:val="954F72" w:themeColor="followedHyperlink"/>
      <w:u w:val="single"/>
    </w:rPr>
  </w:style>
  <w:style w:type="character" w:styleId="Emfaz">
    <w:name w:val="Emphasis"/>
    <w:basedOn w:val="Numatytasispastraiposriftas"/>
    <w:uiPriority w:val="20"/>
    <w:qFormat/>
    <w:rsid w:val="00D139A9"/>
    <w:rPr>
      <w:i/>
      <w:iCs/>
    </w:rPr>
  </w:style>
  <w:style w:type="paragraph" w:styleId="Puslapioinaostekstas">
    <w:name w:val="footnote text"/>
    <w:basedOn w:val="prastasis"/>
    <w:link w:val="PuslapioinaostekstasDiagrama"/>
    <w:uiPriority w:val="99"/>
    <w:semiHidden/>
    <w:unhideWhenUsed/>
    <w:rsid w:val="00D139A9"/>
    <w:pPr>
      <w:spacing w:after="0" w:line="240" w:lineRule="auto"/>
    </w:pPr>
    <w:rPr>
      <w:sz w:val="20"/>
      <w:szCs w:val="20"/>
    </w:rPr>
  </w:style>
  <w:style w:type="character" w:customStyle="1" w:styleId="PuslapioinaostekstasDiagrama2">
    <w:name w:val="Puslapio išnašos tekstas Diagrama2"/>
    <w:basedOn w:val="Numatytasispastraiposriftas"/>
    <w:uiPriority w:val="99"/>
    <w:semiHidden/>
    <w:rsid w:val="00D139A9"/>
    <w:rPr>
      <w:sz w:val="20"/>
      <w:szCs w:val="20"/>
    </w:rPr>
  </w:style>
  <w:style w:type="character" w:styleId="Nerykuspabraukimas">
    <w:name w:val="Subtle Emphasis"/>
    <w:basedOn w:val="Numatytasispastraiposriftas"/>
    <w:uiPriority w:val="19"/>
    <w:qFormat/>
    <w:rsid w:val="00D139A9"/>
    <w:rPr>
      <w:i/>
      <w:iCs/>
      <w:color w:val="404040" w:themeColor="text1" w:themeTint="BF"/>
    </w:rPr>
  </w:style>
  <w:style w:type="character" w:styleId="Nerykinuoroda">
    <w:name w:val="Subtle Reference"/>
    <w:basedOn w:val="Numatytasispastraiposriftas"/>
    <w:uiPriority w:val="31"/>
    <w:qFormat/>
    <w:rsid w:val="00D139A9"/>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709245">
      <w:bodyDiv w:val="1"/>
      <w:marLeft w:val="0"/>
      <w:marRight w:val="0"/>
      <w:marTop w:val="0"/>
      <w:marBottom w:val="0"/>
      <w:divBdr>
        <w:top w:val="none" w:sz="0" w:space="0" w:color="auto"/>
        <w:left w:val="none" w:sz="0" w:space="0" w:color="auto"/>
        <w:bottom w:val="none" w:sz="0" w:space="0" w:color="auto"/>
        <w:right w:val="none" w:sz="0" w:space="0" w:color="auto"/>
      </w:divBdr>
    </w:div>
    <w:div w:id="1155955131">
      <w:bodyDiv w:val="1"/>
      <w:marLeft w:val="0"/>
      <w:marRight w:val="0"/>
      <w:marTop w:val="0"/>
      <w:marBottom w:val="0"/>
      <w:divBdr>
        <w:top w:val="none" w:sz="0" w:space="0" w:color="auto"/>
        <w:left w:val="none" w:sz="0" w:space="0" w:color="auto"/>
        <w:bottom w:val="none" w:sz="0" w:space="0" w:color="auto"/>
        <w:right w:val="none" w:sz="0" w:space="0" w:color="auto"/>
      </w:divBdr>
    </w:div>
    <w:div w:id="150045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18FC363CB64F30B880270397388B7D"/>
        <w:category>
          <w:name w:val="Bendrosios nuostatos"/>
          <w:gallery w:val="placeholder"/>
        </w:category>
        <w:types>
          <w:type w:val="bbPlcHdr"/>
        </w:types>
        <w:behaviors>
          <w:behavior w:val="content"/>
        </w:behaviors>
        <w:guid w:val="{8C97B9F9-CA6F-4230-818F-749DB4858A27}"/>
      </w:docPartPr>
      <w:docPartBody>
        <w:p w:rsidR="00A32B7A" w:rsidRDefault="00C128C4" w:rsidP="00C128C4">
          <w:pPr>
            <w:pStyle w:val="1E18FC363CB64F30B880270397388B7D"/>
          </w:pPr>
          <w:r>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Lohit Devanagari">
    <w:altName w:val="Times New Roman"/>
    <w:charset w:val="01"/>
    <w:family w:val="auto"/>
    <w:pitch w:val="variable"/>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8C4"/>
    <w:rsid w:val="00115DA1"/>
    <w:rsid w:val="001739E5"/>
    <w:rsid w:val="001A30E5"/>
    <w:rsid w:val="003F105E"/>
    <w:rsid w:val="00825A2B"/>
    <w:rsid w:val="008C642B"/>
    <w:rsid w:val="008F2EA6"/>
    <w:rsid w:val="00A32B7A"/>
    <w:rsid w:val="00AE40EC"/>
    <w:rsid w:val="00C128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E18FC363CB64F30B880270397388B7D">
    <w:name w:val="1E18FC363CB64F30B880270397388B7D"/>
    <w:rsid w:val="00C128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FBF91-6175-4BFB-9372-F13B0A886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32818</Words>
  <Characters>18707</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Eglė Matonienė</cp:lastModifiedBy>
  <cp:revision>3</cp:revision>
  <dcterms:created xsi:type="dcterms:W3CDTF">2025-03-12T12:56:00Z</dcterms:created>
  <dcterms:modified xsi:type="dcterms:W3CDTF">2025-03-17T06:53:00Z</dcterms:modified>
</cp:coreProperties>
</file>