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232B76" w:rsidP="00B50198">
      <w:pPr>
        <w:jc w:val="center"/>
        <w:rPr>
          <w:rFonts w:ascii="Cambria" w:hAnsi="Cambria" w:cs="Cambria"/>
          <w:b/>
          <w:caps/>
          <w:sz w:val="22"/>
          <w:szCs w:val="22"/>
        </w:rPr>
      </w:pPr>
      <w:r>
        <w:rPr>
          <w:rFonts w:ascii="Cambria" w:hAnsi="Cambria" w:cs="Cambria"/>
          <w:b/>
          <w:caps/>
          <w:sz w:val="22"/>
          <w:szCs w:val="22"/>
        </w:rPr>
        <w:t>REAGENTAI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47159A">
        <w:rPr>
          <w:rFonts w:ascii="Cambria" w:hAnsi="Cambria" w:cs="Cambria"/>
          <w:b/>
          <w:sz w:val="22"/>
          <w:szCs w:val="22"/>
        </w:rPr>
        <w:t>reagentus</w:t>
      </w:r>
      <w:r w:rsidR="00DA3658">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7159A">
        <w:rPr>
          <w:rFonts w:ascii="Cambria" w:hAnsi="Cambria" w:cs="Cambria"/>
          <w:b/>
          <w:color w:val="auto"/>
        </w:rPr>
        <w:t>reagentai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dalis</w:t>
      </w:r>
      <w:r w:rsidR="00067F35">
        <w:rPr>
          <w:rFonts w:ascii="Cambria" w:hAnsi="Cambria"/>
        </w:rPr>
        <w:t xml:space="preserve"> (</w:t>
      </w:r>
      <w:r w:rsidR="00067F35" w:rsidRPr="001701BC">
        <w:rPr>
          <w:rFonts w:ascii="Cambria" w:hAnsi="Cambria"/>
          <w:b/>
        </w:rPr>
        <w:t xml:space="preserve">Viso </w:t>
      </w:r>
      <w:r w:rsidR="0047159A">
        <w:rPr>
          <w:rFonts w:ascii="Cambria" w:hAnsi="Cambria"/>
          <w:b/>
        </w:rPr>
        <w:t>34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Vadovaujantis LR Viešųjų pirkimų įstatymo 27 straipsnio nuostatomis CVP IS buvo viešai skelbta išankstinė rinkos konsultacija „Rinkos konsultacija dėl</w:t>
      </w:r>
      <w:r w:rsidR="00302803">
        <w:rPr>
          <w:rFonts w:ascii="Cambria" w:hAnsi="Cambria"/>
        </w:rPr>
        <w:t xml:space="preserve"> </w:t>
      </w:r>
      <w:r w:rsidR="00302803" w:rsidRPr="00302803">
        <w:rPr>
          <w:rFonts w:ascii="Cambria" w:hAnsi="Cambria"/>
          <w:i/>
        </w:rPr>
        <w:t>“Reagentų</w:t>
      </w:r>
      <w:r w:rsidR="00A2168F" w:rsidRPr="00302803">
        <w:rPr>
          <w:rFonts w:ascii="Cambria" w:hAnsi="Cambria"/>
          <w:bCs/>
          <w:i/>
          <w:noProof/>
          <w:color w:val="000000" w:themeColor="text1"/>
        </w:rPr>
        <w:t>”</w:t>
      </w:r>
      <w:r w:rsidR="00E11EDD" w:rsidRPr="003E0342">
        <w:rPr>
          <w:rFonts w:ascii="Cambria" w:hAnsi="Cambria"/>
          <w:b/>
          <w:bCs/>
          <w:noProof/>
          <w:color w:val="000000" w:themeColor="text1"/>
        </w:rPr>
        <w:t xml:space="preserve"> </w:t>
      </w:r>
      <w:r w:rsidR="00C24287" w:rsidRPr="00C24287">
        <w:rPr>
          <w:rFonts w:ascii="Cambria" w:hAnsi="Cambria"/>
          <w:bCs/>
          <w:noProof/>
          <w:color w:val="000000" w:themeColor="text1"/>
        </w:rPr>
        <w:t>pirkimo</w:t>
      </w:r>
      <w:r w:rsidR="00C24287">
        <w:rPr>
          <w:rFonts w:ascii="Cambria" w:hAnsi="Cambria"/>
          <w:b/>
          <w:bCs/>
          <w:noProof/>
          <w:color w:val="000000" w:themeColor="text1"/>
        </w:rPr>
        <w:t xml:space="preserve"> </w:t>
      </w:r>
      <w:r w:rsidR="00D939CA">
        <w:rPr>
          <w:rFonts w:ascii="Cambria" w:hAnsi="Cambria"/>
        </w:rPr>
        <w:t xml:space="preserve">Nr. </w:t>
      </w:r>
      <w:r w:rsidR="00302803" w:rsidRPr="00302803">
        <w:rPr>
          <w:rFonts w:ascii="Cambria" w:hAnsi="Cambria"/>
          <w:caps/>
          <w:szCs w:val="24"/>
          <w:lang w:val="lt-LT"/>
        </w:rPr>
        <w:t>1133316</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5E302D">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5E302D"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DA4A71"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5E302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DA4A71"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DA4A71"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5E302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DA4A71"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5E302D">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5E302D">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DA4A71"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lastRenderedPageBreak/>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5E302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w:t>
      </w:r>
      <w:r w:rsidRPr="003E0342">
        <w:rPr>
          <w:rFonts w:ascii="Cambria" w:hAnsi="Cambria" w:cs="Times New Roman"/>
        </w:rPr>
        <w:lastRenderedPageBreak/>
        <w:t xml:space="preserve">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1A75B2">
        <w:rPr>
          <w:rFonts w:ascii="Cambria" w:hAnsi="Cambria" w:cs="Times New Roman"/>
          <w:b/>
          <w:iCs/>
          <w:color w:val="auto"/>
          <w:lang w:val="lt-LT"/>
        </w:rPr>
        <w:t>balandžio</w:t>
      </w:r>
      <w:r w:rsidR="00C104E4" w:rsidRPr="00375C93">
        <w:rPr>
          <w:rFonts w:ascii="Cambria" w:hAnsi="Cambria" w:cs="Times New Roman"/>
          <w:b/>
          <w:iCs/>
          <w:color w:val="auto"/>
          <w:lang w:val="lt-LT"/>
        </w:rPr>
        <w:t xml:space="preserve"> </w:t>
      </w:r>
      <w:r w:rsidR="004437B3">
        <w:rPr>
          <w:rFonts w:ascii="Cambria" w:hAnsi="Cambria" w:cs="Times New Roman"/>
          <w:b/>
          <w:iCs/>
          <w:color w:val="auto"/>
          <w:lang w:val="lt-LT"/>
        </w:rPr>
        <w:t>23 d. 11</w:t>
      </w:r>
      <w:bookmarkStart w:id="2" w:name="_GoBack"/>
      <w:bookmarkEnd w:id="2"/>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5520BD">
        <w:rPr>
          <w:rFonts w:ascii="Cambria" w:hAnsi="Cambria"/>
          <w:b/>
          <w:lang w:val="lt-LT"/>
        </w:rPr>
        <w:t>07-</w:t>
      </w:r>
      <w:r w:rsidR="006F17FD">
        <w:rPr>
          <w:rFonts w:ascii="Cambria" w:hAnsi="Cambria"/>
          <w:b/>
          <w:lang w:val="lt-LT"/>
        </w:rPr>
        <w:t>23</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w:t>
      </w:r>
      <w:r w:rsidR="00625730" w:rsidRPr="003E0342">
        <w:rPr>
          <w:rFonts w:ascii="Cambria" w:hAnsi="Cambria" w:cs="Times New Roman"/>
          <w:color w:val="auto"/>
          <w:lang w:val="lt-LT"/>
        </w:rPr>
        <w:lastRenderedPageBreak/>
        <w:t xml:space="preserve">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5E302D">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5E302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5520BD">
        <w:rPr>
          <w:rFonts w:ascii="Cambria" w:hAnsi="Cambria"/>
          <w:b/>
          <w:iCs/>
          <w:sz w:val="22"/>
          <w:szCs w:val="22"/>
        </w:rPr>
        <w:t>balandžio</w:t>
      </w:r>
      <w:r w:rsidR="00B43454">
        <w:rPr>
          <w:rFonts w:ascii="Cambria" w:hAnsi="Cambria"/>
          <w:b/>
          <w:iCs/>
          <w:sz w:val="22"/>
          <w:szCs w:val="22"/>
        </w:rPr>
        <w:t xml:space="preserve"> </w:t>
      </w:r>
      <w:r w:rsidR="004803AB">
        <w:rPr>
          <w:rFonts w:ascii="Cambria" w:hAnsi="Cambria"/>
          <w:b/>
          <w:iCs/>
          <w:sz w:val="22"/>
          <w:szCs w:val="22"/>
        </w:rPr>
        <w:t>23</w:t>
      </w:r>
      <w:r w:rsidR="00EF7491" w:rsidRPr="003E0342">
        <w:rPr>
          <w:rFonts w:ascii="Cambria" w:hAnsi="Cambria"/>
          <w:b/>
          <w:iCs/>
          <w:sz w:val="22"/>
          <w:szCs w:val="22"/>
        </w:rPr>
        <w:t xml:space="preserve"> </w:t>
      </w:r>
      <w:r w:rsidR="00E11EDD" w:rsidRPr="003E0342">
        <w:rPr>
          <w:rFonts w:ascii="Cambria" w:hAnsi="Cambria"/>
          <w:b/>
          <w:iCs/>
          <w:sz w:val="22"/>
          <w:szCs w:val="22"/>
        </w:rPr>
        <w:t xml:space="preserve">d. </w:t>
      </w:r>
      <w:r w:rsidR="004803AB">
        <w:rPr>
          <w:rFonts w:ascii="Cambria" w:hAnsi="Cambria"/>
          <w:b/>
          <w:iCs/>
          <w:sz w:val="22"/>
          <w:szCs w:val="22"/>
        </w:rPr>
        <w:t>11</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5520BD">
        <w:rPr>
          <w:rFonts w:ascii="Cambria" w:hAnsi="Cambria"/>
          <w:b/>
          <w:iCs/>
          <w:sz w:val="22"/>
          <w:szCs w:val="22"/>
          <w:u w:val="single"/>
        </w:rPr>
        <w:t xml:space="preserve">balandžio </w:t>
      </w:r>
      <w:r w:rsidR="004803AB">
        <w:rPr>
          <w:rFonts w:ascii="Cambria" w:hAnsi="Cambria"/>
          <w:b/>
          <w:iCs/>
          <w:sz w:val="22"/>
          <w:szCs w:val="22"/>
          <w:u w:val="single"/>
        </w:rPr>
        <w:t>23</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4803AB">
        <w:rPr>
          <w:rFonts w:ascii="Cambria" w:hAnsi="Cambria"/>
          <w:b/>
          <w:iCs/>
          <w:sz w:val="22"/>
          <w:szCs w:val="22"/>
          <w:u w:val="single"/>
        </w:rPr>
        <w:t>11</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4803AB">
        <w:rPr>
          <w:rFonts w:ascii="Cambria" w:hAnsi="Cambria"/>
          <w:b/>
          <w:iCs/>
          <w:sz w:val="22"/>
          <w:szCs w:val="22"/>
          <w:u w:val="single"/>
        </w:rPr>
        <w:t>11</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w:t>
      </w:r>
      <w:r w:rsidR="003D2423">
        <w:rPr>
          <w:rFonts w:ascii="Cambria" w:hAnsi="Cambria" w:cs="Times New Roman"/>
          <w:lang w:val="lt-LT"/>
        </w:rPr>
        <w:t>cedūros pagal pirkimo sąlygų 3.8</w:t>
      </w:r>
      <w:r w:rsidRPr="003E0342">
        <w:rPr>
          <w:rFonts w:ascii="Cambria" w:hAnsi="Cambria" w:cs="Times New Roman"/>
          <w:lang w:val="lt-LT"/>
        </w:rPr>
        <w:t xml:space="preserve"> punktą arba perkančiosios organizacijos prašymu </w:t>
      </w:r>
      <w:r w:rsidR="005F11C8">
        <w:rPr>
          <w:rFonts w:ascii="Cambria" w:hAnsi="Cambria" w:cs="Times New Roman"/>
          <w:lang w:val="lt-LT"/>
        </w:rPr>
        <w:t>nepateikė</w:t>
      </w:r>
      <w:r w:rsidRPr="003E0342">
        <w:rPr>
          <w:rFonts w:ascii="Cambria" w:hAnsi="Cambria" w:cs="Times New Roman"/>
          <w:lang w:val="lt-LT"/>
        </w:rPr>
        <w:t xml:space="preserve">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5E302D">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5E302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0493C">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5E302D">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04122E">
        <w:rPr>
          <w:rFonts w:ascii="Cambria" w:hAnsi="Cambria" w:cs="Cambria"/>
          <w:b/>
          <w:caps/>
          <w:sz w:val="22"/>
          <w:szCs w:val="22"/>
        </w:rPr>
        <w:t>REAGENTŲ</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71" w:rsidRDefault="00DA4A71" w:rsidP="00922417">
      <w:r>
        <w:separator/>
      </w:r>
    </w:p>
  </w:endnote>
  <w:endnote w:type="continuationSeparator" w:id="0">
    <w:p w:rsidR="00DA4A71" w:rsidRDefault="00DA4A7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B2" w:rsidRDefault="001A75B2">
    <w:pPr>
      <w:pStyle w:val="Footer"/>
      <w:jc w:val="right"/>
    </w:pPr>
  </w:p>
  <w:p w:rsidR="001A75B2" w:rsidRDefault="001A75B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B2" w:rsidRDefault="001A75B2">
    <w:pPr>
      <w:pStyle w:val="Footer"/>
      <w:jc w:val="right"/>
    </w:pPr>
  </w:p>
  <w:p w:rsidR="001A75B2" w:rsidRDefault="001A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71" w:rsidRDefault="00DA4A71" w:rsidP="00922417">
      <w:r>
        <w:separator/>
      </w:r>
    </w:p>
  </w:footnote>
  <w:footnote w:type="continuationSeparator" w:id="0">
    <w:p w:rsidR="00DA4A71" w:rsidRDefault="00DA4A71" w:rsidP="00922417">
      <w:r>
        <w:continuationSeparator/>
      </w:r>
    </w:p>
  </w:footnote>
  <w:footnote w:id="1">
    <w:p w:rsidR="001A75B2" w:rsidRPr="00C54A7B" w:rsidRDefault="001A75B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A75B2" w:rsidRPr="00C54A7B" w:rsidRDefault="001A75B2" w:rsidP="00BE2EA3">
      <w:pPr>
        <w:pStyle w:val="FootnoteText"/>
        <w:numPr>
          <w:ilvl w:val="0"/>
          <w:numId w:val="34"/>
        </w:numPr>
        <w:rPr>
          <w:rFonts w:eastAsia="Yu Mincho"/>
          <w:i/>
          <w:iCs/>
        </w:rPr>
      </w:pPr>
      <w:r w:rsidRPr="00C54A7B">
        <w:rPr>
          <w:rFonts w:eastAsia="Yu Mincho"/>
          <w:i/>
          <w:iCs/>
        </w:rPr>
        <w:t xml:space="preserve">priesaikos deklaracija; </w:t>
      </w:r>
    </w:p>
    <w:p w:rsidR="001A75B2" w:rsidRDefault="001A75B2"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1A75B2" w:rsidRPr="00A40CAD" w:rsidRDefault="001A75B2"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3BA"/>
    <w:rsid w:val="00024A39"/>
    <w:rsid w:val="00026F42"/>
    <w:rsid w:val="0002700A"/>
    <w:rsid w:val="000303CD"/>
    <w:rsid w:val="00034C23"/>
    <w:rsid w:val="0004122E"/>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23"/>
    <w:rsid w:val="00095FCD"/>
    <w:rsid w:val="000968A8"/>
    <w:rsid w:val="000A4A2D"/>
    <w:rsid w:val="000A5E6F"/>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A75B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3022D"/>
    <w:rsid w:val="00232B76"/>
    <w:rsid w:val="0023302B"/>
    <w:rsid w:val="00245D38"/>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803"/>
    <w:rsid w:val="00302E3D"/>
    <w:rsid w:val="003032F2"/>
    <w:rsid w:val="0030493C"/>
    <w:rsid w:val="00305B83"/>
    <w:rsid w:val="00307C5A"/>
    <w:rsid w:val="003108F5"/>
    <w:rsid w:val="00313E1F"/>
    <w:rsid w:val="00317115"/>
    <w:rsid w:val="003209EA"/>
    <w:rsid w:val="003252F7"/>
    <w:rsid w:val="00326154"/>
    <w:rsid w:val="00330087"/>
    <w:rsid w:val="00330585"/>
    <w:rsid w:val="0033420A"/>
    <w:rsid w:val="00335BD7"/>
    <w:rsid w:val="00344A5D"/>
    <w:rsid w:val="00346C10"/>
    <w:rsid w:val="0035243F"/>
    <w:rsid w:val="003534C3"/>
    <w:rsid w:val="00355963"/>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2423"/>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37B3"/>
    <w:rsid w:val="00444DA8"/>
    <w:rsid w:val="00464C20"/>
    <w:rsid w:val="0047159A"/>
    <w:rsid w:val="00475601"/>
    <w:rsid w:val="004803AB"/>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20BD"/>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252E"/>
    <w:rsid w:val="005B430F"/>
    <w:rsid w:val="005B498E"/>
    <w:rsid w:val="005B7DFA"/>
    <w:rsid w:val="005C30A1"/>
    <w:rsid w:val="005C736F"/>
    <w:rsid w:val="005D55C6"/>
    <w:rsid w:val="005E302D"/>
    <w:rsid w:val="005E63AF"/>
    <w:rsid w:val="005F11C8"/>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17FD"/>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1371"/>
    <w:rsid w:val="0077248D"/>
    <w:rsid w:val="00781DD0"/>
    <w:rsid w:val="00784553"/>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5315"/>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266C"/>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4287"/>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3658"/>
    <w:rsid w:val="00DA4A71"/>
    <w:rsid w:val="00DA4B54"/>
    <w:rsid w:val="00DA6D9C"/>
    <w:rsid w:val="00DB0001"/>
    <w:rsid w:val="00DB08F8"/>
    <w:rsid w:val="00DB167E"/>
    <w:rsid w:val="00DB430F"/>
    <w:rsid w:val="00DB6A1F"/>
    <w:rsid w:val="00DC5975"/>
    <w:rsid w:val="00DC75C5"/>
    <w:rsid w:val="00DD10CA"/>
    <w:rsid w:val="00DD3F0F"/>
    <w:rsid w:val="00DD460E"/>
    <w:rsid w:val="00DD7889"/>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02B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28E4-5511-4230-A5AF-500E90BF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21</Pages>
  <Words>40282</Words>
  <Characters>22961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160</cp:revision>
  <cp:lastPrinted>2024-02-26T11:05:00Z</cp:lastPrinted>
  <dcterms:created xsi:type="dcterms:W3CDTF">2023-03-02T09:38:00Z</dcterms:created>
  <dcterms:modified xsi:type="dcterms:W3CDTF">2025-03-18T07:06:00Z</dcterms:modified>
</cp:coreProperties>
</file>