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F97" w14:textId="244609C6" w:rsidR="00EA119B" w:rsidRPr="00EE0867" w:rsidRDefault="009D7E4A" w:rsidP="00EA119B">
      <w:pPr>
        <w:pStyle w:val="Antrat"/>
        <w:rPr>
          <w:sz w:val="24"/>
          <w:szCs w:val="24"/>
        </w:rPr>
      </w:pPr>
      <w:r w:rsidRPr="00EE0867">
        <w:rPr>
          <w:noProof/>
          <w:sz w:val="24"/>
          <w:szCs w:val="24"/>
          <w:lang w:eastAsia="lt-LT"/>
        </w:rPr>
        <w:drawing>
          <wp:inline distT="0" distB="0" distL="0" distR="0" wp14:anchorId="637FA642" wp14:editId="331A2C3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56B" w14:textId="77777777" w:rsidR="00EA119B" w:rsidRPr="00EE0867" w:rsidRDefault="00EA119B" w:rsidP="00EA119B">
      <w:pPr>
        <w:pStyle w:val="Antrat"/>
        <w:rPr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7C296F" w:rsidRPr="00EE0867" w14:paraId="55C7130E" w14:textId="77777777" w:rsidTr="00916B3C">
        <w:tc>
          <w:tcPr>
            <w:tcW w:w="9854" w:type="dxa"/>
            <w:hideMark/>
          </w:tcPr>
          <w:p w14:paraId="0E89C13E" w14:textId="77777777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 xml:space="preserve">Valstybės sienos apsaugos tarnyba </w:t>
            </w:r>
          </w:p>
        </w:tc>
      </w:tr>
      <w:tr w:rsidR="007C296F" w:rsidRPr="00EE0867" w14:paraId="738F8D1B" w14:textId="77777777" w:rsidTr="00DF5786">
        <w:trPr>
          <w:trHeight w:val="728"/>
        </w:trPr>
        <w:tc>
          <w:tcPr>
            <w:tcW w:w="9854" w:type="dxa"/>
          </w:tcPr>
          <w:p w14:paraId="5132EE61" w14:textId="1477EAF8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>prie Lietuvos Respublikos Vidaus reikalų ministerijos</w:t>
            </w:r>
          </w:p>
          <w:p w14:paraId="1175870B" w14:textId="77777777" w:rsidR="00916B3C" w:rsidRPr="00EE0867" w:rsidRDefault="00916B3C" w:rsidP="00916B3C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>viešųjų pirkimų skyrius</w:t>
            </w:r>
          </w:p>
          <w:p w14:paraId="29EFE777" w14:textId="77777777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916B3C" w:rsidRPr="00EE0867" w14:paraId="2E633473" w14:textId="77777777" w:rsidTr="00916B3C">
        <w:trPr>
          <w:trHeight w:val="591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F9E6F" w14:textId="77777777" w:rsidR="00DF5786" w:rsidRPr="00DF5786" w:rsidRDefault="00DF5786" w:rsidP="00DF5786">
            <w:pPr>
              <w:ind w:right="-143" w:hanging="142"/>
              <w:jc w:val="center"/>
              <w:rPr>
                <w:sz w:val="18"/>
                <w:szCs w:val="18"/>
                <w:lang w:eastAsia="lt-LT"/>
              </w:rPr>
            </w:pPr>
            <w:r w:rsidRPr="00DF5786">
              <w:rPr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6DDFEF0" w14:textId="77777777" w:rsidR="00DF5786" w:rsidRPr="00DF5786" w:rsidRDefault="00DF5786" w:rsidP="00DF5786">
            <w:pPr>
              <w:ind w:right="-143" w:hanging="142"/>
              <w:jc w:val="center"/>
              <w:rPr>
                <w:sz w:val="18"/>
                <w:szCs w:val="18"/>
                <w:lang w:eastAsia="lt-LT"/>
              </w:rPr>
            </w:pPr>
            <w:r w:rsidRPr="00DF5786">
              <w:rPr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629FFABE" w14:textId="2D8A0558" w:rsidR="00916B3C" w:rsidRPr="00EE0867" w:rsidRDefault="00DF5786" w:rsidP="00DF5786">
            <w:pPr>
              <w:ind w:right="-143" w:hanging="142"/>
              <w:jc w:val="center"/>
              <w:rPr>
                <w:szCs w:val="24"/>
              </w:rPr>
            </w:pPr>
            <w:r w:rsidRPr="00DF5786">
              <w:rPr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</w:tbl>
    <w:p w14:paraId="5EFCB0A6" w14:textId="1303B6A3" w:rsidR="001B6364" w:rsidRPr="00EE0867" w:rsidRDefault="001B6364" w:rsidP="00EA119B">
      <w:pPr>
        <w:rPr>
          <w:szCs w:val="24"/>
        </w:rPr>
      </w:pPr>
    </w:p>
    <w:p w14:paraId="10824CEE" w14:textId="77777777" w:rsidR="00A65D43" w:rsidRPr="00EE0867" w:rsidRDefault="00A65D43" w:rsidP="00EA119B">
      <w:pPr>
        <w:rPr>
          <w:szCs w:val="24"/>
        </w:rPr>
      </w:pPr>
    </w:p>
    <w:tbl>
      <w:tblPr>
        <w:tblW w:w="9525" w:type="dxa"/>
        <w:tblLayout w:type="fixed"/>
        <w:tblLook w:val="0000" w:firstRow="0" w:lastRow="0" w:firstColumn="0" w:lastColumn="0" w:noHBand="0" w:noVBand="0"/>
      </w:tblPr>
      <w:tblGrid>
        <w:gridCol w:w="5103"/>
        <w:gridCol w:w="475"/>
        <w:gridCol w:w="283"/>
        <w:gridCol w:w="376"/>
        <w:gridCol w:w="3288"/>
      </w:tblGrid>
      <w:tr w:rsidR="005C6497" w:rsidRPr="00EE0867" w14:paraId="20CF215D" w14:textId="77777777" w:rsidTr="001B6364">
        <w:tc>
          <w:tcPr>
            <w:tcW w:w="5103" w:type="dxa"/>
          </w:tcPr>
          <w:p w14:paraId="1F11C618" w14:textId="77777777" w:rsidR="007D6164" w:rsidRPr="00EE0867" w:rsidRDefault="003F28F6" w:rsidP="005D590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E0867">
              <w:rPr>
                <w:szCs w:val="24"/>
              </w:rPr>
              <w:t xml:space="preserve">Tiekėjams </w:t>
            </w:r>
          </w:p>
        </w:tc>
        <w:tc>
          <w:tcPr>
            <w:tcW w:w="475" w:type="dxa"/>
          </w:tcPr>
          <w:p w14:paraId="07E94EE1" w14:textId="77777777" w:rsidR="005C6497" w:rsidRPr="00EE0867" w:rsidRDefault="005C6497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1C83BE25" w14:textId="77777777" w:rsidR="005C6497" w:rsidRPr="00EE0867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052251F5" w14:textId="77777777" w:rsidR="00443DAF" w:rsidRPr="00EE0867" w:rsidRDefault="00443DAF" w:rsidP="007C296F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10AEE68B" w14:textId="220397FC" w:rsidR="00CC06A2" w:rsidRPr="00EE0867" w:rsidRDefault="003F28F6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E0867">
              <w:rPr>
                <w:szCs w:val="24"/>
              </w:rPr>
              <w:t>202</w:t>
            </w:r>
            <w:r w:rsidR="00DF5786">
              <w:rPr>
                <w:szCs w:val="24"/>
              </w:rPr>
              <w:t>5</w:t>
            </w:r>
            <w:r w:rsidRPr="00EE0867">
              <w:rPr>
                <w:szCs w:val="24"/>
              </w:rPr>
              <w:t>-</w:t>
            </w:r>
            <w:r w:rsidR="00EE0867" w:rsidRPr="00EE0867">
              <w:rPr>
                <w:szCs w:val="24"/>
              </w:rPr>
              <w:t>0</w:t>
            </w:r>
            <w:r w:rsidR="00A32971">
              <w:rPr>
                <w:szCs w:val="24"/>
                <w:lang w:val="en-US"/>
              </w:rPr>
              <w:t>3</w:t>
            </w:r>
            <w:r w:rsidRPr="00EE0867">
              <w:rPr>
                <w:szCs w:val="24"/>
              </w:rPr>
              <w:t>-     Nr.</w:t>
            </w:r>
            <w:r w:rsidR="006E2509" w:rsidRPr="00EE0867">
              <w:t xml:space="preserve"> 21-</w:t>
            </w:r>
            <w:r w:rsidR="0037084C">
              <w:rPr>
                <w:szCs w:val="24"/>
              </w:rPr>
              <w:t>14-</w:t>
            </w:r>
          </w:p>
        </w:tc>
      </w:tr>
      <w:tr w:rsidR="00443DAF" w:rsidRPr="00EE0867" w14:paraId="0C95A082" w14:textId="77777777" w:rsidTr="001B6364">
        <w:tc>
          <w:tcPr>
            <w:tcW w:w="5103" w:type="dxa"/>
          </w:tcPr>
          <w:p w14:paraId="453FAF79" w14:textId="77777777" w:rsidR="0041588E" w:rsidRPr="00EE0867" w:rsidRDefault="0041588E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75" w:type="dxa"/>
          </w:tcPr>
          <w:p w14:paraId="373B81C2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00EDD04A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3E5C4E12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762BE24D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14:paraId="633B4A81" w14:textId="77777777" w:rsidR="003F28F6" w:rsidRPr="00EE0867" w:rsidRDefault="003F28F6" w:rsidP="003F28F6">
      <w:pPr>
        <w:autoSpaceDE w:val="0"/>
        <w:autoSpaceDN w:val="0"/>
        <w:adjustRightInd w:val="0"/>
        <w:jc w:val="both"/>
        <w:rPr>
          <w:b/>
          <w:caps/>
          <w:szCs w:val="24"/>
        </w:rPr>
      </w:pPr>
    </w:p>
    <w:p w14:paraId="25651254" w14:textId="4C353C2F" w:rsidR="003F28F6" w:rsidRPr="00EE0867" w:rsidRDefault="000B72DA" w:rsidP="003A4FC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E0867">
        <w:rPr>
          <w:b/>
          <w:szCs w:val="24"/>
        </w:rPr>
        <w:t xml:space="preserve">DĖL </w:t>
      </w:r>
      <w:r w:rsidR="00714C27">
        <w:rPr>
          <w:b/>
          <w:szCs w:val="24"/>
        </w:rPr>
        <w:t xml:space="preserve">VIEŠOJO </w:t>
      </w:r>
      <w:r w:rsidR="003A4FCD">
        <w:rPr>
          <w:b/>
          <w:szCs w:val="24"/>
        </w:rPr>
        <w:t xml:space="preserve">PIRKIMO </w:t>
      </w:r>
      <w:r w:rsidR="00DF5786">
        <w:rPr>
          <w:b/>
          <w:szCs w:val="24"/>
        </w:rPr>
        <w:t>„</w:t>
      </w:r>
      <w:r w:rsidR="003A4FCD" w:rsidRPr="003A4FCD">
        <w:rPr>
          <w:b/>
          <w:bCs/>
          <w:szCs w:val="24"/>
        </w:rPr>
        <w:t>MOBILUS ANGARAS SU PAPILDOMAIS MOBILUMO PRIEDAIS</w:t>
      </w:r>
      <w:r w:rsidR="003A4FCD">
        <w:rPr>
          <w:b/>
          <w:bCs/>
          <w:szCs w:val="24"/>
        </w:rPr>
        <w:t>,</w:t>
      </w:r>
      <w:r w:rsidR="003A4FCD" w:rsidRPr="003A4FCD">
        <w:rPr>
          <w:b/>
          <w:bCs/>
          <w:szCs w:val="24"/>
        </w:rPr>
        <w:t xml:space="preserve"> SKIRTAS ORLAIVIŲ SAUGOJIMUI</w:t>
      </w:r>
      <w:r w:rsidR="00DF5786">
        <w:rPr>
          <w:b/>
          <w:bCs/>
          <w:szCs w:val="24"/>
        </w:rPr>
        <w:t>“</w:t>
      </w:r>
      <w:r w:rsidR="00DF5786" w:rsidRPr="00DF5786">
        <w:rPr>
          <w:b/>
          <w:bCs/>
          <w:szCs w:val="24"/>
        </w:rPr>
        <w:t xml:space="preserve"> </w:t>
      </w:r>
      <w:r w:rsidR="00132D01" w:rsidRPr="00EE0867">
        <w:rPr>
          <w:b/>
          <w:bCs/>
          <w:szCs w:val="24"/>
        </w:rPr>
        <w:t>RINKOS KONSULTACIJOS</w:t>
      </w:r>
    </w:p>
    <w:p w14:paraId="33E56C2F" w14:textId="0F6C848B" w:rsidR="00A65D43" w:rsidRDefault="00A65D43" w:rsidP="001D074A">
      <w:pPr>
        <w:ind w:firstLine="851"/>
        <w:jc w:val="both"/>
        <w:rPr>
          <w:szCs w:val="24"/>
        </w:rPr>
      </w:pPr>
    </w:p>
    <w:p w14:paraId="512588DC" w14:textId="77777777" w:rsidR="00C92DA7" w:rsidRPr="00EE0867" w:rsidRDefault="00C92DA7" w:rsidP="001D074A">
      <w:pPr>
        <w:ind w:firstLine="851"/>
        <w:jc w:val="both"/>
        <w:rPr>
          <w:szCs w:val="24"/>
        </w:rPr>
      </w:pPr>
    </w:p>
    <w:p w14:paraId="579CBE9A" w14:textId="0B7D001C" w:rsidR="004872D9" w:rsidRPr="00EE0867" w:rsidRDefault="003F28F6" w:rsidP="002B2F09">
      <w:pPr>
        <w:ind w:firstLine="720"/>
        <w:jc w:val="both"/>
        <w:rPr>
          <w:bCs/>
          <w:szCs w:val="24"/>
        </w:rPr>
      </w:pPr>
      <w:r w:rsidRPr="00EE0867">
        <w:rPr>
          <w:szCs w:val="24"/>
        </w:rPr>
        <w:t xml:space="preserve">Valstybės sienos apsaugos tarnyba prie Lietuvos Respublikos vidaus reikalų ministerijos (toliau – </w:t>
      </w:r>
      <w:r w:rsidR="000411AC" w:rsidRPr="00EE0867">
        <w:rPr>
          <w:szCs w:val="24"/>
        </w:rPr>
        <w:t>VSAT</w:t>
      </w:r>
      <w:r w:rsidRPr="00EE0867">
        <w:rPr>
          <w:szCs w:val="24"/>
        </w:rPr>
        <w:t>, perkančioji organizacija),</w:t>
      </w:r>
      <w:r w:rsidR="00132D01" w:rsidRPr="00EE0867">
        <w:rPr>
          <w:szCs w:val="24"/>
        </w:rPr>
        <w:t xml:space="preserve"> siekdama </w:t>
      </w:r>
      <w:r w:rsidR="00F43153" w:rsidRPr="00EE0867">
        <w:rPr>
          <w:szCs w:val="24"/>
        </w:rPr>
        <w:t xml:space="preserve">tinkamai ir skaidriai atlikti </w:t>
      </w:r>
      <w:r w:rsidR="004872D9" w:rsidRPr="00EE0867">
        <w:rPr>
          <w:szCs w:val="24"/>
        </w:rPr>
        <w:t>viešąjį pirkimą</w:t>
      </w:r>
      <w:r w:rsidR="00EE0867" w:rsidRPr="00EE0867">
        <w:t xml:space="preserve"> </w:t>
      </w:r>
      <w:r w:rsidR="00DF5786">
        <w:t>„</w:t>
      </w:r>
      <w:r w:rsidR="002B2F09" w:rsidRPr="002B2F09">
        <w:t>Mobilus angaras su papildomais mobilumo priedais</w:t>
      </w:r>
      <w:r w:rsidR="002B2F09">
        <w:t>,</w:t>
      </w:r>
      <w:r w:rsidR="002B2F09" w:rsidRPr="002B2F09">
        <w:t xml:space="preserve"> skirtas orlaivių saugojimui</w:t>
      </w:r>
      <w:r w:rsidR="00DF5786">
        <w:rPr>
          <w:szCs w:val="24"/>
        </w:rPr>
        <w:t>“</w:t>
      </w:r>
      <w:r w:rsidR="00F577EE">
        <w:rPr>
          <w:szCs w:val="24"/>
        </w:rPr>
        <w:t xml:space="preserve"> (toliau – pirkimas)</w:t>
      </w:r>
      <w:r w:rsidR="004872D9" w:rsidRPr="00EE0867">
        <w:rPr>
          <w:szCs w:val="24"/>
        </w:rPr>
        <w:t xml:space="preserve">, </w:t>
      </w:r>
      <w:r w:rsidR="00EE0867" w:rsidRPr="00EE0867">
        <w:rPr>
          <w:szCs w:val="24"/>
        </w:rPr>
        <w:t xml:space="preserve">išsiaiškinti galimą pirkimo vertę bei įvertinti naujas technines galimybes </w:t>
      </w:r>
      <w:r w:rsidR="00DA40B6">
        <w:rPr>
          <w:szCs w:val="24"/>
        </w:rPr>
        <w:t>ir</w:t>
      </w:r>
      <w:r w:rsidR="004872D9" w:rsidRPr="00EE0867">
        <w:rPr>
          <w:szCs w:val="24"/>
        </w:rPr>
        <w:t xml:space="preserve"> užtikrinti viešųjų pirkimų tikslą – sudaryti pirkimo sutartį, racionaliai naudojant tam skirtas lėšas</w:t>
      </w:r>
      <w:r w:rsidR="00F577EE">
        <w:rPr>
          <w:szCs w:val="24"/>
          <w:shd w:val="clear" w:color="auto" w:fill="FFFFFF"/>
        </w:rPr>
        <w:t xml:space="preserve">, </w:t>
      </w:r>
      <w:r w:rsidR="004872D9" w:rsidRPr="00EE0867">
        <w:rPr>
          <w:szCs w:val="24"/>
          <w:lang w:eastAsia="lt-LT"/>
        </w:rPr>
        <w:t>v</w:t>
      </w:r>
      <w:r w:rsidR="004872D9" w:rsidRPr="00EE0867">
        <w:rPr>
          <w:szCs w:val="24"/>
        </w:rPr>
        <w:t>adovau</w:t>
      </w:r>
      <w:r w:rsidR="00F577EE">
        <w:rPr>
          <w:szCs w:val="24"/>
        </w:rPr>
        <w:t>damasi</w:t>
      </w:r>
      <w:r w:rsidR="004872D9" w:rsidRPr="00EE0867">
        <w:rPr>
          <w:szCs w:val="24"/>
        </w:rPr>
        <w:t xml:space="preserve"> </w:t>
      </w:r>
      <w:r w:rsidR="007C2977">
        <w:rPr>
          <w:szCs w:val="24"/>
        </w:rPr>
        <w:t>Lietuvos Respublikos v</w:t>
      </w:r>
      <w:r w:rsidR="004872D9" w:rsidRPr="00EE0867">
        <w:rPr>
          <w:szCs w:val="24"/>
        </w:rPr>
        <w:t>iešųjų pirkimų įstatymo 27 str. 1 d. 1 p., atlieka rinkos</w:t>
      </w:r>
      <w:r w:rsidR="004872D9" w:rsidRPr="00EE0867">
        <w:rPr>
          <w:szCs w:val="24"/>
          <w:lang w:eastAsia="lt-LT"/>
        </w:rPr>
        <w:t xml:space="preserve"> konsultaciją.</w:t>
      </w:r>
    </w:p>
    <w:p w14:paraId="4F139E7F" w14:textId="1B994641" w:rsidR="00947110" w:rsidRPr="00947110" w:rsidRDefault="00947110" w:rsidP="001A269D">
      <w:pPr>
        <w:ind w:firstLine="720"/>
        <w:jc w:val="both"/>
        <w:rPr>
          <w:szCs w:val="24"/>
        </w:rPr>
      </w:pPr>
      <w:r w:rsidRPr="00947110">
        <w:rPr>
          <w:szCs w:val="24"/>
        </w:rPr>
        <w:t>Mobilaus angaro pastatymo vietą bus galima apžiūrėti š. m. kovo 20 d. nuo 10 iki 15 val.</w:t>
      </w:r>
      <w:r w:rsidR="001A269D" w:rsidRPr="001A269D">
        <w:rPr>
          <w:szCs w:val="24"/>
        </w:rPr>
        <w:t xml:space="preserve"> </w:t>
      </w:r>
      <w:r w:rsidR="001A269D" w:rsidRPr="00947110">
        <w:rPr>
          <w:szCs w:val="24"/>
        </w:rPr>
        <w:t>adresu Oreivių g. 1, Paluk</w:t>
      </w:r>
      <w:r w:rsidR="001A269D">
        <w:rPr>
          <w:szCs w:val="24"/>
        </w:rPr>
        <w:t>n</w:t>
      </w:r>
      <w:r w:rsidR="001A269D" w:rsidRPr="00947110">
        <w:rPr>
          <w:szCs w:val="24"/>
        </w:rPr>
        <w:t>io k., Trakų r. LT-21168, Lietuva</w:t>
      </w:r>
      <w:r w:rsidRPr="00947110">
        <w:rPr>
          <w:szCs w:val="24"/>
        </w:rPr>
        <w:t>, laiką suderinus š.</w:t>
      </w:r>
      <w:r w:rsidR="001A269D">
        <w:rPr>
          <w:szCs w:val="24"/>
        </w:rPr>
        <w:t xml:space="preserve"> </w:t>
      </w:r>
      <w:r w:rsidRPr="00947110">
        <w:rPr>
          <w:szCs w:val="24"/>
        </w:rPr>
        <w:t>m. kovo 19 d. telefonu +370</w:t>
      </w:r>
      <w:r w:rsidR="001A269D">
        <w:rPr>
          <w:szCs w:val="24"/>
        </w:rPr>
        <w:t> </w:t>
      </w:r>
      <w:r w:rsidRPr="00947110">
        <w:rPr>
          <w:szCs w:val="24"/>
        </w:rPr>
        <w:t>683</w:t>
      </w:r>
      <w:r w:rsidR="001A269D">
        <w:rPr>
          <w:szCs w:val="24"/>
        </w:rPr>
        <w:t xml:space="preserve"> </w:t>
      </w:r>
      <w:r w:rsidRPr="00947110">
        <w:rPr>
          <w:szCs w:val="24"/>
        </w:rPr>
        <w:t>13943 (Aviacijos valdybos Aviacinės veiklos planavimo skyriaus patarėjas Vitalij Šakevičius)</w:t>
      </w:r>
      <w:r w:rsidR="001A269D">
        <w:rPr>
          <w:szCs w:val="24"/>
        </w:rPr>
        <w:t>.</w:t>
      </w:r>
    </w:p>
    <w:p w14:paraId="4AB93B10" w14:textId="5579E2A6" w:rsidR="00DF5786" w:rsidRPr="00DF5786" w:rsidRDefault="00DF5786" w:rsidP="007E6BF5">
      <w:pPr>
        <w:ind w:firstLine="720"/>
        <w:jc w:val="both"/>
        <w:rPr>
          <w:bCs/>
          <w:szCs w:val="24"/>
        </w:rPr>
      </w:pPr>
      <w:r w:rsidRPr="00DF5786">
        <w:rPr>
          <w:bCs/>
          <w:szCs w:val="24"/>
        </w:rPr>
        <w:t>Kviečiame rinkos dalyvius susipažinti su skelbiamu techninės specifikacijos projektu (</w:t>
      </w:r>
      <w:r w:rsidR="00B41D2D">
        <w:rPr>
          <w:bCs/>
          <w:szCs w:val="24"/>
        </w:rPr>
        <w:t>pridedama</w:t>
      </w:r>
      <w:r w:rsidR="00DA40B6">
        <w:rPr>
          <w:bCs/>
          <w:szCs w:val="24"/>
        </w:rPr>
        <w:t>s</w:t>
      </w:r>
      <w:r w:rsidRPr="00DF5786">
        <w:rPr>
          <w:bCs/>
          <w:szCs w:val="24"/>
        </w:rPr>
        <w:t xml:space="preserve">) ir CVP IS priemonėmis </w:t>
      </w:r>
      <w:r w:rsidRPr="00DF5786">
        <w:rPr>
          <w:b/>
          <w:bCs/>
          <w:szCs w:val="24"/>
        </w:rPr>
        <w:t>iki</w:t>
      </w:r>
      <w:r w:rsidR="00912B04" w:rsidRPr="00912B04">
        <w:rPr>
          <w:b/>
          <w:bCs/>
          <w:szCs w:val="24"/>
        </w:rPr>
        <w:t xml:space="preserve"> š. m. </w:t>
      </w:r>
      <w:r w:rsidR="00894D85">
        <w:rPr>
          <w:b/>
          <w:bCs/>
          <w:szCs w:val="24"/>
        </w:rPr>
        <w:t>kovo</w:t>
      </w:r>
      <w:r w:rsidR="00912B04" w:rsidRPr="00912B04">
        <w:rPr>
          <w:b/>
          <w:bCs/>
          <w:szCs w:val="24"/>
        </w:rPr>
        <w:t xml:space="preserve"> </w:t>
      </w:r>
      <w:r w:rsidR="00894D85">
        <w:rPr>
          <w:b/>
          <w:bCs/>
          <w:szCs w:val="24"/>
        </w:rPr>
        <w:t>25</w:t>
      </w:r>
      <w:r w:rsidR="00912B04" w:rsidRPr="00912B04">
        <w:rPr>
          <w:b/>
          <w:bCs/>
          <w:szCs w:val="24"/>
        </w:rPr>
        <w:t xml:space="preserve"> d. 13 val. </w:t>
      </w:r>
      <w:r w:rsidRPr="00DF5786">
        <w:rPr>
          <w:bCs/>
          <w:szCs w:val="24"/>
        </w:rPr>
        <w:t xml:space="preserve">aktyviai teikti klausimus, pastabas ir pasiūlymus bei pateikti atsakymus į </w:t>
      </w:r>
      <w:r w:rsidR="00B8564F">
        <w:rPr>
          <w:bCs/>
          <w:szCs w:val="24"/>
        </w:rPr>
        <w:t>žemiau nurodytus</w:t>
      </w:r>
      <w:r w:rsidRPr="00DF5786">
        <w:rPr>
          <w:bCs/>
          <w:szCs w:val="24"/>
        </w:rPr>
        <w:t xml:space="preserve"> klausimus</w:t>
      </w:r>
      <w:r w:rsidR="007E6BF5">
        <w:rPr>
          <w:bCs/>
          <w:szCs w:val="24"/>
        </w:rPr>
        <w:t xml:space="preserve"> </w:t>
      </w:r>
      <w:r w:rsidRPr="00DF5786">
        <w:rPr>
          <w:szCs w:val="24"/>
        </w:rPr>
        <w:t>(atsakymai nelaikytini pasiūlymu ir bus naudojami tik rinkos tyrimo tikslais, siekiant tinkamai pasirengti būsimam pirkimui)</w:t>
      </w:r>
      <w:r w:rsidR="007E6BF5">
        <w:rPr>
          <w:szCs w:val="24"/>
        </w:rPr>
        <w:t>:</w:t>
      </w:r>
    </w:p>
    <w:p w14:paraId="64493C38" w14:textId="3F16624A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-142" w:firstLine="851"/>
        <w:jc w:val="both"/>
        <w:rPr>
          <w:lang w:eastAsia="lt-LT"/>
        </w:rPr>
      </w:pPr>
      <w:r w:rsidRPr="00A15728">
        <w:t xml:space="preserve">Ar tinkamas pirkimo įgyvendinimo </w:t>
      </w:r>
      <w:r>
        <w:t xml:space="preserve">iki liepos 24 d. </w:t>
      </w:r>
      <w:r w:rsidRPr="00A15728">
        <w:t>terminas nuo sutarties įsigaliojimo dienos? Pagrįskite.</w:t>
      </w:r>
    </w:p>
    <w:p w14:paraId="68982EE5" w14:textId="7DC931A7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A15728">
        <w:t>Prašome nurodyti preliminarią p</w:t>
      </w:r>
      <w:r>
        <w:t>irkimo</w:t>
      </w:r>
      <w:r w:rsidRPr="00A15728">
        <w:t> kainą EUR su PVM.</w:t>
      </w:r>
    </w:p>
    <w:p w14:paraId="314BFF61" w14:textId="794BB511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-142" w:firstLine="851"/>
      </w:pPr>
      <w:r w:rsidRPr="00A15728">
        <w:t xml:space="preserve">Ar Jūsų manymu </w:t>
      </w:r>
      <w:r>
        <w:t>pakankamas variklių galingumas pusiau apvalių vartų pakėlimui</w:t>
      </w:r>
      <w:r w:rsidRPr="00A15728">
        <w:t>?</w:t>
      </w:r>
      <w:r>
        <w:t xml:space="preserve"> </w:t>
      </w:r>
      <w:r w:rsidRPr="00A15728">
        <w:t>Pagrįskite.</w:t>
      </w:r>
    </w:p>
    <w:p w14:paraId="4B90ED33" w14:textId="77777777" w:rsidR="00E3115A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-142" w:firstLine="851"/>
      </w:pPr>
      <w:r w:rsidRPr="00A15728">
        <w:t>Kokiomis priemonėmis tiekėjai siūlo patvirtinti gaminio kokybę (pateikiant sertifikatus ar kitais būdais)?</w:t>
      </w:r>
      <w:r>
        <w:t xml:space="preserve"> </w:t>
      </w:r>
    </w:p>
    <w:p w14:paraId="11E8A9E0" w14:textId="686E479B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A15728">
        <w:t>Kokius reikalavimus papildomai siūlytumėte įtraukti į techninę  specifikaciją arba kurių reikėtų atsisakyti (nekeičiant esminių reikalavimų)</w:t>
      </w:r>
      <w:r>
        <w:t>?</w:t>
      </w:r>
    </w:p>
    <w:p w14:paraId="25C9C2E1" w14:textId="38C6D132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A15728">
        <w:t xml:space="preserve">Ar </w:t>
      </w:r>
      <w:r>
        <w:t>p</w:t>
      </w:r>
      <w:r w:rsidRPr="00A15728">
        <w:t>erkančiosios organizacijos skelbiamoje techninėje specifikacijoje yra perteklinių reikalavimų, kurie nepadeda pasiekti techninėje specifikacijoje nustatyto rezultato bei nepagrįstai brangina pasiūlymo kainą?</w:t>
      </w:r>
    </w:p>
    <w:p w14:paraId="4845F6AC" w14:textId="77777777" w:rsidR="00E3115A" w:rsidRPr="00A15728" w:rsidRDefault="00E3115A" w:rsidP="00E3115A">
      <w:pPr>
        <w:pStyle w:val="Sraopastraipa"/>
        <w:numPr>
          <w:ilvl w:val="0"/>
          <w:numId w:val="4"/>
        </w:numPr>
        <w:ind w:left="993" w:hanging="284"/>
      </w:pPr>
      <w:r w:rsidRPr="00A15728">
        <w:t>Ar siūloma techninė specifikacija gali riboti kitų tiekėjų galimybes dalyvauti pirkime?</w:t>
      </w:r>
    </w:p>
    <w:p w14:paraId="3F150285" w14:textId="77777777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A15728">
        <w:t>Kokie kvalifikaciniai reikalavimai, Jūsų nuomone, turėtų būti keliami tiekėjams, ketinantiems dalyvauti pirkimo procedūroje? Pagrįskite.</w:t>
      </w:r>
    </w:p>
    <w:p w14:paraId="240E8095" w14:textId="77777777" w:rsidR="00E3115A" w:rsidRPr="00A15728" w:rsidRDefault="00E3115A" w:rsidP="00E3115A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</w:pPr>
      <w:r w:rsidRPr="00A15728">
        <w:lastRenderedPageBreak/>
        <w:t xml:space="preserve">Kuriuos aplinkos apsaugos kriterijus, iš nurodytų Lietuvos Respublikos aplinkos ministro 2022-12-13 įsakymu Nr. D1-401 patvirtintame „Aplinkos apsaugos kriterijų taikymo, vykdant žaliuosius pirkimus, tvarkos apraše“ (žr. </w:t>
      </w:r>
      <w:hyperlink r:id="rId9" w:history="1">
        <w:r w:rsidRPr="00A15728">
          <w:rPr>
            <w:rStyle w:val="Hipersaitas"/>
          </w:rPr>
          <w:t>https://www.e-tar.lt/portal/legalAct.html?documentId=41e131d07ada11edbc04912defe897d1</w:t>
        </w:r>
      </w:hyperlink>
      <w:r w:rsidRPr="00A15728">
        <w:t>), atitinka Jūsų įmonė  ir/arba Jūsų įmonės siūloma prekė, kokius aplinkos apsaugos kriterijų (žaliojo pirkimo reikalavimų) atitiktį patvirtinančius dokumentus galėtumėte pateikti pirkimo metu?</w:t>
      </w:r>
    </w:p>
    <w:p w14:paraId="5B67ACEB" w14:textId="77777777" w:rsidR="00E3115A" w:rsidRDefault="00E3115A" w:rsidP="00E3115A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-142" w:firstLine="851"/>
        <w:jc w:val="both"/>
      </w:pPr>
      <w:r w:rsidRPr="00A15728">
        <w:t xml:space="preserve">Prašome įvardinti kitą, Jūsų nuomone, reikšmingą informaciją tinkamai įsigyti šias </w:t>
      </w:r>
      <w:r w:rsidRPr="00E3115A">
        <w:t>prekes</w:t>
      </w:r>
      <w:r w:rsidRPr="00A15728">
        <w:t>.</w:t>
      </w:r>
    </w:p>
    <w:p w14:paraId="66C2D98D" w14:textId="77777777" w:rsidR="00B41D2D" w:rsidRDefault="00B41D2D" w:rsidP="00B41D2D">
      <w:pPr>
        <w:pStyle w:val="Sraopastraipa"/>
        <w:tabs>
          <w:tab w:val="left" w:pos="993"/>
          <w:tab w:val="left" w:pos="1134"/>
        </w:tabs>
        <w:spacing w:line="276" w:lineRule="auto"/>
        <w:ind w:left="709"/>
      </w:pPr>
      <w:r>
        <w:t>Dalyvavimas rinkos konsultacijoje:</w:t>
      </w:r>
    </w:p>
    <w:p w14:paraId="5C20D71B" w14:textId="77777777" w:rsidR="00B41D2D" w:rsidRDefault="00B41D2D" w:rsidP="00B41D2D">
      <w:pPr>
        <w:pStyle w:val="Sraopastraipa"/>
        <w:tabs>
          <w:tab w:val="left" w:pos="993"/>
          <w:tab w:val="left" w:pos="1134"/>
        </w:tabs>
        <w:spacing w:line="276" w:lineRule="auto"/>
        <w:ind w:left="709"/>
      </w:pPr>
      <w:r>
        <w:t>1.</w:t>
      </w:r>
      <w:r>
        <w:tab/>
        <w:t>yra neatlygintinas – jokios išlaidos konsultacijos dalyviams kompensuojamos nebus;</w:t>
      </w:r>
    </w:p>
    <w:p w14:paraId="72E8FB53" w14:textId="77777777" w:rsidR="00B41D2D" w:rsidRDefault="00B41D2D" w:rsidP="00B41D2D">
      <w:pPr>
        <w:pStyle w:val="Sraopastraipa"/>
        <w:tabs>
          <w:tab w:val="left" w:pos="993"/>
          <w:tab w:val="left" w:pos="1134"/>
        </w:tabs>
        <w:spacing w:line="276" w:lineRule="auto"/>
        <w:ind w:left="709"/>
      </w:pPr>
      <w:r>
        <w:t>2.</w:t>
      </w:r>
      <w:r>
        <w:tab/>
        <w:t>nepanaikina teisės dalyvauti planuojamame pirkime ir teikti pasiūlymą pirkimui;</w:t>
      </w:r>
    </w:p>
    <w:p w14:paraId="5EB069CE" w14:textId="6EFE9B28" w:rsidR="00B41D2D" w:rsidRPr="00A15728" w:rsidRDefault="00B41D2D" w:rsidP="00B41D2D">
      <w:pPr>
        <w:pStyle w:val="Sraopastraipa"/>
        <w:tabs>
          <w:tab w:val="left" w:pos="993"/>
          <w:tab w:val="left" w:pos="1134"/>
        </w:tabs>
        <w:spacing w:line="276" w:lineRule="auto"/>
        <w:ind w:left="709"/>
        <w:jc w:val="both"/>
      </w:pPr>
      <w:r>
        <w:t>3.</w:t>
      </w:r>
      <w:r>
        <w:tab/>
        <w:t>nesuteikia pirmenybės kitų tiekėjų atžvilgiu dalyvaujant planuojamame pirkime.</w:t>
      </w:r>
    </w:p>
    <w:p w14:paraId="476B1D5F" w14:textId="77777777" w:rsidR="00AE0770" w:rsidRPr="00EE0867" w:rsidRDefault="00AE0770" w:rsidP="00C92DA7">
      <w:pPr>
        <w:jc w:val="both"/>
        <w:rPr>
          <w:color w:val="000000" w:themeColor="text1"/>
          <w:szCs w:val="24"/>
        </w:rPr>
      </w:pPr>
    </w:p>
    <w:p w14:paraId="3649A4E1" w14:textId="4B55F503" w:rsidR="00C35361" w:rsidRPr="00EE0867" w:rsidRDefault="009276AD" w:rsidP="00C35361">
      <w:pPr>
        <w:ind w:firstLine="851"/>
        <w:jc w:val="both"/>
        <w:rPr>
          <w:rFonts w:eastAsia="Calibri"/>
          <w:szCs w:val="24"/>
        </w:rPr>
      </w:pPr>
      <w:r w:rsidRPr="00EE0867">
        <w:rPr>
          <w:color w:val="000000" w:themeColor="text1"/>
          <w:szCs w:val="24"/>
        </w:rPr>
        <w:t>PRIDEDAMA</w:t>
      </w:r>
      <w:r w:rsidR="00C35361" w:rsidRPr="00EE0867">
        <w:rPr>
          <w:color w:val="000000" w:themeColor="text1"/>
          <w:szCs w:val="24"/>
        </w:rPr>
        <w:t xml:space="preserve">.  </w:t>
      </w:r>
      <w:r w:rsidR="00912B04" w:rsidRPr="00912B04">
        <w:rPr>
          <w:szCs w:val="24"/>
        </w:rPr>
        <w:t>Techninė specifikacija</w:t>
      </w:r>
      <w:r w:rsidR="00B41D2D">
        <w:rPr>
          <w:szCs w:val="24"/>
        </w:rPr>
        <w:t xml:space="preserve">, </w:t>
      </w:r>
      <w:r w:rsidR="00805AC5">
        <w:rPr>
          <w:szCs w:val="24"/>
        </w:rPr>
        <w:t>5 lapai.</w:t>
      </w:r>
    </w:p>
    <w:p w14:paraId="7BCF87B2" w14:textId="42472474" w:rsidR="009276AD" w:rsidRPr="00EE0867" w:rsidRDefault="009276AD" w:rsidP="00C35361">
      <w:pPr>
        <w:pStyle w:val="Pagrindinistekstas"/>
        <w:spacing w:after="0"/>
        <w:ind w:firstLine="851"/>
        <w:jc w:val="both"/>
      </w:pPr>
    </w:p>
    <w:p w14:paraId="017F3431" w14:textId="392343A4" w:rsidR="009276AD" w:rsidRPr="00EE0867" w:rsidRDefault="009276AD" w:rsidP="001D074A">
      <w:pPr>
        <w:ind w:firstLine="851"/>
        <w:jc w:val="both"/>
        <w:rPr>
          <w:szCs w:val="24"/>
        </w:rPr>
      </w:pPr>
    </w:p>
    <w:p w14:paraId="49736091" w14:textId="6A4C6959" w:rsidR="00B91562" w:rsidRPr="00EE0867" w:rsidRDefault="00B91562" w:rsidP="001D074A">
      <w:pPr>
        <w:ind w:firstLine="851"/>
        <w:jc w:val="both"/>
        <w:rPr>
          <w:szCs w:val="24"/>
          <w:lang w:eastAsia="lt-LT"/>
        </w:rPr>
      </w:pPr>
    </w:p>
    <w:p w14:paraId="3F32234B" w14:textId="2C0494A4" w:rsidR="003F28F6" w:rsidRPr="00EE0867" w:rsidRDefault="003F28F6" w:rsidP="003F28F6">
      <w:pPr>
        <w:ind w:left="-180" w:firstLine="180"/>
        <w:jc w:val="both"/>
      </w:pPr>
      <w:r w:rsidRPr="00EE0867">
        <w:rPr>
          <w:szCs w:val="24"/>
        </w:rPr>
        <w:t xml:space="preserve">Viešųjų pirkimų skyriaus </w:t>
      </w:r>
      <w:r w:rsidR="000411AC" w:rsidRPr="00EE0867">
        <w:rPr>
          <w:szCs w:val="24"/>
        </w:rPr>
        <w:t>vedėja</w:t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A94860" w:rsidRPr="00EE0867">
        <w:rPr>
          <w:szCs w:val="24"/>
        </w:rPr>
        <w:tab/>
      </w:r>
      <w:r w:rsidR="00A94860" w:rsidRPr="00EE0867">
        <w:rPr>
          <w:szCs w:val="24"/>
        </w:rPr>
        <w:tab/>
      </w:r>
      <w:r w:rsidR="000411AC" w:rsidRPr="00EE0867">
        <w:rPr>
          <w:szCs w:val="24"/>
        </w:rPr>
        <w:t>Eglė Maigienė</w:t>
      </w:r>
    </w:p>
    <w:p w14:paraId="2B899D2A" w14:textId="595F1A04" w:rsidR="00A65D43" w:rsidRPr="00EE0867" w:rsidRDefault="00A65D43" w:rsidP="00EA119B">
      <w:pPr>
        <w:rPr>
          <w:szCs w:val="24"/>
        </w:rPr>
      </w:pPr>
    </w:p>
    <w:p w14:paraId="1FC13F11" w14:textId="77777777" w:rsidR="007C296F" w:rsidRPr="00EE0867" w:rsidRDefault="007C296F" w:rsidP="00EA119B">
      <w:pPr>
        <w:rPr>
          <w:szCs w:val="24"/>
        </w:rPr>
      </w:pPr>
    </w:p>
    <w:p w14:paraId="3607ACD8" w14:textId="734CEDC9" w:rsidR="003F28F6" w:rsidRDefault="003F28F6" w:rsidP="003F28F6">
      <w:pPr>
        <w:rPr>
          <w:szCs w:val="24"/>
        </w:rPr>
      </w:pPr>
    </w:p>
    <w:p w14:paraId="694B30A7" w14:textId="04966198" w:rsidR="0000316E" w:rsidRDefault="0000316E" w:rsidP="003F28F6">
      <w:pPr>
        <w:rPr>
          <w:szCs w:val="24"/>
        </w:rPr>
      </w:pPr>
    </w:p>
    <w:p w14:paraId="182ABF6A" w14:textId="3AFE0C04" w:rsidR="0000316E" w:rsidRDefault="0000316E" w:rsidP="003F28F6">
      <w:pPr>
        <w:rPr>
          <w:szCs w:val="24"/>
        </w:rPr>
      </w:pPr>
    </w:p>
    <w:p w14:paraId="3F1FCC5F" w14:textId="41F026F6" w:rsidR="0000316E" w:rsidRDefault="0000316E" w:rsidP="003F28F6">
      <w:pPr>
        <w:rPr>
          <w:szCs w:val="24"/>
        </w:rPr>
      </w:pPr>
    </w:p>
    <w:p w14:paraId="35138C07" w14:textId="49EFA828" w:rsidR="0000316E" w:rsidRDefault="0000316E" w:rsidP="003F28F6">
      <w:pPr>
        <w:rPr>
          <w:szCs w:val="24"/>
        </w:rPr>
      </w:pPr>
    </w:p>
    <w:p w14:paraId="0A12E88B" w14:textId="126FC017" w:rsidR="0000316E" w:rsidRDefault="0000316E" w:rsidP="003F28F6">
      <w:pPr>
        <w:rPr>
          <w:szCs w:val="24"/>
        </w:rPr>
      </w:pPr>
    </w:p>
    <w:p w14:paraId="6428F08B" w14:textId="11A0FB8F" w:rsidR="0000316E" w:rsidRDefault="0000316E" w:rsidP="003F28F6">
      <w:pPr>
        <w:rPr>
          <w:szCs w:val="24"/>
        </w:rPr>
      </w:pPr>
    </w:p>
    <w:p w14:paraId="67DF687A" w14:textId="00B7EDC3" w:rsidR="0000316E" w:rsidRDefault="0000316E" w:rsidP="003F28F6">
      <w:pPr>
        <w:rPr>
          <w:szCs w:val="24"/>
        </w:rPr>
      </w:pPr>
    </w:p>
    <w:p w14:paraId="2B28F25C" w14:textId="5CE686D1" w:rsidR="0000316E" w:rsidRDefault="0000316E" w:rsidP="003F28F6">
      <w:pPr>
        <w:rPr>
          <w:szCs w:val="24"/>
        </w:rPr>
      </w:pPr>
    </w:p>
    <w:p w14:paraId="12CEEBA3" w14:textId="273296FF" w:rsidR="0000316E" w:rsidRDefault="0000316E" w:rsidP="003F28F6">
      <w:pPr>
        <w:rPr>
          <w:szCs w:val="24"/>
        </w:rPr>
      </w:pPr>
    </w:p>
    <w:p w14:paraId="5AD772C0" w14:textId="165A1FD8" w:rsidR="0000316E" w:rsidRDefault="0000316E" w:rsidP="003F28F6">
      <w:pPr>
        <w:rPr>
          <w:szCs w:val="24"/>
        </w:rPr>
      </w:pPr>
    </w:p>
    <w:p w14:paraId="1A84711F" w14:textId="65F468F5" w:rsidR="0000316E" w:rsidRDefault="0000316E" w:rsidP="003F28F6">
      <w:pPr>
        <w:rPr>
          <w:szCs w:val="24"/>
        </w:rPr>
      </w:pPr>
    </w:p>
    <w:p w14:paraId="6C6B6FC5" w14:textId="70ABC090" w:rsidR="0000316E" w:rsidRDefault="0000316E" w:rsidP="003F28F6">
      <w:pPr>
        <w:rPr>
          <w:szCs w:val="24"/>
        </w:rPr>
      </w:pPr>
    </w:p>
    <w:p w14:paraId="08075904" w14:textId="1CEE95F1" w:rsidR="0000316E" w:rsidRDefault="0000316E" w:rsidP="003F28F6">
      <w:pPr>
        <w:rPr>
          <w:szCs w:val="24"/>
        </w:rPr>
      </w:pPr>
    </w:p>
    <w:p w14:paraId="07FB0DD4" w14:textId="454E383C" w:rsidR="0000316E" w:rsidRDefault="0000316E" w:rsidP="003F28F6">
      <w:pPr>
        <w:rPr>
          <w:szCs w:val="24"/>
        </w:rPr>
      </w:pPr>
    </w:p>
    <w:p w14:paraId="2023F502" w14:textId="1E7B1A02" w:rsidR="0000316E" w:rsidRDefault="0000316E" w:rsidP="003F28F6">
      <w:pPr>
        <w:rPr>
          <w:szCs w:val="24"/>
        </w:rPr>
      </w:pPr>
    </w:p>
    <w:p w14:paraId="73A16EC1" w14:textId="1322CC84" w:rsidR="0000316E" w:rsidRDefault="0000316E" w:rsidP="003F28F6">
      <w:pPr>
        <w:rPr>
          <w:szCs w:val="24"/>
        </w:rPr>
      </w:pPr>
    </w:p>
    <w:p w14:paraId="390C94BB" w14:textId="32B2AD4A" w:rsidR="0000316E" w:rsidRDefault="0000316E" w:rsidP="003F28F6">
      <w:pPr>
        <w:rPr>
          <w:szCs w:val="24"/>
        </w:rPr>
      </w:pPr>
    </w:p>
    <w:p w14:paraId="0BAEC42E" w14:textId="4AA8D973" w:rsidR="0000316E" w:rsidRDefault="0000316E" w:rsidP="003F28F6">
      <w:pPr>
        <w:rPr>
          <w:szCs w:val="24"/>
        </w:rPr>
      </w:pPr>
    </w:p>
    <w:p w14:paraId="4AAAE838" w14:textId="199B8536" w:rsidR="0000316E" w:rsidRDefault="0000316E" w:rsidP="003F28F6">
      <w:pPr>
        <w:rPr>
          <w:szCs w:val="24"/>
        </w:rPr>
      </w:pPr>
    </w:p>
    <w:p w14:paraId="7E522C6C" w14:textId="317F3A33" w:rsidR="0000316E" w:rsidRDefault="0000316E" w:rsidP="003F28F6">
      <w:pPr>
        <w:rPr>
          <w:szCs w:val="24"/>
        </w:rPr>
      </w:pPr>
    </w:p>
    <w:p w14:paraId="78E87FE1" w14:textId="0A7ED447" w:rsidR="0000316E" w:rsidRDefault="0000316E" w:rsidP="003F28F6">
      <w:pPr>
        <w:rPr>
          <w:szCs w:val="24"/>
        </w:rPr>
      </w:pPr>
    </w:p>
    <w:p w14:paraId="4E6B3488" w14:textId="01CB1B34" w:rsidR="0000316E" w:rsidRDefault="0000316E" w:rsidP="003F28F6">
      <w:pPr>
        <w:rPr>
          <w:szCs w:val="24"/>
        </w:rPr>
      </w:pPr>
    </w:p>
    <w:p w14:paraId="67DF4C8A" w14:textId="7C88423E" w:rsidR="0000316E" w:rsidRDefault="0000316E" w:rsidP="003F28F6">
      <w:pPr>
        <w:rPr>
          <w:szCs w:val="24"/>
        </w:rPr>
      </w:pPr>
    </w:p>
    <w:p w14:paraId="48BA8F17" w14:textId="77777777" w:rsidR="0000316E" w:rsidRPr="00EE0867" w:rsidRDefault="0000316E" w:rsidP="003F28F6">
      <w:pPr>
        <w:rPr>
          <w:szCs w:val="24"/>
        </w:rPr>
      </w:pPr>
    </w:p>
    <w:p w14:paraId="5CBA6A05" w14:textId="77777777" w:rsidR="00964656" w:rsidRPr="00964656" w:rsidRDefault="00964656" w:rsidP="00964656">
      <w:pPr>
        <w:rPr>
          <w:szCs w:val="24"/>
        </w:rPr>
      </w:pPr>
      <w:r w:rsidRPr="00964656">
        <w:rPr>
          <w:szCs w:val="24"/>
        </w:rPr>
        <w:t>Originalas siunčiamas nebus</w:t>
      </w:r>
    </w:p>
    <w:p w14:paraId="76823787" w14:textId="77777777" w:rsidR="00964656" w:rsidRPr="00964656" w:rsidRDefault="00964656" w:rsidP="00964656">
      <w:pPr>
        <w:rPr>
          <w:szCs w:val="24"/>
        </w:rPr>
      </w:pPr>
    </w:p>
    <w:p w14:paraId="7C991D97" w14:textId="77777777" w:rsidR="00964656" w:rsidRPr="00964656" w:rsidRDefault="00964656" w:rsidP="00964656">
      <w:pPr>
        <w:rPr>
          <w:szCs w:val="24"/>
        </w:rPr>
      </w:pPr>
    </w:p>
    <w:p w14:paraId="5D463917" w14:textId="77777777" w:rsidR="00BB6EAE" w:rsidRPr="00BB6EAE" w:rsidRDefault="00BB6EAE" w:rsidP="00BB6EAE">
      <w:pPr>
        <w:rPr>
          <w:szCs w:val="24"/>
          <w:u w:val="single"/>
        </w:rPr>
      </w:pPr>
      <w:r w:rsidRPr="00BB6EAE">
        <w:rPr>
          <w:szCs w:val="24"/>
        </w:rPr>
        <w:t xml:space="preserve">Anastasija Daubarienė, tel. </w:t>
      </w:r>
      <w:r w:rsidRPr="00BB6EAE">
        <w:rPr>
          <w:szCs w:val="24"/>
          <w:lang w:val="fr-FR"/>
        </w:rPr>
        <w:t>+370 683 70212</w:t>
      </w:r>
      <w:r w:rsidRPr="00BB6EAE">
        <w:rPr>
          <w:szCs w:val="24"/>
        </w:rPr>
        <w:t xml:space="preserve">, el. paštas: </w:t>
      </w:r>
      <w:hyperlink r:id="rId10" w:history="1">
        <w:r w:rsidRPr="00BB6EAE">
          <w:rPr>
            <w:rStyle w:val="Hipersaitas"/>
            <w:szCs w:val="24"/>
            <w:lang w:val="fr-FR"/>
          </w:rPr>
          <w:t>anastasija</w:t>
        </w:r>
        <w:r w:rsidRPr="00BB6EAE">
          <w:rPr>
            <w:rStyle w:val="Hipersaitas"/>
            <w:szCs w:val="24"/>
          </w:rPr>
          <w:t>.daubariene@vsat.vrm.lt</w:t>
        </w:r>
      </w:hyperlink>
    </w:p>
    <w:p w14:paraId="5F7EB56E" w14:textId="77777777" w:rsidR="003F28F6" w:rsidRPr="00EE0867" w:rsidRDefault="003F28F6" w:rsidP="003F28F6">
      <w:pPr>
        <w:rPr>
          <w:szCs w:val="24"/>
        </w:rPr>
      </w:pPr>
    </w:p>
    <w:sectPr w:rsidR="003F28F6" w:rsidRPr="00EE0867" w:rsidSect="001D074A">
      <w:headerReference w:type="even" r:id="rId11"/>
      <w:pgSz w:w="11906" w:h="16838" w:code="9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EABB" w14:textId="77777777" w:rsidR="006B277E" w:rsidRDefault="006B277E" w:rsidP="00DB30A6">
      <w:r>
        <w:separator/>
      </w:r>
    </w:p>
  </w:endnote>
  <w:endnote w:type="continuationSeparator" w:id="0">
    <w:p w14:paraId="55E6E472" w14:textId="77777777" w:rsidR="006B277E" w:rsidRDefault="006B277E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E552" w14:textId="77777777" w:rsidR="006B277E" w:rsidRDefault="006B277E" w:rsidP="00DB30A6">
      <w:r>
        <w:separator/>
      </w:r>
    </w:p>
  </w:footnote>
  <w:footnote w:type="continuationSeparator" w:id="0">
    <w:p w14:paraId="535F6060" w14:textId="77777777" w:rsidR="006B277E" w:rsidRDefault="006B277E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F83" w14:textId="77777777" w:rsidR="002057A1" w:rsidRDefault="00A72F75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8967F4" w14:textId="77777777" w:rsidR="002057A1" w:rsidRDefault="002057A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4E8B"/>
    <w:multiLevelType w:val="hybridMultilevel"/>
    <w:tmpl w:val="5E66CBB6"/>
    <w:lvl w:ilvl="0" w:tplc="7826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27D2E"/>
    <w:multiLevelType w:val="hybridMultilevel"/>
    <w:tmpl w:val="E8AA4716"/>
    <w:lvl w:ilvl="0" w:tplc="8846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313172"/>
    <w:multiLevelType w:val="hybridMultilevel"/>
    <w:tmpl w:val="FCE6BDEA"/>
    <w:lvl w:ilvl="0" w:tplc="5B261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A615E8"/>
    <w:multiLevelType w:val="hybridMultilevel"/>
    <w:tmpl w:val="329E314C"/>
    <w:lvl w:ilvl="0" w:tplc="0936BC6C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71590411">
    <w:abstractNumId w:val="0"/>
  </w:num>
  <w:num w:numId="2" w16cid:durableId="1415668621">
    <w:abstractNumId w:val="1"/>
  </w:num>
  <w:num w:numId="3" w16cid:durableId="2137286102">
    <w:abstractNumId w:val="3"/>
  </w:num>
  <w:num w:numId="4" w16cid:durableId="152104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316E"/>
    <w:rsid w:val="00003F78"/>
    <w:rsid w:val="00006D43"/>
    <w:rsid w:val="0001612B"/>
    <w:rsid w:val="00016595"/>
    <w:rsid w:val="000411AC"/>
    <w:rsid w:val="0004399A"/>
    <w:rsid w:val="0005618E"/>
    <w:rsid w:val="000742EB"/>
    <w:rsid w:val="00074DE9"/>
    <w:rsid w:val="00084BC0"/>
    <w:rsid w:val="00085A86"/>
    <w:rsid w:val="000A4196"/>
    <w:rsid w:val="000B6FAB"/>
    <w:rsid w:val="000B72DA"/>
    <w:rsid w:val="000D7C8F"/>
    <w:rsid w:val="00100BBE"/>
    <w:rsid w:val="001168BF"/>
    <w:rsid w:val="00116FE4"/>
    <w:rsid w:val="00130151"/>
    <w:rsid w:val="00132D01"/>
    <w:rsid w:val="001448EF"/>
    <w:rsid w:val="001553EE"/>
    <w:rsid w:val="0019136B"/>
    <w:rsid w:val="001A269D"/>
    <w:rsid w:val="001B6364"/>
    <w:rsid w:val="001D074A"/>
    <w:rsid w:val="001F4985"/>
    <w:rsid w:val="001F5416"/>
    <w:rsid w:val="002057A1"/>
    <w:rsid w:val="002174A5"/>
    <w:rsid w:val="00225F77"/>
    <w:rsid w:val="0025508D"/>
    <w:rsid w:val="0025599E"/>
    <w:rsid w:val="00257E52"/>
    <w:rsid w:val="00263408"/>
    <w:rsid w:val="00265030"/>
    <w:rsid w:val="00267B57"/>
    <w:rsid w:val="00280F08"/>
    <w:rsid w:val="00287C69"/>
    <w:rsid w:val="002A2934"/>
    <w:rsid w:val="002B2F09"/>
    <w:rsid w:val="002F098E"/>
    <w:rsid w:val="003079BC"/>
    <w:rsid w:val="003214F0"/>
    <w:rsid w:val="00326DCA"/>
    <w:rsid w:val="0037084C"/>
    <w:rsid w:val="00371333"/>
    <w:rsid w:val="003A1AF3"/>
    <w:rsid w:val="003A4FCD"/>
    <w:rsid w:val="003B4C21"/>
    <w:rsid w:val="003E502B"/>
    <w:rsid w:val="003F28CB"/>
    <w:rsid w:val="003F28F6"/>
    <w:rsid w:val="003F3A23"/>
    <w:rsid w:val="00402BF0"/>
    <w:rsid w:val="00402D81"/>
    <w:rsid w:val="00405628"/>
    <w:rsid w:val="0041588E"/>
    <w:rsid w:val="004175DD"/>
    <w:rsid w:val="00443DAF"/>
    <w:rsid w:val="00472CA7"/>
    <w:rsid w:val="0047498C"/>
    <w:rsid w:val="004872D9"/>
    <w:rsid w:val="00496329"/>
    <w:rsid w:val="00497BF0"/>
    <w:rsid w:val="004C2429"/>
    <w:rsid w:val="004E4D56"/>
    <w:rsid w:val="00507411"/>
    <w:rsid w:val="00512BD6"/>
    <w:rsid w:val="0052414F"/>
    <w:rsid w:val="005257ED"/>
    <w:rsid w:val="00535A80"/>
    <w:rsid w:val="00555F92"/>
    <w:rsid w:val="00563922"/>
    <w:rsid w:val="005A0D67"/>
    <w:rsid w:val="005A1DD7"/>
    <w:rsid w:val="005A26D1"/>
    <w:rsid w:val="005A4144"/>
    <w:rsid w:val="005C1489"/>
    <w:rsid w:val="005C44AE"/>
    <w:rsid w:val="005C6497"/>
    <w:rsid w:val="005D280D"/>
    <w:rsid w:val="005D5906"/>
    <w:rsid w:val="005F21C8"/>
    <w:rsid w:val="005F5EA9"/>
    <w:rsid w:val="00621B8F"/>
    <w:rsid w:val="006304BC"/>
    <w:rsid w:val="00642D0A"/>
    <w:rsid w:val="006453B7"/>
    <w:rsid w:val="0064730B"/>
    <w:rsid w:val="00651205"/>
    <w:rsid w:val="006B206D"/>
    <w:rsid w:val="006B277E"/>
    <w:rsid w:val="006B354A"/>
    <w:rsid w:val="006C793C"/>
    <w:rsid w:val="006E2509"/>
    <w:rsid w:val="007041F5"/>
    <w:rsid w:val="00714C27"/>
    <w:rsid w:val="00714C5A"/>
    <w:rsid w:val="00715384"/>
    <w:rsid w:val="00741C0F"/>
    <w:rsid w:val="00754262"/>
    <w:rsid w:val="00760F06"/>
    <w:rsid w:val="00780343"/>
    <w:rsid w:val="007976F5"/>
    <w:rsid w:val="007A7D03"/>
    <w:rsid w:val="007B0F1B"/>
    <w:rsid w:val="007B1D08"/>
    <w:rsid w:val="007C0A49"/>
    <w:rsid w:val="007C296F"/>
    <w:rsid w:val="007C2977"/>
    <w:rsid w:val="007D070D"/>
    <w:rsid w:val="007D6164"/>
    <w:rsid w:val="007E4A03"/>
    <w:rsid w:val="007E4BEA"/>
    <w:rsid w:val="007E588B"/>
    <w:rsid w:val="007E6BF5"/>
    <w:rsid w:val="0080073C"/>
    <w:rsid w:val="00805AC5"/>
    <w:rsid w:val="00816252"/>
    <w:rsid w:val="00821F92"/>
    <w:rsid w:val="00863311"/>
    <w:rsid w:val="0087651F"/>
    <w:rsid w:val="00882930"/>
    <w:rsid w:val="00894A48"/>
    <w:rsid w:val="00894D85"/>
    <w:rsid w:val="008C2329"/>
    <w:rsid w:val="008C75BB"/>
    <w:rsid w:val="008C7661"/>
    <w:rsid w:val="008C7D76"/>
    <w:rsid w:val="008F64D2"/>
    <w:rsid w:val="00911428"/>
    <w:rsid w:val="00912B04"/>
    <w:rsid w:val="009148A5"/>
    <w:rsid w:val="00916B3C"/>
    <w:rsid w:val="009276AD"/>
    <w:rsid w:val="00930AC6"/>
    <w:rsid w:val="00935F50"/>
    <w:rsid w:val="00947110"/>
    <w:rsid w:val="00953FD1"/>
    <w:rsid w:val="00964656"/>
    <w:rsid w:val="00974BAC"/>
    <w:rsid w:val="00976636"/>
    <w:rsid w:val="009813B3"/>
    <w:rsid w:val="009862F8"/>
    <w:rsid w:val="00992DAC"/>
    <w:rsid w:val="009A2245"/>
    <w:rsid w:val="009C1952"/>
    <w:rsid w:val="009D478C"/>
    <w:rsid w:val="009D7531"/>
    <w:rsid w:val="009D7E4A"/>
    <w:rsid w:val="009F196D"/>
    <w:rsid w:val="009F3EF0"/>
    <w:rsid w:val="00A14B32"/>
    <w:rsid w:val="00A155FC"/>
    <w:rsid w:val="00A32971"/>
    <w:rsid w:val="00A65D43"/>
    <w:rsid w:val="00A67106"/>
    <w:rsid w:val="00A72F75"/>
    <w:rsid w:val="00A855B6"/>
    <w:rsid w:val="00A90883"/>
    <w:rsid w:val="00A91FE4"/>
    <w:rsid w:val="00A94860"/>
    <w:rsid w:val="00AC3E0A"/>
    <w:rsid w:val="00AE0770"/>
    <w:rsid w:val="00AE10B4"/>
    <w:rsid w:val="00AF0843"/>
    <w:rsid w:val="00AF262B"/>
    <w:rsid w:val="00B41D2D"/>
    <w:rsid w:val="00B8485F"/>
    <w:rsid w:val="00B8564F"/>
    <w:rsid w:val="00B91562"/>
    <w:rsid w:val="00BB6EAE"/>
    <w:rsid w:val="00BC0D0B"/>
    <w:rsid w:val="00BC65CD"/>
    <w:rsid w:val="00BD3184"/>
    <w:rsid w:val="00BE163F"/>
    <w:rsid w:val="00BE6D46"/>
    <w:rsid w:val="00BF3D5C"/>
    <w:rsid w:val="00C1370D"/>
    <w:rsid w:val="00C30454"/>
    <w:rsid w:val="00C35361"/>
    <w:rsid w:val="00C41A30"/>
    <w:rsid w:val="00C45200"/>
    <w:rsid w:val="00C77DB9"/>
    <w:rsid w:val="00C856F4"/>
    <w:rsid w:val="00C85BE0"/>
    <w:rsid w:val="00C92DA7"/>
    <w:rsid w:val="00CB2C23"/>
    <w:rsid w:val="00CB76DC"/>
    <w:rsid w:val="00CC06A2"/>
    <w:rsid w:val="00CC0C11"/>
    <w:rsid w:val="00CC0E6E"/>
    <w:rsid w:val="00CC702E"/>
    <w:rsid w:val="00CF11DD"/>
    <w:rsid w:val="00D1656A"/>
    <w:rsid w:val="00D66C81"/>
    <w:rsid w:val="00D741A3"/>
    <w:rsid w:val="00D74AF4"/>
    <w:rsid w:val="00D766EA"/>
    <w:rsid w:val="00D77150"/>
    <w:rsid w:val="00D82DF4"/>
    <w:rsid w:val="00D97282"/>
    <w:rsid w:val="00DA0D42"/>
    <w:rsid w:val="00DA36F4"/>
    <w:rsid w:val="00DA40B6"/>
    <w:rsid w:val="00DB30A6"/>
    <w:rsid w:val="00DB4677"/>
    <w:rsid w:val="00DB5486"/>
    <w:rsid w:val="00DC612A"/>
    <w:rsid w:val="00DD1997"/>
    <w:rsid w:val="00DE30C7"/>
    <w:rsid w:val="00DE4C88"/>
    <w:rsid w:val="00DF5786"/>
    <w:rsid w:val="00E3115A"/>
    <w:rsid w:val="00E63698"/>
    <w:rsid w:val="00E82C38"/>
    <w:rsid w:val="00E97A61"/>
    <w:rsid w:val="00EA119B"/>
    <w:rsid w:val="00EB1566"/>
    <w:rsid w:val="00EC0CD9"/>
    <w:rsid w:val="00EE0867"/>
    <w:rsid w:val="00F00DD2"/>
    <w:rsid w:val="00F329DD"/>
    <w:rsid w:val="00F43153"/>
    <w:rsid w:val="00F46067"/>
    <w:rsid w:val="00F55692"/>
    <w:rsid w:val="00F577EE"/>
    <w:rsid w:val="00F604DF"/>
    <w:rsid w:val="00F61E2F"/>
    <w:rsid w:val="00F62B78"/>
    <w:rsid w:val="00F80034"/>
    <w:rsid w:val="00F825BB"/>
    <w:rsid w:val="00F90FD8"/>
    <w:rsid w:val="00FA3C95"/>
    <w:rsid w:val="00FB4AAA"/>
    <w:rsid w:val="00FC018A"/>
    <w:rsid w:val="00FC5E44"/>
    <w:rsid w:val="00FD2AF7"/>
    <w:rsid w:val="00FE1FFB"/>
    <w:rsid w:val="00FE435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15C"/>
  <w15:docId w15:val="{6D400086-05BE-4B12-AF3F-134A4E0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grindinistekstas">
    <w:name w:val="Body Text"/>
    <w:basedOn w:val="prastasis"/>
    <w:link w:val="PagrindinistekstasDiagrama"/>
    <w:rsid w:val="00DE30C7"/>
    <w:pPr>
      <w:spacing w:after="120"/>
    </w:pPr>
    <w:rPr>
      <w:snapToGrid w:val="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30C7"/>
    <w:rPr>
      <w:rFonts w:eastAsia="Times New Roman" w:cs="Times New Roman"/>
      <w:snapToGrid w:val="0"/>
      <w:szCs w:val="24"/>
      <w:lang w:val="en-GB" w:eastAsia="lt-LT"/>
    </w:rPr>
  </w:style>
  <w:style w:type="paragraph" w:styleId="Sraopastraipa">
    <w:name w:val="List Paragraph"/>
    <w:basedOn w:val="prastasis"/>
    <w:uiPriority w:val="34"/>
    <w:qFormat/>
    <w:rsid w:val="000411A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03F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3F78"/>
    <w:rPr>
      <w:rFonts w:eastAsia="Times New Roman" w:cs="Times New Roman"/>
      <w:szCs w:val="20"/>
      <w:lang w:val="en-GB"/>
    </w:rPr>
  </w:style>
  <w:style w:type="character" w:customStyle="1" w:styleId="form-control">
    <w:name w:val="form-control"/>
    <w:basedOn w:val="Numatytasispastraiposriftas"/>
    <w:rsid w:val="00EE0867"/>
  </w:style>
  <w:style w:type="character" w:styleId="Neapdorotaspaminjimas">
    <w:name w:val="Unresolved Mention"/>
    <w:basedOn w:val="Numatytasispastraiposriftas"/>
    <w:uiPriority w:val="99"/>
    <w:semiHidden/>
    <w:unhideWhenUsed/>
    <w:rsid w:val="0096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stasija.daubariene@vsat.vr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egalAct.html?documentId=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A560-116C-447A-B686-C8865885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Daubarienė Anastasija</cp:lastModifiedBy>
  <cp:revision>26</cp:revision>
  <cp:lastPrinted>2017-02-21T13:41:00Z</cp:lastPrinted>
  <dcterms:created xsi:type="dcterms:W3CDTF">2025-03-18T05:48:00Z</dcterms:created>
  <dcterms:modified xsi:type="dcterms:W3CDTF">2025-03-18T06:27:00Z</dcterms:modified>
</cp:coreProperties>
</file>