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AE8D4" w14:textId="77777777" w:rsidR="00EE4185" w:rsidRDefault="00EE4185"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0818DC01" w14:textId="08832CD0"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TVIRTINU</w:t>
      </w:r>
    </w:p>
    <w:p w14:paraId="3CBCD95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Muitinės departamento prie</w:t>
      </w:r>
    </w:p>
    <w:p w14:paraId="33E9F927"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Lietuvos Respublikos finansų ministerijos</w:t>
      </w:r>
    </w:p>
    <w:p w14:paraId="3208294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generalinio direktoriaus pavaduotoja</w:t>
      </w:r>
    </w:p>
    <w:p w14:paraId="7E238584"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33C6102A" w14:textId="6F0EF956"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2025 m.  </w:t>
      </w:r>
      <w:r w:rsidR="00B1421B">
        <w:rPr>
          <w:rFonts w:ascii="Times New Roman" w:eastAsia="Calibri" w:hAnsi="Times New Roman" w:cs="Times New Roman"/>
          <w:kern w:val="0"/>
          <w14:ligatures w14:val="none"/>
        </w:rPr>
        <w:t>kovo</w:t>
      </w:r>
      <w:r w:rsidR="009F7D37">
        <w:rPr>
          <w:rFonts w:ascii="Times New Roman" w:eastAsia="Calibri" w:hAnsi="Times New Roman" w:cs="Times New Roman"/>
          <w:kern w:val="0"/>
          <w14:ligatures w14:val="none"/>
        </w:rPr>
        <w:t xml:space="preserve"> 7</w:t>
      </w:r>
      <w:r w:rsidRPr="004457AF">
        <w:rPr>
          <w:rFonts w:ascii="Times New Roman" w:eastAsia="Calibri" w:hAnsi="Times New Roman" w:cs="Times New Roman"/>
          <w:kern w:val="0"/>
          <w14:ligatures w14:val="none"/>
        </w:rPr>
        <w:t xml:space="preserve"> d. Nr. 7BE-</w:t>
      </w:r>
      <w:r w:rsidR="00263258">
        <w:rPr>
          <w:rFonts w:ascii="Times New Roman" w:eastAsia="Calibri" w:hAnsi="Times New Roman" w:cs="Times New Roman"/>
          <w:kern w:val="0"/>
          <w14:ligatures w14:val="none"/>
        </w:rPr>
        <w:t>1410</w:t>
      </w:r>
    </w:p>
    <w:p w14:paraId="5066F4CC" w14:textId="77777777" w:rsidR="004457AF" w:rsidRPr="004457AF" w:rsidRDefault="004457AF" w:rsidP="004457AF">
      <w:pPr>
        <w:autoSpaceDE w:val="0"/>
        <w:autoSpaceDN w:val="0"/>
        <w:adjustRightInd w:val="0"/>
        <w:spacing w:after="0" w:line="240" w:lineRule="auto"/>
        <w:rPr>
          <w:rFonts w:ascii="Times New Roman" w:eastAsia="Calibri" w:hAnsi="Times New Roman" w:cs="Times New Roman"/>
          <w:b/>
          <w:bCs/>
          <w:color w:val="000000"/>
          <w:kern w:val="0"/>
          <w14:ligatures w14:val="none"/>
        </w:rPr>
      </w:pPr>
      <w:bookmarkStart w:id="0" w:name="_Toc251317984"/>
      <w:bookmarkStart w:id="1" w:name="_Toc258929294"/>
    </w:p>
    <w:p w14:paraId="1B2BCAF1"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4457AF">
        <w:rPr>
          <w:rFonts w:ascii="Times New Roman" w:eastAsia="Calibri" w:hAnsi="Times New Roman" w:cs="Times New Roman"/>
          <w:b/>
          <w:color w:val="000000"/>
          <w:kern w:val="0"/>
          <w14:ligatures w14:val="none"/>
        </w:rPr>
        <w:t>ATVIRO (TARPTAUTINIO) KONKURSO SĄLYGOS</w:t>
      </w:r>
    </w:p>
    <w:p w14:paraId="7A154C46"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p>
    <w:p w14:paraId="1E1C19A2" w14:textId="0932A029" w:rsidR="004457AF" w:rsidRDefault="004457AF" w:rsidP="004457AF">
      <w:pPr>
        <w:spacing w:after="0" w:line="240" w:lineRule="auto"/>
        <w:jc w:val="center"/>
        <w:rPr>
          <w:rFonts w:ascii="Times New Roman" w:eastAsia="MS Mincho" w:hAnsi="Times New Roman" w:cs="Times New Roman"/>
          <w:b/>
          <w:bCs/>
          <w:kern w:val="0"/>
          <w14:ligatures w14:val="none"/>
        </w:rPr>
      </w:pPr>
      <w:bookmarkStart w:id="2" w:name="_Hlk129004718"/>
      <w:bookmarkStart w:id="3" w:name="_Hlk101338130"/>
      <w:r w:rsidRPr="004457AF">
        <w:rPr>
          <w:rFonts w:ascii="Times New Roman" w:eastAsia="MS Mincho" w:hAnsi="Times New Roman" w:cs="Times New Roman"/>
          <w:b/>
          <w:bCs/>
          <w:kern w:val="0"/>
          <w14:ligatures w14:val="none"/>
        </w:rPr>
        <w:t xml:space="preserve">MUITINĖS PAREIGŪNŲ </w:t>
      </w:r>
      <w:r w:rsidRPr="00B1421B">
        <w:rPr>
          <w:rFonts w:ascii="Times New Roman" w:eastAsia="MS Mincho" w:hAnsi="Times New Roman" w:cs="Times New Roman"/>
          <w:b/>
          <w:bCs/>
          <w:kern w:val="0"/>
          <w14:ligatures w14:val="none"/>
        </w:rPr>
        <w:t xml:space="preserve">TARNYBINĖS UNIFORMOS </w:t>
      </w:r>
      <w:r w:rsidR="00841DF6">
        <w:rPr>
          <w:rFonts w:ascii="Times New Roman" w:eastAsia="MS Mincho" w:hAnsi="Times New Roman" w:cs="Times New Roman"/>
          <w:b/>
          <w:bCs/>
          <w:kern w:val="0"/>
          <w14:ligatures w14:val="none"/>
        </w:rPr>
        <w:t xml:space="preserve">SPECIALIŲJŲ BATŲ </w:t>
      </w:r>
      <w:r w:rsidR="00386AA2">
        <w:rPr>
          <w:rFonts w:ascii="Times New Roman" w:eastAsia="MS Mincho" w:hAnsi="Times New Roman" w:cs="Times New Roman"/>
          <w:b/>
          <w:bCs/>
          <w:kern w:val="0"/>
          <w14:ligatures w14:val="none"/>
        </w:rPr>
        <w:t xml:space="preserve">PAAUKŠTINTAIS AULAIS </w:t>
      </w:r>
      <w:r w:rsidRPr="00B1421B">
        <w:rPr>
          <w:rFonts w:ascii="Times New Roman" w:eastAsia="MS Mincho" w:hAnsi="Times New Roman" w:cs="Times New Roman"/>
          <w:b/>
          <w:bCs/>
          <w:kern w:val="0"/>
          <w14:ligatures w14:val="none"/>
        </w:rPr>
        <w:t>VIEŠASIS</w:t>
      </w:r>
      <w:r w:rsidRPr="004457AF">
        <w:rPr>
          <w:rFonts w:ascii="Times New Roman" w:eastAsia="MS Mincho" w:hAnsi="Times New Roman" w:cs="Times New Roman"/>
          <w:b/>
          <w:bCs/>
          <w:kern w:val="0"/>
          <w14:ligatures w14:val="none"/>
        </w:rPr>
        <w:t xml:space="preserve"> PIRKIMAS</w:t>
      </w:r>
      <w:bookmarkEnd w:id="2"/>
    </w:p>
    <w:p w14:paraId="1166FE58" w14:textId="77777777" w:rsidR="005833E9" w:rsidRPr="004457AF" w:rsidRDefault="005833E9" w:rsidP="004457AF">
      <w:pPr>
        <w:spacing w:after="0" w:line="240" w:lineRule="auto"/>
        <w:jc w:val="center"/>
        <w:rPr>
          <w:rFonts w:ascii="Times New Roman" w:eastAsia="MS Mincho" w:hAnsi="Times New Roman" w:cs="Times New Roman"/>
          <w:b/>
          <w:bCs/>
          <w:kern w:val="0"/>
          <w14:ligatures w14:val="none"/>
        </w:rPr>
      </w:pPr>
    </w:p>
    <w:bookmarkEnd w:id="3"/>
    <w:p w14:paraId="37102D99"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b/>
          <w:color w:val="000000"/>
          <w:kern w:val="0"/>
          <w14:ligatures w14:val="none"/>
        </w:rPr>
      </w:pPr>
      <w:r w:rsidRPr="004457AF">
        <w:rPr>
          <w:rFonts w:ascii="Times New Roman" w:eastAsia="Calibri" w:hAnsi="Times New Roman" w:cs="Times New Roman"/>
          <w:b/>
          <w:color w:val="000000"/>
          <w:kern w:val="0"/>
          <w14:ligatures w14:val="none"/>
        </w:rPr>
        <w:t>TURINYS</w:t>
      </w:r>
    </w:p>
    <w:p w14:paraId="02B226F2" w14:textId="77777777" w:rsidR="004457AF" w:rsidRPr="004457AF" w:rsidRDefault="004457AF" w:rsidP="004457AF">
      <w:pPr>
        <w:spacing w:after="0" w:line="240" w:lineRule="auto"/>
        <w:jc w:val="both"/>
        <w:rPr>
          <w:rFonts w:ascii="Times New Roman" w:eastAsia="Calibri" w:hAnsi="Times New Roman" w:cs="Times New Roman"/>
          <w:b/>
          <w:kern w:val="0"/>
          <w14:ligatures w14:val="none"/>
        </w:rPr>
      </w:pPr>
    </w:p>
    <w:p w14:paraId="078CB5A9" w14:textId="77777777" w:rsidR="004457AF" w:rsidRPr="004457AF" w:rsidRDefault="004457AF" w:rsidP="004457AF">
      <w:pPr>
        <w:tabs>
          <w:tab w:val="left" w:pos="1134"/>
          <w:tab w:val="left" w:leader="dot" w:pos="10320"/>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w:t>
      </w:r>
      <w:r w:rsidRPr="004457AF">
        <w:rPr>
          <w:rFonts w:ascii="Times New Roman" w:eastAsia="Calibri" w:hAnsi="Times New Roman" w:cs="Times New Roman"/>
          <w:kern w:val="0"/>
          <w14:ligatures w14:val="none"/>
        </w:rPr>
        <w:tab/>
        <w:t>BENDROSIOS NUOSTATOS</w:t>
      </w:r>
    </w:p>
    <w:p w14:paraId="3C21BA29"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w:t>
      </w:r>
      <w:r w:rsidRPr="004457AF">
        <w:rPr>
          <w:rFonts w:ascii="Times New Roman" w:eastAsia="Calibri" w:hAnsi="Times New Roman" w:cs="Times New Roman"/>
          <w:kern w:val="0"/>
          <w14:ligatures w14:val="none"/>
        </w:rPr>
        <w:tab/>
        <w:t>PIRKIMO OBJEKTAS</w:t>
      </w:r>
    </w:p>
    <w:p w14:paraId="74EF9657"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III.</w:t>
      </w:r>
      <w:r w:rsidRPr="004457AF">
        <w:rPr>
          <w:rFonts w:ascii="Times New Roman" w:eastAsia="Calibri" w:hAnsi="Times New Roman" w:cs="Times New Roman"/>
          <w:kern w:val="0"/>
          <w14:ligatures w14:val="none"/>
        </w:rPr>
        <w:tab/>
        <w:t>TIEKĖJŲ PAŠALINIMO PAGRINDAI IR KVALIFIKACIJOS REIKALAVIMAI</w:t>
      </w:r>
    </w:p>
    <w:p w14:paraId="26678842"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IV.</w:t>
      </w:r>
      <w:r w:rsidRPr="004457AF">
        <w:rPr>
          <w:rFonts w:ascii="Times New Roman" w:eastAsia="Calibri" w:hAnsi="Times New Roman" w:cs="Times New Roman"/>
          <w:kern w:val="0"/>
          <w14:ligatures w14:val="none"/>
        </w:rPr>
        <w:tab/>
      </w:r>
      <w:r w:rsidRPr="004457AF">
        <w:rPr>
          <w:rFonts w:ascii="Times New Roman" w:eastAsia="Calibri" w:hAnsi="Times New Roman" w:cs="Times New Roman"/>
          <w:bCs/>
          <w:kern w:val="0"/>
          <w:lang w:eastAsia="lt-LT"/>
          <w14:ligatures w14:val="none"/>
        </w:rPr>
        <w:t>RĖMIMASIS KITŲ ŪKIO SUBJEKTŲ PAJĖGUMAIS IR SUBTIEKĖJŲ PASITELKIMAS</w:t>
      </w:r>
    </w:p>
    <w:p w14:paraId="6CE3212B"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w:t>
      </w:r>
      <w:r w:rsidRPr="004457AF">
        <w:rPr>
          <w:rFonts w:ascii="Times New Roman" w:eastAsia="Calibri" w:hAnsi="Times New Roman" w:cs="Times New Roman"/>
          <w:kern w:val="0"/>
          <w14:ligatures w14:val="none"/>
        </w:rPr>
        <w:tab/>
        <w:t>ŪKIO SUBJEKTŲ GRUPĖS DALYVAVIMAS PIRKIMO PROCEDŪROSE</w:t>
      </w:r>
    </w:p>
    <w:p w14:paraId="607C5C9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w:t>
      </w:r>
      <w:r w:rsidRPr="004457AF">
        <w:rPr>
          <w:rFonts w:ascii="Times New Roman" w:eastAsia="Calibri" w:hAnsi="Times New Roman" w:cs="Times New Roman"/>
          <w:kern w:val="0"/>
          <w14:ligatures w14:val="none"/>
        </w:rPr>
        <w:tab/>
        <w:t>PASIŪLYMŲ RENGIMAS, PATEIKIMAS, KEITIMAS</w:t>
      </w:r>
    </w:p>
    <w:p w14:paraId="1DF9E5C1"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w:t>
      </w:r>
      <w:r w:rsidRPr="004457AF">
        <w:rPr>
          <w:rFonts w:ascii="Times New Roman" w:eastAsia="Calibri" w:hAnsi="Times New Roman" w:cs="Times New Roman"/>
          <w:kern w:val="0"/>
          <w14:ligatures w14:val="none"/>
        </w:rPr>
        <w:tab/>
        <w:t>PASIŪLYMŲ GALIOJIMO UŽTIKRINIMAS</w:t>
      </w:r>
    </w:p>
    <w:p w14:paraId="16EFD41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VIII.</w:t>
      </w:r>
      <w:r w:rsidRPr="004457AF">
        <w:rPr>
          <w:rFonts w:ascii="Times New Roman" w:eastAsia="Calibri" w:hAnsi="Times New Roman" w:cs="Times New Roman"/>
          <w:kern w:val="0"/>
          <w14:ligatures w14:val="none"/>
        </w:rPr>
        <w:tab/>
        <w:t>KONKURSO SĄLYGŲ PAAIŠKINIMAS IR PATIKSLINIMAS</w:t>
      </w:r>
    </w:p>
    <w:p w14:paraId="09A91C74" w14:textId="77777777" w:rsidR="004457AF" w:rsidRPr="004457AF"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IX.</w:t>
      </w:r>
      <w:r w:rsidRPr="004457AF">
        <w:rPr>
          <w:rFonts w:ascii="Times New Roman" w:eastAsia="Calibri" w:hAnsi="Times New Roman" w:cs="Times New Roman"/>
          <w:kern w:val="0"/>
          <w14:ligatures w14:val="none"/>
        </w:rPr>
        <w:tab/>
        <w:t>SUSIPAŽINIMO SU CVP IS PRIEMONĖMIS GAUTAIS PASIŪLYMAIS PROCEDŪROS</w:t>
      </w:r>
    </w:p>
    <w:p w14:paraId="37B53F4B"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w:t>
      </w:r>
      <w:r w:rsidRPr="004457AF">
        <w:rPr>
          <w:rFonts w:ascii="Times New Roman" w:eastAsia="Calibri" w:hAnsi="Times New Roman" w:cs="Times New Roman"/>
          <w:kern w:val="0"/>
          <w14:ligatures w14:val="none"/>
        </w:rPr>
        <w:tab/>
        <w:t>PASIŪLYMŲ NAGRINĖJIMAS IR PASIŪLYMŲ ATMETIMO PRIEŽASTYS</w:t>
      </w:r>
    </w:p>
    <w:p w14:paraId="3F4A0014"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w:t>
      </w:r>
      <w:r w:rsidRPr="004457AF">
        <w:rPr>
          <w:rFonts w:ascii="Times New Roman" w:eastAsia="Calibri" w:hAnsi="Times New Roman" w:cs="Times New Roman"/>
          <w:kern w:val="0"/>
          <w14:ligatures w14:val="none"/>
        </w:rPr>
        <w:tab/>
        <w:t>PASIŪLYMŲ VERTINIMAS</w:t>
      </w:r>
    </w:p>
    <w:p w14:paraId="14F1E552" w14:textId="77777777" w:rsidR="004457AF" w:rsidRPr="004457AF"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w:t>
      </w:r>
      <w:r w:rsidRPr="004457AF">
        <w:rPr>
          <w:rFonts w:ascii="Times New Roman" w:eastAsia="Calibri" w:hAnsi="Times New Roman" w:cs="Times New Roman"/>
          <w:kern w:val="0"/>
          <w14:ligatures w14:val="none"/>
        </w:rPr>
        <w:tab/>
        <w:t>PASIŪLYMŲ EILĖS IR</w:t>
      </w:r>
      <w:r w:rsidRPr="004457AF">
        <w:rPr>
          <w:rFonts w:ascii="Times New Roman" w:eastAsia="Calibri" w:hAnsi="Times New Roman" w:cs="Times New Roman"/>
          <w:bCs/>
          <w:color w:val="000000"/>
          <w:kern w:val="0"/>
          <w14:ligatures w14:val="none"/>
        </w:rPr>
        <w:t xml:space="preserve"> LAIMĖJUSIO PASIŪLYMO NUSTATYMAS.</w:t>
      </w:r>
    </w:p>
    <w:p w14:paraId="1EF73D67"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XIII.</w:t>
      </w:r>
      <w:r w:rsidRPr="004457AF">
        <w:rPr>
          <w:rFonts w:ascii="Times New Roman" w:eastAsia="Calibri" w:hAnsi="Times New Roman" w:cs="Times New Roman"/>
          <w:kern w:val="0"/>
          <w14:ligatures w14:val="none"/>
        </w:rPr>
        <w:tab/>
        <w:t>GINČŲ NAGRINĖJIMO TVARKA</w:t>
      </w:r>
    </w:p>
    <w:p w14:paraId="0DFB5E41"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04119D">
        <w:rPr>
          <w:rFonts w:ascii="Times New Roman" w:eastAsia="Calibri" w:hAnsi="Times New Roman" w:cs="Times New Roman"/>
          <w:kern w:val="0"/>
          <w14:ligatures w14:val="none"/>
        </w:rPr>
        <w:t>XIV.</w:t>
      </w:r>
      <w:r w:rsidRPr="0004119D">
        <w:rPr>
          <w:rFonts w:ascii="Times New Roman" w:eastAsia="Calibri" w:hAnsi="Times New Roman" w:cs="Times New Roman"/>
          <w:kern w:val="0"/>
          <w14:ligatures w14:val="none"/>
        </w:rPr>
        <w:tab/>
        <w:t>PIRKIMO SUTARTIES SĄLYGOS</w:t>
      </w:r>
    </w:p>
    <w:p w14:paraId="7F5BA22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p>
    <w:p w14:paraId="79698BE2" w14:textId="77777777" w:rsidR="004457AF" w:rsidRPr="004457AF"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ab/>
        <w:t xml:space="preserve">PRIEDAI: </w:t>
      </w:r>
    </w:p>
    <w:p w14:paraId="612860E6"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1 priedas. Techninė specifikacija.</w:t>
      </w:r>
    </w:p>
    <w:p w14:paraId="651A44E0"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38789C">
        <w:rPr>
          <w:rFonts w:ascii="Times New Roman" w:eastAsia="Times New Roman" w:hAnsi="Times New Roman" w:cs="Times New Roman"/>
          <w:kern w:val="0"/>
          <w14:ligatures w14:val="none"/>
        </w:rPr>
        <w:t>2 priedas. Pasiūlymo forma</w:t>
      </w:r>
      <w:r w:rsidRPr="0038789C">
        <w:rPr>
          <w:rFonts w:ascii="Times New Roman" w:eastAsia="Calibri" w:hAnsi="Times New Roman" w:cs="Times New Roman"/>
          <w:kern w:val="0"/>
          <w14:ligatures w14:val="none"/>
        </w:rPr>
        <w:t>.</w:t>
      </w:r>
    </w:p>
    <w:p w14:paraId="3BD11FBD"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3 priedas. Tiekėjų pašalinimo pagrindai ir kvalifikacijos reikalavimai.</w:t>
      </w:r>
    </w:p>
    <w:p w14:paraId="60BB71BF"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4 priedas. Tiekėjo/subtiekėjo deklaracija.</w:t>
      </w:r>
    </w:p>
    <w:p w14:paraId="12078F4C" w14:textId="2D5BB9A1" w:rsidR="004457AF" w:rsidRPr="004457AF" w:rsidRDefault="004457AF" w:rsidP="004457AF">
      <w:pPr>
        <w:spacing w:after="0" w:line="240" w:lineRule="auto"/>
        <w:ind w:left="900" w:firstLine="234"/>
        <w:outlineLvl w:val="1"/>
        <w:rPr>
          <w:rFonts w:ascii="Times New Roman" w:eastAsia="Times New Roman" w:hAnsi="Times New Roman" w:cs="Times New Roman"/>
          <w:kern w:val="0"/>
          <w14:ligatures w14:val="none"/>
        </w:rPr>
      </w:pPr>
      <w:r w:rsidRPr="00535953">
        <w:rPr>
          <w:rFonts w:ascii="Times New Roman" w:eastAsia="Times New Roman" w:hAnsi="Times New Roman" w:cs="Times New Roman"/>
          <w:kern w:val="0"/>
          <w14:ligatures w14:val="none"/>
        </w:rPr>
        <w:t>5 priedas.</w:t>
      </w:r>
      <w:r w:rsidRPr="00535953">
        <w:rPr>
          <w:rFonts w:ascii="Times New Roman" w:eastAsia="Calibri" w:hAnsi="Times New Roman" w:cs="Times New Roman"/>
          <w:b/>
          <w:kern w:val="0"/>
          <w:lang w:eastAsia="lt-LT"/>
          <w14:ligatures w14:val="none"/>
        </w:rPr>
        <w:t xml:space="preserve"> </w:t>
      </w:r>
      <w:r w:rsidRPr="00535953">
        <w:rPr>
          <w:rFonts w:ascii="Times New Roman" w:eastAsia="Calibri" w:hAnsi="Times New Roman" w:cs="Times New Roman"/>
          <w:bCs/>
          <w:kern w:val="0"/>
          <w:lang w:eastAsia="lt-LT"/>
          <w14:ligatures w14:val="none"/>
        </w:rPr>
        <w:t>P</w:t>
      </w:r>
      <w:r w:rsidRPr="00535953">
        <w:rPr>
          <w:rFonts w:ascii="Times New Roman" w:eastAsia="Times New Roman" w:hAnsi="Times New Roman" w:cs="Times New Roman"/>
          <w:bCs/>
          <w:kern w:val="0"/>
          <w14:ligatures w14:val="none"/>
        </w:rPr>
        <w:t>irkimo – pardavimo sutarties projektas</w:t>
      </w:r>
      <w:r w:rsidRPr="00535953">
        <w:rPr>
          <w:rFonts w:ascii="Times New Roman" w:eastAsia="Times New Roman" w:hAnsi="Times New Roman" w:cs="Times New Roman"/>
          <w:kern w:val="0"/>
          <w14:ligatures w14:val="none"/>
        </w:rPr>
        <w:t>.</w:t>
      </w:r>
    </w:p>
    <w:p w14:paraId="47110118" w14:textId="77777777" w:rsidR="004457AF" w:rsidRPr="004457AF" w:rsidRDefault="004457AF" w:rsidP="004457AF">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6 priedas. Europos bendrojo viešųjų pirkimų dokumento forma (atskiras priedas xml formatu).</w:t>
      </w:r>
    </w:p>
    <w:p w14:paraId="7263CF2E" w14:textId="77777777" w:rsidR="004457AF" w:rsidRPr="004457AF"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p>
    <w:p w14:paraId="7A101344" w14:textId="77777777" w:rsidR="004457AF" w:rsidRPr="004457AF" w:rsidRDefault="004457AF" w:rsidP="004457AF">
      <w:pPr>
        <w:spacing w:after="0" w:line="20" w:lineRule="atLeast"/>
        <w:jc w:val="both"/>
        <w:rPr>
          <w:rFonts w:ascii="Times New Roman" w:eastAsia="Calibri" w:hAnsi="Times New Roman" w:cs="Times New Roman"/>
          <w:kern w:val="0"/>
          <w14:ligatures w14:val="none"/>
        </w:rPr>
        <w:sectPr w:rsidR="004457AF" w:rsidRPr="004457AF" w:rsidSect="004457AF">
          <w:headerReference w:type="even" r:id="rId7"/>
          <w:headerReference w:type="default" r:id="rId8"/>
          <w:headerReference w:type="first" r:id="rId9"/>
          <w:pgSz w:w="11906" w:h="16838"/>
          <w:pgMar w:top="720" w:right="720" w:bottom="720" w:left="709" w:header="567" w:footer="567" w:gutter="0"/>
          <w:cols w:space="1296"/>
          <w:titlePg/>
          <w:docGrid w:linePitch="326"/>
        </w:sectPr>
      </w:pPr>
    </w:p>
    <w:p w14:paraId="55C005C6" w14:textId="3C830828" w:rsidR="004457AF" w:rsidRPr="00146E91" w:rsidRDefault="004457AF" w:rsidP="009103B9">
      <w:pPr>
        <w:pStyle w:val="ListParagraph"/>
        <w:numPr>
          <w:ilvl w:val="0"/>
          <w:numId w:val="190"/>
        </w:numPr>
        <w:autoSpaceDE w:val="0"/>
        <w:autoSpaceDN w:val="0"/>
        <w:adjustRightInd w:val="0"/>
        <w:spacing w:after="0" w:line="240" w:lineRule="auto"/>
        <w:ind w:left="567" w:hanging="567"/>
        <w:jc w:val="center"/>
        <w:rPr>
          <w:rFonts w:ascii="Times New Roman" w:eastAsia="Times New Roman" w:hAnsi="Times New Roman" w:cs="Times New Roman"/>
          <w:b/>
          <w:kern w:val="0"/>
          <w14:ligatures w14:val="none"/>
        </w:rPr>
      </w:pPr>
      <w:bookmarkStart w:id="4" w:name="_Toc258929288"/>
      <w:bookmarkStart w:id="5" w:name="_Toc251317979"/>
      <w:bookmarkEnd w:id="0"/>
      <w:bookmarkEnd w:id="1"/>
      <w:r w:rsidRPr="00146E91">
        <w:rPr>
          <w:rFonts w:ascii="Times New Roman" w:eastAsia="Times New Roman" w:hAnsi="Times New Roman" w:cs="Times New Roman"/>
          <w:b/>
          <w:kern w:val="0"/>
          <w14:ligatures w14:val="none"/>
        </w:rPr>
        <w:lastRenderedPageBreak/>
        <w:t>BENDROSIOS NUOSTATOS</w:t>
      </w:r>
      <w:bookmarkEnd w:id="4"/>
    </w:p>
    <w:p w14:paraId="640204E7" w14:textId="77777777" w:rsidR="00146E91" w:rsidRPr="00146E91" w:rsidRDefault="00146E91" w:rsidP="00146E91">
      <w:pPr>
        <w:pStyle w:val="ListParagraph"/>
        <w:autoSpaceDE w:val="0"/>
        <w:autoSpaceDN w:val="0"/>
        <w:adjustRightInd w:val="0"/>
        <w:spacing w:after="0" w:line="240" w:lineRule="auto"/>
        <w:ind w:left="1429"/>
        <w:rPr>
          <w:rFonts w:ascii="Times New Roman" w:eastAsia="Times New Roman" w:hAnsi="Times New Roman" w:cs="Times New Roman"/>
          <w:b/>
          <w:kern w:val="0"/>
          <w14:ligatures w14:val="none"/>
        </w:rPr>
      </w:pPr>
    </w:p>
    <w:p w14:paraId="42AA5053" w14:textId="2DF05698"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 Muitinės departamentas prie Lietuvos Respublikos finansų ministerijos (toliau – Muitinės departamentas, perkančioji organizacija)</w:t>
      </w:r>
      <w:bookmarkStart w:id="6" w:name="_Hlk10647241"/>
      <w:r w:rsidRPr="004457AF">
        <w:rPr>
          <w:rFonts w:ascii="Times New Roman" w:eastAsia="Calibri" w:hAnsi="Times New Roman" w:cs="Times New Roman"/>
          <w:kern w:val="0"/>
          <w14:ligatures w14:val="none"/>
        </w:rPr>
        <w:t xml:space="preserve"> numato </w:t>
      </w:r>
      <w:bookmarkStart w:id="7" w:name="_Hlk94102053"/>
      <w:bookmarkStart w:id="8" w:name="_Hlk101513490"/>
      <w:r w:rsidRPr="004457AF">
        <w:rPr>
          <w:rFonts w:ascii="Times New Roman" w:eastAsia="Calibri" w:hAnsi="Times New Roman" w:cs="Times New Roman"/>
          <w:kern w:val="0"/>
          <w14:ligatures w14:val="none"/>
        </w:rPr>
        <w:t xml:space="preserve">pirkti </w:t>
      </w:r>
      <w:bookmarkStart w:id="9" w:name="_Hlk128993766"/>
      <w:r w:rsidRPr="004457AF">
        <w:rPr>
          <w:rFonts w:ascii="Times New Roman" w:eastAsia="MS Mincho" w:hAnsi="Times New Roman" w:cs="Times New Roman"/>
          <w:b/>
          <w:bCs/>
          <w:kern w:val="0"/>
          <w14:ligatures w14:val="none"/>
        </w:rPr>
        <w:t xml:space="preserve">muitinės pareigūnų tarnybinės uniformos </w:t>
      </w:r>
      <w:bookmarkEnd w:id="9"/>
      <w:r w:rsidR="00240DD2">
        <w:rPr>
          <w:rFonts w:ascii="Times New Roman" w:eastAsia="MS Mincho" w:hAnsi="Times New Roman" w:cs="Times New Roman"/>
          <w:b/>
          <w:bCs/>
          <w:kern w:val="0"/>
          <w14:ligatures w14:val="none"/>
        </w:rPr>
        <w:t>specialiuosius batus paaukštintais aulais</w:t>
      </w:r>
      <w:r w:rsidRPr="004457AF">
        <w:rPr>
          <w:rFonts w:ascii="Times New Roman" w:eastAsia="Calibri" w:hAnsi="Times New Roman" w:cs="Times New Roman"/>
          <w:b/>
          <w:kern w:val="0"/>
          <w14:ligatures w14:val="none"/>
        </w:rPr>
        <w:t xml:space="preserve"> </w:t>
      </w:r>
      <w:bookmarkEnd w:id="7"/>
      <w:bookmarkEnd w:id="8"/>
      <w:r w:rsidRPr="004457AF">
        <w:rPr>
          <w:rFonts w:ascii="Times New Roman" w:eastAsia="Calibri" w:hAnsi="Times New Roman" w:cs="Times New Roman"/>
          <w:kern w:val="0"/>
          <w14:ligatures w14:val="none"/>
        </w:rPr>
        <w:t xml:space="preserve">atviro (tarptautinio) konkurso (toliau – </w:t>
      </w:r>
      <w:r w:rsidRPr="004457AF">
        <w:rPr>
          <w:rFonts w:ascii="Times New Roman" w:eastAsia="Calibri" w:hAnsi="Times New Roman" w:cs="Times New Roman"/>
          <w:b/>
          <w:bCs/>
          <w:kern w:val="0"/>
          <w14:ligatures w14:val="none"/>
        </w:rPr>
        <w:t>Konkursas</w:t>
      </w:r>
      <w:r w:rsidRPr="004457AF">
        <w:rPr>
          <w:rFonts w:ascii="Times New Roman" w:eastAsia="Calibri" w:hAnsi="Times New Roman" w:cs="Times New Roman"/>
          <w:kern w:val="0"/>
          <w14:ligatures w14:val="none"/>
        </w:rPr>
        <w:t>) būdu.</w:t>
      </w:r>
      <w:bookmarkStart w:id="10" w:name="_Toc251317978"/>
      <w:bookmarkStart w:id="11" w:name="_Toc258929289"/>
      <w:bookmarkEnd w:id="6"/>
    </w:p>
    <w:p w14:paraId="1AD8605D" w14:textId="2E604A51"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 Pirkimas bus atliekamas elektroninėmis priemonėmis Centrinėje viešųjų pirkimų informacinėje sistemoje (toliau – CVP IS).</w:t>
      </w:r>
    </w:p>
    <w:p w14:paraId="79F58BF3"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 Pirkimas vykdomas vadovaujantis Lietuvos Respublikos viešųjų pirkimų įstatymu (toliau – Viešųjų pirkimų įstatymas), Lietuvos Respublikos civiliniu kodeksu (toliau – Civilinis kodeksas), kitais viešuosius pirkimus reglamentuojančiais teisės aktais bei šiomis viešojo pirkimo atviro Konkurso sąlygomis. Pirkimo dokumentuose nenumatytiems klausimams tiesiogiai taikomos Viešųjų pirkimų įstatymo nuostatos.</w:t>
      </w:r>
    </w:p>
    <w:p w14:paraId="5C06E402"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1.4. Vartojamos pagrindinės sąvokos, apibrėžtos Viešųjų pirkimų įstatyme.</w:t>
      </w:r>
      <w:r w:rsidRPr="004457AF" w:rsidDel="00B055DF">
        <w:rPr>
          <w:rFonts w:ascii="Times New Roman" w:eastAsia="Calibri" w:hAnsi="Times New Roman" w:cs="Times New Roman"/>
          <w:kern w:val="0"/>
          <w14:ligatures w14:val="none"/>
        </w:rPr>
        <w:t xml:space="preserve"> </w:t>
      </w:r>
    </w:p>
    <w:p w14:paraId="0F660EF3" w14:textId="77777777" w:rsidR="004457AF" w:rsidRPr="004457AF" w:rsidRDefault="004457AF" w:rsidP="000E6843">
      <w:pPr>
        <w:tabs>
          <w:tab w:val="left" w:pos="1560"/>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1.5. Išankstinis</w:t>
      </w:r>
      <w:r w:rsidRPr="004457AF">
        <w:rPr>
          <w:rFonts w:ascii="Times New Roman" w:eastAsia="Calibri" w:hAnsi="Times New Roman" w:cs="Times New Roman"/>
          <w:color w:val="000000"/>
          <w:kern w:val="0"/>
          <w14:ligatures w14:val="none"/>
        </w:rPr>
        <w:t xml:space="preserve"> skelbimas apie pirkimą nebuvo paskelbtas. Skelbimas apie pirkimą paskelbtas CVP IS adresu (</w:t>
      </w:r>
      <w:hyperlink r:id="rId10"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 xml:space="preserve">. </w:t>
      </w:r>
      <w:r w:rsidRPr="004457AF">
        <w:rPr>
          <w:rFonts w:ascii="Times New Roman" w:eastAsia="Calibri" w:hAnsi="Times New Roman" w:cs="Times New Roman"/>
          <w:color w:val="000000"/>
          <w:kern w:val="0"/>
          <w14:ligatures w14:val="none"/>
        </w:rPr>
        <w:t>Pirkimo dokumentai, jų paaiškinimai, patikslinimai skelbiami CVP IS (</w:t>
      </w:r>
      <w:hyperlink r:id="rId11"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w:t>
      </w:r>
    </w:p>
    <w:p w14:paraId="59583B2B" w14:textId="1A814C54" w:rsidR="004457AF" w:rsidRPr="004457AF" w:rsidRDefault="004457AF" w:rsidP="000E6843">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28E2D7FC" w14:textId="5CD2AAB0"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1.7. Pirkimą organizuoja ir vykdo perkančiosios organizacijos generalinio direktoriaus </w:t>
      </w:r>
      <w:r w:rsidRPr="004457AF">
        <w:rPr>
          <w:rFonts w:ascii="Times New Roman" w:eastAsia="Calibri" w:hAnsi="Times New Roman" w:cs="Times New Roman"/>
          <w:kern w:val="0"/>
          <w14:ligatures w14:val="none"/>
        </w:rPr>
        <w:br/>
      </w:r>
      <w:r w:rsidRPr="00A10C2B">
        <w:rPr>
          <w:rFonts w:ascii="Times New Roman" w:eastAsia="Calibri" w:hAnsi="Times New Roman" w:cs="Times New Roman"/>
          <w:kern w:val="0"/>
          <w14:ligatures w14:val="none"/>
        </w:rPr>
        <w:t xml:space="preserve">2025 m. vasario </w:t>
      </w:r>
      <w:r w:rsidR="00E73D51" w:rsidRPr="00A10C2B">
        <w:rPr>
          <w:rFonts w:ascii="Times New Roman" w:eastAsia="Calibri" w:hAnsi="Times New Roman" w:cs="Times New Roman"/>
          <w:kern w:val="0"/>
          <w14:ligatures w14:val="none"/>
        </w:rPr>
        <w:t>27</w:t>
      </w:r>
      <w:r w:rsidRPr="00A10C2B">
        <w:rPr>
          <w:rFonts w:ascii="Times New Roman" w:eastAsia="Calibri" w:hAnsi="Times New Roman" w:cs="Times New Roman"/>
          <w:kern w:val="0"/>
          <w14:ligatures w14:val="none"/>
        </w:rPr>
        <w:t xml:space="preserve"> d. įsakymu Nr. 1BE-</w:t>
      </w:r>
      <w:r w:rsidR="00E73D51" w:rsidRPr="00A10C2B">
        <w:rPr>
          <w:rFonts w:ascii="Times New Roman" w:eastAsia="Calibri" w:hAnsi="Times New Roman" w:cs="Times New Roman"/>
          <w:kern w:val="0"/>
          <w14:ligatures w14:val="none"/>
        </w:rPr>
        <w:t>136</w:t>
      </w:r>
      <w:r w:rsidRPr="00A10C2B">
        <w:rPr>
          <w:rFonts w:ascii="Times New Roman" w:eastAsia="Calibri" w:hAnsi="Times New Roman" w:cs="Times New Roman"/>
          <w:kern w:val="0"/>
          <w14:ligatures w14:val="none"/>
        </w:rPr>
        <w:t xml:space="preserve"> sudaryta</w:t>
      </w:r>
      <w:r w:rsidRPr="004457AF">
        <w:rPr>
          <w:rFonts w:ascii="Times New Roman" w:eastAsia="Calibri" w:hAnsi="Times New Roman" w:cs="Times New Roman"/>
          <w:kern w:val="0"/>
          <w14:ligatures w14:val="none"/>
        </w:rPr>
        <w:t xml:space="preserve"> Viešojo pirkimo komisija (toliau – </w:t>
      </w:r>
      <w:r w:rsidRPr="004457AF">
        <w:rPr>
          <w:rFonts w:ascii="Times New Roman" w:eastAsia="Calibri" w:hAnsi="Times New Roman" w:cs="Times New Roman"/>
          <w:bCs/>
          <w:kern w:val="0"/>
          <w14:ligatures w14:val="none"/>
        </w:rPr>
        <w:t>komisija</w:t>
      </w:r>
      <w:r w:rsidRPr="004457AF">
        <w:rPr>
          <w:rFonts w:ascii="Times New Roman" w:eastAsia="Calibri" w:hAnsi="Times New Roman" w:cs="Times New Roman"/>
          <w:kern w:val="0"/>
          <w14:ligatures w14:val="none"/>
        </w:rPr>
        <w:t>).</w:t>
      </w:r>
    </w:p>
    <w:p w14:paraId="21849F96" w14:textId="77777777" w:rsidR="004457AF" w:rsidRPr="004457AF" w:rsidRDefault="004457AF" w:rsidP="000E68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1.8. Konkurse gali dalyvauti visi juridiniai ir fiziniai asmenys, bendrai veiklai susivienijusių asmenų grupės (toliau – </w:t>
      </w:r>
      <w:r w:rsidRPr="004457AF">
        <w:rPr>
          <w:rFonts w:ascii="Times New Roman" w:eastAsia="Calibri" w:hAnsi="Times New Roman" w:cs="Times New Roman"/>
          <w:bCs/>
          <w:kern w:val="0"/>
          <w14:ligatures w14:val="none"/>
        </w:rPr>
        <w:t>tiekėjas).</w:t>
      </w:r>
    </w:p>
    <w:p w14:paraId="77EB0A71" w14:textId="77777777" w:rsidR="004457AF" w:rsidRPr="004457AF" w:rsidRDefault="004457AF" w:rsidP="000E6843">
      <w:pPr>
        <w:tabs>
          <w:tab w:val="num" w:pos="84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0EFC7FCC"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1.9. Perkančiosios organizacijos ir tiekėjo pranešimai vienas kitam, atliekant </w:t>
      </w:r>
      <w:bookmarkStart w:id="12" w:name="_Hlk102048141"/>
      <w:r w:rsidRPr="004457AF">
        <w:rPr>
          <w:rFonts w:ascii="Times New Roman" w:eastAsia="Calibri" w:hAnsi="Times New Roman" w:cs="Times New Roman"/>
          <w:kern w:val="0"/>
          <w:lang w:eastAsia="lt-LT"/>
          <w14:ligatures w14:val="none"/>
        </w:rPr>
        <w:t xml:space="preserve">Viešųjų pirkimų įstatymo </w:t>
      </w:r>
      <w:bookmarkEnd w:id="12"/>
      <w:r w:rsidRPr="004457AF">
        <w:rPr>
          <w:rFonts w:ascii="Times New Roman" w:eastAsia="Calibri" w:hAnsi="Times New Roman" w:cs="Times New Roman"/>
          <w:kern w:val="0"/>
          <w:lang w:eastAsia="lt-LT"/>
          <w14:ligatures w14:val="none"/>
        </w:rPr>
        <w:t>reglamentuotas pirkimo procedūras, teikiami lietuvių kalba.</w:t>
      </w:r>
    </w:p>
    <w:p w14:paraId="07BF7A92"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 Visos pirkimo sąlygos nustatytos pirkimo dokumentuose, kuriuos sudaro:</w:t>
      </w:r>
    </w:p>
    <w:p w14:paraId="57CDF520"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1.10.1. Skelbimas apie pirkimą;</w:t>
      </w:r>
    </w:p>
    <w:p w14:paraId="1341AE69"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1.10.2. Konkurso sąlygos (kartu su priedais);</w:t>
      </w:r>
    </w:p>
    <w:p w14:paraId="59CCA731"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1.10.3. Konkurso sąlygų paaiškinimai (patikslinimai), taip pat atsakymai į tiekėjų klausimus, jeigu bus;</w:t>
      </w:r>
    </w:p>
    <w:p w14:paraId="1B36F3B8"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1.10.4. kita CVP IS priemonėmis pateikta informacija.</w:t>
      </w:r>
    </w:p>
    <w:p w14:paraId="2630A96B"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1.11. Perkančioji organizacija yra pridėtinės vertės mokesčio (toliau – PVM) mokėtoja.</w:t>
      </w:r>
    </w:p>
    <w:p w14:paraId="33E043F7" w14:textId="77777777" w:rsidR="004457AF" w:rsidRPr="004457AF"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1.12. Bet kokia informacija, Konkurso sąlygų paaiškinimai, pranešimai ar kitas perkančiosios organizacijos ir tiekėjo susirašinėjimas vykdomas tik CVP IS susirašinėjimo priemonėmis</w:t>
      </w:r>
      <w:r w:rsidRPr="004457AF">
        <w:rPr>
          <w:rFonts w:ascii="Times New Roman" w:eastAsia="Calibri" w:hAnsi="Times New Roman" w:cs="Times New Roman"/>
          <w:color w:val="000000"/>
          <w:kern w:val="0"/>
          <w14:ligatures w14:val="none"/>
        </w:rPr>
        <w:t>, išskyrus:</w:t>
      </w:r>
    </w:p>
    <w:p w14:paraId="3D9C2941" w14:textId="77777777" w:rsidR="004457AF" w:rsidRPr="004457AF" w:rsidRDefault="004457AF" w:rsidP="003A316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1.12.1. bendravimą pasirašant ar nutraukiant sutartį, vykdant ir keičiant pirkimo sutartį;</w:t>
      </w:r>
    </w:p>
    <w:p w14:paraId="2AE78A3E"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1.12.2. pretenzijų pateikimą (pretenzijos turi būti pateiktos elektroninėmis priemonėmis);</w:t>
      </w:r>
    </w:p>
    <w:p w14:paraId="0FAF2805"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 xml:space="preserve">1.12.3. kitais Viešųjų pirkimų įstatymo 22 straipsnyje imperatyviai nustatytais atvejais. </w:t>
      </w:r>
    </w:p>
    <w:p w14:paraId="4D9F03D5"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 xml:space="preserve">1.13. </w:t>
      </w:r>
      <w:r w:rsidRPr="004457AF">
        <w:rPr>
          <w:rFonts w:ascii="Times New Roman" w:eastAsia="Calibri" w:hAnsi="Times New Roman" w:cs="Times New Roman"/>
          <w:kern w:val="0"/>
          <w:szCs w:val="22"/>
          <w:lang w:eastAsia="lt-LT"/>
          <w14:ligatures w14:val="none"/>
        </w:rPr>
        <w:t>Perkančiosios organizacijos kontaktinis asmuo: Augustė Lelienė</w:t>
      </w:r>
      <w:r w:rsidRPr="004457AF">
        <w:rPr>
          <w:rFonts w:ascii="Times New Roman" w:eastAsia="Calibri" w:hAnsi="Times New Roman" w:cs="Times New Roman"/>
          <w:kern w:val="0"/>
          <w14:ligatures w14:val="none"/>
        </w:rPr>
        <w:t xml:space="preserve">, Muitinės departamento Viešųjų pirkimų skyriaus vyriausiasis specialistė, tel. Nr.: +370 628 27 627, el. paštas: </w:t>
      </w:r>
      <w:hyperlink r:id="rId12" w:history="1">
        <w:r w:rsidRPr="004457AF">
          <w:rPr>
            <w:rFonts w:ascii="Times New Roman" w:eastAsia="Calibri" w:hAnsi="Times New Roman" w:cs="Times New Roman"/>
            <w:color w:val="0000FF"/>
            <w:kern w:val="0"/>
            <w:u w:val="single"/>
            <w14:ligatures w14:val="none"/>
          </w:rPr>
          <w:t>auguste.leliene@lrmuitine.lt</w:t>
        </w:r>
      </w:hyperlink>
      <w:r w:rsidRPr="004457AF">
        <w:rPr>
          <w:rFonts w:ascii="Times New Roman" w:eastAsia="Calibri" w:hAnsi="Times New Roman" w:cs="Times New Roman"/>
          <w:kern w:val="0"/>
          <w14:ligatures w14:val="none"/>
        </w:rPr>
        <w:t>.</w:t>
      </w:r>
    </w:p>
    <w:p w14:paraId="6862EF2C" w14:textId="77777777" w:rsidR="004457AF" w:rsidRPr="004457AF"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1.14. Tiekėjas privalo atidžiai perskaityti visas K</w:t>
      </w:r>
      <w:r w:rsidRPr="004457AF">
        <w:rPr>
          <w:rFonts w:ascii="Times New Roman" w:eastAsia="Calibri" w:hAnsi="Times New Roman" w:cs="Times New Roman"/>
          <w:kern w:val="0"/>
          <w14:ligatures w14:val="none"/>
        </w:rPr>
        <w:t>onkurso sąlygas (reikalavimus, formas, techninę specifikaciją, sutarties sąlygas) jomis vadovautis ir jų laikytis.</w:t>
      </w:r>
    </w:p>
    <w:p w14:paraId="367E614C"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1.15. Stebėtojai dalyvauti komisijos posėdžiuose nėra kviečiami.</w:t>
      </w:r>
    </w:p>
    <w:p w14:paraId="2967732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 xml:space="preserve">1.16. </w:t>
      </w:r>
      <w:r w:rsidRPr="004457AF">
        <w:rPr>
          <w:rFonts w:ascii="Times New Roman" w:eastAsia="Calibri" w:hAnsi="Times New Roman" w:cs="Times New Roman"/>
          <w:kern w:val="0"/>
          <w14:ligatures w14:val="none"/>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00BA8BF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 Perkančioji organizacija:</w:t>
      </w:r>
    </w:p>
    <w:p w14:paraId="0F9978C7"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1.17.1 privalo nutraukti pradėtas pirkimo procedūras, jeigu buvo pažeisti Viešųjų pirkimų įstatymo 17 straipsnio 1 dalyje nustatyti principai ir atitinkamos padėties negalima ištaisyti;</w:t>
      </w:r>
    </w:p>
    <w:p w14:paraId="0DBB142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5D01FC4B" w14:textId="0B83305C" w:rsidR="004457AF" w:rsidRPr="004457AF" w:rsidRDefault="004457AF" w:rsidP="000E6843">
      <w:pPr>
        <w:tabs>
          <w:tab w:val="left" w:pos="709"/>
        </w:tabs>
        <w:spacing w:after="0" w:line="240" w:lineRule="auto"/>
        <w:ind w:firstLine="567"/>
        <w:contextualSpacing/>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1.18. Jeigu perkančioji organizacija patikslina pirkimo dokumentus, naujesni pakeitimai turi pirmenybę prieš senesnius pakeitimus. Tiekėjai turi vadovautis naujausia paskelbta pirkimo dokumentų versija.</w:t>
      </w:r>
    </w:p>
    <w:p w14:paraId="3038A7B2" w14:textId="568D730A" w:rsidR="004457AF" w:rsidRPr="004457AF" w:rsidRDefault="004457AF" w:rsidP="000E6843">
      <w:pPr>
        <w:tabs>
          <w:tab w:val="left" w:pos="709"/>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 xml:space="preserve">1.19. Perkančioji organizacija neatlieka </w:t>
      </w:r>
      <w:r w:rsidRPr="004457AF">
        <w:rPr>
          <w:rFonts w:ascii="Times New Roman" w:eastAsia="Calibri" w:hAnsi="Times New Roman" w:cs="Times New Roman"/>
          <w:kern w:val="0"/>
          <w14:ligatures w14:val="none"/>
        </w:rPr>
        <w:t>p</w:t>
      </w:r>
      <w:r w:rsidR="00F032AC">
        <w:rPr>
          <w:rFonts w:ascii="Times New Roman" w:eastAsia="Calibri" w:hAnsi="Times New Roman" w:cs="Times New Roman"/>
          <w:kern w:val="0"/>
          <w14:ligatures w14:val="none"/>
        </w:rPr>
        <w:t>rekių</w:t>
      </w:r>
      <w:r w:rsidRPr="004457AF">
        <w:rPr>
          <w:rFonts w:ascii="Times New Roman" w:eastAsia="Calibri" w:hAnsi="Times New Roman" w:cs="Times New Roman"/>
          <w:kern w:val="0"/>
          <w14:ligatures w14:val="none"/>
        </w:rPr>
        <w:t xml:space="preserve"> pirkimo iš Centrinės perkančiosios organizacijos (toliau – CPO), nes  CPO katalogas tokių </w:t>
      </w:r>
      <w:r w:rsidR="00F032AC">
        <w:rPr>
          <w:rFonts w:ascii="Times New Roman" w:eastAsia="Calibri" w:hAnsi="Times New Roman" w:cs="Times New Roman"/>
          <w:kern w:val="0"/>
          <w14:ligatures w14:val="none"/>
        </w:rPr>
        <w:t>prekių</w:t>
      </w:r>
      <w:r w:rsidRPr="004457AF">
        <w:rPr>
          <w:rFonts w:ascii="Times New Roman" w:eastAsia="Calibri" w:hAnsi="Times New Roman" w:cs="Times New Roman"/>
          <w:kern w:val="0"/>
          <w14:ligatures w14:val="none"/>
        </w:rPr>
        <w:t xml:space="preserve"> pirkimo nesiūlo. </w:t>
      </w:r>
    </w:p>
    <w:p w14:paraId="7550819F" w14:textId="77777777" w:rsidR="002023DA" w:rsidRPr="002023DA" w:rsidRDefault="004457AF" w:rsidP="000E6843">
      <w:pPr>
        <w:spacing w:after="0" w:line="240" w:lineRule="auto"/>
        <w:ind w:firstLine="567"/>
        <w:jc w:val="both"/>
        <w:rPr>
          <w:rFonts w:ascii="Times New Roman" w:eastAsia="Times New Roman" w:hAnsi="Times New Roman" w:cs="Times New Roman"/>
          <w:kern w:val="0"/>
          <w:szCs w:val="20"/>
          <w:lang w:eastAsia="lt-LT"/>
          <w14:ligatures w14:val="none"/>
        </w:rPr>
      </w:pPr>
      <w:r w:rsidRPr="00FE2913">
        <w:rPr>
          <w:rFonts w:ascii="Times New Roman" w:eastAsia="Calibri" w:hAnsi="Times New Roman" w:cs="Times New Roman"/>
          <w:kern w:val="0"/>
          <w14:ligatures w14:val="none"/>
        </w:rPr>
        <w:t xml:space="preserve">1.20. </w:t>
      </w:r>
      <w:r w:rsidRPr="00FE2913">
        <w:rPr>
          <w:rFonts w:ascii="Times New Roman" w:eastAsia="Calibri" w:hAnsi="Times New Roman" w:cs="Times New Roman"/>
          <w:b/>
          <w:bCs/>
          <w:i/>
          <w:iCs/>
          <w:kern w:val="0"/>
          <w14:ligatures w14:val="none"/>
        </w:rPr>
        <w:t>Pirkimui taikomi aplinkos apsaugos kriterijai</w:t>
      </w:r>
      <w:r w:rsidR="00610C8E" w:rsidRPr="00FE2913">
        <w:rPr>
          <w:rFonts w:ascii="Times New Roman" w:eastAsia="Calibri" w:hAnsi="Times New Roman" w:cs="Times New Roman"/>
          <w:b/>
          <w:bCs/>
          <w:i/>
          <w:iCs/>
          <w:kern w:val="0"/>
          <w14:ligatures w14:val="none"/>
        </w:rPr>
        <w:t>.</w:t>
      </w:r>
      <w:r w:rsidR="002023DA" w:rsidRPr="00FE2913">
        <w:rPr>
          <w:rFonts w:ascii="Times New Roman" w:eastAsia="Calibri" w:hAnsi="Times New Roman" w:cs="Times New Roman"/>
          <w:b/>
          <w:bCs/>
          <w:i/>
          <w:iCs/>
          <w:kern w:val="0"/>
          <w14:ligatures w14:val="none"/>
        </w:rPr>
        <w:t xml:space="preserve"> </w:t>
      </w:r>
      <w:r w:rsidR="002023DA" w:rsidRPr="00FE2913">
        <w:rPr>
          <w:rFonts w:ascii="Times New Roman" w:eastAsia="Times New Roman" w:hAnsi="Times New Roman" w:cs="Times New Roman"/>
          <w:kern w:val="0"/>
          <w:szCs w:val="20"/>
          <w:lang w:val="lt" w:eastAsia="lt-LT"/>
          <w14:ligatures w14:val="none"/>
        </w:rPr>
        <w:t>Perkančioji</w:t>
      </w:r>
      <w:r w:rsidR="002023DA" w:rsidRPr="002023DA">
        <w:rPr>
          <w:rFonts w:ascii="Times New Roman" w:eastAsia="Times New Roman" w:hAnsi="Times New Roman" w:cs="Times New Roman"/>
          <w:kern w:val="0"/>
          <w:szCs w:val="20"/>
          <w:lang w:val="lt" w:eastAsia="lt-LT"/>
          <w14:ligatures w14:val="none"/>
        </w:rPr>
        <w:t xml:space="preserve"> organizacija </w:t>
      </w:r>
      <w:r w:rsidR="002023DA" w:rsidRPr="002023DA">
        <w:rPr>
          <w:rFonts w:ascii="Times New Roman" w:eastAsia="Times New Roman" w:hAnsi="Times New Roman" w:cs="Times New Roman"/>
          <w:kern w:val="0"/>
          <w:szCs w:val="20"/>
          <w:lang w:eastAsia="lt-LT"/>
          <w14:ligatures w14:val="none"/>
        </w:rPr>
        <w:t xml:space="preserve">siekdama, kad perkant avalynę, būtų neteršiama aplinka ir nekeliamas pavojus sveikatai ir taip būtų laikomasi Lietuvos Respublikos aplinkos ministro 2011 m. birželio 28 d. įsakymu Nr. D1-508 „Dėl aplinkos apsaugos kriterijų taikymo, vykdant žaliuosius pirkimus, tvarkos aprašo patvirtinimo“ 4.4.4. punkte nustatytų aplinkosauginių principų, nustato aplinkos apsaugos kriterijus, kurių tiekėjas turi laikytis: </w:t>
      </w:r>
    </w:p>
    <w:p w14:paraId="2C89B2C4" w14:textId="701662C4" w:rsidR="002023DA" w:rsidRPr="002023DA" w:rsidRDefault="002023DA" w:rsidP="000E6843">
      <w:pPr>
        <w:tabs>
          <w:tab w:val="left" w:pos="567"/>
          <w:tab w:val="left" w:pos="5103"/>
          <w:tab w:val="left" w:pos="5387"/>
        </w:tabs>
        <w:suppressAutoHyphens/>
        <w:spacing w:after="0" w:line="240" w:lineRule="auto"/>
        <w:ind w:firstLine="567"/>
        <w:jc w:val="both"/>
        <w:rPr>
          <w:rFonts w:ascii="Times New Roman" w:eastAsia="Times New Roman" w:hAnsi="Times New Roman" w:cs="Times New Roman"/>
          <w:kern w:val="0"/>
          <w:szCs w:val="20"/>
          <w:lang w:eastAsia="lt-LT"/>
          <w14:ligatures w14:val="none"/>
        </w:rPr>
      </w:pPr>
      <w:r w:rsidRPr="002023DA">
        <w:rPr>
          <w:rFonts w:ascii="Times New Roman" w:eastAsia="Times New Roman" w:hAnsi="Times New Roman" w:cs="Times New Roman"/>
          <w:kern w:val="0"/>
          <w:szCs w:val="20"/>
          <w:lang w:eastAsia="lt-LT"/>
          <w14:ligatures w14:val="none"/>
        </w:rPr>
        <w:t>4.4.4.1. prekei pagaminti ir (ar) tiekti, sunaudojama mažiau gamtos išteklių ir (ar) sudėtyje yra pakartotinai panaudotų ir (ar) perdirbtų medžiagų</w:t>
      </w:r>
      <w:r>
        <w:rPr>
          <w:rFonts w:ascii="Times New Roman" w:eastAsia="Times New Roman" w:hAnsi="Times New Roman" w:cs="Times New Roman"/>
          <w:kern w:val="0"/>
          <w:szCs w:val="20"/>
          <w:lang w:eastAsia="lt-LT"/>
          <w14:ligatures w14:val="none"/>
        </w:rPr>
        <w:t>.</w:t>
      </w:r>
    </w:p>
    <w:p w14:paraId="1C09B75C" w14:textId="77777777" w:rsidR="004457AF" w:rsidRPr="004457AF" w:rsidRDefault="004457AF" w:rsidP="004457AF">
      <w:pPr>
        <w:tabs>
          <w:tab w:val="left" w:pos="709"/>
        </w:tabs>
        <w:spacing w:after="120" w:line="20" w:lineRule="atLeast"/>
        <w:contextualSpacing/>
        <w:jc w:val="both"/>
        <w:rPr>
          <w:rFonts w:ascii="Times New Roman" w:eastAsia="Calibri" w:hAnsi="Times New Roman" w:cs="Times New Roman"/>
          <w:kern w:val="0"/>
          <w14:ligatures w14:val="none"/>
        </w:rPr>
      </w:pPr>
    </w:p>
    <w:p w14:paraId="3BCC1472" w14:textId="77777777" w:rsidR="004457AF" w:rsidRPr="004457AF" w:rsidRDefault="004457AF" w:rsidP="004457AF">
      <w:pPr>
        <w:tabs>
          <w:tab w:val="left" w:pos="0"/>
        </w:tabs>
        <w:spacing w:line="259" w:lineRule="auto"/>
        <w:ind w:firstLine="720"/>
        <w:jc w:val="center"/>
        <w:rPr>
          <w:rFonts w:ascii="Times New Roman" w:eastAsia="Times New Roman" w:hAnsi="Times New Roman" w:cs="Times New Roman"/>
          <w:b/>
          <w:bCs/>
          <w:caps/>
          <w:color w:val="000000"/>
          <w:spacing w:val="-8"/>
          <w:kern w:val="0"/>
          <w14:ligatures w14:val="none"/>
        </w:rPr>
      </w:pPr>
      <w:bookmarkStart w:id="13" w:name="_Toc61251132"/>
      <w:r w:rsidRPr="004457AF">
        <w:rPr>
          <w:rFonts w:ascii="Times New Roman" w:eastAsia="Times New Roman" w:hAnsi="Times New Roman" w:cs="Times New Roman"/>
          <w:b/>
          <w:bCs/>
          <w:caps/>
          <w:color w:val="000000"/>
          <w:spacing w:val="-8"/>
          <w:kern w:val="0"/>
          <w14:ligatures w14:val="none"/>
        </w:rPr>
        <w:t>II. PIRKIMO OBJEKTAS</w:t>
      </w:r>
      <w:bookmarkEnd w:id="10"/>
      <w:bookmarkEnd w:id="11"/>
      <w:bookmarkEnd w:id="13"/>
    </w:p>
    <w:p w14:paraId="706496CD" w14:textId="3AC91793" w:rsidR="004457AF" w:rsidRPr="004457AF" w:rsidRDefault="004457AF" w:rsidP="005F061C">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2.1. Pirkimo objektas – </w:t>
      </w:r>
      <w:r w:rsidRPr="004457AF">
        <w:rPr>
          <w:rFonts w:ascii="Times New Roman" w:eastAsia="Calibri" w:hAnsi="Times New Roman" w:cs="Times New Roman"/>
          <w:b/>
          <w:bCs/>
          <w:kern w:val="0"/>
          <w14:ligatures w14:val="none"/>
        </w:rPr>
        <w:t xml:space="preserve">muitinės pareigūnų tarnybinės uniformos </w:t>
      </w:r>
      <w:r w:rsidR="006E7E15">
        <w:rPr>
          <w:rFonts w:ascii="Times New Roman" w:eastAsia="Calibri" w:hAnsi="Times New Roman" w:cs="Times New Roman"/>
          <w:b/>
          <w:bCs/>
          <w:kern w:val="0"/>
          <w14:ligatures w14:val="none"/>
        </w:rPr>
        <w:t xml:space="preserve">specialieji batai paaukštintais aulais </w:t>
      </w:r>
      <w:r w:rsidRPr="004457AF">
        <w:rPr>
          <w:rFonts w:ascii="Times New Roman" w:eastAsia="Calibri" w:hAnsi="Times New Roman" w:cs="Times New Roman"/>
          <w:kern w:val="0"/>
          <w14:ligatures w14:val="none"/>
        </w:rPr>
        <w:t>(toliau – P</w:t>
      </w:r>
      <w:r w:rsidR="00BB200D">
        <w:rPr>
          <w:rFonts w:ascii="Times New Roman" w:eastAsia="Calibri" w:hAnsi="Times New Roman" w:cs="Times New Roman"/>
          <w:kern w:val="0"/>
          <w14:ligatures w14:val="none"/>
        </w:rPr>
        <w:t>rekės</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
          <w:bCs/>
          <w:i/>
          <w:iCs/>
          <w:kern w:val="0"/>
          <w14:ligatures w14:val="none"/>
        </w:rPr>
        <w:t xml:space="preserve"> </w:t>
      </w:r>
      <w:r w:rsidRPr="004457AF">
        <w:rPr>
          <w:rFonts w:ascii="Times New Roman" w:eastAsia="Calibri" w:hAnsi="Times New Roman" w:cs="Times New Roman"/>
          <w:kern w:val="0"/>
          <w14:ligatures w14:val="none"/>
        </w:rPr>
        <w:t xml:space="preserve"> </w:t>
      </w:r>
      <w:bookmarkStart w:id="14" w:name="_Hlk5199647"/>
      <w:r w:rsidRPr="004457AF">
        <w:rPr>
          <w:rFonts w:ascii="Times New Roman" w:eastAsia="Calibri" w:hAnsi="Times New Roman" w:cs="Times New Roman"/>
          <w:kern w:val="0"/>
          <w14:ligatures w14:val="none"/>
        </w:rPr>
        <w:t>kurių savybės ir reikalavimai pateikti</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 xml:space="preserve">techninėje specifikacijoje </w:t>
      </w:r>
      <w:bookmarkStart w:id="15" w:name="_Hlk101950452"/>
      <w:r w:rsidRPr="004457AF">
        <w:rPr>
          <w:rFonts w:ascii="Times New Roman" w:eastAsia="Calibri" w:hAnsi="Times New Roman" w:cs="Times New Roman"/>
          <w:kern w:val="0"/>
          <w14:ligatures w14:val="none"/>
        </w:rPr>
        <w:t>(</w:t>
      </w:r>
      <w:bookmarkStart w:id="16" w:name="_Hlk128994795"/>
      <w:r w:rsidRPr="004457AF">
        <w:rPr>
          <w:rFonts w:ascii="Times New Roman" w:eastAsia="Calibri" w:hAnsi="Times New Roman" w:cs="Times New Roman"/>
          <w:kern w:val="0"/>
          <w14:ligatures w14:val="none"/>
        </w:rPr>
        <w:t>Konkurso sąlygų 1 priedas</w:t>
      </w:r>
      <w:bookmarkEnd w:id="15"/>
      <w:bookmarkEnd w:id="16"/>
      <w:r w:rsidRPr="004457AF">
        <w:rPr>
          <w:rFonts w:ascii="Times New Roman" w:eastAsia="Calibri" w:hAnsi="Times New Roman" w:cs="Times New Roman"/>
          <w:kern w:val="0"/>
          <w14:ligatures w14:val="none"/>
        </w:rPr>
        <w:t xml:space="preserve">, toliau – techninė specifikacija). </w:t>
      </w:r>
      <w:bookmarkEnd w:id="14"/>
    </w:p>
    <w:p w14:paraId="729B4311" w14:textId="77777777" w:rsidR="007A4136" w:rsidRPr="007A4136" w:rsidRDefault="004457AF" w:rsidP="005F061C">
      <w:pPr>
        <w:suppressAutoHyphen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2.2. Šis </w:t>
      </w:r>
      <w:r w:rsidRPr="004457AF">
        <w:rPr>
          <w:rFonts w:ascii="Times New Roman" w:eastAsia="Calibri" w:hAnsi="Times New Roman" w:cs="Times New Roman"/>
          <w:b/>
          <w:bCs/>
          <w:i/>
          <w:iCs/>
          <w:kern w:val="0"/>
          <w14:ligatures w14:val="none"/>
        </w:rPr>
        <w:t>pirkimas į dalis neskaidomas</w:t>
      </w:r>
      <w:r w:rsidRPr="004457AF">
        <w:rPr>
          <w:rFonts w:ascii="Times New Roman" w:eastAsia="Calibri" w:hAnsi="Times New Roman" w:cs="Times New Roman"/>
          <w:i/>
          <w:iCs/>
          <w:kern w:val="0"/>
          <w14:ligatures w14:val="none"/>
        </w:rPr>
        <w:t>,</w:t>
      </w:r>
      <w:r w:rsidRPr="004457AF">
        <w:rPr>
          <w:rFonts w:ascii="Times New Roman" w:eastAsia="Calibri" w:hAnsi="Times New Roman" w:cs="Times New Roman"/>
          <w:kern w:val="0"/>
          <w14:ligatures w14:val="none"/>
        </w:rPr>
        <w:t xml:space="preserve"> </w:t>
      </w:r>
      <w:r w:rsidR="007A4136" w:rsidRPr="007A4136">
        <w:rPr>
          <w:rFonts w:ascii="Times New Roman" w:eastAsia="Calibri" w:hAnsi="Times New Roman" w:cs="Times New Roman"/>
          <w:kern w:val="0"/>
          <w14:ligatures w14:val="none"/>
        </w:rPr>
        <w:t>nes yra siekiama racionaliai panaudoti lėšas – perkant vienos rūšies didesnį kiekį, vieneto kaina paprastai būna žemesnė. Planuojamos įsigyti specialiosios avalynės maksimalus kiekis nurodytas 36 mėnesių laikotarpiui, tačiau perkančioji organizacija neįsipareigoja išpirkti maksimalaus nurodyto specialiosios avalynės kiekio. Įvertinus planuojamos įsigyti avalynės kiekį ir laikotarpį per kurį planuojama įsigyti nurodytą avalynės kiekį, skaidyti papildomai į atskiras pirkimo objekto dalis nebūtų tikslinga, ir galimai nebūtų racionaliai panaudotos lėšos, nes esant mažiems kiekiams, prekių kainos ir jų pristatymo kaštai yra didesni. Tiekėjų konkurencija nepažeidžiama – kiekvienas tiekėjas gali pasiūlyti reikiamą specialiųjų batų kiekį. Pirkimo išskaidymas dalimis sukeltų riziką, kad atskiromis dalimis įsigyti specialieji batai neužtikrins avalynės vienodumo, ir nebus galimybės užtikrinti uniformos vientisumą.</w:t>
      </w:r>
    </w:p>
    <w:p w14:paraId="2E40B40B" w14:textId="77777777" w:rsidR="00A021B0" w:rsidRDefault="00A021B0" w:rsidP="005F061C">
      <w:pPr>
        <w:suppressAutoHyphens/>
        <w:spacing w:after="0" w:line="240" w:lineRule="auto"/>
        <w:ind w:firstLine="567"/>
        <w:jc w:val="both"/>
        <w:rPr>
          <w:rFonts w:ascii="Times New Roman" w:eastAsia="Calibri" w:hAnsi="Times New Roman" w:cs="Times New Roman"/>
          <w:kern w:val="0"/>
          <w14:ligatures w14:val="none"/>
        </w:rPr>
      </w:pPr>
    </w:p>
    <w:p w14:paraId="5FB7C322" w14:textId="13A14E2C" w:rsidR="004457AF" w:rsidRPr="004457AF" w:rsidRDefault="004457AF" w:rsidP="005F061C">
      <w:pPr>
        <w:suppressAutoHyphen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2.3. </w:t>
      </w:r>
      <w:r w:rsidR="003A68C4">
        <w:rPr>
          <w:rFonts w:ascii="Times New Roman" w:eastAsia="Calibri" w:hAnsi="Times New Roman" w:cs="Times New Roman"/>
          <w:kern w:val="0"/>
          <w14:ligatures w14:val="none"/>
        </w:rPr>
        <w:t>Prekių</w:t>
      </w:r>
      <w:r w:rsidRPr="004457AF">
        <w:rPr>
          <w:rFonts w:ascii="Times New Roman" w:eastAsia="Calibri" w:hAnsi="Times New Roman" w:cs="Times New Roman"/>
          <w:kern w:val="0"/>
          <w:lang w:eastAsia="lt-LT"/>
          <w14:ligatures w14:val="none"/>
        </w:rPr>
        <w:t xml:space="preserve"> kiekiai nurodyti lentelėje:</w:t>
      </w:r>
    </w:p>
    <w:tbl>
      <w:tblPr>
        <w:tblW w:w="9628" w:type="dxa"/>
        <w:tblLook w:val="04A0" w:firstRow="1" w:lastRow="0" w:firstColumn="1" w:lastColumn="0" w:noHBand="0" w:noVBand="1"/>
      </w:tblPr>
      <w:tblGrid>
        <w:gridCol w:w="798"/>
        <w:gridCol w:w="4584"/>
        <w:gridCol w:w="2126"/>
        <w:gridCol w:w="2120"/>
      </w:tblGrid>
      <w:tr w:rsidR="004457AF" w:rsidRPr="004457AF" w14:paraId="6BD443C2" w14:textId="77777777" w:rsidTr="00536071">
        <w:trPr>
          <w:trHeight w:val="555"/>
        </w:trPr>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27C5D029" w14:textId="77777777" w:rsidR="004457AF" w:rsidRPr="004457AF" w:rsidRDefault="004457AF" w:rsidP="00A021B0">
            <w:pPr>
              <w:spacing w:after="0" w:line="240" w:lineRule="auto"/>
              <w:jc w:val="center"/>
              <w:rPr>
                <w:rFonts w:ascii="Times New Roman" w:eastAsia="Calibri" w:hAnsi="Times New Roman" w:cs="Times New Roman"/>
                <w:kern w:val="0"/>
                <w14:ligatures w14:val="none"/>
              </w:rPr>
            </w:pPr>
            <w:r w:rsidRPr="004457AF">
              <w:rPr>
                <w:rFonts w:ascii="Times New Roman" w:eastAsia="Calibri" w:hAnsi="Times New Roman" w:cs="Times New Roman"/>
                <w:kern w:val="0"/>
                <w:sz w:val="22"/>
                <w:szCs w:val="22"/>
                <w14:ligatures w14:val="none"/>
              </w:rPr>
              <w:t>Eil. Nr</w:t>
            </w:r>
            <w:r w:rsidRPr="004457AF">
              <w:rPr>
                <w:rFonts w:ascii="Times New Roman" w:eastAsia="Calibri" w:hAnsi="Times New Roman" w:cs="Times New Roman"/>
                <w:kern w:val="0"/>
                <w14:ligatures w14:val="none"/>
              </w:rPr>
              <w:t>.</w:t>
            </w:r>
          </w:p>
        </w:tc>
        <w:tc>
          <w:tcPr>
            <w:tcW w:w="4584" w:type="dxa"/>
            <w:tcBorders>
              <w:top w:val="single" w:sz="4" w:space="0" w:color="000000"/>
              <w:left w:val="single" w:sz="4" w:space="0" w:color="000000"/>
              <w:bottom w:val="single" w:sz="4" w:space="0" w:color="000000"/>
              <w:right w:val="single" w:sz="4" w:space="0" w:color="000000"/>
            </w:tcBorders>
            <w:shd w:val="clear" w:color="auto" w:fill="auto"/>
          </w:tcPr>
          <w:p w14:paraId="6ACF8271" w14:textId="77777777" w:rsidR="004457AF" w:rsidRPr="004457AF" w:rsidRDefault="004457AF" w:rsidP="00A021B0">
            <w:pPr>
              <w:spacing w:after="0" w:line="240" w:lineRule="auto"/>
              <w:jc w:val="center"/>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Prekės pavadinimas</w:t>
            </w:r>
          </w:p>
        </w:tc>
        <w:tc>
          <w:tcPr>
            <w:tcW w:w="2126" w:type="dxa"/>
            <w:tcBorders>
              <w:top w:val="single" w:sz="4" w:space="0" w:color="000000"/>
              <w:left w:val="single" w:sz="4" w:space="0" w:color="000000"/>
              <w:bottom w:val="single" w:sz="4" w:space="0" w:color="000000"/>
              <w:right w:val="single" w:sz="4" w:space="0" w:color="000000"/>
            </w:tcBorders>
          </w:tcPr>
          <w:p w14:paraId="35CC292E" w14:textId="6C33868D" w:rsidR="004457AF" w:rsidRPr="004457AF" w:rsidRDefault="004457AF" w:rsidP="00A021B0">
            <w:pPr>
              <w:spacing w:after="0" w:line="240" w:lineRule="auto"/>
              <w:jc w:val="center"/>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Maksimalus kiekis, </w:t>
            </w:r>
            <w:r w:rsidR="00536071">
              <w:rPr>
                <w:rFonts w:ascii="Times New Roman" w:eastAsia="Calibri" w:hAnsi="Times New Roman" w:cs="Times New Roman"/>
                <w:kern w:val="0"/>
                <w14:ligatures w14:val="none"/>
              </w:rPr>
              <w:t>poromis</w:t>
            </w:r>
          </w:p>
        </w:tc>
        <w:tc>
          <w:tcPr>
            <w:tcW w:w="2120" w:type="dxa"/>
            <w:tcBorders>
              <w:top w:val="single" w:sz="4" w:space="0" w:color="000000"/>
              <w:left w:val="single" w:sz="4" w:space="0" w:color="000000"/>
              <w:bottom w:val="single" w:sz="4" w:space="0" w:color="000000"/>
              <w:right w:val="single" w:sz="4" w:space="0" w:color="000000"/>
            </w:tcBorders>
          </w:tcPr>
          <w:p w14:paraId="74549490" w14:textId="77777777" w:rsidR="004457AF" w:rsidRPr="004457AF" w:rsidRDefault="004457AF" w:rsidP="00A021B0">
            <w:pPr>
              <w:spacing w:after="0" w:line="240" w:lineRule="auto"/>
              <w:jc w:val="center"/>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Konkursui teikiamas pavyzdys</w:t>
            </w:r>
          </w:p>
        </w:tc>
      </w:tr>
      <w:tr w:rsidR="004457AF" w:rsidRPr="004457AF" w14:paraId="09927111" w14:textId="77777777" w:rsidTr="00536071">
        <w:trPr>
          <w:trHeight w:val="128"/>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85599" w14:textId="0360F986" w:rsidR="004457AF" w:rsidRPr="004457AF" w:rsidRDefault="004457AF" w:rsidP="00A021B0">
            <w:pPr>
              <w:spacing w:after="0" w:line="240" w:lineRule="auto"/>
              <w:jc w:val="center"/>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w:t>
            </w:r>
            <w:r w:rsidR="008F2B97">
              <w:rPr>
                <w:rFonts w:ascii="Times New Roman" w:eastAsia="Calibri" w:hAnsi="Times New Roman" w:cs="Times New Roman"/>
                <w:kern w:val="0"/>
                <w14:ligatures w14:val="none"/>
              </w:rPr>
              <w:t>.</w:t>
            </w:r>
          </w:p>
        </w:tc>
        <w:tc>
          <w:tcPr>
            <w:tcW w:w="4584" w:type="dxa"/>
            <w:tcBorders>
              <w:top w:val="single" w:sz="4" w:space="0" w:color="000000"/>
              <w:left w:val="single" w:sz="4" w:space="0" w:color="000000"/>
              <w:bottom w:val="single" w:sz="4" w:space="0" w:color="000000"/>
              <w:right w:val="single" w:sz="4" w:space="0" w:color="000000"/>
            </w:tcBorders>
            <w:shd w:val="clear" w:color="auto" w:fill="auto"/>
          </w:tcPr>
          <w:p w14:paraId="1138AC9F" w14:textId="0FBDC47D" w:rsidR="004457AF" w:rsidRPr="004457AF" w:rsidRDefault="004457AF" w:rsidP="00A021B0">
            <w:pPr>
              <w:spacing w:after="0" w:line="240" w:lineRule="auto"/>
              <w:jc w:val="center"/>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Muitinės pareigūnų tarnybinės uniformos </w:t>
            </w:r>
            <w:r w:rsidR="003A68C4">
              <w:rPr>
                <w:rFonts w:ascii="Times New Roman" w:eastAsia="Calibri" w:hAnsi="Times New Roman" w:cs="Times New Roman"/>
                <w:kern w:val="0"/>
                <w14:ligatures w14:val="none"/>
              </w:rPr>
              <w:t>specialieji batai paaukštintais aulais</w:t>
            </w:r>
          </w:p>
        </w:tc>
        <w:tc>
          <w:tcPr>
            <w:tcW w:w="2126" w:type="dxa"/>
            <w:tcBorders>
              <w:top w:val="single" w:sz="4" w:space="0" w:color="000000"/>
              <w:left w:val="single" w:sz="4" w:space="0" w:color="000000"/>
              <w:bottom w:val="single" w:sz="4" w:space="0" w:color="000000"/>
              <w:right w:val="single" w:sz="4" w:space="0" w:color="000000"/>
            </w:tcBorders>
          </w:tcPr>
          <w:p w14:paraId="464301AA" w14:textId="7D13D27C" w:rsidR="004457AF" w:rsidRPr="004457AF" w:rsidRDefault="006959B0" w:rsidP="00A021B0">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r w:rsidR="004457AF" w:rsidRPr="004457AF">
              <w:rPr>
                <w:rFonts w:ascii="Times New Roman" w:eastAsia="Calibri" w:hAnsi="Times New Roman" w:cs="Times New Roman"/>
                <w:kern w:val="0"/>
                <w14:ligatures w14:val="none"/>
              </w:rPr>
              <w:t xml:space="preserve"> 000</w:t>
            </w:r>
          </w:p>
        </w:tc>
        <w:tc>
          <w:tcPr>
            <w:tcW w:w="2120" w:type="dxa"/>
            <w:tcBorders>
              <w:top w:val="single" w:sz="4" w:space="0" w:color="000000"/>
              <w:left w:val="single" w:sz="4" w:space="0" w:color="000000"/>
              <w:bottom w:val="single" w:sz="4" w:space="0" w:color="000000"/>
              <w:right w:val="single" w:sz="4" w:space="0" w:color="000000"/>
            </w:tcBorders>
          </w:tcPr>
          <w:p w14:paraId="13A3AF8D" w14:textId="23BDCA13" w:rsidR="004457AF" w:rsidRPr="004457AF" w:rsidRDefault="00D6603E" w:rsidP="00A021B0">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 batų pora + perpjaut</w:t>
            </w:r>
            <w:r w:rsidR="00D654E1">
              <w:rPr>
                <w:rFonts w:ascii="Times New Roman" w:eastAsia="Calibri" w:hAnsi="Times New Roman" w:cs="Times New Roman"/>
                <w:kern w:val="0"/>
                <w14:ligatures w14:val="none"/>
              </w:rPr>
              <w:t>as batas</w:t>
            </w:r>
          </w:p>
        </w:tc>
      </w:tr>
    </w:tbl>
    <w:p w14:paraId="11D0D5A8" w14:textId="77777777" w:rsidR="00A021B0" w:rsidRDefault="00A021B0" w:rsidP="005F061C">
      <w:pPr>
        <w:tabs>
          <w:tab w:val="left" w:pos="567"/>
          <w:tab w:val="left" w:pos="1134"/>
        </w:tabs>
        <w:spacing w:after="0" w:line="240" w:lineRule="auto"/>
        <w:ind w:firstLine="567"/>
        <w:contextualSpacing/>
        <w:jc w:val="both"/>
        <w:rPr>
          <w:rFonts w:ascii="Times New Roman" w:eastAsia="Calibri" w:hAnsi="Times New Roman" w:cs="Times New Roman"/>
          <w:bCs/>
          <w:kern w:val="0"/>
          <w14:ligatures w14:val="none"/>
        </w:rPr>
      </w:pPr>
    </w:p>
    <w:p w14:paraId="2645D3C0" w14:textId="612B2BFB" w:rsidR="004457AF" w:rsidRPr="00BD3F5C" w:rsidRDefault="004457AF" w:rsidP="005F061C">
      <w:pPr>
        <w:tabs>
          <w:tab w:val="left" w:pos="567"/>
          <w:tab w:val="left" w:pos="1134"/>
        </w:tabs>
        <w:spacing w:after="0" w:line="240" w:lineRule="auto"/>
        <w:ind w:firstLine="567"/>
        <w:contextualSpacing/>
        <w:jc w:val="both"/>
        <w:rPr>
          <w:rFonts w:ascii="Times New Roman" w:eastAsia="Calibri" w:hAnsi="Times New Roman" w:cs="Times New Roman"/>
          <w:kern w:val="0"/>
          <w14:ligatures w14:val="none"/>
        </w:rPr>
      </w:pPr>
      <w:r w:rsidRPr="00BD3F5C">
        <w:rPr>
          <w:rFonts w:ascii="Times New Roman" w:eastAsia="Calibri" w:hAnsi="Times New Roman" w:cs="Times New Roman"/>
          <w:bCs/>
          <w:kern w:val="0"/>
          <w14:ligatures w14:val="none"/>
        </w:rPr>
        <w:t xml:space="preserve">2.4. </w:t>
      </w:r>
      <w:r w:rsidRPr="00BD3F5C">
        <w:rPr>
          <w:rFonts w:ascii="Times New Roman" w:eastAsia="Calibri" w:hAnsi="Times New Roman" w:cs="Times New Roman"/>
          <w:kern w:val="0"/>
          <w14:ligatures w14:val="none"/>
        </w:rPr>
        <w:t xml:space="preserve">Su tiekėju bus sudaroma </w:t>
      </w:r>
      <w:r w:rsidR="00007654" w:rsidRPr="00BD3F5C">
        <w:rPr>
          <w:rFonts w:ascii="Times New Roman" w:eastAsia="Calibri" w:hAnsi="Times New Roman" w:cs="Times New Roman"/>
          <w:kern w:val="0"/>
          <w14:ligatures w14:val="none"/>
        </w:rPr>
        <w:t>prekių</w:t>
      </w:r>
      <w:r w:rsidRPr="00BD3F5C">
        <w:rPr>
          <w:rFonts w:ascii="Times New Roman" w:eastAsia="Calibri" w:hAnsi="Times New Roman" w:cs="Times New Roman"/>
          <w:kern w:val="0"/>
          <w14:ligatures w14:val="none"/>
        </w:rPr>
        <w:t xml:space="preserve"> viešojo pirkimo – pardavimo sutartis</w:t>
      </w:r>
      <w:r w:rsidR="00BC4DD2" w:rsidRPr="00BD3F5C">
        <w:rPr>
          <w:rFonts w:ascii="Times New Roman" w:eastAsia="Calibri" w:hAnsi="Times New Roman" w:cs="Times New Roman"/>
          <w:kern w:val="0"/>
          <w14:ligatures w14:val="none"/>
        </w:rPr>
        <w:t xml:space="preserve"> </w:t>
      </w:r>
      <w:r w:rsidR="00BC4DD2" w:rsidRPr="00BD3F5C">
        <w:rPr>
          <w:rFonts w:ascii="Times New Roman" w:eastAsia="Times New Roman" w:hAnsi="Times New Roman" w:cs="Times New Roman"/>
          <w:kern w:val="0"/>
          <w:lang w:eastAsia="lt-LT"/>
          <w14:ligatures w14:val="none"/>
        </w:rPr>
        <w:t>(toliau – Sutartis)</w:t>
      </w:r>
      <w:r w:rsidRPr="00BD3F5C">
        <w:rPr>
          <w:rFonts w:ascii="Times New Roman" w:eastAsia="Calibri" w:hAnsi="Times New Roman" w:cs="Times New Roman"/>
          <w:kern w:val="0"/>
          <w14:ligatures w14:val="none"/>
        </w:rPr>
        <w:t xml:space="preserve">. </w:t>
      </w:r>
      <w:r w:rsidR="00BC4DD2" w:rsidRPr="00BD3F5C">
        <w:rPr>
          <w:rFonts w:ascii="Times New Roman" w:eastAsia="Calibri" w:hAnsi="Times New Roman" w:cs="Times New Roman"/>
          <w:kern w:val="0"/>
          <w14:ligatures w14:val="none"/>
        </w:rPr>
        <w:t>S</w:t>
      </w:r>
      <w:r w:rsidRPr="00BD3F5C">
        <w:rPr>
          <w:rFonts w:ascii="Times New Roman" w:eastAsia="Calibri" w:hAnsi="Times New Roman" w:cs="Times New Roman"/>
          <w:kern w:val="0"/>
          <w14:ligatures w14:val="none"/>
        </w:rPr>
        <w:t xml:space="preserve">utarties galiojimo terminas – 36 mėnesiai nuo sutarties įsigaliojimo dienos. Planuojamų įsigyti prekių maksimalūs kiekiai pateikiami visam numatytam </w:t>
      </w:r>
      <w:r w:rsidR="00BC4DD2" w:rsidRPr="00BD3F5C">
        <w:rPr>
          <w:rFonts w:ascii="Times New Roman" w:eastAsia="Calibri" w:hAnsi="Times New Roman" w:cs="Times New Roman"/>
          <w:kern w:val="0"/>
          <w14:ligatures w14:val="none"/>
        </w:rPr>
        <w:t>S</w:t>
      </w:r>
      <w:r w:rsidRPr="00BD3F5C">
        <w:rPr>
          <w:rFonts w:ascii="Times New Roman" w:eastAsia="Calibri" w:hAnsi="Times New Roman" w:cs="Times New Roman"/>
          <w:kern w:val="0"/>
          <w14:ligatures w14:val="none"/>
        </w:rPr>
        <w:t xml:space="preserve">utarties  galiojimo laikotarpiui (36 mėnesiai). Muitinės departamentas neįsipareigoja per 36 mėn. </w:t>
      </w:r>
      <w:r w:rsidR="0089306B" w:rsidRPr="00BD3F5C">
        <w:rPr>
          <w:rFonts w:ascii="Times New Roman" w:eastAsia="Calibri" w:hAnsi="Times New Roman" w:cs="Times New Roman"/>
          <w:kern w:val="0"/>
          <w14:ligatures w14:val="none"/>
        </w:rPr>
        <w:t>S</w:t>
      </w:r>
      <w:r w:rsidRPr="00BD3F5C">
        <w:rPr>
          <w:rFonts w:ascii="Times New Roman" w:eastAsia="Calibri" w:hAnsi="Times New Roman" w:cs="Times New Roman"/>
          <w:kern w:val="0"/>
          <w14:ligatures w14:val="none"/>
        </w:rPr>
        <w:t>utarties galiojimo laikotarpį išpirkti viso prekių maksimalaus kiekio</w:t>
      </w:r>
      <w:r w:rsidR="0089306B" w:rsidRPr="00BD3F5C">
        <w:rPr>
          <w:rFonts w:ascii="Times New Roman" w:eastAsia="Calibri" w:hAnsi="Times New Roman" w:cs="Times New Roman"/>
          <w:kern w:val="0"/>
          <w14:ligatures w14:val="none"/>
        </w:rPr>
        <w:t>.</w:t>
      </w:r>
      <w:r w:rsidR="00BD3F5C" w:rsidRPr="00BD3F5C">
        <w:rPr>
          <w:rFonts w:ascii="Times New Roman" w:eastAsia="Calibri" w:hAnsi="Times New Roman" w:cs="Times New Roman"/>
          <w:kern w:val="0"/>
          <w14:ligatures w14:val="none"/>
        </w:rPr>
        <w:t xml:space="preserve"> </w:t>
      </w:r>
      <w:r w:rsidR="00BD3F5C" w:rsidRPr="00BD3F5C">
        <w:rPr>
          <w:rStyle w:val="Numatytasispastraiposriftas1"/>
          <w:rFonts w:ascii="Times New Roman" w:hAnsi="Times New Roman" w:cs="Times New Roman"/>
        </w:rPr>
        <w:t>Vadovaujantis perkančiosios organizacijos poreikiu ir skirtu finansavimu, tikslūs batų kiekiai su dydžiais bus pateikti prikimo laimėtojui raštu, atskiru prekių užsakymu.</w:t>
      </w:r>
      <w:r w:rsidR="00E13884" w:rsidRPr="00BD3F5C">
        <w:rPr>
          <w:rFonts w:ascii="Times New Roman" w:eastAsia="Calibri" w:hAnsi="Times New Roman" w:cs="Times New Roman"/>
          <w:kern w:val="0"/>
          <w14:ligatures w14:val="none"/>
        </w:rPr>
        <w:t xml:space="preserve"> </w:t>
      </w:r>
      <w:r w:rsidR="0089306B" w:rsidRPr="00BD3F5C">
        <w:rPr>
          <w:rFonts w:ascii="Times New Roman" w:eastAsia="Calibri" w:hAnsi="Times New Roman" w:cs="Times New Roman"/>
          <w:kern w:val="0"/>
          <w14:ligatures w14:val="none"/>
        </w:rPr>
        <w:t xml:space="preserve"> </w:t>
      </w:r>
      <w:r w:rsidR="00E13884" w:rsidRPr="00BD3F5C">
        <w:rPr>
          <w:rFonts w:ascii="Times New Roman" w:eastAsia="Calibri" w:hAnsi="Times New Roman" w:cs="Times New Roman"/>
          <w:kern w:val="0"/>
          <w14:ligatures w14:val="none"/>
        </w:rPr>
        <w:t xml:space="preserve"> </w:t>
      </w:r>
    </w:p>
    <w:p w14:paraId="5FD94371" w14:textId="61E580BC" w:rsidR="004457AF" w:rsidRPr="004457AF" w:rsidRDefault="004457AF" w:rsidP="005F061C">
      <w:pPr>
        <w:tabs>
          <w:tab w:val="left" w:pos="709"/>
        </w:tabs>
        <w:spacing w:after="0" w:line="240" w:lineRule="auto"/>
        <w:ind w:firstLine="567"/>
        <w:jc w:val="both"/>
        <w:rPr>
          <w:rFonts w:ascii="Times New Roman" w:eastAsia="Calibri" w:hAnsi="Times New Roman" w:cs="Times New Roman"/>
          <w:bCs/>
          <w:iCs/>
          <w:kern w:val="0"/>
          <w14:ligatures w14:val="none"/>
        </w:rPr>
      </w:pPr>
      <w:r w:rsidRPr="00BD3F5C">
        <w:rPr>
          <w:rFonts w:ascii="Times New Roman" w:eastAsia="Calibri" w:hAnsi="Times New Roman" w:cs="Times New Roman"/>
          <w:kern w:val="0"/>
          <w14:ligatures w14:val="none"/>
        </w:rPr>
        <w:t>2.5. Pirkimo metu nebus deramasi</w:t>
      </w:r>
      <w:r w:rsidRPr="004457AF">
        <w:rPr>
          <w:rFonts w:ascii="Times New Roman" w:eastAsia="Calibri" w:hAnsi="Times New Roman" w:cs="Times New Roman"/>
          <w:kern w:val="0"/>
          <w14:ligatures w14:val="none"/>
        </w:rPr>
        <w:t>.</w:t>
      </w:r>
    </w:p>
    <w:p w14:paraId="2CFD25F6" w14:textId="626CC33B" w:rsidR="004457AF" w:rsidRPr="004457AF" w:rsidRDefault="004457AF" w:rsidP="005F061C">
      <w:pPr>
        <w:tabs>
          <w:tab w:val="left" w:pos="2680"/>
        </w:tabs>
        <w:suppressAutoHyphens/>
        <w:spacing w:after="0" w:line="240" w:lineRule="auto"/>
        <w:ind w:firstLine="567"/>
        <w:jc w:val="both"/>
        <w:rPr>
          <w:rFonts w:ascii="Times New Roman" w:eastAsia="Times New Roman" w:hAnsi="Times New Roman" w:cs="Times New Roman"/>
          <w:kern w:val="0"/>
          <w14:ligatures w14:val="none"/>
        </w:rPr>
      </w:pPr>
      <w:r w:rsidRPr="004457AF">
        <w:rPr>
          <w:rFonts w:ascii="Times New Roman" w:eastAsia="Calibri" w:hAnsi="Times New Roman" w:cs="Times New Roman"/>
          <w:bCs/>
          <w:kern w:val="0"/>
          <w14:ligatures w14:val="none"/>
        </w:rPr>
        <w:t xml:space="preserve">2.6. </w:t>
      </w:r>
      <w:r w:rsidRPr="004457AF">
        <w:rPr>
          <w:rFonts w:ascii="Times New Roman" w:eastAsia="Times New Roman" w:hAnsi="Times New Roman" w:cs="Times New Roman"/>
          <w:kern w:val="0"/>
          <w14:ligatures w14:val="none"/>
        </w:rPr>
        <w:t>Prekės turės būti pristatomos pagal nurodytas pristatymo vietas ir adresus (pristatymo vieta ir adresas gali būti patikslinti prieš pristatant Prekes</w:t>
      </w:r>
      <w:r w:rsidRPr="00550907">
        <w:rPr>
          <w:rFonts w:ascii="Times New Roman" w:eastAsia="Times New Roman" w:hAnsi="Times New Roman" w:cs="Times New Roman"/>
          <w:kern w:val="0"/>
          <w14:ligatures w14:val="none"/>
        </w:rPr>
        <w:t xml:space="preserve">). Pristatant prekes, prekių priėmimo perdavimo aktai turi būti </w:t>
      </w:r>
      <w:r w:rsidR="00EF55B8" w:rsidRPr="00550907">
        <w:rPr>
          <w:rFonts w:ascii="Times New Roman" w:eastAsia="Times New Roman" w:hAnsi="Times New Roman" w:cs="Times New Roman"/>
          <w:kern w:val="0"/>
          <w14:ligatures w14:val="none"/>
        </w:rPr>
        <w:t xml:space="preserve">papildomai </w:t>
      </w:r>
      <w:r w:rsidRPr="00550907">
        <w:rPr>
          <w:rFonts w:ascii="Times New Roman" w:eastAsia="Times New Roman" w:hAnsi="Times New Roman" w:cs="Times New Roman"/>
          <w:kern w:val="0"/>
          <w14:ligatures w14:val="none"/>
        </w:rPr>
        <w:t>išrašyti kiekvienam gavėjui</w:t>
      </w:r>
      <w:r w:rsidR="00550907" w:rsidRPr="00550907">
        <w:rPr>
          <w:rFonts w:ascii="Times New Roman" w:eastAsia="Times New Roman" w:hAnsi="Times New Roman" w:cs="Times New Roman"/>
          <w:kern w:val="0"/>
          <w14:ligatures w14:val="none"/>
        </w:rPr>
        <w:t xml:space="preserve"> </w:t>
      </w:r>
      <w:r w:rsidR="00550907" w:rsidRPr="00550907">
        <w:rPr>
          <w:rFonts w:ascii="Times New Roman" w:eastAsia="Times New Roman" w:hAnsi="Times New Roman" w:cs="Times New Roman"/>
          <w:kern w:val="0"/>
          <w:szCs w:val="20"/>
          <w:lang w:eastAsia="lt-LT"/>
          <w14:ligatures w14:val="none"/>
        </w:rPr>
        <w:t>(pagal pristatymo adresus)</w:t>
      </w:r>
      <w:r w:rsidRPr="00550907">
        <w:rPr>
          <w:rFonts w:ascii="Times New Roman" w:eastAsia="Times New Roman" w:hAnsi="Times New Roman" w:cs="Times New Roman"/>
          <w:kern w:val="0"/>
          <w14:ligatures w14:val="none"/>
        </w:rPr>
        <w:t>,</w:t>
      </w:r>
      <w:r w:rsidRPr="004457AF">
        <w:rPr>
          <w:rFonts w:ascii="Times New Roman" w:eastAsia="Times New Roman" w:hAnsi="Times New Roman" w:cs="Times New Roman"/>
          <w:kern w:val="0"/>
          <w14:ligatures w14:val="none"/>
        </w:rPr>
        <w:t xml:space="preserve"> juose pateikiant </w:t>
      </w:r>
      <w:r w:rsidRPr="004457AF">
        <w:rPr>
          <w:rFonts w:ascii="Times New Roman" w:eastAsia="Times New Roman" w:hAnsi="Times New Roman" w:cs="Times New Roman"/>
          <w:kern w:val="0"/>
          <w14:ligatures w14:val="none"/>
        </w:rPr>
        <w:lastRenderedPageBreak/>
        <w:t>pristatomų prekių kiekius ir vertę (pvz. mokėtojas – Muitinės departamentas prie Lietuvos Respublikos finansų ministerijos, gavėjas – Vilniaus teritorinė muitinė).</w:t>
      </w:r>
    </w:p>
    <w:p w14:paraId="06A61507" w14:textId="77777777" w:rsidR="004457AF" w:rsidRPr="004457AF" w:rsidRDefault="004457AF" w:rsidP="005F061C">
      <w:pPr>
        <w:suppressAutoHyphens/>
        <w:spacing w:after="0" w:line="240" w:lineRule="auto"/>
        <w:ind w:firstLine="567"/>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Prekių pristatymo vietos (adresai) :</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4762"/>
      </w:tblGrid>
      <w:tr w:rsidR="00F816A5" w:rsidRPr="00F816A5" w14:paraId="1B0345E2" w14:textId="77777777" w:rsidTr="00AD2D11">
        <w:trPr>
          <w:trHeight w:val="332"/>
        </w:trPr>
        <w:tc>
          <w:tcPr>
            <w:tcW w:w="4762" w:type="dxa"/>
            <w:shd w:val="clear" w:color="auto" w:fill="auto"/>
          </w:tcPr>
          <w:p w14:paraId="0B022914" w14:textId="77777777" w:rsidR="00F816A5" w:rsidRPr="00F816A5" w:rsidRDefault="00F816A5" w:rsidP="000A7488">
            <w:pPr>
              <w:tabs>
                <w:tab w:val="left" w:pos="709"/>
                <w:tab w:val="center" w:pos="4819"/>
                <w:tab w:val="right" w:pos="9638"/>
              </w:tabs>
              <w:spacing w:after="0" w:line="240" w:lineRule="auto"/>
              <w:rPr>
                <w:rFonts w:ascii="Times New Roman" w:eastAsia="Times New Roman" w:hAnsi="Times New Roman" w:cs="Times New Roman"/>
                <w:b/>
                <w:bCs/>
                <w:kern w:val="0"/>
                <w:lang w:eastAsia="lt-LT"/>
                <w14:ligatures w14:val="none"/>
              </w:rPr>
            </w:pPr>
            <w:r w:rsidRPr="00F816A5">
              <w:rPr>
                <w:rFonts w:ascii="Times New Roman" w:eastAsia="Times New Roman" w:hAnsi="Times New Roman" w:cs="Times New Roman"/>
                <w:b/>
                <w:bCs/>
                <w:kern w:val="0"/>
                <w:lang w:eastAsia="lt-LT"/>
                <w14:ligatures w14:val="none"/>
              </w:rPr>
              <w:t>Prekių pristatymo vieta, adresas</w:t>
            </w:r>
          </w:p>
        </w:tc>
        <w:tc>
          <w:tcPr>
            <w:tcW w:w="4762" w:type="dxa"/>
          </w:tcPr>
          <w:p w14:paraId="6CEEAA2C" w14:textId="77777777" w:rsidR="00F816A5" w:rsidRPr="00F816A5" w:rsidRDefault="00F816A5" w:rsidP="000A7488">
            <w:pPr>
              <w:tabs>
                <w:tab w:val="left" w:pos="709"/>
                <w:tab w:val="center" w:pos="4819"/>
                <w:tab w:val="right" w:pos="9638"/>
              </w:tabs>
              <w:spacing w:after="0" w:line="240" w:lineRule="auto"/>
              <w:rPr>
                <w:rFonts w:ascii="Times New Roman" w:eastAsia="Times New Roman" w:hAnsi="Times New Roman" w:cs="Times New Roman"/>
                <w:b/>
                <w:bCs/>
                <w:kern w:val="0"/>
                <w:lang w:eastAsia="lt-LT"/>
                <w14:ligatures w14:val="none"/>
              </w:rPr>
            </w:pPr>
            <w:r w:rsidRPr="00F816A5">
              <w:rPr>
                <w:rFonts w:ascii="Times New Roman" w:eastAsia="Times New Roman" w:hAnsi="Times New Roman" w:cs="Times New Roman"/>
                <w:b/>
                <w:bCs/>
                <w:kern w:val="0"/>
                <w:lang w:eastAsia="lt-LT"/>
                <w14:ligatures w14:val="none"/>
              </w:rPr>
              <w:t>Adresas</w:t>
            </w:r>
          </w:p>
        </w:tc>
      </w:tr>
      <w:tr w:rsidR="00F816A5" w:rsidRPr="00F816A5" w14:paraId="137A9797" w14:textId="77777777" w:rsidTr="00AD2D11">
        <w:trPr>
          <w:trHeight w:val="201"/>
        </w:trPr>
        <w:tc>
          <w:tcPr>
            <w:tcW w:w="4762" w:type="dxa"/>
            <w:shd w:val="clear" w:color="auto" w:fill="auto"/>
          </w:tcPr>
          <w:p w14:paraId="679CB828" w14:textId="77777777" w:rsidR="00F816A5" w:rsidRPr="00F816A5" w:rsidRDefault="00F816A5" w:rsidP="000A7488">
            <w:pPr>
              <w:spacing w:after="0" w:line="240" w:lineRule="auto"/>
              <w:jc w:val="both"/>
              <w:rPr>
                <w:rFonts w:ascii="Times New Roman" w:eastAsia="Times New Roman" w:hAnsi="Times New Roman" w:cs="Times New Roman"/>
                <w:kern w:val="0"/>
                <w:szCs w:val="20"/>
                <w:lang w:eastAsia="lt-LT"/>
                <w14:ligatures w14:val="none"/>
              </w:rPr>
            </w:pPr>
            <w:r w:rsidRPr="00F816A5">
              <w:rPr>
                <w:rFonts w:ascii="Times New Roman" w:eastAsia="Times New Roman" w:hAnsi="Times New Roman" w:cs="Times New Roman"/>
                <w:kern w:val="0"/>
                <w:szCs w:val="20"/>
                <w:lang w:eastAsia="lt-LT"/>
                <w14:ligatures w14:val="none"/>
              </w:rPr>
              <w:t>Vilniaus teritorinė muitinė</w:t>
            </w:r>
          </w:p>
        </w:tc>
        <w:tc>
          <w:tcPr>
            <w:tcW w:w="4762" w:type="dxa"/>
          </w:tcPr>
          <w:p w14:paraId="0251B432" w14:textId="77777777" w:rsidR="00F816A5" w:rsidRPr="00F816A5" w:rsidRDefault="00F816A5" w:rsidP="000A7488">
            <w:pPr>
              <w:spacing w:after="0" w:line="240" w:lineRule="auto"/>
              <w:rPr>
                <w:rFonts w:ascii="Times New Roman" w:eastAsia="Times New Roman" w:hAnsi="Times New Roman" w:cs="Times New Roman"/>
                <w:kern w:val="0"/>
                <w:sz w:val="22"/>
                <w:szCs w:val="20"/>
                <w:lang w:eastAsia="lt-LT"/>
                <w14:ligatures w14:val="none"/>
              </w:rPr>
            </w:pPr>
            <w:r w:rsidRPr="00F816A5">
              <w:rPr>
                <w:rFonts w:ascii="Times New Roman" w:eastAsia="Times New Roman" w:hAnsi="Times New Roman" w:cs="Times New Roman"/>
                <w:color w:val="000000"/>
                <w:kern w:val="0"/>
                <w:szCs w:val="20"/>
                <w:shd w:val="clear" w:color="auto" w:fill="FFFFFF"/>
                <w:lang w:eastAsia="lt-LT"/>
                <w14:ligatures w14:val="none"/>
              </w:rPr>
              <w:t>Naujoji Riovonių g. 3, Vilnius</w:t>
            </w:r>
          </w:p>
        </w:tc>
      </w:tr>
      <w:tr w:rsidR="00F816A5" w:rsidRPr="00F816A5" w14:paraId="5BD8E55F" w14:textId="77777777" w:rsidTr="00AD2D11">
        <w:trPr>
          <w:trHeight w:val="206"/>
        </w:trPr>
        <w:tc>
          <w:tcPr>
            <w:tcW w:w="4762" w:type="dxa"/>
            <w:shd w:val="clear" w:color="auto" w:fill="auto"/>
          </w:tcPr>
          <w:p w14:paraId="611642E3" w14:textId="77777777" w:rsidR="00F816A5" w:rsidRPr="00F816A5" w:rsidRDefault="00F816A5" w:rsidP="000A7488">
            <w:pPr>
              <w:spacing w:after="0" w:line="240" w:lineRule="auto"/>
              <w:jc w:val="both"/>
              <w:rPr>
                <w:rFonts w:ascii="Times New Roman" w:eastAsia="Times New Roman" w:hAnsi="Times New Roman" w:cs="Times New Roman"/>
                <w:kern w:val="0"/>
                <w:szCs w:val="20"/>
                <w:lang w:eastAsia="lt-LT"/>
                <w14:ligatures w14:val="none"/>
              </w:rPr>
            </w:pPr>
            <w:r w:rsidRPr="00F816A5">
              <w:rPr>
                <w:rFonts w:ascii="Times New Roman" w:eastAsia="Times New Roman" w:hAnsi="Times New Roman" w:cs="Times New Roman"/>
                <w:kern w:val="0"/>
                <w:szCs w:val="20"/>
                <w:lang w:eastAsia="lt-LT"/>
                <w14:ligatures w14:val="none"/>
              </w:rPr>
              <w:t>Klaipėdos teritorinė muitinė</w:t>
            </w:r>
          </w:p>
        </w:tc>
        <w:tc>
          <w:tcPr>
            <w:tcW w:w="4762" w:type="dxa"/>
          </w:tcPr>
          <w:p w14:paraId="2E10F6CD" w14:textId="77777777" w:rsidR="00F816A5" w:rsidRPr="00F816A5" w:rsidRDefault="00F816A5" w:rsidP="000A7488">
            <w:pPr>
              <w:spacing w:after="0" w:line="240" w:lineRule="auto"/>
              <w:rPr>
                <w:rFonts w:ascii="Times New Roman" w:eastAsia="Times New Roman" w:hAnsi="Times New Roman" w:cs="Times New Roman"/>
                <w:kern w:val="0"/>
                <w:sz w:val="22"/>
                <w:szCs w:val="20"/>
                <w:lang w:eastAsia="lt-LT"/>
                <w14:ligatures w14:val="none"/>
              </w:rPr>
            </w:pPr>
            <w:r w:rsidRPr="00F816A5">
              <w:rPr>
                <w:rFonts w:ascii="Times New Roman" w:eastAsia="Times New Roman" w:hAnsi="Times New Roman" w:cs="Times New Roman"/>
                <w:kern w:val="0"/>
                <w:szCs w:val="20"/>
                <w:lang w:eastAsia="lt-LT"/>
                <w14:ligatures w14:val="none"/>
              </w:rPr>
              <w:t>Perkėlos g. 1C, Klaipėda</w:t>
            </w:r>
          </w:p>
        </w:tc>
      </w:tr>
      <w:tr w:rsidR="00F816A5" w:rsidRPr="00F816A5" w14:paraId="0D92AF90" w14:textId="77777777" w:rsidTr="00AD2D11">
        <w:trPr>
          <w:trHeight w:val="195"/>
        </w:trPr>
        <w:tc>
          <w:tcPr>
            <w:tcW w:w="4762" w:type="dxa"/>
            <w:shd w:val="clear" w:color="auto" w:fill="auto"/>
          </w:tcPr>
          <w:p w14:paraId="2AE4519E" w14:textId="77777777" w:rsidR="00F816A5" w:rsidRPr="00F816A5" w:rsidRDefault="00F816A5" w:rsidP="000A7488">
            <w:pPr>
              <w:spacing w:after="0" w:line="240" w:lineRule="auto"/>
              <w:jc w:val="both"/>
              <w:rPr>
                <w:rFonts w:ascii="Times New Roman" w:eastAsia="Times New Roman" w:hAnsi="Times New Roman" w:cs="Times New Roman"/>
                <w:kern w:val="0"/>
                <w:szCs w:val="20"/>
                <w:lang w:eastAsia="lt-LT"/>
                <w14:ligatures w14:val="none"/>
              </w:rPr>
            </w:pPr>
            <w:r w:rsidRPr="00F816A5">
              <w:rPr>
                <w:rFonts w:ascii="Times New Roman" w:eastAsia="Times New Roman" w:hAnsi="Times New Roman" w:cs="Times New Roman"/>
                <w:kern w:val="0"/>
                <w:szCs w:val="20"/>
                <w:lang w:eastAsia="lt-LT"/>
                <w14:ligatures w14:val="none"/>
              </w:rPr>
              <w:t>Kauno teritorinė muitinė</w:t>
            </w:r>
          </w:p>
        </w:tc>
        <w:tc>
          <w:tcPr>
            <w:tcW w:w="4762" w:type="dxa"/>
          </w:tcPr>
          <w:p w14:paraId="141BE7A7" w14:textId="77777777" w:rsidR="00F816A5" w:rsidRPr="00F816A5" w:rsidRDefault="00F816A5" w:rsidP="000A7488">
            <w:pPr>
              <w:spacing w:after="0" w:line="240" w:lineRule="auto"/>
              <w:rPr>
                <w:rFonts w:ascii="Times New Roman" w:eastAsia="Times New Roman" w:hAnsi="Times New Roman" w:cs="Times New Roman"/>
                <w:kern w:val="0"/>
                <w:szCs w:val="20"/>
                <w:lang w:eastAsia="lt-LT"/>
                <w14:ligatures w14:val="none"/>
              </w:rPr>
            </w:pPr>
            <w:r w:rsidRPr="00F816A5">
              <w:rPr>
                <w:rFonts w:ascii="Times New Roman" w:eastAsia="Times New Roman" w:hAnsi="Times New Roman" w:cs="Times New Roman"/>
                <w:kern w:val="0"/>
                <w:szCs w:val="20"/>
                <w:lang w:eastAsia="lt-LT"/>
                <w14:ligatures w14:val="none"/>
              </w:rPr>
              <w:t>Jovarų g. 3, Kaunas</w:t>
            </w:r>
          </w:p>
        </w:tc>
      </w:tr>
      <w:tr w:rsidR="00F816A5" w:rsidRPr="00F816A5" w14:paraId="4EFDE982" w14:textId="77777777" w:rsidTr="00AD2D11">
        <w:trPr>
          <w:trHeight w:val="70"/>
        </w:trPr>
        <w:tc>
          <w:tcPr>
            <w:tcW w:w="4762" w:type="dxa"/>
            <w:shd w:val="clear" w:color="auto" w:fill="auto"/>
          </w:tcPr>
          <w:p w14:paraId="4F65DC23" w14:textId="77777777" w:rsidR="00F816A5" w:rsidRPr="00F816A5" w:rsidRDefault="00F816A5" w:rsidP="000A7488">
            <w:pPr>
              <w:spacing w:after="0" w:line="240" w:lineRule="auto"/>
              <w:jc w:val="both"/>
              <w:rPr>
                <w:rFonts w:ascii="Times New Roman" w:eastAsia="Times New Roman" w:hAnsi="Times New Roman" w:cs="Times New Roman"/>
                <w:kern w:val="0"/>
                <w:szCs w:val="20"/>
                <w:lang w:eastAsia="lt-LT"/>
                <w14:ligatures w14:val="none"/>
              </w:rPr>
            </w:pPr>
            <w:r w:rsidRPr="00F816A5">
              <w:rPr>
                <w:rFonts w:ascii="Times New Roman" w:eastAsia="Times New Roman" w:hAnsi="Times New Roman" w:cs="Times New Roman"/>
                <w:kern w:val="0"/>
                <w:szCs w:val="20"/>
                <w:lang w:eastAsia="lt-LT"/>
                <w14:ligatures w14:val="none"/>
              </w:rPr>
              <w:t>Muitinės kriminalinė tarnyba</w:t>
            </w:r>
          </w:p>
        </w:tc>
        <w:tc>
          <w:tcPr>
            <w:tcW w:w="4762" w:type="dxa"/>
          </w:tcPr>
          <w:p w14:paraId="11BB06BB" w14:textId="77777777" w:rsidR="00F816A5" w:rsidRPr="00F816A5" w:rsidRDefault="00F816A5" w:rsidP="000A7488">
            <w:pPr>
              <w:spacing w:after="0" w:line="240" w:lineRule="auto"/>
              <w:rPr>
                <w:rFonts w:ascii="Times New Roman" w:eastAsia="Times New Roman" w:hAnsi="Times New Roman" w:cs="Times New Roman"/>
                <w:kern w:val="0"/>
                <w:sz w:val="22"/>
                <w:szCs w:val="20"/>
                <w:lang w:eastAsia="lt-LT"/>
                <w14:ligatures w14:val="none"/>
              </w:rPr>
            </w:pPr>
            <w:r w:rsidRPr="00F816A5">
              <w:rPr>
                <w:rFonts w:ascii="Times New Roman" w:eastAsia="Times New Roman" w:hAnsi="Times New Roman" w:cs="Times New Roman"/>
                <w:kern w:val="0"/>
                <w:szCs w:val="20"/>
                <w:lang w:eastAsia="lt-LT"/>
                <w14:ligatures w14:val="none"/>
              </w:rPr>
              <w:t>Žalgirio g. 127, Vilnius</w:t>
            </w:r>
          </w:p>
        </w:tc>
      </w:tr>
      <w:tr w:rsidR="00F816A5" w:rsidRPr="00F816A5" w14:paraId="41D08E67" w14:textId="77777777" w:rsidTr="00AD2D11">
        <w:trPr>
          <w:trHeight w:val="218"/>
        </w:trPr>
        <w:tc>
          <w:tcPr>
            <w:tcW w:w="4762" w:type="dxa"/>
            <w:shd w:val="clear" w:color="auto" w:fill="auto"/>
          </w:tcPr>
          <w:p w14:paraId="7DF3F531" w14:textId="77777777" w:rsidR="00F816A5" w:rsidRPr="00F816A5" w:rsidRDefault="00F816A5" w:rsidP="000A7488">
            <w:pPr>
              <w:tabs>
                <w:tab w:val="left" w:pos="709"/>
                <w:tab w:val="center" w:pos="4819"/>
                <w:tab w:val="right" w:pos="9638"/>
              </w:tabs>
              <w:spacing w:after="0" w:line="240" w:lineRule="auto"/>
              <w:jc w:val="both"/>
              <w:rPr>
                <w:rFonts w:ascii="Times New Roman" w:eastAsia="Times New Roman" w:hAnsi="Times New Roman" w:cs="Times New Roman"/>
                <w:kern w:val="0"/>
                <w:lang w:eastAsia="lt-LT"/>
                <w14:ligatures w14:val="none"/>
              </w:rPr>
            </w:pPr>
            <w:r w:rsidRPr="00F816A5">
              <w:rPr>
                <w:rFonts w:ascii="Times New Roman" w:eastAsia="Times New Roman" w:hAnsi="Times New Roman" w:cs="Times New Roman"/>
                <w:kern w:val="0"/>
                <w:lang w:eastAsia="lt-LT"/>
                <w14:ligatures w14:val="none"/>
              </w:rPr>
              <w:t>Muitinės mokymo centras</w:t>
            </w:r>
          </w:p>
        </w:tc>
        <w:tc>
          <w:tcPr>
            <w:tcW w:w="4762" w:type="dxa"/>
          </w:tcPr>
          <w:p w14:paraId="13125842" w14:textId="77777777" w:rsidR="00F816A5" w:rsidRPr="00F816A5" w:rsidRDefault="00F816A5" w:rsidP="000A7488">
            <w:pPr>
              <w:spacing w:after="0" w:line="240" w:lineRule="auto"/>
              <w:jc w:val="both"/>
              <w:rPr>
                <w:rFonts w:ascii="Times New Roman" w:eastAsia="Times New Roman" w:hAnsi="Times New Roman" w:cs="Times New Roman"/>
                <w:kern w:val="0"/>
                <w:szCs w:val="20"/>
                <w:lang w:eastAsia="lt-LT"/>
                <w14:ligatures w14:val="none"/>
              </w:rPr>
            </w:pPr>
            <w:r w:rsidRPr="00F816A5">
              <w:rPr>
                <w:rFonts w:ascii="Times New Roman" w:eastAsia="Times New Roman" w:hAnsi="Times New Roman" w:cs="Times New Roman"/>
                <w:kern w:val="0"/>
                <w:szCs w:val="20"/>
                <w:lang w:eastAsia="lt-LT"/>
                <w14:ligatures w14:val="none"/>
              </w:rPr>
              <w:t>Jeruzalės g. 25, Vilnius</w:t>
            </w:r>
          </w:p>
        </w:tc>
      </w:tr>
      <w:tr w:rsidR="00F816A5" w:rsidRPr="00F816A5" w14:paraId="0DC2461B" w14:textId="77777777" w:rsidTr="00AD2D11">
        <w:trPr>
          <w:trHeight w:val="427"/>
        </w:trPr>
        <w:tc>
          <w:tcPr>
            <w:tcW w:w="4762" w:type="dxa"/>
            <w:shd w:val="clear" w:color="auto" w:fill="auto"/>
          </w:tcPr>
          <w:p w14:paraId="78F3E89F" w14:textId="77777777" w:rsidR="00F816A5" w:rsidRPr="00F816A5" w:rsidRDefault="00F816A5" w:rsidP="00845439">
            <w:pPr>
              <w:tabs>
                <w:tab w:val="left" w:pos="709"/>
                <w:tab w:val="center" w:pos="4819"/>
                <w:tab w:val="right" w:pos="9638"/>
              </w:tabs>
              <w:spacing w:after="0" w:line="240" w:lineRule="auto"/>
              <w:rPr>
                <w:rFonts w:ascii="Times New Roman" w:eastAsia="Times New Roman" w:hAnsi="Times New Roman" w:cs="Times New Roman"/>
                <w:kern w:val="0"/>
                <w:lang w:eastAsia="lt-LT"/>
                <w14:ligatures w14:val="none"/>
              </w:rPr>
            </w:pPr>
            <w:r w:rsidRPr="00F816A5">
              <w:rPr>
                <w:rFonts w:ascii="Times New Roman" w:eastAsia="Times New Roman" w:hAnsi="Times New Roman" w:cs="Times New Roman"/>
                <w:kern w:val="0"/>
                <w:lang w:eastAsia="lt-LT"/>
                <w14:ligatures w14:val="none"/>
              </w:rPr>
              <w:t>Muitinės departamentas prie Lietuvos Respublikos finansų ministerijos</w:t>
            </w:r>
          </w:p>
        </w:tc>
        <w:tc>
          <w:tcPr>
            <w:tcW w:w="4762" w:type="dxa"/>
          </w:tcPr>
          <w:p w14:paraId="4030087C" w14:textId="77777777" w:rsidR="00F816A5" w:rsidRPr="00F816A5" w:rsidRDefault="00F816A5" w:rsidP="000A7488">
            <w:pPr>
              <w:spacing w:after="0" w:line="240" w:lineRule="auto"/>
              <w:jc w:val="both"/>
              <w:rPr>
                <w:rFonts w:ascii="Times New Roman" w:eastAsia="Times New Roman" w:hAnsi="Times New Roman" w:cs="Times New Roman"/>
                <w:kern w:val="0"/>
                <w:szCs w:val="20"/>
                <w:lang w:eastAsia="lt-LT"/>
                <w14:ligatures w14:val="none"/>
              </w:rPr>
            </w:pPr>
            <w:r w:rsidRPr="00F816A5">
              <w:rPr>
                <w:rFonts w:ascii="Times New Roman" w:eastAsia="Times New Roman" w:hAnsi="Times New Roman" w:cs="Times New Roman"/>
                <w:kern w:val="0"/>
                <w:szCs w:val="20"/>
                <w:lang w:eastAsia="lt-LT"/>
                <w14:ligatures w14:val="none"/>
              </w:rPr>
              <w:t>V. Kudirkos g. 18-3, Vilnius</w:t>
            </w:r>
          </w:p>
        </w:tc>
      </w:tr>
    </w:tbl>
    <w:p w14:paraId="0F6CFD1E" w14:textId="77777777" w:rsidR="0044507E" w:rsidRDefault="0044507E" w:rsidP="000A7488">
      <w:pPr>
        <w:spacing w:after="0" w:line="240" w:lineRule="auto"/>
        <w:jc w:val="both"/>
        <w:rPr>
          <w:rFonts w:ascii="Times New Roman" w:eastAsia="Calibri" w:hAnsi="Times New Roman" w:cs="Times New Roman"/>
          <w:kern w:val="0"/>
          <w14:ligatures w14:val="none"/>
        </w:rPr>
      </w:pPr>
    </w:p>
    <w:p w14:paraId="64B405AA" w14:textId="202A3CD8" w:rsidR="004457AF" w:rsidRPr="004457AF" w:rsidRDefault="004457AF" w:rsidP="000A7488">
      <w:pPr>
        <w:spacing w:after="0" w:line="240" w:lineRule="auto"/>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Pr="004457AF">
        <w:rPr>
          <w:rFonts w:ascii="Times New Roman" w:eastAsia="Calibri" w:hAnsi="Times New Roman" w:cs="Times New Roman"/>
          <w:color w:val="2F5496"/>
          <w:kern w:val="0"/>
          <w14:ligatures w14:val="none"/>
        </w:rPr>
        <w:t>7</w:t>
      </w:r>
      <w:r w:rsidRPr="004457AF">
        <w:rPr>
          <w:rFonts w:ascii="Times New Roman" w:eastAsia="Calibri" w:hAnsi="Times New Roman" w:cs="Times New Roman"/>
          <w:kern w:val="0"/>
          <w14:ligatures w14:val="none"/>
        </w:rPr>
        <w:t xml:space="preserve">. Pirkimui skirta lėšų suma: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969"/>
      </w:tblGrid>
      <w:tr w:rsidR="004457AF" w:rsidRPr="004457AF" w14:paraId="1E806207" w14:textId="77777777" w:rsidTr="00BC27D9">
        <w:tc>
          <w:tcPr>
            <w:tcW w:w="5670" w:type="dxa"/>
            <w:shd w:val="clear" w:color="auto" w:fill="auto"/>
          </w:tcPr>
          <w:p w14:paraId="694A33A8" w14:textId="6F3CD959" w:rsidR="004457AF" w:rsidRPr="004457AF" w:rsidRDefault="004457AF"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xml:space="preserve"> </w:t>
            </w:r>
            <w:r w:rsidR="00350B03" w:rsidRPr="005135E4">
              <w:rPr>
                <w:rFonts w:ascii="Times New Roman" w:eastAsia="Calibri" w:hAnsi="Times New Roman" w:cs="Times New Roman"/>
                <w:b/>
                <w:bCs/>
                <w:kern w:val="0"/>
                <w:lang w:eastAsia="lt-LT"/>
                <w14:ligatures w14:val="none"/>
              </w:rPr>
              <w:t>435 247,93</w:t>
            </w:r>
            <w:r w:rsidRPr="005135E4">
              <w:rPr>
                <w:rFonts w:ascii="Times New Roman" w:eastAsia="Calibri" w:hAnsi="Times New Roman" w:cs="Times New Roman"/>
                <w:b/>
                <w:bCs/>
                <w:kern w:val="0"/>
                <w:lang w:eastAsia="lt-LT"/>
                <w14:ligatures w14:val="none"/>
              </w:rPr>
              <w:t xml:space="preserve"> Eur</w:t>
            </w:r>
            <w:r w:rsidRPr="004457AF">
              <w:rPr>
                <w:rFonts w:ascii="Times New Roman" w:eastAsia="Calibri" w:hAnsi="Times New Roman" w:cs="Times New Roman"/>
                <w:b/>
                <w:bCs/>
                <w:kern w:val="0"/>
                <w:lang w:eastAsia="lt-LT"/>
                <w14:ligatures w14:val="none"/>
              </w:rPr>
              <w:t xml:space="preserve"> </w:t>
            </w:r>
            <w:r w:rsidRPr="004457AF">
              <w:rPr>
                <w:rFonts w:ascii="Times New Roman" w:eastAsia="Calibri" w:hAnsi="Times New Roman" w:cs="Times New Roman"/>
                <w:kern w:val="0"/>
                <w:lang w:eastAsia="lt-LT"/>
                <w14:ligatures w14:val="none"/>
              </w:rPr>
              <w:t>(</w:t>
            </w:r>
            <w:r w:rsidR="000D7AD8">
              <w:rPr>
                <w:rFonts w:ascii="Times New Roman" w:eastAsia="Calibri" w:hAnsi="Times New Roman" w:cs="Times New Roman"/>
                <w:kern w:val="0"/>
                <w:lang w:eastAsia="lt-LT"/>
                <w14:ligatures w14:val="none"/>
              </w:rPr>
              <w:t xml:space="preserve">keturi </w:t>
            </w:r>
            <w:r w:rsidR="00C874BB">
              <w:rPr>
                <w:rFonts w:ascii="Times New Roman" w:eastAsia="Calibri" w:hAnsi="Times New Roman" w:cs="Times New Roman"/>
                <w:kern w:val="0"/>
                <w:lang w:eastAsia="lt-LT"/>
                <w14:ligatures w14:val="none"/>
              </w:rPr>
              <w:t xml:space="preserve">šimtai trisdešimt penki tūkstančiai du šimtai keturiasdešimt septyni </w:t>
            </w:r>
            <w:r w:rsidRPr="004457AF">
              <w:rPr>
                <w:rFonts w:ascii="Times New Roman" w:eastAsia="Calibri" w:hAnsi="Times New Roman" w:cs="Times New Roman"/>
                <w:kern w:val="0"/>
                <w:lang w:eastAsia="lt-LT"/>
                <w14:ligatures w14:val="none"/>
              </w:rPr>
              <w:t xml:space="preserve">eurai </w:t>
            </w:r>
            <w:r w:rsidR="000D7AD8">
              <w:rPr>
                <w:rFonts w:ascii="Times New Roman" w:eastAsia="Calibri" w:hAnsi="Times New Roman" w:cs="Times New Roman"/>
                <w:kern w:val="0"/>
                <w:lang w:eastAsia="lt-LT"/>
                <w14:ligatures w14:val="none"/>
              </w:rPr>
              <w:t>93</w:t>
            </w:r>
            <w:r w:rsidRPr="004457AF">
              <w:rPr>
                <w:rFonts w:ascii="Times New Roman" w:eastAsia="Calibri" w:hAnsi="Times New Roman" w:cs="Times New Roman"/>
                <w:kern w:val="0"/>
                <w:lang w:eastAsia="lt-LT"/>
                <w14:ligatures w14:val="none"/>
              </w:rPr>
              <w:t xml:space="preserve"> ct)</w:t>
            </w:r>
          </w:p>
        </w:tc>
        <w:tc>
          <w:tcPr>
            <w:tcW w:w="3969" w:type="dxa"/>
            <w:shd w:val="clear" w:color="auto" w:fill="auto"/>
          </w:tcPr>
          <w:p w14:paraId="5EAC9942" w14:textId="77777777" w:rsidR="004457AF" w:rsidRPr="004457AF"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Be PVM</w:t>
            </w:r>
          </w:p>
        </w:tc>
      </w:tr>
      <w:tr w:rsidR="004457AF" w:rsidRPr="004457AF" w14:paraId="5B28BAD8" w14:textId="77777777" w:rsidTr="00BC27D9">
        <w:tc>
          <w:tcPr>
            <w:tcW w:w="5670" w:type="dxa"/>
            <w:shd w:val="clear" w:color="auto" w:fill="auto"/>
          </w:tcPr>
          <w:p w14:paraId="3E3D7358" w14:textId="2E1507AC" w:rsidR="004457AF" w:rsidRPr="004457AF" w:rsidRDefault="004457AF"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w:t>
            </w:r>
            <w:r w:rsidR="00350B03">
              <w:rPr>
                <w:rFonts w:ascii="Times New Roman" w:eastAsia="Calibri" w:hAnsi="Times New Roman" w:cs="Times New Roman"/>
                <w:b/>
                <w:bCs/>
                <w:kern w:val="0"/>
                <w:lang w:eastAsia="lt-LT"/>
                <w14:ligatures w14:val="none"/>
              </w:rPr>
              <w:t>526 650</w:t>
            </w:r>
            <w:r w:rsidRPr="004457AF">
              <w:rPr>
                <w:rFonts w:ascii="Times New Roman" w:eastAsia="Calibri" w:hAnsi="Times New Roman" w:cs="Times New Roman"/>
                <w:b/>
                <w:bCs/>
                <w:kern w:val="0"/>
                <w:lang w:eastAsia="lt-LT"/>
                <w14:ligatures w14:val="none"/>
              </w:rPr>
              <w:t xml:space="preserve">,00 Eur </w:t>
            </w:r>
            <w:r w:rsidRPr="004457AF">
              <w:rPr>
                <w:rFonts w:ascii="Times New Roman" w:eastAsia="Calibri" w:hAnsi="Times New Roman" w:cs="Times New Roman"/>
                <w:kern w:val="0"/>
                <w:lang w:eastAsia="lt-LT"/>
                <w14:ligatures w14:val="none"/>
              </w:rPr>
              <w:t>(</w:t>
            </w:r>
            <w:r w:rsidR="006E6BB5">
              <w:rPr>
                <w:rFonts w:ascii="Times New Roman" w:eastAsia="Calibri" w:hAnsi="Times New Roman" w:cs="Times New Roman"/>
                <w:kern w:val="0"/>
                <w:lang w:eastAsia="lt-LT"/>
                <w14:ligatures w14:val="none"/>
              </w:rPr>
              <w:t xml:space="preserve">penki šimtai dvidešimt </w:t>
            </w:r>
            <w:r w:rsidR="000D7AD8">
              <w:rPr>
                <w:rFonts w:ascii="Times New Roman" w:eastAsia="Calibri" w:hAnsi="Times New Roman" w:cs="Times New Roman"/>
                <w:kern w:val="0"/>
                <w:lang w:eastAsia="lt-LT"/>
                <w14:ligatures w14:val="none"/>
              </w:rPr>
              <w:t>šeši tūkstančiai šeši šimtai penkiasdešimt</w:t>
            </w:r>
            <w:r w:rsidRPr="004457AF">
              <w:rPr>
                <w:rFonts w:ascii="Times New Roman" w:eastAsia="Calibri" w:hAnsi="Times New Roman" w:cs="Times New Roman"/>
                <w:color w:val="111827"/>
                <w:kern w:val="0"/>
                <w:shd w:val="clear" w:color="auto" w:fill="FFFFFF"/>
                <w14:ligatures w14:val="none"/>
              </w:rPr>
              <w:t xml:space="preserve"> eurų 00 ct</w:t>
            </w:r>
            <w:r w:rsidRPr="004457AF">
              <w:rPr>
                <w:rFonts w:ascii="Times New Roman" w:eastAsia="Calibri" w:hAnsi="Times New Roman" w:cs="Times New Roman"/>
                <w:kern w:val="0"/>
                <w:lang w:eastAsia="lt-LT"/>
                <w14:ligatures w14:val="none"/>
              </w:rPr>
              <w:t>)</w:t>
            </w:r>
          </w:p>
        </w:tc>
        <w:tc>
          <w:tcPr>
            <w:tcW w:w="3969" w:type="dxa"/>
            <w:shd w:val="clear" w:color="auto" w:fill="auto"/>
          </w:tcPr>
          <w:p w14:paraId="567ED7C6" w14:textId="77777777" w:rsidR="004457AF" w:rsidRPr="004457AF"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Su 21 proc. PVM</w:t>
            </w:r>
          </w:p>
        </w:tc>
      </w:tr>
    </w:tbl>
    <w:p w14:paraId="4494CA3C" w14:textId="77777777" w:rsidR="004457AF" w:rsidRPr="004457AF" w:rsidRDefault="004457AF" w:rsidP="005F061C">
      <w:pPr>
        <w:tabs>
          <w:tab w:val="left" w:pos="993"/>
        </w:tabs>
        <w:spacing w:after="0" w:line="240" w:lineRule="auto"/>
        <w:ind w:firstLine="567"/>
        <w:contextualSpacing/>
        <w:jc w:val="both"/>
        <w:rPr>
          <w:rFonts w:ascii="Times New Roman" w:eastAsia="Calibri" w:hAnsi="Times New Roman" w:cs="Times New Roman"/>
          <w:kern w:val="0"/>
          <w14:ligatures w14:val="none"/>
        </w:rPr>
      </w:pPr>
    </w:p>
    <w:p w14:paraId="1B1F2A81" w14:textId="77777777" w:rsidR="004457AF" w:rsidRPr="004457AF" w:rsidRDefault="004457AF" w:rsidP="005F061C">
      <w:pPr>
        <w:tabs>
          <w:tab w:val="left" w:pos="993"/>
        </w:tabs>
        <w:spacing w:after="0" w:line="240" w:lineRule="auto"/>
        <w:ind w:firstLine="567"/>
        <w:contextualSpacing/>
        <w:jc w:val="both"/>
        <w:rPr>
          <w:rFonts w:ascii="Times New Roman" w:eastAsia="Calibri" w:hAnsi="Times New Roman" w:cs="Times New Roman"/>
          <w:kern w:val="0"/>
          <w14:ligatures w14:val="none"/>
        </w:rPr>
      </w:pPr>
      <w:r w:rsidRPr="0010064D">
        <w:rPr>
          <w:rFonts w:ascii="Times New Roman" w:eastAsia="Times New Roman" w:hAnsi="Times New Roman" w:cs="Times New Roman"/>
          <w:kern w:val="0"/>
          <w14:ligatures w14:val="none"/>
        </w:rPr>
        <w:t>2.8.</w:t>
      </w:r>
      <w:r w:rsidRPr="004457AF">
        <w:rPr>
          <w:rFonts w:ascii="Times New Roman" w:eastAsia="Calibri" w:hAnsi="Times New Roman" w:cs="Times New Roman"/>
          <w:kern w:val="0"/>
          <w14:ligatures w14:val="none"/>
        </w:rPr>
        <w:t xml:space="preserve"> </w:t>
      </w:r>
      <w:bookmarkStart w:id="17" w:name="_Hlk103688285"/>
      <w:r w:rsidRPr="004457AF">
        <w:rPr>
          <w:rFonts w:ascii="Times New Roman" w:eastAsia="Calibri" w:hAnsi="Times New Roman" w:cs="Times New Roman"/>
          <w:bCs/>
          <w:kern w:val="0"/>
          <w14:ligatures w14:val="none"/>
        </w:rPr>
        <w:t xml:space="preserve">Alternatyvių pasiūlymų teikti negalima. </w:t>
      </w:r>
      <w:r w:rsidRPr="004457AF">
        <w:rPr>
          <w:rFonts w:ascii="Times New Roman" w:eastAsia="Calibri" w:hAnsi="Times New Roman" w:cs="Times New Roman"/>
          <w:kern w:val="0"/>
          <w14:ligatures w14:val="none"/>
        </w:rPr>
        <w:t>Tiekėjui pateikus alternatyvų pasiūlymą (alternatyvius pasiūlymus), jo pasiūlymas ir alternatyvūs pasiūlymai bus atmesti.</w:t>
      </w:r>
    </w:p>
    <w:p w14:paraId="15AE4E03" w14:textId="77777777"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bdr w:val="none" w:sz="0" w:space="0" w:color="auto" w:frame="1"/>
          <w14:ligatures w14:val="none"/>
        </w:rPr>
        <w:t xml:space="preserve">2.9. </w:t>
      </w:r>
      <w:r w:rsidRPr="004457AF">
        <w:rPr>
          <w:rFonts w:ascii="Times New Roman" w:eastAsia="Calibri" w:hAnsi="Times New Roman" w:cs="Times New Roman"/>
          <w:kern w:val="0"/>
          <w14:ligatures w14:val="none"/>
        </w:rPr>
        <w:t xml:space="preserve">Tiekėjui taikomi Tarybos Reglamento (ES) 2022/576 2022 m. balandžio 8 d. kuriuo iš dalies keičiamas Reglamentas (ES) Nr. 833/2014 dėl ribojamųjų priemonių atsižvelgiant į Rusijos veiksmus, kuriais destabilizuojama padėtis Ukrainoje (toliau – Reglamentas), reikalavimai. </w:t>
      </w:r>
    </w:p>
    <w:p w14:paraId="5AF396F0" w14:textId="77777777" w:rsidR="004457AF" w:rsidRPr="004457AF" w:rsidRDefault="004457AF" w:rsidP="005F061C">
      <w:pPr>
        <w:spacing w:after="0" w:line="240" w:lineRule="auto"/>
        <w:ind w:firstLine="567"/>
        <w:jc w:val="both"/>
        <w:rPr>
          <w:rFonts w:ascii="Times New Roman" w:eastAsia="Calibri" w:hAnsi="Times New Roman" w:cs="Times New Roman"/>
          <w:b/>
          <w:bCs/>
          <w:i/>
          <w:iCs/>
          <w:kern w:val="0"/>
          <w14:ligatures w14:val="none"/>
        </w:rPr>
      </w:pPr>
      <w:r w:rsidRPr="004457AF">
        <w:rPr>
          <w:rFonts w:ascii="Times New Roman" w:eastAsia="Calibri" w:hAnsi="Times New Roman" w:cs="Times New Roman"/>
          <w:kern w:val="0"/>
          <w14:ligatures w14:val="none"/>
        </w:rPr>
        <w:t>2.10. Tiekėjas, jo subtiekėjas arba ūkio subjektas, kurio pajėgumais remiamasi,  negali tenkinti nei vienos iš žemiau pateiktos sąlygos:</w:t>
      </w:r>
    </w:p>
    <w:p w14:paraId="4DF26AD3" w14:textId="77777777"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2.10.1.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67F9013C" w14:textId="77777777"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2.10.2.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56B139CE" w14:textId="77777777"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2.10.3.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680379F6" w14:textId="77777777" w:rsidR="004457AF" w:rsidRPr="00A61033" w:rsidRDefault="004457AF" w:rsidP="005F061C">
      <w:pPr>
        <w:tabs>
          <w:tab w:val="left" w:pos="0"/>
        </w:tabs>
        <w:spacing w:after="0" w:line="240" w:lineRule="auto"/>
        <w:ind w:firstLine="567"/>
        <w:jc w:val="both"/>
        <w:rPr>
          <w:rFonts w:ascii="Times New Roman" w:eastAsia="Calibri" w:hAnsi="Times New Roman" w:cs="Times New Roman"/>
          <w:b/>
          <w:bCs/>
          <w:i/>
          <w:iCs/>
          <w:kern w:val="0"/>
          <w14:ligatures w14:val="none"/>
        </w:rPr>
      </w:pPr>
      <w:r w:rsidRPr="004457AF">
        <w:rPr>
          <w:rFonts w:ascii="Times New Roman" w:eastAsia="Calibri" w:hAnsi="Times New Roman" w:cs="Times New Roman"/>
          <w:kern w:val="0"/>
          <w14:ligatures w14:val="none"/>
        </w:rPr>
        <w:t xml:space="preserve">2.11. </w:t>
      </w:r>
      <w:r w:rsidRPr="004457AF">
        <w:rPr>
          <w:rFonts w:ascii="Times New Roman" w:eastAsia="Calibri" w:hAnsi="Times New Roman" w:cs="Times New Roman"/>
          <w:b/>
          <w:bCs/>
          <w:i/>
          <w:iCs/>
          <w:kern w:val="0"/>
          <w14:ligatures w14:val="none"/>
        </w:rPr>
        <w:t xml:space="preserve">Perkančioji organizacija reikalauja, kad tiekėjas, teikdamas pasiūlymą, pateiktų užpildytą Tiekėjo/subtiekėjo deklaraciją (Konkurso sąlygų 4 priedas), o patvirtinantys dokumentai bus reikalaujami tik iš ekonomiškai naudingiausią pasiūlymą pateikusio tiekėjo prieš nustatant </w:t>
      </w:r>
      <w:r w:rsidRPr="00A61033">
        <w:rPr>
          <w:rFonts w:ascii="Times New Roman" w:eastAsia="Calibri" w:hAnsi="Times New Roman" w:cs="Times New Roman"/>
          <w:b/>
          <w:bCs/>
          <w:i/>
          <w:iCs/>
          <w:kern w:val="0"/>
          <w14:ligatures w14:val="none"/>
        </w:rPr>
        <w:t>laimėjusį pasiūlymą.</w:t>
      </w:r>
    </w:p>
    <w:p w14:paraId="686AC24F" w14:textId="20DF8057" w:rsidR="004457AF" w:rsidRPr="00A61033" w:rsidRDefault="004457AF" w:rsidP="005F061C">
      <w:pPr>
        <w:shd w:val="clear" w:color="auto" w:fill="E7E6E6"/>
        <w:spacing w:after="0" w:line="240" w:lineRule="auto"/>
        <w:ind w:firstLine="567"/>
        <w:jc w:val="both"/>
        <w:rPr>
          <w:rFonts w:ascii="Times New Roman" w:eastAsia="Calibri" w:hAnsi="Times New Roman" w:cs="Times New Roman"/>
          <w:kern w:val="0"/>
          <w:highlight w:val="lightGray"/>
          <w14:ligatures w14:val="none"/>
        </w:rPr>
      </w:pPr>
      <w:bookmarkStart w:id="18" w:name="part_53456fb0400e4137853b6ea54cca4a9c"/>
      <w:bookmarkStart w:id="19" w:name="part_a5fa1546a1bc4902b89255147b27fd3a"/>
      <w:bookmarkEnd w:id="17"/>
      <w:bookmarkEnd w:id="18"/>
      <w:bookmarkEnd w:id="19"/>
      <w:r w:rsidRPr="00A61033">
        <w:rPr>
          <w:rFonts w:ascii="Times New Roman" w:eastAsia="Calibri" w:hAnsi="Times New Roman" w:cs="Times New Roman"/>
          <w:kern w:val="0"/>
          <w:highlight w:val="lightGray"/>
          <w14:ligatures w14:val="none"/>
        </w:rPr>
        <w:t xml:space="preserve">2.12. Pirkimui taikomi aplinkos apsaugos kriterijai: </w:t>
      </w:r>
    </w:p>
    <w:p w14:paraId="7765EA03" w14:textId="6179EA4D" w:rsidR="00E03F4E" w:rsidRPr="002023DA" w:rsidRDefault="004457AF" w:rsidP="00B80065">
      <w:pPr>
        <w:spacing w:after="0" w:line="240" w:lineRule="auto"/>
        <w:ind w:firstLine="567"/>
        <w:jc w:val="both"/>
        <w:rPr>
          <w:rFonts w:ascii="Times New Roman" w:eastAsia="Times New Roman" w:hAnsi="Times New Roman" w:cs="Times New Roman"/>
          <w:kern w:val="0"/>
          <w:szCs w:val="20"/>
          <w:highlight w:val="lightGray"/>
          <w:lang w:eastAsia="lt-LT"/>
          <w14:ligatures w14:val="none"/>
        </w:rPr>
      </w:pPr>
      <w:r w:rsidRPr="00A61033">
        <w:rPr>
          <w:rFonts w:ascii="Times New Roman" w:eastAsia="Calibri" w:hAnsi="Times New Roman" w:cs="Times New Roman"/>
          <w:kern w:val="0"/>
          <w:highlight w:val="lightGray"/>
          <w14:ligatures w14:val="none"/>
        </w:rPr>
        <w:t xml:space="preserve">2.12.1. </w:t>
      </w:r>
      <w:r w:rsidR="00E03F4E" w:rsidRPr="00A61033">
        <w:rPr>
          <w:rFonts w:ascii="Times New Roman" w:eastAsia="Times New Roman" w:hAnsi="Times New Roman" w:cs="Times New Roman"/>
          <w:kern w:val="0"/>
          <w:szCs w:val="20"/>
          <w:highlight w:val="lightGray"/>
          <w:lang w:val="lt" w:eastAsia="lt-LT"/>
          <w14:ligatures w14:val="none"/>
        </w:rPr>
        <w:t xml:space="preserve">Perkančioji organizacija </w:t>
      </w:r>
      <w:r w:rsidR="00E03F4E" w:rsidRPr="00A61033">
        <w:rPr>
          <w:rFonts w:ascii="Times New Roman" w:eastAsia="Times New Roman" w:hAnsi="Times New Roman" w:cs="Times New Roman"/>
          <w:kern w:val="0"/>
          <w:szCs w:val="20"/>
          <w:highlight w:val="lightGray"/>
          <w:lang w:eastAsia="lt-LT"/>
          <w14:ligatures w14:val="none"/>
        </w:rPr>
        <w:t xml:space="preserve">siekdama, kad perkant avalynę, būtų neteršiama aplinka ir nekeliamas pavojus sveikatai ir taip būtų laikomasi Lietuvos Respublikos aplinkos ministro 2011 m. birželio 28 d. įsakymu Nr. D1-508 „Dėl aplinkos apsaugos kriterijų taikymo, vykdant žaliuosius pirkimus, tvarkos aprašo patvirtinimo“ 4.4.4. punkte nustatytų aplinkosauginių principų, nustato aplinkos apsaugos kriterijus, kurių tiekėjas turi laikytis: </w:t>
      </w:r>
      <w:r w:rsidR="00E03F4E" w:rsidRPr="002023DA">
        <w:rPr>
          <w:rFonts w:ascii="Times New Roman" w:eastAsia="Times New Roman" w:hAnsi="Times New Roman" w:cs="Times New Roman"/>
          <w:kern w:val="0"/>
          <w:szCs w:val="20"/>
          <w:highlight w:val="lightGray"/>
          <w:lang w:eastAsia="lt-LT"/>
          <w14:ligatures w14:val="none"/>
        </w:rPr>
        <w:t>4.4.4.1. prekei pagaminti ir (ar) tiekti, sunaudojama mažiau gamtos išteklių ir (ar) sudėtyje yra pakartotinai panaudotų ir (ar) perdirbtų medžiagų</w:t>
      </w:r>
      <w:r w:rsidR="00E03F4E" w:rsidRPr="00A61033">
        <w:rPr>
          <w:rFonts w:ascii="Times New Roman" w:eastAsia="Times New Roman" w:hAnsi="Times New Roman" w:cs="Times New Roman"/>
          <w:kern w:val="0"/>
          <w:szCs w:val="20"/>
          <w:highlight w:val="lightGray"/>
          <w:lang w:eastAsia="lt-LT"/>
          <w14:ligatures w14:val="none"/>
        </w:rPr>
        <w:t>.</w:t>
      </w:r>
    </w:p>
    <w:p w14:paraId="2A67E93C" w14:textId="56936B8C" w:rsidR="004457AF" w:rsidRPr="00A61033" w:rsidRDefault="004457AF" w:rsidP="005F061C">
      <w:pPr>
        <w:shd w:val="clear" w:color="auto" w:fill="E7E6E6"/>
        <w:spacing w:after="0" w:line="240" w:lineRule="auto"/>
        <w:ind w:firstLine="567"/>
        <w:jc w:val="both"/>
        <w:rPr>
          <w:rFonts w:ascii="Times New Roman" w:eastAsia="Calibri" w:hAnsi="Times New Roman" w:cs="Times New Roman"/>
          <w:kern w:val="0"/>
          <w14:ligatures w14:val="none"/>
        </w:rPr>
      </w:pPr>
      <w:r w:rsidRPr="00A61033">
        <w:rPr>
          <w:rFonts w:ascii="Times New Roman" w:eastAsia="Calibri" w:hAnsi="Times New Roman" w:cs="Times New Roman"/>
          <w:kern w:val="0"/>
          <w:highlight w:val="lightGray"/>
          <w14:ligatures w14:val="none"/>
        </w:rPr>
        <w:t xml:space="preserve">2.12.2. </w:t>
      </w:r>
      <w:r w:rsidR="00054952" w:rsidRPr="00A61033">
        <w:rPr>
          <w:rFonts w:ascii="Times New Roman" w:eastAsia="SimSun" w:hAnsi="Times New Roman" w:cs="Times New Roman"/>
          <w:color w:val="000000"/>
          <w:kern w:val="3"/>
          <w:highlight w:val="lightGray"/>
          <w:shd w:val="clear" w:color="auto" w:fill="FFFFFF"/>
          <w:lang w:eastAsia="zh-CN" w:bidi="hi-IN"/>
          <w14:ligatures w14:val="none"/>
        </w:rPr>
        <w:t xml:space="preserve">Jeigu Prekės supakuojamos į antrinę pakuotę, ji turi būti perdirbamoji pakuotė pagal Lietuvos Respublikos mokesčio už aplinkos teršimą įstatymo nuostatas ir (ar) turi būti vienalytė (homogeniška) pakuotė, pagaminta iš vienos rūšies medžiagos. Tiekėjas patiekdamas Prekes Pirkėjui, pateikia Prekės antrinės pakuotės tinkamumą perdirbti  patvirtinančius dokumentus (pavyzdžiui, </w:t>
      </w:r>
      <w:r w:rsidR="00054952" w:rsidRPr="00A61033">
        <w:rPr>
          <w:rFonts w:ascii="Times New Roman" w:eastAsia="SimSun" w:hAnsi="Times New Roman" w:cs="Times New Roman"/>
          <w:color w:val="000000"/>
          <w:kern w:val="3"/>
          <w:highlight w:val="lightGray"/>
          <w:shd w:val="clear" w:color="auto" w:fill="FFFFFF"/>
          <w:lang w:eastAsia="zh-CN" w:bidi="hi-IN"/>
          <w14:ligatures w14:val="none"/>
        </w:rPr>
        <w:lastRenderedPageBreak/>
        <w:t>techninį dokumentą, dokumentą iš akredituotų laboratorijų ar pakuočių atliekų perdirbėjų ar kitus lygiaverčius objektyvius įrodymus).</w:t>
      </w:r>
    </w:p>
    <w:p w14:paraId="6F6B6C73" w14:textId="77777777" w:rsidR="004457AF" w:rsidRPr="004457AF" w:rsidRDefault="004457AF" w:rsidP="005F061C">
      <w:pPr>
        <w:shd w:val="clear" w:color="auto" w:fill="FFFFFF" w:themeFill="background1"/>
        <w:spacing w:line="20" w:lineRule="atLeast"/>
        <w:ind w:firstLine="567"/>
        <w:jc w:val="both"/>
        <w:rPr>
          <w:rFonts w:ascii="Times New Roman" w:eastAsia="Calibri" w:hAnsi="Times New Roman" w:cs="Times New Roman"/>
          <w:kern w:val="0"/>
          <w14:ligatures w14:val="none"/>
        </w:rPr>
      </w:pPr>
      <w:r w:rsidRPr="00A61033">
        <w:rPr>
          <w:rFonts w:ascii="Times New Roman" w:eastAsia="Calibri" w:hAnsi="Times New Roman" w:cs="Times New Roman"/>
          <w:kern w:val="0"/>
          <w14:ligatures w14:val="none"/>
        </w:rPr>
        <w:t>2.13. Apibūdinant pirkimo objektą, techninėje specifikacijoje ar kituose pirkimo dokumentuose galimai nurodytas konkretus modelis ar tiekimo šaltinis, konkretus procesas, būdingas konkretaus tiekėjo tiekiamoms prekėms ar teikiamoms paslaugoms</w:t>
      </w:r>
      <w:r w:rsidRPr="004457AF">
        <w:rPr>
          <w:rFonts w:ascii="Times New Roman" w:eastAsia="Calibri" w:hAnsi="Times New Roman" w:cs="Times New Roman"/>
          <w:kern w:val="0"/>
          <w14:ligatures w14:val="none"/>
        </w:rPr>
        <w:t xml:space="preserve">, ar prekių ženklas, patentas, tipai, konkreti kilmė ar gamyba, sertifikatai, standartai turi būti suprantami su žodžiais „arba lygiavertis“. </w:t>
      </w:r>
    </w:p>
    <w:p w14:paraId="4D71679F" w14:textId="77777777" w:rsidR="004457AF" w:rsidRPr="004457AF" w:rsidRDefault="004457AF" w:rsidP="004457AF">
      <w:pPr>
        <w:spacing w:after="0" w:line="240" w:lineRule="auto"/>
        <w:jc w:val="center"/>
        <w:rPr>
          <w:rFonts w:ascii="Times New Roman" w:eastAsia="Calibri" w:hAnsi="Times New Roman" w:cs="Times New Roman"/>
          <w:color w:val="FF0000"/>
          <w:kern w:val="0"/>
          <w:lang w:eastAsia="lt-LT"/>
          <w14:ligatures w14:val="none"/>
        </w:rPr>
      </w:pPr>
      <w:bookmarkStart w:id="20" w:name="_Toc258929290"/>
      <w:r w:rsidRPr="004457AF">
        <w:rPr>
          <w:rFonts w:ascii="Times New Roman" w:eastAsia="Calibri" w:hAnsi="Times New Roman" w:cs="Times New Roman"/>
          <w:b/>
          <w:bCs/>
          <w:kern w:val="0"/>
          <w14:ligatures w14:val="none"/>
        </w:rPr>
        <w:t>III. </w:t>
      </w:r>
      <w:r w:rsidRPr="004457AF">
        <w:rPr>
          <w:rFonts w:ascii="Times New Roman" w:eastAsia="Calibri" w:hAnsi="Times New Roman" w:cs="Times New Roman"/>
          <w:b/>
          <w:kern w:val="0"/>
          <w14:ligatures w14:val="none"/>
        </w:rPr>
        <w:t xml:space="preserve">TIEKĖJŲ PAŠALINIMO PAGRINDAI IR </w:t>
      </w:r>
      <w:r w:rsidRPr="004457AF">
        <w:rPr>
          <w:rFonts w:ascii="Times New Roman" w:eastAsia="Calibri" w:hAnsi="Times New Roman" w:cs="Times New Roman"/>
          <w:b/>
          <w:bCs/>
          <w:kern w:val="0"/>
          <w14:ligatures w14:val="none"/>
        </w:rPr>
        <w:t>KVALIFIKACIJOS REIKALAVIMAI</w:t>
      </w:r>
      <w:bookmarkEnd w:id="5"/>
      <w:bookmarkEnd w:id="20"/>
    </w:p>
    <w:p w14:paraId="12A116BB" w14:textId="77777777" w:rsidR="004457AF" w:rsidRPr="004457AF" w:rsidRDefault="004457AF" w:rsidP="004457AF">
      <w:pPr>
        <w:spacing w:after="0" w:line="240" w:lineRule="auto"/>
        <w:ind w:firstLine="709"/>
        <w:jc w:val="both"/>
        <w:rPr>
          <w:rFonts w:ascii="Times New Roman" w:eastAsia="Calibri" w:hAnsi="Times New Roman" w:cs="Times New Roman"/>
          <w:kern w:val="0"/>
          <w14:ligatures w14:val="none"/>
        </w:rPr>
      </w:pPr>
      <w:bookmarkStart w:id="21" w:name="_Hlk514678857"/>
    </w:p>
    <w:p w14:paraId="48F1C0DA"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3.1. Perkančioji organizacija reikalauja, kad Tiekėjas, teikdamas pasiūlymą, pateiktų užpildytą aktualų Europos bendrąjį viešųjų pirkimų dokumentą (toliau – EBVPD, Konkurso sąlygų 6 priedas). Ši paslauga prieinama adresu </w:t>
      </w:r>
      <w:hyperlink r:id="rId13" w:history="1">
        <w:r w:rsidRPr="004457AF">
          <w:rPr>
            <w:rFonts w:ascii="Times New Roman" w:eastAsia="Calibri" w:hAnsi="Times New Roman" w:cs="Times New Roman"/>
            <w:i/>
            <w:iCs/>
            <w:kern w:val="0"/>
            <w14:ligatures w14:val="none"/>
          </w:rPr>
          <w:t>http://ebvpd.eviesiejipirkimai.lt/espd-web/</w:t>
        </w:r>
      </w:hyperlink>
      <w:r w:rsidRPr="004457AF">
        <w:rPr>
          <w:rFonts w:ascii="Times New Roman" w:eastAsia="Calibri" w:hAnsi="Times New Roman" w:cs="Times New Roman"/>
          <w:i/>
          <w:iCs/>
          <w:kern w:val="0"/>
          <w14:ligatures w14:val="none"/>
        </w:rPr>
        <w:t xml:space="preserve"> </w:t>
      </w:r>
      <w:r w:rsidRPr="004457AF">
        <w:rPr>
          <w:rFonts w:ascii="Times New Roman" w:eastAsia="Calibri" w:hAnsi="Times New Roman" w:cs="Times New Roman"/>
          <w:kern w:val="0"/>
          <w14:ligatures w14:val="none"/>
        </w:rPr>
        <w:t>ir užpildžius atsisiuntus pateikiamas su pasiūlymu. Atskirą EBVPD pildo:</w:t>
      </w:r>
    </w:p>
    <w:p w14:paraId="7D803885"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iCs/>
          <w:kern w:val="0"/>
          <w14:ligatures w14:val="none"/>
        </w:rPr>
        <w:t>tiekėjas;</w:t>
      </w:r>
    </w:p>
    <w:p w14:paraId="3B05318A"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bCs/>
          <w:iCs/>
          <w:kern w:val="0"/>
          <w14:ligatures w14:val="none"/>
        </w:rPr>
        <w:t>- kiekvienas tiekėjų grupės narys (jeigu pasiūlymą teikia tiekėjų grupė);</w:t>
      </w:r>
    </w:p>
    <w:p w14:paraId="514A5246"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bCs/>
          <w:iCs/>
          <w:kern w:val="0"/>
          <w14:ligatures w14:val="none"/>
        </w:rPr>
        <w:t>- kiekvienas ūkio subjektas, jeigu tiekėjas remiasi jo pajėgumais pagal VPĮ 49 straipsnį.</w:t>
      </w:r>
    </w:p>
    <w:p w14:paraId="2B432AC9"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3.2. </w:t>
      </w:r>
      <w:r w:rsidRPr="004457AF">
        <w:rPr>
          <w:rFonts w:ascii="Times New Roman" w:eastAsia="Calibri" w:hAnsi="Times New Roman" w:cs="Times New Roman"/>
          <w:b/>
          <w:bCs/>
          <w:i/>
          <w:iCs/>
          <w:kern w:val="0"/>
          <w14:ligatures w14:val="none"/>
        </w:rPr>
        <w:t>Perkančioji organizacija su pasiūlymu nereikalauja pateikti Konkurso sąlygų 3 priedo 1 lentelėje nurodytų pašalinimo pagrindų nebuvimą įrodančių dokumentų. Šių dokumentų  bus prašoma tik iš ekonomiškai naudingiausią pasiūlymą pateikusio Tiekėjo prieš nustatant laimėjusį pasiūlymą.</w:t>
      </w:r>
      <w:r w:rsidRPr="004457AF">
        <w:rPr>
          <w:rFonts w:ascii="Times New Roman" w:eastAsia="Calibri" w:hAnsi="Times New Roman" w:cs="Times New Roman"/>
          <w:kern w:val="0"/>
          <w14:ligatures w14:val="none"/>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CD3550" w14:textId="77777777" w:rsidR="004457AF" w:rsidRPr="004457AF" w:rsidRDefault="004457AF" w:rsidP="0017795B">
      <w:pPr>
        <w:spacing w:after="0" w:line="240" w:lineRule="auto"/>
        <w:ind w:firstLine="567"/>
        <w:jc w:val="both"/>
        <w:rPr>
          <w:rFonts w:ascii="Times New Roman" w:eastAsia="MS Mincho" w:hAnsi="Times New Roman" w:cs="Times New Roman"/>
          <w:kern w:val="0"/>
          <w14:ligatures w14:val="none"/>
        </w:rPr>
      </w:pPr>
      <w:r w:rsidRPr="004457AF">
        <w:rPr>
          <w:rFonts w:ascii="Times New Roman" w:eastAsia="Calibri" w:hAnsi="Times New Roman" w:cs="Times New Roman"/>
          <w:kern w:val="0"/>
          <w14:ligatures w14:val="none"/>
        </w:rPr>
        <w:t xml:space="preserve">3.3. Pašalinimo pagrindai taikomi </w:t>
      </w:r>
      <w:r w:rsidRPr="004457AF">
        <w:rPr>
          <w:rFonts w:ascii="Times New Roman" w:eastAsia="MS Mincho" w:hAnsi="Times New Roman" w:cs="Times New Roman"/>
          <w:kern w:val="0"/>
          <w14:ligatures w14:val="none"/>
        </w:rPr>
        <w:t>Tiekėj</w:t>
      </w:r>
      <w:r w:rsidRPr="004457AF">
        <w:rPr>
          <w:rFonts w:ascii="Times New Roman" w:eastAsia="Calibri" w:hAnsi="Times New Roman" w:cs="Times New Roman"/>
          <w:kern w:val="0"/>
          <w14:ligatures w14:val="none"/>
        </w:rPr>
        <w:t xml:space="preserve">ui (kai pasiūlymą teikia ūkio subjektų grupė – visiems tos grupės nariams) ir ūkio subjektams, kurių pajėgumais </w:t>
      </w:r>
      <w:r w:rsidRPr="004457AF">
        <w:rPr>
          <w:rFonts w:ascii="Times New Roman" w:eastAsia="MS Mincho" w:hAnsi="Times New Roman" w:cs="Times New Roman"/>
          <w:kern w:val="0"/>
          <w14:ligatures w14:val="none"/>
        </w:rPr>
        <w:t>Tiekėjas</w:t>
      </w:r>
      <w:r w:rsidRPr="004457AF">
        <w:rPr>
          <w:rFonts w:ascii="Times New Roman" w:eastAsia="Calibri" w:hAnsi="Times New Roman" w:cs="Times New Roman"/>
          <w:kern w:val="0"/>
          <w14:ligatures w14:val="none"/>
        </w:rPr>
        <w:t xml:space="preserve"> remiasi (pagal Viešųjų pirkimų įstatymo 49 straipsnį). </w:t>
      </w:r>
      <w:r w:rsidRPr="004457AF">
        <w:rPr>
          <w:rFonts w:ascii="Times New Roman" w:eastAsia="MS Mincho" w:hAnsi="Times New Roman" w:cs="Times New Roman"/>
          <w:kern w:val="0"/>
          <w14:ligatures w14:val="none"/>
        </w:rPr>
        <w:t>Perkančioji organizacija netikrina fizinių asmenų (specialistų), kurių pajėgumais tiekėjas remiasi pagal VPĮ 49 straipsnį ir kuriuos, pirkimo laimėjimo atveju, tiekėjas ketina įdarbinti (kvazisubtiekėjų), pašalinimo pagrindų.</w:t>
      </w:r>
    </w:p>
    <w:p w14:paraId="3D83252A"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6B3593B2"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3.5. Perkančioji organizacija, priimdama sprendimus dėl Tiekėjo pašalinimo iš pirkimo procedūros Viešųjų pirkimų įstatymo 46  straipsnio 4 ir 6 dalyse nurodytais pašalinimo pagrindais, atsižvelgia į tai, ar vertinant Tiekėjo patikimumą teikėjo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17012E5"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3.6. Perkančioji organizacija visų pirma reikalauja tokios rūšies pažymų ir tokių dokumentinių įrodymų formų, apie kuriuos pateikta informacija Europos Komisijos informacinėje dokumentų saugykloje „e-Certis“. Konkurso sąlygų 3 priedo 1 lentelės ketvirtame stulpelyje nurodomi dokumentai, kuriuos turi pateikti Lietuvos Respublikoje registruoti Tiekėjai. Dėl dokumentų, kuriuos turi pateikti užsienio šalių teikėjai, informaciją Perkančioji organizacija pasitikrina „e-Certis“, adresu </w:t>
      </w:r>
      <w:hyperlink r:id="rId14">
        <w:r w:rsidRPr="004457AF">
          <w:rPr>
            <w:rFonts w:ascii="Times New Roman" w:eastAsia="Calibri" w:hAnsi="Times New Roman" w:cs="Times New Roman"/>
            <w:color w:val="0000FF"/>
            <w:kern w:val="0"/>
            <w:u w:val="single"/>
            <w14:ligatures w14:val="none"/>
          </w:rPr>
          <w:t>https://ec.europa.eu/tools/ecertis/</w:t>
        </w:r>
      </w:hyperlink>
      <w:r w:rsidRPr="004457AF">
        <w:rPr>
          <w:rFonts w:ascii="Times New Roman" w:eastAsia="Calibri" w:hAnsi="Times New Roman" w:cs="Times New Roman"/>
          <w:kern w:val="0"/>
          <w14:ligatures w14:val="none"/>
        </w:rPr>
        <w:t>.</w:t>
      </w:r>
    </w:p>
    <w:p w14:paraId="43919F27"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 Perkančioji organizacija nereikalauja iš Tiekėjo pateikti dokumentų, patvirtinančių jo pašalinimo pagrindų nebuvimą, jeigu ji:</w:t>
      </w:r>
    </w:p>
    <w:p w14:paraId="44936B58"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89DB8B"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3.7.2. šiuos dokumentus jau turi iš ankstesnių pirkimo procedūrų, jeigu šiuose dokumentuose nurodyta informacija vis dar yra aktuali (dokumentas išduotas prieš ne daugiau dienų, negu nurodyta atitinkamoje žemiau esančios lentelės eilutėje).</w:t>
      </w:r>
    </w:p>
    <w:p w14:paraId="51B855C3"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7BEF3C1"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3.8.1. priesaikos deklaracija;</w:t>
      </w:r>
    </w:p>
    <w:p w14:paraId="639A0BC0"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3.8.2. 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p w14:paraId="27C1C062"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3.9. Tiekėjas, dalyvaujantis pirkime, turi atitikti visus Konkurso sąlygų 3 priedo 2 lentelėje nurodytus kvalifikacijos reikalavimus. Tiekėjo kvalifikacija turi būti įgyta iki pasiūlymų pateikimo termino pabaigos (susipažinimo su pasiūlymais dienos).</w:t>
      </w:r>
    </w:p>
    <w:p w14:paraId="4EFE3E33" w14:textId="77777777" w:rsidR="004457AF" w:rsidRPr="004457AF" w:rsidRDefault="004457AF" w:rsidP="0017795B">
      <w:pPr>
        <w:spacing w:after="0" w:line="240" w:lineRule="auto"/>
        <w:ind w:firstLine="567"/>
        <w:jc w:val="both"/>
        <w:rPr>
          <w:rFonts w:ascii="Times New Roman" w:eastAsia="Calibri" w:hAnsi="Times New Roman" w:cs="Times New Roman"/>
          <w:b/>
          <w:bCs/>
          <w:i/>
          <w:iCs/>
          <w:kern w:val="0"/>
          <w14:ligatures w14:val="none"/>
        </w:rPr>
      </w:pPr>
      <w:r w:rsidRPr="004457AF">
        <w:rPr>
          <w:rFonts w:ascii="Times New Roman" w:eastAsia="Calibri" w:hAnsi="Times New Roman" w:cs="Times New Roman"/>
          <w:kern w:val="0"/>
          <w14:ligatures w14:val="none"/>
        </w:rPr>
        <w:t>3.10</w:t>
      </w:r>
      <w:r w:rsidRPr="0044507E">
        <w:rPr>
          <w:rFonts w:ascii="Times New Roman" w:eastAsia="Calibri" w:hAnsi="Times New Roman" w:cs="Times New Roman"/>
          <w:kern w:val="0"/>
          <w14:ligatures w14:val="none"/>
        </w:rPr>
        <w:t>.</w:t>
      </w:r>
      <w:r w:rsidRPr="004457AF">
        <w:rPr>
          <w:rFonts w:ascii="Times New Roman" w:eastAsia="Calibri" w:hAnsi="Times New Roman" w:cs="Times New Roman"/>
          <w:b/>
          <w:bCs/>
          <w:i/>
          <w:iCs/>
          <w:kern w:val="0"/>
          <w14:ligatures w14:val="none"/>
        </w:rPr>
        <w:t xml:space="preserve"> Perkančiajai organizacijai patikrinus pasiūlymus ir nustačius galimą laimėtoją, tik iš jo bus prašomi atitikimą kvalifikacijos reikalavimams patvirtinantys dokumentai.</w:t>
      </w:r>
    </w:p>
    <w:p w14:paraId="0AA51920"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3.11. Perkančioji organizacija bet kuriuo pirkimo procedūros metu, siekdama užtikrinti tinkamą pirkimo procedūros atlikimą, gali paprašyti kandidatų ar dalyvių pateikti visus ar dalį dokumentų, patvirtinančių atitiktį kvalifikacijos reikalavimams.</w:t>
      </w:r>
    </w:p>
    <w:p w14:paraId="7AC197FE"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3.12. Perkančioji organizacija turi teisę reikalauti, kad užsienio valstybės Tiekėjo valstybėje išduoti šio skyriaus 3.2 punkte nurodyti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FF0F464"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3.13. Perkančioji organizacija nereikalauja dokumentų, kurie patvirtina, kad Tiekėjas atitinka kvalifikacijos reikalavimus Tiekėjams, jeigu ji: </w:t>
      </w:r>
    </w:p>
    <w:p w14:paraId="09DC89C2"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3.13.1. turi galimybę susipažinti su šiais dokumentais ar informacija tiesiogiai ir neatlygintinai prisijungusi prie nacionalinės duomenų bazės bet kurioje valstybėje narėje arba naudodamasi CVP IS priemonėmis; </w:t>
      </w:r>
    </w:p>
    <w:p w14:paraId="6C9D7A77"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3.13.2. šiuos dokumentus jau turi iš ankstesnių pirkimo procedūrų ir šie dokumentai yra galiojantys pasiūlymo pateikimo metu.</w:t>
      </w:r>
    </w:p>
    <w:bookmarkEnd w:id="21"/>
    <w:p w14:paraId="707020C3"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3.14. Tiekėjo pasiūlymas atmetamas, jeigu apie nustatytų reikalavimų atitikimą jis pateikė melagingą informaciją, kurią perkančioji organizacija gali įrodyti bet kokiomis teisėtomis priemonėmis.</w:t>
      </w:r>
    </w:p>
    <w:p w14:paraId="18A5CAA9" w14:textId="77777777" w:rsidR="004457AF" w:rsidRPr="004457AF" w:rsidRDefault="004457AF" w:rsidP="004457AF">
      <w:pPr>
        <w:autoSpaceDE w:val="0"/>
        <w:autoSpaceDN w:val="0"/>
        <w:adjustRightInd w:val="0"/>
        <w:spacing w:after="0" w:line="240" w:lineRule="auto"/>
        <w:ind w:firstLine="567"/>
        <w:jc w:val="both"/>
        <w:rPr>
          <w:rFonts w:ascii="Times New Roman" w:eastAsia="Calibri" w:hAnsi="Times New Roman" w:cs="Times New Roman"/>
          <w:color w:val="000000"/>
          <w:kern w:val="0"/>
          <w:lang w:eastAsia="lt-LT"/>
          <w14:ligatures w14:val="none"/>
        </w:rPr>
      </w:pPr>
    </w:p>
    <w:p w14:paraId="2B5C6593" w14:textId="77777777" w:rsidR="004457AF" w:rsidRPr="004457AF" w:rsidRDefault="004457AF" w:rsidP="004457AF">
      <w:pPr>
        <w:keepNext/>
        <w:spacing w:after="0" w:line="240" w:lineRule="auto"/>
        <w:jc w:val="center"/>
        <w:outlineLvl w:val="0"/>
        <w:rPr>
          <w:rFonts w:ascii="Times New Roman" w:eastAsia="Calibri" w:hAnsi="Times New Roman" w:cs="Times New Roman"/>
          <w:kern w:val="0"/>
          <w:lang w:eastAsia="lt-LT"/>
          <w14:ligatures w14:val="none"/>
        </w:rPr>
      </w:pPr>
      <w:bookmarkStart w:id="22" w:name="_Toc489450842"/>
      <w:bookmarkStart w:id="23" w:name="_Toc488227451"/>
      <w:bookmarkStart w:id="24" w:name="_Toc61251133"/>
      <w:r w:rsidRPr="004457AF">
        <w:rPr>
          <w:rFonts w:ascii="Times New Roman" w:eastAsia="Calibri" w:hAnsi="Times New Roman" w:cs="Times New Roman"/>
          <w:b/>
          <w:bCs/>
          <w:kern w:val="0"/>
          <w:lang w:eastAsia="lt-LT"/>
          <w14:ligatures w14:val="none"/>
        </w:rPr>
        <w:t>IV. RĖMIMASIS KITŲ ŪKIO SUBJEKTŲ PAJĖGUMAIS IR SUBTIEKĖJŲ PASITELKIMAS</w:t>
      </w:r>
      <w:bookmarkEnd w:id="22"/>
      <w:bookmarkEnd w:id="23"/>
      <w:bookmarkEnd w:id="24"/>
    </w:p>
    <w:p w14:paraId="12B18A61"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lang w:eastAsia="lt-LT"/>
          <w14:ligatures w14:val="none"/>
        </w:rPr>
      </w:pPr>
    </w:p>
    <w:p w14:paraId="401653C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lang w:eastAsia="lt-LT"/>
          <w14:ligatures w14:val="none"/>
        </w:rPr>
        <w:t xml:space="preserve">4.1. Tiekėjas gali remtis kitų ūkio subjektų pajėgumais pagal Viešųjų pirkimų įstatymo 49 straipsnį, kad atitiktų </w:t>
      </w:r>
      <w:r w:rsidRPr="004457AF">
        <w:rPr>
          <w:rFonts w:ascii="Times New Roman" w:eastAsia="Calibri" w:hAnsi="Times New Roman" w:cs="Times New Roman"/>
          <w:kern w:val="0"/>
          <w:lang w:eastAsia="lt-LT"/>
          <w14:ligatures w14:val="none"/>
        </w:rPr>
        <w:t>finansinio, ekonominio, techninio ir (arba) profesinio pajėgumo</w:t>
      </w:r>
      <w:r w:rsidRPr="004457AF" w:rsidDel="005F0941">
        <w:rPr>
          <w:rFonts w:ascii="Times New Roman" w:eastAsia="Arial Unicode MS" w:hAnsi="Times New Roman" w:cs="Times New Roman"/>
          <w:color w:val="000000"/>
          <w:kern w:val="0"/>
          <w:lang w:eastAsia="lt-LT"/>
          <w14:ligatures w14:val="none"/>
        </w:rPr>
        <w:t xml:space="preserve"> </w:t>
      </w:r>
      <w:r w:rsidRPr="004457AF">
        <w:rPr>
          <w:rFonts w:ascii="Times New Roman" w:eastAsia="Arial Unicode MS" w:hAnsi="Times New Roman" w:cs="Times New Roman"/>
          <w:color w:val="000000"/>
          <w:kern w:val="0"/>
          <w:lang w:eastAsia="lt-LT"/>
          <w14:ligatures w14:val="none"/>
        </w:rPr>
        <w:t xml:space="preserve">reikalavimus (jeigu tokius reikalavimus perkančioji organizacija kelia), neatsižvelgiant į ryšio su tais ūkio subjektais teisinį pobūdį. </w:t>
      </w:r>
      <w:r w:rsidRPr="004457AF">
        <w:rPr>
          <w:rFonts w:ascii="Times New Roman" w:eastAsia="Arial Unicode MS" w:hAnsi="Times New Roman" w:cs="Times New Roman"/>
          <w:color w:val="000000"/>
          <w:kern w:val="0"/>
          <w14:ligatures w14:val="none"/>
        </w:rPr>
        <w:t xml:space="preserve">Šiais ūkio subjektais laikomi ir fiziniai asmenys, kuriuos pirkimo laimėjimo ir sutarties sudarymo atveju tiekėjas ar jo pasitelkiamas ūkio subjektas įdarbins. </w:t>
      </w:r>
    </w:p>
    <w:p w14:paraId="3398B709"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i/>
          <w:iCs/>
          <w:color w:val="000000"/>
          <w:kern w:val="0"/>
          <w14:ligatures w14:val="none"/>
        </w:rPr>
      </w:pPr>
      <w:r w:rsidRPr="004457AF">
        <w:rPr>
          <w:rFonts w:ascii="Times New Roman" w:eastAsia="Arial Unicode MS" w:hAnsi="Times New Roman" w:cs="Times New Roman"/>
          <w:color w:val="000000"/>
          <w:kern w:val="0"/>
          <w14:ligatures w14:val="none"/>
        </w:rPr>
        <w:t xml:space="preserve">4.2. Tiekėjas, pageidaujantis remtis kitų ūkio subjektų pajėgumais, privalo juos nurodyti </w:t>
      </w:r>
      <w:r w:rsidRPr="004457AF">
        <w:rPr>
          <w:rFonts w:ascii="Times New Roman" w:eastAsia="Arial Unicode MS" w:hAnsi="Times New Roman" w:cs="Times New Roman"/>
          <w:i/>
          <w:iCs/>
          <w:color w:val="000000"/>
          <w:kern w:val="0"/>
          <w14:ligatures w14:val="none"/>
        </w:rPr>
        <w:t>pasiūlyme ir pateikti dokumentus, įrodančius, kad per visą sutarties vykdymo laikotarpį ūkio subjekto, kurio pajėgumais jis remiasi, ištekliai tiekėjui bus prieinami sutarties vykdymo metu.</w:t>
      </w:r>
      <w:r w:rsidRPr="004457AF">
        <w:rPr>
          <w:rFonts w:ascii="Times New Roman" w:eastAsia="Arial Unicode MS" w:hAnsi="Times New Roman" w:cs="Times New Roman"/>
          <w:color w:val="000000"/>
          <w:kern w:val="0"/>
          <w14:ligatures w14:val="none"/>
        </w:rPr>
        <w:t xml:space="preserve"> Tikrindama, ar tiekėjui bus prieinami kitų ūkio subjektų, kurių pajėgumais jis remiasi, turimi ištekliai, perkančioji organizacija iš jo priima bet kokias tai patvirtinančias priemones. </w:t>
      </w:r>
      <w:r w:rsidRPr="004457AF">
        <w:rPr>
          <w:rFonts w:ascii="Times New Roman" w:eastAsia="Arial Unicode MS" w:hAnsi="Times New Roman" w:cs="Times New Roman"/>
          <w:i/>
          <w:iCs/>
          <w:color w:val="000000"/>
          <w:kern w:val="0"/>
          <w14:ligatures w14:val="none"/>
        </w:rPr>
        <w:t>Prie pasiūlymo turi būti pateiktas ūkio subjekto sutikimas būti įtrauktam į tiekėjo pasiūlymą.</w:t>
      </w:r>
    </w:p>
    <w:p w14:paraId="04B2A18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bCs/>
          <w:color w:val="000000"/>
          <w:kern w:val="0"/>
          <w14:ligatures w14:val="none"/>
        </w:rPr>
        <w:lastRenderedPageBreak/>
        <w:t xml:space="preserve">4.3. </w:t>
      </w:r>
      <w:r w:rsidRPr="004457AF">
        <w:rPr>
          <w:rFonts w:ascii="Times New Roman" w:eastAsia="Arial Unicode MS" w:hAnsi="Times New Roman" w:cs="Times New Roman"/>
          <w:color w:val="000000"/>
          <w:kern w:val="0"/>
          <w14:ligatures w14:val="none"/>
        </w:rPr>
        <w:t>Tiekėjų grupė gali remtis grupės dalyvių arba kitų ūkio subjektų pajėgumais, laikantis šiame Konkurso sąlygų skyriuje nustatytų sąlygų.</w:t>
      </w:r>
    </w:p>
    <w:p w14:paraId="53EB4F92"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4.4.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05586F3B"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4.5. Kai Tiekėjas remiasi kitų ūkio subjektų pajėgumais, kad atitiktų nustatytus ekonominio ir finansinio pajėgumo reikalavimus, jie privalo prisiimti solidarią atsakomybę už sutarties įvykdymą. </w:t>
      </w:r>
    </w:p>
    <w:p w14:paraId="2CAFE015"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4.6. Tiekėjas savo pasiūlyme privalo nurodyti kokiai sutarties daliai ir kokius subtiekėjus, jeigu jie yra žinomi, Tiekėjas ketina pasitelkti. </w:t>
      </w:r>
    </w:p>
    <w:p w14:paraId="72346190"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4.7. </w:t>
      </w:r>
      <w:r w:rsidRPr="004457AF">
        <w:rPr>
          <w:rFonts w:ascii="Times New Roman" w:eastAsia="Arial Unicode MS" w:hAnsi="Times New Roman" w:cs="Times New Roman"/>
          <w:bCs/>
          <w:color w:val="000000"/>
          <w:kern w:val="0"/>
          <w14:ligatures w14:val="none"/>
        </w:rPr>
        <w:t>Skirtingi Tiekėjai gali pasitelkti tuos pačius subtiekėjus, tačiau tai negali sąlygoti draudžiamų susitarimų</w:t>
      </w:r>
      <w:r w:rsidRPr="004457AF">
        <w:rPr>
          <w:rFonts w:ascii="Times New Roman" w:eastAsia="Arial Unicode MS" w:hAnsi="Times New Roman" w:cs="Times New Roman"/>
          <w:color w:val="000000"/>
          <w:kern w:val="0"/>
          <w14:ligatures w14:val="none"/>
        </w:rPr>
        <w:t>.</w:t>
      </w:r>
      <w:r w:rsidRPr="004457AF">
        <w:rPr>
          <w:rFonts w:ascii="Times New Roman" w:eastAsia="Arial Unicode MS" w:hAnsi="Times New Roman" w:cs="Times New Roman"/>
          <w:i/>
          <w:iCs/>
          <w:color w:val="000000"/>
          <w:kern w:val="0"/>
          <w14:ligatures w14:val="none"/>
        </w:rPr>
        <w:t xml:space="preserve"> Prie pasiūlymo turi būti pateiktas subtiekėjo sutikimas būti įtrauktam į tiekėjo pasiūlymą.</w:t>
      </w:r>
    </w:p>
    <w:p w14:paraId="5E8FCCA5"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DAAAF2E"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4.9. Jeigu yra tikrinama, ar nėra Viešųjų pirkimų įstatymo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80F5E5D"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4.10. Perkančioji organizacija nustato tiesioginio atsiskaitymo su subtiekėjais galimybes.</w:t>
      </w:r>
    </w:p>
    <w:p w14:paraId="70A3E9C7"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14:ligatures w14:val="none"/>
        </w:rPr>
      </w:pPr>
    </w:p>
    <w:p w14:paraId="5B4C68E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5" w:name="_Toc200438121"/>
      <w:bookmarkStart w:id="26" w:name="_Toc258929291"/>
      <w:bookmarkStart w:id="27" w:name="_Toc251317981"/>
      <w:bookmarkStart w:id="28" w:name="_Toc61251134"/>
      <w:bookmarkEnd w:id="25"/>
      <w:r w:rsidRPr="004457AF">
        <w:rPr>
          <w:rFonts w:ascii="Times New Roman" w:eastAsia="Times New Roman" w:hAnsi="Times New Roman" w:cs="Times New Roman"/>
          <w:b/>
          <w:bCs/>
          <w:caps/>
          <w:kern w:val="0"/>
          <w14:ligatures w14:val="none"/>
        </w:rPr>
        <w:t>V. ŪKIO SUBJEKTŲ GRUPĖS DALYVAVIMAS PIRKIMO PROCEDŪROSE</w:t>
      </w:r>
      <w:bookmarkEnd w:id="26"/>
      <w:bookmarkEnd w:id="27"/>
      <w:bookmarkEnd w:id="28"/>
    </w:p>
    <w:p w14:paraId="1D608E0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1C3579E9"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5.1. Jei pirkimo procedūrose dalyvauja </w:t>
      </w:r>
      <w:bookmarkStart w:id="29" w:name="_Hlk519608840"/>
      <w:r w:rsidRPr="004457AF">
        <w:rPr>
          <w:rFonts w:ascii="Times New Roman" w:eastAsia="Calibri" w:hAnsi="Times New Roman" w:cs="Times New Roman"/>
          <w:kern w:val="0"/>
          <w14:ligatures w14:val="none"/>
        </w:rPr>
        <w:t>ūkio subjektų grupė</w:t>
      </w:r>
      <w:bookmarkEnd w:id="29"/>
      <w:r w:rsidRPr="004457AF">
        <w:rPr>
          <w:rFonts w:ascii="Times New Roman" w:eastAsia="Calibri" w:hAnsi="Times New Roman" w:cs="Times New Roman"/>
          <w:kern w:val="0"/>
          <w14:ligatures w14:val="none"/>
        </w:rPr>
        <w:t>, ji pasiūlyme pateikia jungtinės veiklos sutarties skaitmeninę kopiją</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kern w:val="0"/>
          <w14:ligatures w14:val="none"/>
        </w:rPr>
        <w:t>Jungtinės veiklos sutartyje turi būti nurodyta:</w:t>
      </w:r>
    </w:p>
    <w:p w14:paraId="4A92B18A" w14:textId="7D4D2E32" w:rsidR="004457AF" w:rsidRPr="004457AF" w:rsidRDefault="004457AF" w:rsidP="00937801">
      <w:pPr>
        <w:spacing w:after="0" w:line="240" w:lineRule="auto"/>
        <w:ind w:firstLine="567"/>
        <w:jc w:val="both"/>
        <w:rPr>
          <w:rFonts w:ascii="Times New Roman" w:eastAsia="Calibri" w:hAnsi="Times New Roman" w:cs="Times New Roman"/>
          <w:color w:val="0070C0"/>
          <w:kern w:val="0"/>
          <w14:ligatures w14:val="none"/>
        </w:rPr>
      </w:pPr>
      <w:r w:rsidRPr="004457AF">
        <w:rPr>
          <w:rFonts w:ascii="Times New Roman" w:eastAsia="Calibri" w:hAnsi="Times New Roman" w:cs="Times New Roman"/>
          <w:kern w:val="0"/>
          <w14:ligatures w14:val="none"/>
        </w:rPr>
        <w:t>5.1.1. ūkio subjektų grupės sudėtis ir kiekvienos šios sutarties šalies įsipareigojimai vykdant numatomą su perkančiąja organizacija sudaryti pirkimo sutartį, šių įsipareigojimų vertės dalis, išreikšta procentiniu dydžiu pagal bendrą pirkimo sutarties vertę</w:t>
      </w:r>
      <w:r w:rsidR="00341684">
        <w:rPr>
          <w:rFonts w:ascii="Times New Roman" w:eastAsia="Calibri" w:hAnsi="Times New Roman" w:cs="Times New Roman"/>
          <w:kern w:val="0"/>
          <w14:ligatures w14:val="none"/>
        </w:rPr>
        <w:t>;</w:t>
      </w:r>
    </w:p>
    <w:p w14:paraId="78B1E96D" w14:textId="5789DAE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5.1.2. solidari, kiekvieno tiekėjų grupės dalyvio atskirai ir visų kartu,</w:t>
      </w:r>
      <w:bookmarkStart w:id="30" w:name="_Hlk519608888"/>
      <w:r w:rsidRPr="004457AF">
        <w:rPr>
          <w:rFonts w:ascii="Times New Roman" w:eastAsia="Calibri" w:hAnsi="Times New Roman" w:cs="Times New Roman"/>
          <w:kern w:val="0"/>
          <w14:ligatures w14:val="none"/>
        </w:rPr>
        <w:t xml:space="preserve"> </w:t>
      </w:r>
      <w:bookmarkEnd w:id="30"/>
      <w:r w:rsidRPr="004457AF">
        <w:rPr>
          <w:rFonts w:ascii="Times New Roman" w:eastAsia="Calibri" w:hAnsi="Times New Roman" w:cs="Times New Roman"/>
          <w:kern w:val="0"/>
          <w14:ligatures w14:val="none"/>
        </w:rPr>
        <w:t>atsakomybė už įsipareigojimų ir prievolių perkančiajai organizacijai nevykdymą (nepriklausomai nuo jų įnašo pagal jungtinės veiklos sutartį)</w:t>
      </w:r>
      <w:r w:rsidR="00341684">
        <w:rPr>
          <w:rFonts w:ascii="Times New Roman" w:eastAsia="Calibri" w:hAnsi="Times New Roman" w:cs="Times New Roman"/>
          <w:kern w:val="0"/>
          <w14:ligatures w14:val="none"/>
        </w:rPr>
        <w:t>;</w:t>
      </w:r>
    </w:p>
    <w:p w14:paraId="5C54E2D2" w14:textId="7D826E73" w:rsidR="004457AF" w:rsidRPr="004457AF" w:rsidRDefault="004457AF" w:rsidP="00937801">
      <w:pPr>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5.1.3.</w:t>
      </w:r>
      <w:r w:rsidRPr="004457AF">
        <w:rPr>
          <w:rFonts w:ascii="Times New Roman" w:eastAsia="Calibri" w:hAnsi="Times New Roman" w:cs="Times New Roman"/>
          <w:bCs/>
          <w:kern w:val="0"/>
          <w14:ligatures w14:val="none"/>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457AF">
        <w:rPr>
          <w:rFonts w:ascii="Times New Roman" w:eastAsia="Calibri" w:hAnsi="Times New Roman" w:cs="Times New Roman"/>
          <w:kern w:val="0"/>
          <w14:ligatures w14:val="none"/>
        </w:rPr>
        <w:t>.</w:t>
      </w:r>
    </w:p>
    <w:p w14:paraId="3F8E859B" w14:textId="77777777" w:rsid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5.2. Perkančioji organizacija nereikalaus, kad ūkio subjektų grupės pateiktą pasiūlymą pripažinus geriausiu ir perkančiajai organizacijai pasiūlius sudaryti pirkimo sutartį, ši ūkio subjektų grupė įgautų tam tikrą teisinę formą.</w:t>
      </w:r>
    </w:p>
    <w:p w14:paraId="59A853B0"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299F729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31" w:name="_Toc251317982"/>
      <w:bookmarkStart w:id="32" w:name="_Toc258929292"/>
      <w:bookmarkStart w:id="33" w:name="_Toc61251135"/>
      <w:r w:rsidRPr="004457AF">
        <w:rPr>
          <w:rFonts w:ascii="Times New Roman" w:eastAsia="Times New Roman" w:hAnsi="Times New Roman" w:cs="Times New Roman"/>
          <w:b/>
          <w:bCs/>
          <w:caps/>
          <w:kern w:val="0"/>
          <w14:ligatures w14:val="none"/>
        </w:rPr>
        <w:t>VI. PASIŪLYMŲ RENGIMAS, PATEIKIMAS, KEITIMAS</w:t>
      </w:r>
      <w:bookmarkEnd w:id="31"/>
      <w:bookmarkEnd w:id="32"/>
      <w:bookmarkEnd w:id="33"/>
    </w:p>
    <w:p w14:paraId="64FCA52F" w14:textId="7777777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p>
    <w:p w14:paraId="4B59E619" w14:textId="3F0FC75D"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6.1. Pateikdamas pasiūlymą, tiekėjas sutinka su Konkurso sąlygomis ir patvirtina, kad jo pasiūlyme pateikta informacija yra teisinga ir apima viską, ko reikia tinkamam pirkimo sutarties vykdymui</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Tiekėjas, pateikdamas pasiūlymą, turi siūlyti visą nurodytą prekių apimtį.</w:t>
      </w:r>
    </w:p>
    <w:p w14:paraId="52DD27BF"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094A9BFD" w14:textId="77777777" w:rsidR="004457AF" w:rsidRPr="004457AF" w:rsidRDefault="004457AF" w:rsidP="00937801">
      <w:pPr>
        <w:spacing w:after="0" w:line="20" w:lineRule="atLeast"/>
        <w:ind w:firstLine="567"/>
        <w:jc w:val="both"/>
        <w:rPr>
          <w:rFonts w:ascii="Calibri" w:eastAsia="Calibri" w:hAnsi="Calibri" w:cs="Times New Roman"/>
          <w:kern w:val="0"/>
          <w:sz w:val="22"/>
          <w14:ligatures w14:val="none"/>
        </w:rPr>
      </w:pPr>
      <w:r w:rsidRPr="004457AF">
        <w:rPr>
          <w:rFonts w:ascii="Times New Roman" w:eastAsia="Calibri" w:hAnsi="Times New Roman" w:cs="Times New Roman"/>
          <w:kern w:val="0"/>
          <w14:ligatures w14:val="none"/>
        </w:rPr>
        <w:t xml:space="preserve">6.3. </w:t>
      </w:r>
      <w:r w:rsidRPr="004457AF">
        <w:rPr>
          <w:rFonts w:ascii="Times New Roman" w:eastAsia="Calibri" w:hAnsi="Times New Roman" w:cs="Times New Roman"/>
          <w:i/>
          <w:iCs/>
          <w:kern w:val="0"/>
          <w14:ligatures w14:val="none"/>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4457AF">
        <w:rPr>
          <w:rFonts w:ascii="Times New Roman" w:eastAsia="Calibri" w:hAnsi="Times New Roman" w:cs="Times New Roman"/>
          <w:kern w:val="0"/>
          <w14:ligatures w14:val="none"/>
        </w:rPr>
        <w:t xml:space="preserve">. </w:t>
      </w:r>
    </w:p>
    <w:p w14:paraId="0E4EE4F9" w14:textId="77777777" w:rsidR="004457AF" w:rsidRPr="004457AF" w:rsidRDefault="004457AF" w:rsidP="00937801">
      <w:pPr>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4457AF">
        <w:rPr>
          <w:rFonts w:ascii="Times New Roman" w:eastAsia="Calibri" w:hAnsi="Times New Roman" w:cs="Times New Roman"/>
          <w:iCs/>
          <w:kern w:val="0"/>
          <w14:ligatures w14:val="none"/>
        </w:rPr>
        <w:t>6.4. T</w:t>
      </w:r>
      <w:r w:rsidRPr="004457AF">
        <w:rPr>
          <w:rFonts w:ascii="Times New Roman" w:eastAsia="Calibri" w:hAnsi="Times New Roman" w:cs="Times New Roman"/>
          <w:kern w:val="0"/>
          <w14:ligatures w14:val="none"/>
        </w:rPr>
        <w:t xml:space="preserve">iekėjams nėra leidžiama pateikti alternatyvių pasiūlymų. Tiekėjui pateikus alternatyvų pasiūlymą, jo pasiūlymas ir alternatyvus pasiūlymas (alternatyvūs pasiūlymai) bus atmesti. </w:t>
      </w:r>
      <w:bookmarkStart w:id="34" w:name="_Toc61251136"/>
    </w:p>
    <w:p w14:paraId="03B2D072" w14:textId="77777777" w:rsidR="004457AF" w:rsidRPr="004457AF" w:rsidRDefault="004457AF" w:rsidP="00937801">
      <w:pPr>
        <w:tabs>
          <w:tab w:val="left" w:pos="709"/>
          <w:tab w:val="left" w:pos="851"/>
        </w:tabs>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4457AF">
        <w:rPr>
          <w:rFonts w:ascii="Times New Roman" w:eastAsia="MS Mincho" w:hAnsi="Times New Roman" w:cs="Times New Roman"/>
          <w:color w:val="000000"/>
          <w:kern w:val="0"/>
          <w14:ligatures w14:val="none"/>
        </w:rPr>
        <w:t>6.5. </w:t>
      </w:r>
      <w:r w:rsidRPr="004457AF">
        <w:rPr>
          <w:rFonts w:ascii="Times New Roman" w:eastAsia="Times New Roman" w:hAnsi="Times New Roman" w:cs="Times New Roman"/>
          <w:color w:val="000000"/>
          <w:kern w:val="0"/>
          <w14:ligatures w14:val="none"/>
        </w:rPr>
        <w:t xml:space="preserve">Pasiūlymas turi būti pateikiamas tik elektroninėmis priemonėmis, naudojant CVP IS, pasiekiamoje adresu </w:t>
      </w:r>
      <w:hyperlink r:id="rId15" w:history="1">
        <w:r w:rsidRPr="004457AF">
          <w:rPr>
            <w:rFonts w:ascii="Times New Roman" w:eastAsia="Times New Roman" w:hAnsi="Times New Roman" w:cs="Times New Roman"/>
            <w:iCs/>
            <w:color w:val="0000FF"/>
            <w:kern w:val="0"/>
            <w:u w:val="single"/>
            <w14:ligatures w14:val="none"/>
          </w:rPr>
          <w:t>https://viesiejipirkimai.lt</w:t>
        </w:r>
      </w:hyperlink>
      <w:r w:rsidRPr="004457AF">
        <w:rPr>
          <w:rFonts w:ascii="Times New Roman" w:eastAsia="Times New Roman" w:hAnsi="Times New Roman" w:cs="Times New Roman"/>
          <w:color w:val="000000"/>
          <w:kern w:val="0"/>
          <w14:ligatures w14:val="none"/>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bookmarkEnd w:id="34"/>
      <w:r w:rsidRPr="004457AF">
        <w:rPr>
          <w:rFonts w:ascii="Calibri" w:eastAsia="Calibri" w:hAnsi="Calibri" w:cs="Times New Roman"/>
          <w:kern w:val="0"/>
          <w:sz w:val="22"/>
          <w:szCs w:val="22"/>
          <w14:ligatures w14:val="none"/>
        </w:rPr>
        <w:fldChar w:fldCharType="begin"/>
      </w:r>
      <w:r w:rsidRPr="004457AF">
        <w:rPr>
          <w:rFonts w:ascii="Calibri" w:eastAsia="Calibri" w:hAnsi="Calibri" w:cs="Times New Roman"/>
          <w:kern w:val="0"/>
          <w:sz w:val="22"/>
          <w:szCs w:val="22"/>
          <w14:ligatures w14:val="none"/>
        </w:rPr>
        <w:instrText>HYPERLINK "https://viesiejipirkimai.lt"</w:instrText>
      </w:r>
      <w:r w:rsidRPr="004457AF">
        <w:rPr>
          <w:rFonts w:ascii="Calibri" w:eastAsia="Calibri" w:hAnsi="Calibri" w:cs="Times New Roman"/>
          <w:kern w:val="0"/>
          <w:sz w:val="22"/>
          <w:szCs w:val="22"/>
          <w14:ligatures w14:val="none"/>
        </w:rPr>
      </w:r>
      <w:r w:rsidRPr="004457AF">
        <w:rPr>
          <w:rFonts w:ascii="Calibri" w:eastAsia="Calibri" w:hAnsi="Calibri" w:cs="Times New Roman"/>
          <w:kern w:val="0"/>
          <w:sz w:val="22"/>
          <w:szCs w:val="22"/>
          <w14:ligatures w14:val="none"/>
        </w:rPr>
        <w:fldChar w:fldCharType="separate"/>
      </w:r>
      <w:r w:rsidRPr="004457AF">
        <w:rPr>
          <w:rFonts w:ascii="Times New Roman" w:eastAsia="Times New Roman" w:hAnsi="Times New Roman" w:cs="Times New Roman"/>
          <w:iCs/>
          <w:color w:val="0000FF"/>
          <w:kern w:val="0"/>
          <w:u w:val="single"/>
          <w14:ligatures w14:val="none"/>
        </w:rPr>
        <w:t>https://viesiejipirkimai.lt</w:t>
      </w:r>
      <w:r w:rsidRPr="004457AF">
        <w:rPr>
          <w:rFonts w:ascii="Calibri" w:eastAsia="Calibri" w:hAnsi="Calibri" w:cs="Times New Roman"/>
          <w:kern w:val="0"/>
          <w:sz w:val="22"/>
          <w:szCs w:val="22"/>
          <w14:ligatures w14:val="none"/>
        </w:rPr>
        <w:fldChar w:fldCharType="end"/>
      </w:r>
      <w:r w:rsidRPr="004457AF">
        <w:rPr>
          <w:rFonts w:ascii="Times New Roman" w:eastAsia="Times New Roman" w:hAnsi="Times New Roman" w:cs="Times New Roman"/>
          <w:color w:val="000000"/>
          <w:kern w:val="0"/>
          <w14:ligatures w14:val="none"/>
        </w:rPr>
        <w:t>).</w:t>
      </w:r>
    </w:p>
    <w:p w14:paraId="7DF34A6D" w14:textId="77777777"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 xml:space="preserve">6.6. </w:t>
      </w:r>
      <w:r w:rsidRPr="004457AF">
        <w:rPr>
          <w:rFonts w:ascii="Times New Roman" w:eastAsia="Calibri" w:hAnsi="Times New Roman" w:cs="Times New Roman"/>
          <w:color w:val="000000"/>
          <w:kern w:val="0"/>
          <w14:ligatures w14:val="none"/>
        </w:rPr>
        <w:t>Tiekėjo teikiamas pasiūlymas gali būti užšifruojamas. Tiekėjas, nusprendęs pateikti užšifruotą pasiūlymą, turi:</w:t>
      </w:r>
    </w:p>
    <w:p w14:paraId="797B2D75" w14:textId="77777777" w:rsidR="004457AF" w:rsidRPr="004457AF" w:rsidRDefault="004457AF" w:rsidP="00937801">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 xml:space="preserve">6.6.1. iki pasiūlymų pateikimo termino pabaigos, naudodamasis CVP IS priemonėmis </w:t>
      </w:r>
      <w:r w:rsidRPr="004457AF">
        <w:rPr>
          <w:rFonts w:ascii="Times New Roman" w:eastAsia="Calibri" w:hAnsi="Times New Roman" w:cs="Times New Roman"/>
          <w:iCs/>
          <w:color w:val="000000"/>
          <w:kern w:val="0"/>
          <w14:ligatures w14:val="none"/>
        </w:rPr>
        <w:t xml:space="preserve">pateikti užšifruotą pasiūlymą (užšifruojamas </w:t>
      </w:r>
      <w:r w:rsidRPr="004457AF">
        <w:rPr>
          <w:rFonts w:ascii="Times New Roman" w:eastAsia="Calibri" w:hAnsi="Times New Roman" w:cs="Times New Roman"/>
          <w:kern w:val="0"/>
          <w14:ligatures w14:val="none"/>
        </w:rPr>
        <w:t xml:space="preserve">visas pasiūlymas arba pasiūlymo dokumentas, kuriame nurodyta pasiūlymo kaina). Instrukcija, kaip tiekėjui užšifruoti pasiūlymą galima rasti </w:t>
      </w:r>
      <w:hyperlink r:id="rId16" w:history="1">
        <w:r w:rsidRPr="004457AF">
          <w:rPr>
            <w:rFonts w:ascii="Times New Roman" w:eastAsia="Calibri" w:hAnsi="Times New Roman" w:cs="Times New Roman"/>
            <w:color w:val="0000FF"/>
            <w:kern w:val="0"/>
            <w:u w:val="single"/>
            <w14:ligatures w14:val="none"/>
          </w:rPr>
          <w:t>interneto svetainėje</w:t>
        </w:r>
      </w:hyperlink>
      <w:r w:rsidRPr="004457AF">
        <w:rPr>
          <w:rFonts w:ascii="Times New Roman" w:eastAsia="Calibri" w:hAnsi="Times New Roman" w:cs="Times New Roman"/>
          <w:kern w:val="0"/>
          <w14:ligatures w14:val="none"/>
        </w:rPr>
        <w:t>;</w:t>
      </w:r>
    </w:p>
    <w:p w14:paraId="058BD712" w14:textId="77777777" w:rsidR="004457AF" w:rsidRPr="004457AF" w:rsidRDefault="004457AF" w:rsidP="00937801">
      <w:pPr>
        <w:tabs>
          <w:tab w:val="left" w:pos="720"/>
        </w:tabs>
        <w:spacing w:after="0" w:line="20" w:lineRule="atLeast"/>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 xml:space="preserve">6.6.2. </w:t>
      </w:r>
      <w:r w:rsidRPr="004457AF">
        <w:rPr>
          <w:rFonts w:ascii="Times New Roman" w:eastAsia="Calibri" w:hAnsi="Times New Roman" w:cs="Times New Roman"/>
          <w:b/>
          <w:bCs/>
          <w:i/>
          <w:iCs/>
          <w:kern w:val="0"/>
          <w14:ligatures w14:val="none"/>
        </w:rPr>
        <w:t>per 30 min. nuo pasiūlymų pateikimo termino pabaigos</w:t>
      </w:r>
      <w:r w:rsidRPr="004457AF">
        <w:rPr>
          <w:rFonts w:ascii="Times New Roman" w:eastAsia="Calibri" w:hAnsi="Times New Roman" w:cs="Times New Roman"/>
          <w:b/>
          <w:bCs/>
          <w:kern w:val="0"/>
          <w14:ligatures w14:val="none"/>
        </w:rPr>
        <w:t xml:space="preserve"> </w:t>
      </w:r>
      <w:r w:rsidRPr="004457AF">
        <w:rPr>
          <w:rFonts w:ascii="Times New Roman" w:eastAsia="Calibri" w:hAnsi="Times New Roman" w:cs="Times New Roman"/>
          <w:color w:val="000000"/>
          <w:kern w:val="0"/>
          <w14:ligatures w14:val="none"/>
        </w:rPr>
        <w:t xml:space="preserve">CVP IS susirašinėjimo priemonėmis pateikti slaptažodį, su kuriuo perkančioji organizacija galės iššifruoti pateiktą pasiūlymą. </w:t>
      </w:r>
    </w:p>
    <w:p w14:paraId="60C680DD" w14:textId="77777777" w:rsidR="004457AF" w:rsidRPr="004457AF" w:rsidRDefault="004457AF" w:rsidP="00937801">
      <w:pPr>
        <w:tabs>
          <w:tab w:val="left" w:pos="720"/>
        </w:tabs>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6.7. Iškilus CVP IS techninėms problemoms, kai tiekėjas neturi galimybės pateikti slaptažodžio per CVP IS susirašinėjimo priemonę, tiekėjas turi teisę slaptažodį pateikti kitomis priemonėmis: perkančiosios organizacijos elektroniniu paštu:</w:t>
      </w:r>
      <w:r w:rsidRPr="004457AF">
        <w:rPr>
          <w:rFonts w:ascii="Calibri" w:eastAsia="Calibri" w:hAnsi="Calibri" w:cs="Times New Roman"/>
          <w:kern w:val="0"/>
          <w:sz w:val="22"/>
          <w:szCs w:val="22"/>
          <w14:ligatures w14:val="none"/>
        </w:rPr>
        <w:t xml:space="preserve"> </w:t>
      </w:r>
      <w:hyperlink r:id="rId17" w:history="1">
        <w:r w:rsidRPr="004457AF">
          <w:rPr>
            <w:rFonts w:ascii="Times New Roman" w:eastAsia="Calibri" w:hAnsi="Times New Roman" w:cs="Times New Roman"/>
            <w:color w:val="4472C4"/>
            <w:kern w:val="0"/>
            <w:szCs w:val="22"/>
            <w:u w:val="single"/>
            <w14:ligatures w14:val="none"/>
          </w:rPr>
          <w:t>auguste.leliene@lrmuitine.lt</w:t>
        </w:r>
      </w:hyperlink>
      <w:hyperlink r:id="rId18" w:history="1"/>
      <w:r w:rsidRPr="004457AF">
        <w:rPr>
          <w:rFonts w:ascii="Times New Roman" w:eastAsia="Calibri" w:hAnsi="Times New Roman" w:cs="Times New Roman"/>
          <w:color w:val="4472C4"/>
          <w:kern w:val="0"/>
          <w14:ligatures w14:val="none"/>
        </w:rPr>
        <w:t xml:space="preserve">. </w:t>
      </w:r>
      <w:r w:rsidRPr="004457AF">
        <w:rPr>
          <w:rFonts w:ascii="Times New Roman" w:eastAsia="Calibri" w:hAnsi="Times New Roman" w:cs="Times New Roman"/>
          <w:kern w:val="0"/>
          <w:lang w:eastAsia="lt-LT"/>
          <w14:ligatures w14:val="none"/>
        </w:rPr>
        <w:t xml:space="preserve">Tokiu atveju tiekėjas turėtų būti aktyvus ir įsitikinti, kad pateiktas slaptažodis laiku pasiekė adresatą (pavyzdžiui, susisiekęs su perkančiąja organizacija oficialiu jos telefonu ir (arba) kitais būdais). </w:t>
      </w:r>
    </w:p>
    <w:p w14:paraId="3A4A8862" w14:textId="77777777" w:rsidR="004457AF" w:rsidRPr="004457AF" w:rsidRDefault="004457AF" w:rsidP="00937801">
      <w:pPr>
        <w:tabs>
          <w:tab w:val="left" w:pos="720"/>
        </w:tabs>
        <w:spacing w:after="0" w:line="20" w:lineRule="atLeast"/>
        <w:ind w:firstLine="567"/>
        <w:jc w:val="both"/>
        <w:rPr>
          <w:rFonts w:ascii="Times New Roman" w:eastAsia="Calibri" w:hAnsi="Times New Roman" w:cs="Times New Roman"/>
          <w:b/>
          <w:kern w:val="0"/>
          <w14:ligatures w14:val="none"/>
        </w:rPr>
      </w:pPr>
      <w:r w:rsidRPr="004457AF">
        <w:rPr>
          <w:rFonts w:ascii="Times New Roman" w:eastAsia="Calibri" w:hAnsi="Times New Roman" w:cs="Times New Roman"/>
          <w:kern w:val="0"/>
          <w14:ligatures w14:val="none"/>
        </w:rPr>
        <w:t>6.8.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85EF93B" w14:textId="77777777" w:rsidR="004457AF" w:rsidRPr="004457AF" w:rsidRDefault="004457AF" w:rsidP="00937801">
      <w:pPr>
        <w:tabs>
          <w:tab w:val="left" w:pos="720"/>
          <w:tab w:val="left" w:pos="1134"/>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6.9. </w:t>
      </w:r>
      <w:r w:rsidRPr="004457AF">
        <w:rPr>
          <w:rFonts w:ascii="Times New Roman" w:eastAsia="Calibri" w:hAnsi="Times New Roman" w:cs="Times New Roman"/>
          <w:b/>
          <w:bCs/>
          <w:i/>
          <w:iCs/>
          <w:kern w:val="0"/>
          <w14:ligatures w14:val="none"/>
        </w:rPr>
        <w:t>Pasiūlymą reikia pateikti iki Skelbime apie pirkimą (toliau - Skelbimas) nurodyto termino</w:t>
      </w:r>
      <w:r w:rsidRPr="004457AF">
        <w:rPr>
          <w:rFonts w:ascii="Times New Roman" w:eastAsia="Calibri" w:hAnsi="Times New Roman" w:cs="Times New Roman"/>
          <w:kern w:val="0"/>
          <w14:ligatures w14:val="none"/>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4E8C4046" w14:textId="77777777" w:rsidR="004457AF" w:rsidRPr="004457AF" w:rsidRDefault="004457AF" w:rsidP="00937801">
      <w:pPr>
        <w:tabs>
          <w:tab w:val="left" w:pos="567"/>
          <w:tab w:val="left" w:pos="709"/>
          <w:tab w:val="left" w:pos="851"/>
        </w:tabs>
        <w:spacing w:after="0" w:line="240" w:lineRule="auto"/>
        <w:ind w:firstLine="567"/>
        <w:jc w:val="both"/>
        <w:rPr>
          <w:rFonts w:ascii="Times New Roman" w:eastAsia="Calibri" w:hAnsi="Times New Roman" w:cs="Times New Roman"/>
          <w:color w:val="FF0000"/>
          <w:kern w:val="0"/>
          <w14:ligatures w14:val="none"/>
        </w:rPr>
      </w:pPr>
      <w:r w:rsidRPr="004457AF">
        <w:rPr>
          <w:rFonts w:ascii="Times New Roman" w:eastAsia="Calibri" w:hAnsi="Times New Roman" w:cs="Times New Roman"/>
          <w:color w:val="000000"/>
          <w:kern w:val="0"/>
          <w14:ligatures w14:val="none"/>
        </w:rPr>
        <w:t xml:space="preserve">6.10. </w:t>
      </w:r>
      <w:r w:rsidRPr="004457AF">
        <w:rPr>
          <w:rFonts w:ascii="Times New Roman" w:eastAsia="Calibri" w:hAnsi="Times New Roman" w:cs="Times New Roman"/>
          <w:b/>
          <w:bCs/>
          <w:i/>
          <w:iCs/>
          <w:color w:val="000000"/>
          <w:kern w:val="0"/>
          <w14:ligatures w14:val="none"/>
        </w:rPr>
        <w:t xml:space="preserve">Pasiūlymas privalo būti pasirašytas </w:t>
      </w:r>
      <w:r w:rsidRPr="004457AF">
        <w:rPr>
          <w:rFonts w:ascii="Times New Roman" w:eastAsia="Calibri" w:hAnsi="Times New Roman" w:cs="Times New Roman"/>
          <w:b/>
          <w:bCs/>
          <w:i/>
          <w:iCs/>
          <w:kern w:val="0"/>
          <w14:ligatures w14:val="none"/>
        </w:rPr>
        <w:t>tiekėjo vadovo arba jo įgalioto asmens.</w:t>
      </w:r>
      <w:r w:rsidRPr="004457AF">
        <w:rPr>
          <w:rFonts w:ascii="Times New Roman" w:eastAsia="Calibri" w:hAnsi="Times New Roman" w:cs="Times New Roman"/>
          <w:kern w:val="0"/>
          <w14:ligatures w14:val="none"/>
        </w:rPr>
        <w:t xml:space="preserve"> Perkančioji organizacija nereikalauja, kad pasiūlymas būtų pasirašytas kvalifikuotu elektroniniu parašu. </w:t>
      </w:r>
      <w:r w:rsidRPr="004457AF">
        <w:rPr>
          <w:rFonts w:ascii="Times New Roman" w:eastAsia="Calibri" w:hAnsi="Times New Roman" w:cs="Times New Roman"/>
          <w:color w:val="000000"/>
          <w:kern w:val="0"/>
          <w14:ligatures w14:val="none"/>
        </w:rPr>
        <w:t>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pdf, jpg, doc ir kt.).</w:t>
      </w:r>
      <w:r w:rsidRPr="004457AF">
        <w:rPr>
          <w:rFonts w:ascii="Times New Roman" w:eastAsia="Calibri" w:hAnsi="Times New Roman" w:cs="Times New Roman"/>
          <w:kern w:val="0"/>
          <w14:ligatures w14:val="none"/>
        </w:rPr>
        <w:t xml:space="preserve"> Perkančioji organizacija, </w:t>
      </w:r>
      <w:r w:rsidRPr="004457AF">
        <w:rPr>
          <w:rFonts w:ascii="Times New Roman" w:eastAsia="Calibri" w:hAnsi="Times New Roman" w:cs="Times New Roman"/>
          <w:bCs/>
          <w:color w:val="000000"/>
          <w:kern w:val="0"/>
          <w14:ligatures w14:val="none"/>
        </w:rPr>
        <w:t>kilus abejonių</w:t>
      </w:r>
      <w:r w:rsidRPr="004457AF">
        <w:rPr>
          <w:rFonts w:ascii="Times New Roman" w:eastAsia="Calibri" w:hAnsi="Times New Roman" w:cs="Times New Roman"/>
          <w:b/>
          <w:color w:val="000000"/>
          <w:kern w:val="0"/>
          <w14:ligatures w14:val="none"/>
        </w:rPr>
        <w:t xml:space="preserve"> </w:t>
      </w:r>
      <w:r w:rsidRPr="004457AF">
        <w:rPr>
          <w:rFonts w:ascii="Times New Roman" w:eastAsia="Calibri" w:hAnsi="Times New Roman" w:cs="Times New Roman"/>
          <w:color w:val="000000"/>
          <w:kern w:val="0"/>
          <w14:ligatures w14:val="none"/>
        </w:rPr>
        <w:t>dėl patvirtintos kopijos atitikties originalui,</w:t>
      </w:r>
      <w:r w:rsidRPr="004457AF">
        <w:rPr>
          <w:rFonts w:ascii="Times New Roman" w:eastAsia="Calibri" w:hAnsi="Times New Roman" w:cs="Times New Roman"/>
          <w:kern w:val="0"/>
          <w14:ligatures w14:val="none"/>
        </w:rPr>
        <w:t xml:space="preserve"> turi teisę reikalauti pateikti dokumentų originalus.</w:t>
      </w:r>
    </w:p>
    <w:p w14:paraId="758A9039" w14:textId="77777777" w:rsidR="004457AF" w:rsidRPr="004457AF" w:rsidRDefault="004457AF" w:rsidP="00937801">
      <w:pPr>
        <w:spacing w:after="0" w:line="240" w:lineRule="auto"/>
        <w:ind w:firstLine="567"/>
        <w:jc w:val="both"/>
        <w:rPr>
          <w:rFonts w:ascii="Times New Roman" w:eastAsia="MS Mincho" w:hAnsi="Times New Roman" w:cs="Times New Roman"/>
          <w:color w:val="000000"/>
          <w:kern w:val="0"/>
          <w14:ligatures w14:val="none"/>
        </w:rPr>
      </w:pPr>
      <w:r w:rsidRPr="004457AF">
        <w:rPr>
          <w:rFonts w:ascii="Times New Roman" w:eastAsia="Calibri" w:hAnsi="Times New Roman" w:cs="Times New Roman"/>
          <w:bCs/>
          <w:kern w:val="0"/>
          <w14:ligatures w14:val="none"/>
        </w:rPr>
        <w:t xml:space="preserve">6.11. Tiekėjo pasiūlymas bei kita korespondencija pateikiama lietuvių kalba. </w:t>
      </w:r>
      <w:r w:rsidRPr="004457AF">
        <w:rPr>
          <w:rFonts w:ascii="Times New Roman" w:eastAsia="Lucida Sans Unicode" w:hAnsi="Times New Roman" w:cs="Times New Roman"/>
          <w:color w:val="000000"/>
          <w:spacing w:val="-4"/>
          <w:kern w:val="0"/>
          <w14:ligatures w14:val="none"/>
        </w:rPr>
        <w:t xml:space="preserve">Jei atitinkami dokumentai yra išduoti kita, </w:t>
      </w:r>
      <w:r w:rsidRPr="004457AF">
        <w:rPr>
          <w:rFonts w:ascii="Times New Roman" w:eastAsia="Lucida Sans Unicode" w:hAnsi="Times New Roman" w:cs="Times New Roman"/>
          <w:spacing w:val="-4"/>
          <w:kern w:val="0"/>
          <w14:ligatures w14:val="none"/>
        </w:rPr>
        <w:t xml:space="preserve">nei reikalaujama kalba, turi būti pateiktos tinkamai patvirtinto vertimo į </w:t>
      </w:r>
      <w:r w:rsidRPr="004457AF">
        <w:rPr>
          <w:rFonts w:ascii="Times New Roman" w:eastAsia="Lucida Sans Unicode" w:hAnsi="Times New Roman" w:cs="Times New Roman"/>
          <w:spacing w:val="-4"/>
          <w:kern w:val="0"/>
          <w14:ligatures w14:val="none"/>
        </w:rPr>
        <w:lastRenderedPageBreak/>
        <w:t>lietuvių kalbą</w:t>
      </w:r>
      <w:r w:rsidRPr="004457AF">
        <w:rPr>
          <w:rFonts w:ascii="Times New Roman" w:eastAsia="Calibri" w:hAnsi="Times New Roman" w:cs="Times New Roman"/>
          <w:bCs/>
          <w:kern w:val="0"/>
          <w14:ligatures w14:val="none"/>
        </w:rPr>
        <w:t xml:space="preserve"> skaitmeninės kopijos</w:t>
      </w:r>
      <w:r w:rsidRPr="004457AF">
        <w:rPr>
          <w:rFonts w:ascii="Times New Roman" w:eastAsia="Lucida Sans Unicode" w:hAnsi="Times New Roman" w:cs="Times New Roman"/>
          <w:spacing w:val="-4"/>
          <w:kern w:val="0"/>
          <w14:ligatures w14:val="none"/>
        </w:rPr>
        <w:t>.</w:t>
      </w:r>
      <w:r w:rsidRPr="004457AF">
        <w:rPr>
          <w:rFonts w:ascii="Times New Roman" w:eastAsia="Calibri" w:hAnsi="Times New Roman" w:cs="Times New Roman"/>
          <w:kern w:val="0"/>
          <w14:ligatures w14:val="none"/>
        </w:rPr>
        <w:t xml:space="preserve"> Tinkamu laikomas tiekėjo ar jo įgalioto asmens parašu, nurodant pasirašiusiojo asmens pareigų pavadinimą, vardą (vardo raidę), pavardę, datą ir antspaudą (jei turi), patvirtintas vertimas</w:t>
      </w:r>
      <w:r w:rsidRPr="004457AF">
        <w:rPr>
          <w:rFonts w:ascii="Times New Roman" w:eastAsia="Calibri" w:hAnsi="Times New Roman" w:cs="Times New Roman"/>
          <w:bCs/>
          <w:kern w:val="0"/>
          <w14:ligatures w14:val="none"/>
        </w:rPr>
        <w:t xml:space="preserve"> </w:t>
      </w:r>
      <w:r w:rsidRPr="004457AF">
        <w:rPr>
          <w:rFonts w:ascii="Times New Roman" w:eastAsia="Calibri" w:hAnsi="Times New Roman" w:cs="Times New Roman"/>
          <w:iCs/>
          <w:kern w:val="0"/>
          <w14:ligatures w14:val="none"/>
        </w:rPr>
        <w:t>arba</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iCs/>
          <w:kern w:val="0"/>
          <w14:ligatures w14:val="none"/>
        </w:rPr>
        <w:t>vertimas, patvirtintas vertėjo parašu ir vertimo biuro antspaudu (jei turi)</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
          <w:iCs/>
          <w:kern w:val="0"/>
          <w14:ligatures w14:val="none"/>
        </w:rPr>
        <w:t xml:space="preserve">Tiekėjo paslaugų vykdymui pasitelktiems specialistams išduoti kvalifikaciją patvirtinantys dokumentai, </w:t>
      </w:r>
      <w:r w:rsidRPr="004457AF">
        <w:rPr>
          <w:rFonts w:ascii="Times New Roman" w:eastAsia="Calibri" w:hAnsi="Times New Roman" w:cs="Times New Roman"/>
          <w:i/>
          <w:iCs/>
          <w:kern w:val="0"/>
          <w:szCs w:val="22"/>
          <w14:ligatures w14:val="none"/>
        </w:rPr>
        <w:t>Prekės atitikimą techniniams reikalavimams patvirtinantys dokumentai</w:t>
      </w:r>
      <w:r w:rsidRPr="004457AF">
        <w:rPr>
          <w:rFonts w:ascii="Times New Roman" w:eastAsia="Calibri" w:hAnsi="Times New Roman" w:cs="Times New Roman"/>
          <w:i/>
          <w:iCs/>
          <w:kern w:val="0"/>
          <w14:ligatures w14:val="none"/>
        </w:rPr>
        <w:t xml:space="preserve"> gali būti pateikti anglų kalba</w:t>
      </w:r>
      <w:r w:rsidRPr="004457AF">
        <w:rPr>
          <w:rFonts w:ascii="Times New Roman" w:eastAsia="Calibri" w:hAnsi="Times New Roman" w:cs="Times New Roman"/>
          <w:bCs/>
          <w:i/>
          <w:iCs/>
          <w:kern w:val="0"/>
          <w14:ligatures w14:val="none"/>
        </w:rPr>
        <w:t>.</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bCs/>
          <w:kern w:val="0"/>
          <w14:ligatures w14:val="none"/>
        </w:rPr>
        <w:t>Perkančioji organizacija pasilieka sau teisę prašyti dokumentų originalų.</w:t>
      </w:r>
    </w:p>
    <w:p w14:paraId="5FCBCFE5"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6.12. Tiekėjai pasiūlyme turi </w:t>
      </w:r>
      <w:r w:rsidRPr="004457AF">
        <w:rPr>
          <w:rFonts w:ascii="Times New Roman" w:eastAsia="Calibri" w:hAnsi="Times New Roman" w:cs="Times New Roman"/>
          <w:b/>
          <w:bCs/>
          <w:i/>
          <w:iCs/>
          <w:kern w:val="0"/>
          <w14:ligatures w14:val="none"/>
        </w:rPr>
        <w:t>nurodyti,</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i/>
          <w:iCs/>
          <w:kern w:val="0"/>
          <w14:ligatures w14:val="none"/>
        </w:rPr>
        <w:t>kokia pasiūlyme pateikta informacija yra konfidenciali</w:t>
      </w:r>
      <w:r w:rsidRPr="004457AF">
        <w:rPr>
          <w:rFonts w:ascii="Times New Roman" w:eastAsia="Calibri" w:hAnsi="Times New Roman" w:cs="Times New Roman"/>
          <w:kern w:val="0"/>
          <w14:ligatures w14:val="none"/>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28F36154"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1BE9A4E4" w14:textId="77777777"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4457AF">
        <w:rPr>
          <w:rFonts w:ascii="Times New Roman" w:eastAsia="Calibri" w:hAnsi="Times New Roman" w:cs="Times New Roman"/>
          <w:color w:val="000000"/>
          <w:kern w:val="0"/>
          <w:lang w:eastAsia="lt-LT"/>
          <w14:ligatures w14:val="none"/>
        </w:rPr>
        <w:t>. Konfidencialia negalima laikyti informacijos, išvardintos Viešųjų pirkimų įstatymo 20 straipsnio 2 dalyje.</w:t>
      </w:r>
    </w:p>
    <w:p w14:paraId="6D677C58" w14:textId="77777777" w:rsidR="004457AF" w:rsidRPr="004457AF" w:rsidRDefault="004457AF" w:rsidP="00937801">
      <w:pPr>
        <w:shd w:val="clear" w:color="auto" w:fill="FFFFFF"/>
        <w:spacing w:after="0" w:line="240" w:lineRule="auto"/>
        <w:ind w:firstLine="567"/>
        <w:jc w:val="both"/>
        <w:rPr>
          <w:rFonts w:ascii="Times New Roman" w:eastAsia="Times New Roman" w:hAnsi="Times New Roman" w:cs="Times New Roman"/>
          <w:color w:val="000000"/>
          <w:kern w:val="0"/>
          <w14:ligatures w14:val="none"/>
        </w:rPr>
      </w:pPr>
      <w:r w:rsidRPr="004457AF">
        <w:rPr>
          <w:rFonts w:ascii="Times New Roman" w:eastAsia="Times New Roman" w:hAnsi="Times New Roman" w:cs="Times New Roman"/>
          <w:kern w:val="0"/>
          <w14:ligatures w14:val="none"/>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361A1AAE"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6.13. Pasiūlyme</w:t>
      </w:r>
      <w:r w:rsidRPr="004457AF">
        <w:rPr>
          <w:rFonts w:ascii="Times New Roman" w:eastAsia="Calibri" w:hAnsi="Times New Roman" w:cs="Times New Roman"/>
          <w:color w:val="000000"/>
          <w:kern w:val="0"/>
          <w14:ligatures w14:val="none"/>
        </w:rPr>
        <w:t xml:space="preserve"> turi būti nurodytas jo galiojimo terminas. </w:t>
      </w:r>
      <w:r w:rsidRPr="004457AF">
        <w:rPr>
          <w:rFonts w:ascii="Times New Roman" w:eastAsia="Calibri" w:hAnsi="Times New Roman" w:cs="Times New Roman"/>
          <w:b/>
          <w:bCs/>
          <w:i/>
          <w:iCs/>
          <w:color w:val="000000"/>
          <w:kern w:val="0"/>
          <w14:ligatures w14:val="none"/>
        </w:rPr>
        <w:t xml:space="preserve">Pasiūlymas turi galioti ne trumpiau kaip 120 (vienas šimtas dvidešimt) dienų nuo pasiūlymų pateikimo termino pabaigos </w:t>
      </w:r>
      <w:r w:rsidRPr="004457AF">
        <w:rPr>
          <w:rFonts w:ascii="Times New Roman" w:eastAsia="Calibri" w:hAnsi="Times New Roman" w:cs="Times New Roman"/>
          <w:color w:val="000000"/>
          <w:kern w:val="0"/>
          <w14:ligatures w14:val="none"/>
        </w:rPr>
        <w:t xml:space="preserve">(pasiūlymo pateikimo diena į terminą nėra įskaičiuojama). Jeigu pasiūlyme nenurodytas jo galiojimo laikas, laikoma, kad pasiūlymas galioja tiek, kiek numatyta pirkimo dokumentuose. </w:t>
      </w:r>
      <w:r w:rsidRPr="004457AF">
        <w:rPr>
          <w:rFonts w:ascii="Times New Roman" w:eastAsia="Lucida Sans Unicode" w:hAnsi="Times New Roman" w:cs="Times New Roman"/>
          <w:color w:val="000000"/>
          <w:kern w:val="0"/>
          <w14:ligatures w14:val="none"/>
        </w:rPr>
        <w:t>Jei pasiūlyme nurodytas pasiūlymo galiojimo laikas yra trumpesnis nei nurodyta šiame papunktyje, laikoma, kad pasiūlymas neatitinka Konkurso sąlygose nustatytų reikalavimų.</w:t>
      </w:r>
    </w:p>
    <w:p w14:paraId="227E4F78"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6.14. Kol nesibaigė</w:t>
      </w:r>
      <w:r w:rsidRPr="004457AF">
        <w:rPr>
          <w:rFonts w:ascii="Times New Roman" w:eastAsia="Calibri" w:hAnsi="Times New Roman" w:cs="Times New Roman"/>
          <w:color w:val="000000"/>
          <w:kern w:val="0"/>
          <w14:ligatures w14:val="none"/>
        </w:rPr>
        <w:t xml:space="preserve">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2BB624B"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6.15. Perkančioji organizacija turi teisę pratęsti pasiūlymo pateikimo terminą. Apie naują pasiūlymų pateikimo terminą perkančioji organizacija praneša patikslindama Skelbimą ir CVP IS.</w:t>
      </w:r>
    </w:p>
    <w:p w14:paraId="49B6BDD3"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 Perkančioji organizacija privalo pratęsti pasiūlymų pateikimo terminą, kad visi pirkime norintys dalyvauti tiekėjai turėtų galimybę susipažinti su visa pasiūlymui parengti reikalinga informacija, šiais atvejais:</w:t>
      </w:r>
    </w:p>
    <w:p w14:paraId="029D14AF"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5F2F268F" w14:textId="42EAF07C"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Times New Roman" w:hAnsi="Times New Roman" w:cs="Times New Roman"/>
          <w:kern w:val="0"/>
          <w:lang w:eastAsia="lt-LT"/>
          <w14:ligatures w14:val="none"/>
        </w:rPr>
        <w:t>6.16.2. jeigu buvo padaryta reikšmingų pirkimo dokumentų pakeitimų.</w:t>
      </w:r>
    </w:p>
    <w:p w14:paraId="2EE72381" w14:textId="48F6CB84" w:rsidR="004457AF" w:rsidRPr="004457AF" w:rsidRDefault="004457AF" w:rsidP="00937801">
      <w:pPr>
        <w:widowControl w:val="0"/>
        <w:shd w:val="clear" w:color="auto" w:fill="E7E6E6"/>
        <w:tabs>
          <w:tab w:val="left" w:pos="567"/>
        </w:tabs>
        <w:spacing w:after="0" w:line="240" w:lineRule="auto"/>
        <w:ind w:firstLine="567"/>
        <w:jc w:val="both"/>
        <w:rPr>
          <w:rFonts w:ascii="Times New Roman" w:eastAsia="Calibri" w:hAnsi="Times New Roman" w:cs="Times New Roman"/>
          <w:b/>
          <w:bCs/>
          <w:i/>
          <w:color w:val="000000"/>
          <w:kern w:val="0"/>
          <w14:ligatures w14:val="none"/>
        </w:rPr>
      </w:pPr>
      <w:r w:rsidRPr="00691C01">
        <w:rPr>
          <w:rFonts w:ascii="Times New Roman" w:eastAsia="Calibri" w:hAnsi="Times New Roman" w:cs="Times New Roman"/>
          <w:b/>
          <w:bCs/>
          <w:i/>
          <w:iCs/>
          <w:color w:val="000000"/>
          <w:kern w:val="0"/>
          <w14:ligatures w14:val="none"/>
        </w:rPr>
        <w:t>6.17.</w:t>
      </w:r>
      <w:r w:rsidRPr="00691C01">
        <w:rPr>
          <w:rFonts w:ascii="Times New Roman" w:eastAsia="Calibri" w:hAnsi="Times New Roman" w:cs="Times New Roman"/>
          <w:color w:val="000000"/>
          <w:kern w:val="0"/>
          <w14:ligatures w14:val="none"/>
        </w:rPr>
        <w:t xml:space="preserve"> </w:t>
      </w:r>
      <w:r w:rsidRPr="00691C01">
        <w:rPr>
          <w:rFonts w:ascii="Times New Roman" w:eastAsia="Calibri" w:hAnsi="Times New Roman" w:cs="Times New Roman"/>
          <w:b/>
          <w:bCs/>
          <w:i/>
          <w:kern w:val="0"/>
          <w14:ligatures w14:val="none"/>
        </w:rPr>
        <w:t>Pasiūlymą sudaro</w:t>
      </w:r>
      <w:r w:rsidRPr="00691C01">
        <w:rPr>
          <w:rFonts w:ascii="Times New Roman" w:eastAsia="Calibri" w:hAnsi="Times New Roman" w:cs="Times New Roman"/>
          <w:b/>
          <w:bCs/>
          <w:i/>
          <w:color w:val="000000"/>
          <w:kern w:val="0"/>
          <w14:ligatures w14:val="none"/>
        </w:rPr>
        <w:t xml:space="preserve"> Tiekėjo pateiktų duomenų, dokumentų</w:t>
      </w:r>
      <w:r w:rsidRPr="004457AF">
        <w:rPr>
          <w:rFonts w:ascii="Times New Roman" w:eastAsia="Calibri" w:hAnsi="Times New Roman" w:cs="Times New Roman"/>
          <w:b/>
          <w:bCs/>
          <w:i/>
          <w:color w:val="000000"/>
          <w:kern w:val="0"/>
          <w14:ligatures w14:val="none"/>
        </w:rPr>
        <w:t xml:space="preserve"> </w:t>
      </w:r>
      <w:bookmarkStart w:id="35" w:name="_Hlk515277337"/>
      <w:r w:rsidRPr="004457AF">
        <w:rPr>
          <w:rFonts w:ascii="Times New Roman" w:eastAsia="Calibri" w:hAnsi="Times New Roman" w:cs="Times New Roman"/>
          <w:b/>
          <w:bCs/>
          <w:i/>
          <w:color w:val="000000"/>
          <w:kern w:val="0"/>
          <w14:ligatures w14:val="none"/>
        </w:rPr>
        <w:t>elektroninėje formoje ir atsakymų CVP IS priemonėmis visuma (perkančioji organizacija pasilieka sau teisę pareikalauti dokumentų originalų), susidedanti iš:</w:t>
      </w:r>
    </w:p>
    <w:bookmarkEnd w:id="35"/>
    <w:p w14:paraId="7449D763" w14:textId="32999506" w:rsidR="004457AF" w:rsidRPr="004457AF" w:rsidRDefault="004457AF" w:rsidP="00937801">
      <w:pPr>
        <w:widowControl w:val="0"/>
        <w:shd w:val="clear" w:color="auto" w:fill="E7E6E6"/>
        <w:tabs>
          <w:tab w:val="left" w:pos="567"/>
        </w:tabs>
        <w:spacing w:after="0" w:line="240" w:lineRule="auto"/>
        <w:ind w:firstLine="567"/>
        <w:jc w:val="both"/>
        <w:rPr>
          <w:rFonts w:ascii="Times New Roman" w:eastAsia="Calibri" w:hAnsi="Times New Roman" w:cs="Times New Roman"/>
          <w:iCs/>
          <w:color w:val="000000"/>
          <w:kern w:val="0"/>
          <w14:ligatures w14:val="none"/>
        </w:rPr>
      </w:pPr>
      <w:r w:rsidRPr="004457AF">
        <w:rPr>
          <w:rFonts w:ascii="Times New Roman" w:eastAsia="Calibri" w:hAnsi="Times New Roman" w:cs="Times New Roman"/>
          <w:b/>
          <w:bCs/>
          <w:i/>
          <w:color w:val="000000"/>
          <w:kern w:val="0"/>
          <w14:ligatures w14:val="none"/>
        </w:rPr>
        <w:t>6.17.1. pasirašytos užpildytos pasiūlymo formos</w:t>
      </w:r>
      <w:r w:rsidRPr="004457AF">
        <w:rPr>
          <w:rFonts w:ascii="Times New Roman" w:eastAsia="Calibri" w:hAnsi="Times New Roman" w:cs="Times New Roman"/>
          <w:iCs/>
          <w:color w:val="000000"/>
          <w:kern w:val="0"/>
          <w14:ligatures w14:val="none"/>
        </w:rPr>
        <w:t xml:space="preserve"> </w:t>
      </w:r>
      <w:bookmarkStart w:id="36" w:name="_Hlk520202738"/>
      <w:r w:rsidRPr="004457AF">
        <w:rPr>
          <w:rFonts w:ascii="Times New Roman" w:eastAsia="Calibri" w:hAnsi="Times New Roman" w:cs="Times New Roman"/>
          <w:iCs/>
          <w:color w:val="000000"/>
          <w:kern w:val="0"/>
          <w14:ligatures w14:val="none"/>
        </w:rPr>
        <w:t>(</w:t>
      </w:r>
      <w:r w:rsidRPr="004457AF">
        <w:rPr>
          <w:rFonts w:ascii="Times New Roman" w:eastAsia="Calibri" w:hAnsi="Times New Roman" w:cs="Times New Roman"/>
          <w:i/>
          <w:color w:val="000000"/>
          <w:kern w:val="0"/>
          <w14:ligatures w14:val="none"/>
        </w:rPr>
        <w:t>Konkurso sąlygų 2 priedas</w:t>
      </w:r>
      <w:bookmarkEnd w:id="36"/>
      <w:r w:rsidRPr="004457AF">
        <w:rPr>
          <w:rFonts w:ascii="Times New Roman" w:eastAsia="Calibri" w:hAnsi="Times New Roman" w:cs="Times New Roman"/>
          <w:iCs/>
          <w:color w:val="000000"/>
          <w:kern w:val="0"/>
          <w14:ligatures w14:val="none"/>
        </w:rPr>
        <w:t xml:space="preserve">); </w:t>
      </w:r>
    </w:p>
    <w:p w14:paraId="4FD8F4C3" w14:textId="77777777" w:rsidR="004457AF" w:rsidRPr="004457AF" w:rsidRDefault="004457AF" w:rsidP="00937801">
      <w:pPr>
        <w:shd w:val="clear" w:color="auto" w:fill="E7E6E6"/>
        <w:tabs>
          <w:tab w:val="left" w:pos="709"/>
          <w:tab w:val="left" w:pos="993"/>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
          <w:bCs/>
          <w:i/>
          <w:color w:val="000000"/>
          <w:kern w:val="0"/>
          <w14:ligatures w14:val="none"/>
        </w:rPr>
        <w:t>6.17.2</w:t>
      </w:r>
      <w:bookmarkStart w:id="37" w:name="_Hlk515279919"/>
      <w:r w:rsidRPr="004457AF">
        <w:rPr>
          <w:rFonts w:ascii="Times New Roman" w:eastAsia="Calibri" w:hAnsi="Times New Roman" w:cs="Times New Roman"/>
          <w:b/>
          <w:bCs/>
          <w:i/>
          <w:color w:val="000000"/>
          <w:kern w:val="0"/>
          <w14:ligatures w14:val="none"/>
        </w:rPr>
        <w:t>. įgaliojimo pasirašyti pasiūlymą ir (ar) atskirus jo dokumentus</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i/>
          <w:color w:val="000000"/>
          <w:kern w:val="0"/>
          <w14:ligatures w14:val="none"/>
        </w:rPr>
        <w:t>jei pasiūlymą teikia jungtinės veiklos sutarties pagrindu veikianti ūkio subjektų grupė, įgaliojimas turi būti jungtinės veiklos sutartyje</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bCs/>
          <w:kern w:val="0"/>
          <w14:ligatures w14:val="none"/>
        </w:rPr>
        <w:t>taikoma, jei pasiūlymą pasirašo ir (ar) pateikia ne vadovas</w:t>
      </w:r>
      <w:r w:rsidRPr="004457AF">
        <w:rPr>
          <w:rFonts w:ascii="Times New Roman" w:eastAsia="Calibri" w:hAnsi="Times New Roman" w:cs="Times New Roman"/>
          <w:kern w:val="0"/>
          <w14:ligatures w14:val="none"/>
        </w:rPr>
        <w:t>;</w:t>
      </w:r>
    </w:p>
    <w:p w14:paraId="5132CA29" w14:textId="77777777" w:rsidR="004457AF" w:rsidRPr="004457AF" w:rsidRDefault="004457AF" w:rsidP="00937801">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
          <w:bCs/>
          <w:i/>
          <w:iCs/>
          <w:kern w:val="0"/>
          <w14:ligatures w14:val="none"/>
        </w:rPr>
        <w:t>6.17.3.</w:t>
      </w:r>
      <w:r w:rsidRPr="004457AF">
        <w:rPr>
          <w:rFonts w:ascii="Times New Roman" w:eastAsia="Calibri" w:hAnsi="Times New Roman" w:cs="Times New Roman"/>
          <w:kern w:val="0"/>
          <w14:ligatures w14:val="none"/>
        </w:rPr>
        <w:t xml:space="preserve"> </w:t>
      </w:r>
      <w:bookmarkStart w:id="38" w:name="_Hlk515279963"/>
      <w:bookmarkEnd w:id="37"/>
      <w:r w:rsidRPr="004457AF">
        <w:rPr>
          <w:rFonts w:ascii="Times New Roman" w:eastAsia="Calibri" w:hAnsi="Times New Roman" w:cs="Times New Roman"/>
          <w:b/>
          <w:bCs/>
          <w:i/>
          <w:kern w:val="0"/>
          <w14:ligatures w14:val="none"/>
        </w:rPr>
        <w:t>pasirašyto/-ų EBVPD</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i/>
          <w:kern w:val="0"/>
          <w14:ligatures w14:val="none"/>
        </w:rPr>
        <w:t>Konkurso sąlygų 6 priedas</w:t>
      </w:r>
      <w:r w:rsidRPr="004457AF">
        <w:rPr>
          <w:rFonts w:ascii="Times New Roman" w:eastAsia="Calibri" w:hAnsi="Times New Roman" w:cs="Times New Roman"/>
          <w:iCs/>
          <w:kern w:val="0"/>
          <w14:ligatures w14:val="none"/>
        </w:rPr>
        <w:t>);</w:t>
      </w:r>
    </w:p>
    <w:p w14:paraId="24826143" w14:textId="77777777" w:rsidR="004457AF" w:rsidRPr="004457AF" w:rsidRDefault="004457AF" w:rsidP="00937801">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lang w:eastAsia="lt-LT"/>
          <w14:ligatures w14:val="none"/>
        </w:rPr>
      </w:pPr>
      <w:r w:rsidRPr="004457AF">
        <w:rPr>
          <w:rFonts w:ascii="Times New Roman" w:eastAsia="Calibri" w:hAnsi="Times New Roman" w:cs="Times New Roman"/>
          <w:b/>
          <w:bCs/>
          <w:i/>
          <w:kern w:val="0"/>
          <w14:ligatures w14:val="none"/>
        </w:rPr>
        <w:lastRenderedPageBreak/>
        <w:t xml:space="preserve">6.17.4. </w:t>
      </w:r>
      <w:bookmarkEnd w:id="38"/>
      <w:r w:rsidRPr="004457AF">
        <w:rPr>
          <w:rFonts w:ascii="Times New Roman" w:eastAsia="Calibri" w:hAnsi="Times New Roman" w:cs="Times New Roman"/>
          <w:b/>
          <w:bCs/>
          <w:i/>
          <w:color w:val="000000"/>
          <w:kern w:val="0"/>
          <w14:ligatures w14:val="none"/>
        </w:rPr>
        <w:t>pasirašytos jungtinės veiklos sutarties skaitmeninės kopijos</w:t>
      </w:r>
      <w:r w:rsidRPr="004457AF">
        <w:rPr>
          <w:rFonts w:ascii="Times New Roman" w:eastAsia="Calibri" w:hAnsi="Times New Roman" w:cs="Times New Roman"/>
          <w:iCs/>
          <w:color w:val="000000"/>
          <w:kern w:val="0"/>
          <w14:ligatures w14:val="none"/>
        </w:rPr>
        <w:t xml:space="preserve"> (</w:t>
      </w:r>
      <w:r w:rsidRPr="004457AF">
        <w:rPr>
          <w:rFonts w:ascii="Times New Roman" w:eastAsia="Calibri" w:hAnsi="Times New Roman" w:cs="Times New Roman"/>
          <w:i/>
          <w:iCs/>
          <w:color w:val="000000"/>
          <w:kern w:val="0"/>
          <w14:ligatures w14:val="none"/>
        </w:rPr>
        <w:t>j</w:t>
      </w:r>
      <w:r w:rsidRPr="004457AF">
        <w:rPr>
          <w:rFonts w:ascii="Times New Roman" w:eastAsia="Calibri" w:hAnsi="Times New Roman" w:cs="Times New Roman"/>
          <w:i/>
          <w:color w:val="000000"/>
          <w:kern w:val="0"/>
          <w14:ligatures w14:val="none"/>
        </w:rPr>
        <w:t>ei pirkimo procedūrose dalyvauja ūkio subjektų grupė</w:t>
      </w:r>
      <w:r w:rsidRPr="004457AF">
        <w:rPr>
          <w:rFonts w:ascii="Times New Roman" w:eastAsia="Calibri" w:hAnsi="Times New Roman" w:cs="Times New Roman"/>
          <w:color w:val="000000"/>
          <w:kern w:val="0"/>
          <w14:ligatures w14:val="none"/>
        </w:rPr>
        <w:t>)</w:t>
      </w:r>
      <w:r w:rsidRPr="004457AF">
        <w:rPr>
          <w:rFonts w:ascii="Times New Roman" w:eastAsia="Calibri" w:hAnsi="Times New Roman" w:cs="Times New Roman"/>
          <w:iCs/>
          <w:color w:val="000000"/>
          <w:kern w:val="0"/>
          <w14:ligatures w14:val="none"/>
        </w:rPr>
        <w:t xml:space="preserve">; </w:t>
      </w:r>
    </w:p>
    <w:p w14:paraId="38D9FD10" w14:textId="77777777" w:rsidR="004457AF" w:rsidRPr="004457AF" w:rsidRDefault="004457AF" w:rsidP="00937801">
      <w:pPr>
        <w:shd w:val="clear" w:color="auto" w:fill="E7E6E6"/>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
          <w:i/>
          <w:kern w:val="0"/>
          <w:lang w:eastAsia="lt-LT"/>
          <w14:ligatures w14:val="none"/>
        </w:rPr>
        <w:t>6.17.5. jei tiekėjas pasitelkia ūkio subjektus, kurių pajėgumais remiasi</w:t>
      </w:r>
      <w:r w:rsidRPr="004457AF">
        <w:rPr>
          <w:rFonts w:ascii="Times New Roman" w:eastAsia="Calibri" w:hAnsi="Times New Roman" w:cs="Times New Roman"/>
          <w:bCs/>
          <w:iCs/>
          <w:kern w:val="0"/>
          <w:lang w:eastAsia="lt-LT"/>
          <w14:ligatures w14:val="none"/>
        </w:rPr>
        <w:t xml:space="preserve"> – </w:t>
      </w:r>
      <w:r w:rsidRPr="004457AF">
        <w:rPr>
          <w:rFonts w:ascii="Times New Roman" w:eastAsia="Calibri" w:hAnsi="Times New Roman" w:cs="Times New Roman"/>
          <w:bCs/>
          <w:kern w:val="0"/>
          <w14:ligatures w14:val="none"/>
        </w:rPr>
        <w:t>įrodymus, kad šie ištekliai bus prieinami per visą sutartinių įsipareigojimų vykdymo laikotarpį ir</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kern w:val="0"/>
          <w14:ligatures w14:val="none"/>
        </w:rPr>
        <w:t>ūkio subjekto sutikimas būti įtrauktam į tiekėjo pasiūlymą;</w:t>
      </w:r>
      <w:r w:rsidRPr="004457AF">
        <w:rPr>
          <w:rFonts w:ascii="Times New Roman" w:eastAsia="Calibri" w:hAnsi="Times New Roman" w:cs="Times New Roman"/>
          <w:kern w:val="0"/>
          <w14:ligatures w14:val="none"/>
        </w:rPr>
        <w:t xml:space="preserve"> </w:t>
      </w:r>
    </w:p>
    <w:p w14:paraId="1DCE31B8" w14:textId="77777777" w:rsidR="004457AF" w:rsidRPr="004457AF" w:rsidRDefault="004457AF" w:rsidP="00937801">
      <w:pPr>
        <w:shd w:val="clear" w:color="auto" w:fill="E7E6E6"/>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b/>
          <w:bCs/>
          <w:i/>
          <w:iCs/>
          <w:kern w:val="0"/>
          <w14:ligatures w14:val="none"/>
        </w:rPr>
        <w:t xml:space="preserve">6.17.6. </w:t>
      </w:r>
      <w:bookmarkStart w:id="39" w:name="_Hlk515280472"/>
      <w:r w:rsidRPr="004457AF">
        <w:rPr>
          <w:rFonts w:ascii="Times New Roman" w:eastAsia="Calibri" w:hAnsi="Times New Roman" w:cs="Times New Roman"/>
          <w:b/>
          <w:bCs/>
          <w:i/>
          <w:iCs/>
          <w:kern w:val="0"/>
          <w14:ligatures w14:val="none"/>
        </w:rPr>
        <w:t>užpildytos Tiekėjo deklaracijos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
          <w:iCs/>
          <w:kern w:val="0"/>
          <w14:ligatures w14:val="none"/>
        </w:rPr>
        <w:t>Konkurso sąlygų 4 priedas</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Cs/>
          <w:kern w:val="0"/>
          <w14:ligatures w14:val="none"/>
        </w:rPr>
        <w:t xml:space="preserve"> </w:t>
      </w:r>
    </w:p>
    <w:p w14:paraId="03E05E9F" w14:textId="6C5B8DDA" w:rsidR="00586D4D" w:rsidRDefault="004457AF" w:rsidP="00937801">
      <w:pPr>
        <w:shd w:val="clear" w:color="auto" w:fill="E7E6E6"/>
        <w:spacing w:after="0" w:line="240" w:lineRule="auto"/>
        <w:ind w:firstLine="567"/>
        <w:jc w:val="both"/>
        <w:rPr>
          <w:rFonts w:ascii="Times New Roman" w:eastAsia="Calibri" w:hAnsi="Times New Roman" w:cs="Times New Roman"/>
          <w:kern w:val="0"/>
          <w14:ligatures w14:val="none"/>
        </w:rPr>
      </w:pPr>
      <w:r w:rsidRPr="00B55BF9">
        <w:rPr>
          <w:rFonts w:ascii="Times New Roman" w:eastAsia="Calibri" w:hAnsi="Times New Roman" w:cs="Times New Roman"/>
          <w:b/>
          <w:bCs/>
          <w:i/>
          <w:iCs/>
          <w:kern w:val="0"/>
          <w14:ligatures w14:val="none"/>
        </w:rPr>
        <w:t>6.17.7.</w:t>
      </w:r>
      <w:r w:rsidRPr="00B55BF9">
        <w:rPr>
          <w:rFonts w:ascii="Times New Roman" w:eastAsia="Calibri" w:hAnsi="Times New Roman" w:cs="Times New Roman"/>
          <w:b/>
          <w:bCs/>
          <w:kern w:val="0"/>
          <w14:ligatures w14:val="none"/>
        </w:rPr>
        <w:t xml:space="preserve"> </w:t>
      </w:r>
      <w:r w:rsidR="0057173B">
        <w:rPr>
          <w:rFonts w:ascii="Times New Roman" w:eastAsia="Calibri" w:hAnsi="Times New Roman" w:cs="Times New Roman"/>
          <w:b/>
          <w:bCs/>
          <w:i/>
          <w:iCs/>
          <w:kern w:val="0"/>
          <w14:ligatures w14:val="none"/>
        </w:rPr>
        <w:t xml:space="preserve">siūlomos avalynės </w:t>
      </w:r>
      <w:r w:rsidR="001E7D29" w:rsidRPr="00B55BF9">
        <w:rPr>
          <w:rFonts w:ascii="Times New Roman" w:eastAsia="Calibri" w:hAnsi="Times New Roman" w:cs="Times New Roman"/>
          <w:b/>
          <w:bCs/>
          <w:i/>
          <w:iCs/>
          <w:kern w:val="0"/>
          <w14:ligatures w14:val="none"/>
        </w:rPr>
        <w:t>ser</w:t>
      </w:r>
      <w:r w:rsidR="002D0045" w:rsidRPr="00B55BF9">
        <w:rPr>
          <w:rFonts w:ascii="Times New Roman" w:eastAsia="Calibri" w:hAnsi="Times New Roman" w:cs="Times New Roman"/>
          <w:b/>
          <w:bCs/>
          <w:i/>
          <w:iCs/>
          <w:kern w:val="0"/>
          <w14:ligatures w14:val="none"/>
        </w:rPr>
        <w:t xml:space="preserve">tifikavimą </w:t>
      </w:r>
      <w:r w:rsidRPr="00B55BF9">
        <w:rPr>
          <w:rFonts w:ascii="Times New Roman" w:eastAsia="Calibri" w:hAnsi="Times New Roman" w:cs="Times New Roman"/>
          <w:b/>
          <w:bCs/>
          <w:i/>
          <w:iCs/>
          <w:kern w:val="0"/>
          <w14:ligatures w14:val="none"/>
        </w:rPr>
        <w:t>įrodantys dokumentai</w:t>
      </w:r>
      <w:r w:rsidRPr="00B55BF9">
        <w:rPr>
          <w:rFonts w:ascii="Times New Roman" w:eastAsia="Calibri" w:hAnsi="Times New Roman" w:cs="Times New Roman"/>
          <w:kern w:val="0"/>
          <w14:ligatures w14:val="none"/>
        </w:rPr>
        <w:t xml:space="preserve"> </w:t>
      </w:r>
      <w:r w:rsidR="00B55BF9" w:rsidRPr="00B55BF9">
        <w:rPr>
          <w:rFonts w:ascii="Times New Roman" w:eastAsia="Calibri" w:hAnsi="Times New Roman" w:cs="Times New Roman"/>
          <w:b/>
          <w:bCs/>
          <w:i/>
          <w:iCs/>
          <w:kern w:val="0"/>
          <w14:ligatures w14:val="none"/>
        </w:rPr>
        <w:t xml:space="preserve">(Konkurso sąlygų 1 priedo 1 lentelės 3 p.) </w:t>
      </w:r>
      <w:r w:rsidRPr="00B55BF9">
        <w:rPr>
          <w:rFonts w:ascii="Times New Roman" w:eastAsia="Calibri" w:hAnsi="Times New Roman" w:cs="Times New Roman"/>
          <w:kern w:val="0"/>
          <w14:ligatures w14:val="none"/>
        </w:rPr>
        <w:t>–</w:t>
      </w:r>
      <w:r w:rsidR="00337F82">
        <w:rPr>
          <w:rFonts w:ascii="Times New Roman" w:eastAsia="Calibri" w:hAnsi="Times New Roman" w:cs="Times New Roman"/>
          <w:kern w:val="0"/>
          <w14:ligatures w14:val="none"/>
        </w:rPr>
        <w:t xml:space="preserve"> </w:t>
      </w:r>
      <w:r w:rsidR="00586D4D">
        <w:rPr>
          <w:rFonts w:ascii="Times New Roman" w:eastAsia="Calibri" w:hAnsi="Times New Roman" w:cs="Times New Roman"/>
          <w:kern w:val="0"/>
          <w14:ligatures w14:val="none"/>
        </w:rPr>
        <w:t xml:space="preserve">galiojančios </w:t>
      </w:r>
      <w:r w:rsidR="006D6F34" w:rsidRPr="006D6F34">
        <w:rPr>
          <w:rFonts w:ascii="Times New Roman" w:eastAsia="Calibri" w:hAnsi="Times New Roman" w:cs="Times New Roman"/>
          <w:kern w:val="0"/>
          <w14:ligatures w14:val="none"/>
        </w:rPr>
        <w:t>nepriklausomos notifikuotos įstaigos išduoto galiojančio sertifikato ir bandymų protokolų su nustatytomis rezultatų reikšmėmis patvirtint</w:t>
      </w:r>
      <w:r w:rsidR="00586D4D">
        <w:rPr>
          <w:rFonts w:ascii="Times New Roman" w:eastAsia="Calibri" w:hAnsi="Times New Roman" w:cs="Times New Roman"/>
          <w:kern w:val="0"/>
          <w14:ligatures w14:val="none"/>
        </w:rPr>
        <w:t>o</w:t>
      </w:r>
      <w:r w:rsidR="006D6F34" w:rsidRPr="006D6F34">
        <w:rPr>
          <w:rFonts w:ascii="Times New Roman" w:eastAsia="Calibri" w:hAnsi="Times New Roman" w:cs="Times New Roman"/>
          <w:kern w:val="0"/>
          <w14:ligatures w14:val="none"/>
        </w:rPr>
        <w:t xml:space="preserve">s kopijas. Jeigu sertifikatai, atliktų bandymų protokolai, atitikties deklaracijos susideda iš kelių lapų arba turi priedų, šie dokumentai turi būti pateikti pilna apimtimi. Pateikiamų dokumentų kopijos turi būti patvirtintos tiekėjo. </w:t>
      </w:r>
    </w:p>
    <w:p w14:paraId="0A5630B2" w14:textId="3BCE2B96" w:rsidR="004457AF" w:rsidRDefault="00586D4D" w:rsidP="00937801">
      <w:pPr>
        <w:shd w:val="clear" w:color="auto" w:fill="E7E6E6"/>
        <w:spacing w:after="0" w:line="240" w:lineRule="auto"/>
        <w:ind w:firstLine="567"/>
        <w:jc w:val="both"/>
        <w:rPr>
          <w:rFonts w:ascii="Times New Roman" w:eastAsia="Calibri" w:hAnsi="Times New Roman" w:cs="Times New Roman"/>
          <w:kern w:val="0"/>
          <w:sz w:val="22"/>
          <w14:ligatures w14:val="none"/>
        </w:rPr>
      </w:pPr>
      <w:r w:rsidRPr="00586D4D">
        <w:rPr>
          <w:rFonts w:ascii="Times New Roman" w:eastAsia="Calibri" w:hAnsi="Times New Roman" w:cs="Times New Roman"/>
          <w:kern w:val="0"/>
          <w:lang w:eastAsia="lt-LT"/>
          <w14:ligatures w14:val="none"/>
        </w:rPr>
        <w:t xml:space="preserve">Techninius pasiūlymo aspektus pagrindžiantys dokumentai (notifikuotos įstaigos išduoti galiojantys sertifikatai ir atliktų bandymų protokolai ar kiti lygiaverčiai dokumentai) </w:t>
      </w:r>
      <w:r w:rsidRPr="00586D4D">
        <w:rPr>
          <w:rFonts w:ascii="Times New Roman" w:eastAsia="Times New Roman" w:hAnsi="Times New Roman" w:cs="Times New Roman"/>
          <w:kern w:val="0"/>
          <w:lang w:eastAsia="lt-LT"/>
          <w14:ligatures w14:val="none"/>
        </w:rPr>
        <w:t>gali būti pateikti užsienio kalba (anglų), tačiau perkančioji organizacija (iškilus neaiškumams, dviprasmybėms, ginčams ar pan.) pasilieka sau teisę pareikalauti vertimo į lietuvių kalbą</w:t>
      </w:r>
      <w:r w:rsidR="00833B7A">
        <w:rPr>
          <w:rFonts w:ascii="Times New Roman" w:eastAsia="Times New Roman" w:hAnsi="Times New Roman" w:cs="Times New Roman"/>
          <w:kern w:val="0"/>
          <w:lang w:eastAsia="lt-LT"/>
          <w14:ligatures w14:val="none"/>
        </w:rPr>
        <w:t>;</w:t>
      </w:r>
    </w:p>
    <w:p w14:paraId="2796CFC4" w14:textId="4B00DAF2" w:rsidR="004457AF" w:rsidRPr="00E009A6" w:rsidRDefault="004457AF" w:rsidP="00937801">
      <w:pPr>
        <w:shd w:val="clear" w:color="auto" w:fill="E7E6E6"/>
        <w:spacing w:after="0" w:line="240" w:lineRule="auto"/>
        <w:ind w:firstLine="567"/>
        <w:jc w:val="both"/>
        <w:rPr>
          <w:rFonts w:ascii="Times New Roman" w:eastAsia="Calibri" w:hAnsi="Times New Roman" w:cs="Times New Roman"/>
          <w:kern w:val="0"/>
          <w14:ligatures w14:val="none"/>
        </w:rPr>
      </w:pPr>
      <w:r w:rsidRPr="00E009A6">
        <w:rPr>
          <w:rFonts w:ascii="Times New Roman" w:eastAsia="Calibri" w:hAnsi="Times New Roman" w:cs="Times New Roman"/>
          <w:b/>
          <w:bCs/>
          <w:i/>
          <w:iCs/>
          <w:kern w:val="0"/>
          <w14:ligatures w14:val="none"/>
        </w:rPr>
        <w:t xml:space="preserve">6.17.8 . </w:t>
      </w:r>
      <w:r w:rsidR="00EF0A3C">
        <w:rPr>
          <w:rFonts w:ascii="Times New Roman" w:eastAsia="Calibri" w:hAnsi="Times New Roman" w:cs="Times New Roman"/>
          <w:b/>
          <w:bCs/>
          <w:i/>
          <w:iCs/>
          <w:kern w:val="0"/>
          <w14:ligatures w14:val="none"/>
        </w:rPr>
        <w:t>K</w:t>
      </w:r>
      <w:r w:rsidRPr="00E009A6">
        <w:rPr>
          <w:rFonts w:ascii="Times New Roman" w:eastAsia="Calibri" w:hAnsi="Times New Roman" w:cs="Times New Roman"/>
          <w:b/>
          <w:bCs/>
          <w:i/>
          <w:iCs/>
          <w:kern w:val="0"/>
          <w14:ligatures w14:val="none"/>
        </w:rPr>
        <w:t xml:space="preserve">onkurso sąlygų 1 priedo </w:t>
      </w:r>
      <w:r w:rsidR="00C0116F" w:rsidRPr="00E009A6">
        <w:rPr>
          <w:rFonts w:ascii="Times New Roman" w:eastAsia="Calibri" w:hAnsi="Times New Roman" w:cs="Times New Roman"/>
          <w:b/>
          <w:bCs/>
          <w:i/>
          <w:iCs/>
          <w:kern w:val="0"/>
          <w14:ligatures w14:val="none"/>
        </w:rPr>
        <w:t>1 lentelės 4 p.</w:t>
      </w:r>
      <w:r w:rsidRPr="00E009A6">
        <w:rPr>
          <w:rFonts w:ascii="Times New Roman" w:eastAsia="Calibri" w:hAnsi="Times New Roman" w:cs="Times New Roman"/>
          <w:b/>
          <w:bCs/>
          <w:i/>
          <w:iCs/>
          <w:kern w:val="0"/>
          <w14:ligatures w14:val="none"/>
        </w:rPr>
        <w:t xml:space="preserve"> nurodyti dokumentai</w:t>
      </w:r>
      <w:r w:rsidR="00C0116F" w:rsidRPr="00E009A6">
        <w:rPr>
          <w:rFonts w:ascii="Times New Roman" w:eastAsia="Calibri" w:hAnsi="Times New Roman" w:cs="Times New Roman"/>
          <w:b/>
          <w:bCs/>
          <w:kern w:val="0"/>
          <w14:ligatures w14:val="none"/>
        </w:rPr>
        <w:t>,</w:t>
      </w:r>
      <w:r w:rsidRPr="00E009A6">
        <w:rPr>
          <w:rFonts w:ascii="Times New Roman" w:eastAsia="Calibri" w:hAnsi="Times New Roman" w:cs="Times New Roman"/>
          <w:kern w:val="0"/>
          <w14:ligatures w14:val="none"/>
        </w:rPr>
        <w:t xml:space="preserve"> įrodantys, kad </w:t>
      </w:r>
      <w:r w:rsidR="00C0116F" w:rsidRPr="00E009A6">
        <w:rPr>
          <w:rFonts w:ascii="Times New Roman" w:eastAsia="Calibri" w:hAnsi="Times New Roman" w:cs="Times New Roman"/>
          <w:kern w:val="0"/>
          <w14:ligatures w14:val="none"/>
        </w:rPr>
        <w:t>siūlom</w:t>
      </w:r>
      <w:r w:rsidR="006142F0">
        <w:rPr>
          <w:rFonts w:ascii="Times New Roman" w:eastAsia="Calibri" w:hAnsi="Times New Roman" w:cs="Times New Roman"/>
          <w:kern w:val="0"/>
          <w14:ligatures w14:val="none"/>
        </w:rPr>
        <w:t>a</w:t>
      </w:r>
      <w:r w:rsidR="00C0116F" w:rsidRPr="00E009A6">
        <w:rPr>
          <w:rFonts w:ascii="Times New Roman" w:eastAsia="Calibri" w:hAnsi="Times New Roman" w:cs="Times New Roman"/>
          <w:kern w:val="0"/>
          <w14:ligatures w14:val="none"/>
        </w:rPr>
        <w:t xml:space="preserve"> </w:t>
      </w:r>
      <w:r w:rsidR="006142F0">
        <w:rPr>
          <w:rFonts w:ascii="Times New Roman" w:eastAsia="Calibri" w:hAnsi="Times New Roman" w:cs="Times New Roman"/>
          <w:kern w:val="0"/>
          <w14:ligatures w14:val="none"/>
        </w:rPr>
        <w:t>avalynė</w:t>
      </w:r>
      <w:r w:rsidR="00C0116F" w:rsidRPr="00E009A6">
        <w:rPr>
          <w:rFonts w:ascii="Times New Roman" w:eastAsia="Calibri" w:hAnsi="Times New Roman" w:cs="Times New Roman"/>
          <w:kern w:val="0"/>
          <w14:ligatures w14:val="none"/>
        </w:rPr>
        <w:t xml:space="preserve"> atitinka rodiklių, nu</w:t>
      </w:r>
      <w:r w:rsidR="00E009A6" w:rsidRPr="00E009A6">
        <w:rPr>
          <w:rFonts w:ascii="Times New Roman" w:eastAsia="Calibri" w:hAnsi="Times New Roman" w:cs="Times New Roman"/>
          <w:kern w:val="0"/>
          <w14:ligatures w14:val="none"/>
        </w:rPr>
        <w:t>matytų</w:t>
      </w:r>
      <w:r w:rsidR="00C0116F" w:rsidRPr="00E009A6">
        <w:rPr>
          <w:rFonts w:ascii="Times New Roman" w:eastAsia="Calibri" w:hAnsi="Times New Roman" w:cs="Times New Roman"/>
          <w:kern w:val="0"/>
          <w14:ligatures w14:val="none"/>
        </w:rPr>
        <w:t xml:space="preserve"> techninės specifikacijos 1 lentelėje, reikšmes</w:t>
      </w:r>
      <w:r w:rsidR="00E009A6" w:rsidRPr="00E009A6">
        <w:rPr>
          <w:rFonts w:ascii="Times New Roman" w:eastAsia="Calibri" w:hAnsi="Times New Roman" w:cs="Times New Roman"/>
          <w:kern w:val="0"/>
          <w14:ligatures w14:val="none"/>
        </w:rPr>
        <w:t xml:space="preserve"> </w:t>
      </w:r>
      <w:r w:rsidR="00E009A6" w:rsidRPr="00E009A6">
        <w:rPr>
          <w:rFonts w:ascii="Times New Roman" w:eastAsia="Times New Roman" w:hAnsi="Times New Roman" w:cs="Times New Roman"/>
          <w:kern w:val="0"/>
          <w:szCs w:val="20"/>
          <w:lang w:eastAsia="lt-LT"/>
          <w14:ligatures w14:val="none"/>
        </w:rPr>
        <w:t>(sertifikatų, bandymų protokolų ar kitų lygiaverčių dokumentų kopijos)</w:t>
      </w:r>
      <w:r w:rsidR="00130424">
        <w:rPr>
          <w:rFonts w:ascii="Times New Roman" w:eastAsia="Times New Roman" w:hAnsi="Times New Roman" w:cs="Times New Roman"/>
          <w:kern w:val="0"/>
          <w:szCs w:val="20"/>
          <w:lang w:eastAsia="lt-LT"/>
          <w14:ligatures w14:val="none"/>
        </w:rPr>
        <w:t>;</w:t>
      </w:r>
      <w:r w:rsidR="00E009A6" w:rsidRPr="00E009A6">
        <w:rPr>
          <w:rFonts w:ascii="Times New Roman" w:eastAsia="Calibri" w:hAnsi="Times New Roman" w:cs="Times New Roman"/>
          <w:kern w:val="0"/>
          <w14:ligatures w14:val="none"/>
        </w:rPr>
        <w:t xml:space="preserve"> </w:t>
      </w:r>
    </w:p>
    <w:p w14:paraId="5FAD6765" w14:textId="57B34258" w:rsidR="004457AF" w:rsidRPr="004457AF" w:rsidRDefault="004457AF" w:rsidP="00937801">
      <w:pPr>
        <w:shd w:val="clear" w:color="auto" w:fill="E7E6E6"/>
        <w:spacing w:after="0" w:line="240" w:lineRule="auto"/>
        <w:ind w:firstLine="567"/>
        <w:jc w:val="both"/>
        <w:rPr>
          <w:rFonts w:ascii="Times New Roman" w:eastAsia="Calibri" w:hAnsi="Times New Roman" w:cs="Times New Roman"/>
          <w:kern w:val="0"/>
          <w14:ligatures w14:val="none"/>
        </w:rPr>
      </w:pPr>
      <w:r w:rsidRPr="00B416C1">
        <w:rPr>
          <w:rFonts w:ascii="Times New Roman" w:eastAsia="Calibri" w:hAnsi="Times New Roman" w:cs="Times New Roman"/>
          <w:b/>
          <w:bCs/>
          <w:i/>
          <w:iCs/>
          <w:kern w:val="0"/>
          <w14:ligatures w14:val="none"/>
        </w:rPr>
        <w:t>6.17.9.</w:t>
      </w:r>
      <w:r w:rsidRPr="00B416C1">
        <w:rPr>
          <w:rFonts w:ascii="Times New Roman" w:eastAsia="Times New Roman" w:hAnsi="Times New Roman" w:cs="Times New Roman"/>
          <w:kern w:val="0"/>
          <w:lang w:eastAsia="lt-LT"/>
          <w14:ligatures w14:val="none"/>
        </w:rPr>
        <w:t xml:space="preserve"> </w:t>
      </w:r>
      <w:r w:rsidR="0057173B">
        <w:rPr>
          <w:rFonts w:ascii="Times New Roman" w:eastAsia="Calibri" w:hAnsi="Times New Roman" w:cs="Times New Roman"/>
          <w:b/>
          <w:bCs/>
          <w:i/>
          <w:iCs/>
          <w:kern w:val="0"/>
          <w14:ligatures w14:val="none"/>
        </w:rPr>
        <w:t>s</w:t>
      </w:r>
      <w:r w:rsidRPr="00B416C1">
        <w:rPr>
          <w:rFonts w:ascii="Times New Roman" w:eastAsia="Calibri" w:hAnsi="Times New Roman" w:cs="Times New Roman"/>
          <w:b/>
          <w:bCs/>
          <w:i/>
          <w:iCs/>
          <w:kern w:val="0"/>
          <w14:ligatures w14:val="none"/>
        </w:rPr>
        <w:t xml:space="preserve">iūlomų prekių pavyzdžiai, atitinkantys techninėje specifikacijoje nurodytus reikalavimus </w:t>
      </w:r>
      <w:r w:rsidRPr="00B416C1">
        <w:rPr>
          <w:rFonts w:ascii="Times New Roman" w:eastAsia="Calibri" w:hAnsi="Times New Roman" w:cs="Times New Roman"/>
          <w:kern w:val="0"/>
          <w14:ligatures w14:val="none"/>
        </w:rPr>
        <w:t>(</w:t>
      </w:r>
      <w:r w:rsidRPr="002758DC">
        <w:rPr>
          <w:rFonts w:ascii="Times New Roman" w:eastAsia="Calibri" w:hAnsi="Times New Roman" w:cs="Times New Roman"/>
          <w:kern w:val="0"/>
          <w14:ligatures w14:val="none"/>
        </w:rPr>
        <w:t>žr. techninės specifikacijos</w:t>
      </w:r>
      <w:r w:rsidR="00A41707">
        <w:rPr>
          <w:rFonts w:ascii="Times New Roman" w:eastAsia="Calibri" w:hAnsi="Times New Roman" w:cs="Times New Roman"/>
          <w:kern w:val="0"/>
          <w14:ligatures w14:val="none"/>
        </w:rPr>
        <w:t xml:space="preserve"> </w:t>
      </w:r>
      <w:r w:rsidR="008E19DA">
        <w:rPr>
          <w:rFonts w:ascii="Times New Roman" w:eastAsia="Calibri" w:hAnsi="Times New Roman" w:cs="Times New Roman"/>
          <w:kern w:val="0"/>
          <w14:ligatures w14:val="none"/>
        </w:rPr>
        <w:t>1</w:t>
      </w:r>
      <w:r w:rsidR="00A41707">
        <w:rPr>
          <w:rFonts w:ascii="Times New Roman" w:eastAsia="Calibri" w:hAnsi="Times New Roman" w:cs="Times New Roman"/>
          <w:kern w:val="0"/>
          <w14:ligatures w14:val="none"/>
        </w:rPr>
        <w:t xml:space="preserve"> skyriaus</w:t>
      </w:r>
      <w:r w:rsidRPr="002758DC">
        <w:rPr>
          <w:rFonts w:ascii="Times New Roman" w:eastAsia="Calibri" w:hAnsi="Times New Roman" w:cs="Times New Roman"/>
          <w:kern w:val="0"/>
          <w14:ligatures w14:val="none"/>
        </w:rPr>
        <w:t xml:space="preserve"> 4 p.)</w:t>
      </w:r>
      <w:r w:rsidRPr="00B416C1">
        <w:rPr>
          <w:rFonts w:ascii="Times New Roman" w:eastAsia="Calibri" w:hAnsi="Times New Roman" w:cs="Times New Roman"/>
          <w:kern w:val="0"/>
          <w14:ligatures w14:val="none"/>
        </w:rPr>
        <w:t xml:space="preserve"> Prekių pavyzdžiai pateikiami adresu A. Jakšto g. 1, Vilnius, 408 kab. darbo</w:t>
      </w:r>
      <w:r w:rsidRPr="004457AF">
        <w:rPr>
          <w:rFonts w:ascii="Times New Roman" w:eastAsia="Calibri" w:hAnsi="Times New Roman" w:cs="Times New Roman"/>
          <w:kern w:val="0"/>
          <w14:ligatures w14:val="none"/>
        </w:rPr>
        <w:t xml:space="preserve"> dienomis nuo 8 val. iki 15 val., tel. informacijai +370 628 27 627 (kontaktinis asmuo A.</w:t>
      </w:r>
      <w:r w:rsidR="00083BDC">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Lelienė) ne vėliau, kaip iki pasiūlymų pateikimo termino pabaigos.</w:t>
      </w:r>
    </w:p>
    <w:p w14:paraId="1A647BB0" w14:textId="0A26F3D6" w:rsidR="004457AF" w:rsidRPr="004457AF" w:rsidRDefault="004457AF" w:rsidP="00937801">
      <w:pPr>
        <w:shd w:val="clear" w:color="auto" w:fill="E7E6E6"/>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Prekių pavyzdžiai turi būti supakuoti į kartoninę dėžutę. Kartoninė dėžutė turi būti užantspauduota. Ant dėžutės taip pat turi būti užrašytas tiekėjo pavadinimas, adresas ir pirkimo pavadinimas „Muitinės pareigūnų tarnybinės uniformos </w:t>
      </w:r>
      <w:r w:rsidR="00297E85">
        <w:rPr>
          <w:rFonts w:ascii="Times New Roman" w:eastAsia="Calibri" w:hAnsi="Times New Roman" w:cs="Times New Roman"/>
          <w:kern w:val="0"/>
          <w14:ligatures w14:val="none"/>
        </w:rPr>
        <w:t xml:space="preserve">specialiųjų batų paaukštintais aulais </w:t>
      </w:r>
      <w:r w:rsidRPr="004457AF">
        <w:rPr>
          <w:rFonts w:ascii="Times New Roman" w:eastAsia="Calibri" w:hAnsi="Times New Roman" w:cs="Times New Roman"/>
          <w:kern w:val="0"/>
          <w14:ligatures w14:val="none"/>
        </w:rPr>
        <w:t xml:space="preserve">viešasis pirkimas“. Prekių pavyzdžių pateikimo (grąžinimo) išlaidas dengia tiekėjai. Perkančioji organizacija neprisiima prekių pavyzdžių atsitiktinio sugadinimo ar sunaikinimo išlaidų. Pasibaigus pirkimui per 14 (keturiolika) dienų Konkurso dalyviai (išskyrus laimėtoją) gali atsiimti prekių pavyzdžius. Vėliau nustatyto termino pretenzijos dėl pateiktų prekių pavyzdžių saugojimo nebus priimamos; </w:t>
      </w:r>
    </w:p>
    <w:p w14:paraId="1BE9DB4B" w14:textId="64E68672" w:rsidR="004457AF" w:rsidRPr="00E009A6" w:rsidRDefault="004457AF" w:rsidP="00937801">
      <w:pPr>
        <w:shd w:val="clear" w:color="auto" w:fill="E7E6E6"/>
        <w:suppressAutoHyphens/>
        <w:autoSpaceDN w:val="0"/>
        <w:spacing w:after="0" w:line="240" w:lineRule="auto"/>
        <w:ind w:firstLine="567"/>
        <w:jc w:val="both"/>
        <w:rPr>
          <w:rFonts w:ascii="Times New Roman" w:eastAsia="Calibri" w:hAnsi="Times New Roman" w:cs="Times New Roman"/>
          <w:kern w:val="3"/>
          <w14:ligatures w14:val="none"/>
        </w:rPr>
      </w:pPr>
      <w:r w:rsidRPr="00E009A6">
        <w:rPr>
          <w:rFonts w:ascii="Times New Roman" w:eastAsia="Calibri" w:hAnsi="Times New Roman" w:cs="Times New Roman"/>
          <w:b/>
          <w:i/>
          <w:iCs/>
          <w:kern w:val="3"/>
          <w14:ligatures w14:val="none"/>
        </w:rPr>
        <w:t>6.17.10.</w:t>
      </w:r>
      <w:r w:rsidRPr="00E009A6">
        <w:rPr>
          <w:rFonts w:ascii="Times New Roman" w:eastAsia="Calibri" w:hAnsi="Times New Roman" w:cs="Times New Roman"/>
          <w:bCs/>
          <w:kern w:val="3"/>
          <w14:ligatures w14:val="none"/>
        </w:rPr>
        <w:t xml:space="preserve"> </w:t>
      </w:r>
      <w:r w:rsidR="00EF0A3C">
        <w:rPr>
          <w:rFonts w:ascii="Times New Roman" w:eastAsia="Calibri" w:hAnsi="Times New Roman" w:cs="Times New Roman"/>
          <w:b/>
          <w:bCs/>
          <w:i/>
          <w:iCs/>
          <w:kern w:val="3"/>
          <w14:ligatures w14:val="none"/>
        </w:rPr>
        <w:t>K</w:t>
      </w:r>
      <w:r w:rsidRPr="00E009A6">
        <w:rPr>
          <w:rFonts w:ascii="Times New Roman" w:eastAsia="Calibri" w:hAnsi="Times New Roman" w:cs="Times New Roman"/>
          <w:b/>
          <w:bCs/>
          <w:i/>
          <w:iCs/>
          <w:kern w:val="3"/>
          <w14:ligatures w14:val="none"/>
        </w:rPr>
        <w:t>onkurso sąlygų 1 priedo</w:t>
      </w:r>
      <w:r w:rsidR="00E009A6" w:rsidRPr="00E009A6">
        <w:rPr>
          <w:rFonts w:ascii="Times New Roman" w:eastAsia="Calibri" w:hAnsi="Times New Roman" w:cs="Times New Roman"/>
          <w:b/>
          <w:bCs/>
          <w:i/>
          <w:iCs/>
          <w:kern w:val="3"/>
          <w14:ligatures w14:val="none"/>
        </w:rPr>
        <w:t xml:space="preserve"> 1 lentelės </w:t>
      </w:r>
      <w:r w:rsidR="00691B4D">
        <w:rPr>
          <w:rFonts w:ascii="Times New Roman" w:eastAsia="Calibri" w:hAnsi="Times New Roman" w:cs="Times New Roman"/>
          <w:b/>
          <w:bCs/>
          <w:i/>
          <w:iCs/>
          <w:kern w:val="3"/>
          <w14:ligatures w14:val="none"/>
        </w:rPr>
        <w:t>36</w:t>
      </w:r>
      <w:r w:rsidRPr="00E009A6">
        <w:rPr>
          <w:rFonts w:ascii="Times New Roman" w:eastAsia="Calibri" w:hAnsi="Times New Roman" w:cs="Times New Roman"/>
          <w:b/>
          <w:bCs/>
          <w:i/>
          <w:iCs/>
          <w:kern w:val="3"/>
          <w14:ligatures w14:val="none"/>
        </w:rPr>
        <w:t xml:space="preserve"> p.</w:t>
      </w:r>
      <w:r w:rsidR="00115F63">
        <w:rPr>
          <w:rFonts w:ascii="Times New Roman" w:eastAsia="Calibri" w:hAnsi="Times New Roman" w:cs="Times New Roman"/>
          <w:b/>
          <w:bCs/>
          <w:i/>
          <w:iCs/>
          <w:kern w:val="3"/>
          <w14:ligatures w14:val="none"/>
        </w:rPr>
        <w:t xml:space="preserve"> </w:t>
      </w:r>
      <w:r w:rsidRPr="00E009A6">
        <w:rPr>
          <w:rFonts w:ascii="Times New Roman" w:eastAsia="Calibri" w:hAnsi="Times New Roman" w:cs="Times New Roman"/>
          <w:b/>
          <w:bCs/>
          <w:i/>
          <w:iCs/>
          <w:kern w:val="3"/>
          <w14:ligatures w14:val="none"/>
        </w:rPr>
        <w:t>dokumentai</w:t>
      </w:r>
      <w:r w:rsidR="000C43D5">
        <w:rPr>
          <w:rFonts w:ascii="Times New Roman" w:eastAsia="Calibri" w:hAnsi="Times New Roman" w:cs="Times New Roman"/>
          <w:b/>
          <w:bCs/>
          <w:i/>
          <w:iCs/>
          <w:kern w:val="3"/>
          <w14:ligatures w14:val="none"/>
        </w:rPr>
        <w:t xml:space="preserve"> </w:t>
      </w:r>
      <w:r w:rsidR="000C43D5" w:rsidRPr="007E356F">
        <w:rPr>
          <w:rFonts w:ascii="Times New Roman" w:eastAsia="Calibri" w:hAnsi="Times New Roman" w:cs="Times New Roman"/>
          <w:kern w:val="3"/>
          <w14:ligatures w14:val="none"/>
        </w:rPr>
        <w:t xml:space="preserve">(įrodantys </w:t>
      </w:r>
      <w:r w:rsidR="007E356F" w:rsidRPr="007E356F">
        <w:rPr>
          <w:rFonts w:ascii="Times New Roman" w:eastAsia="Calibri" w:hAnsi="Times New Roman" w:cs="Times New Roman"/>
          <w:kern w:val="3"/>
          <w14:ligatures w14:val="none"/>
        </w:rPr>
        <w:t>medžiagų ekologiškumą</w:t>
      </w:r>
      <w:r w:rsidR="000C43D5" w:rsidRPr="007E356F">
        <w:rPr>
          <w:rFonts w:ascii="Times New Roman" w:eastAsia="Calibri" w:hAnsi="Times New Roman" w:cs="Times New Roman"/>
          <w:kern w:val="3"/>
          <w14:ligatures w14:val="none"/>
        </w:rPr>
        <w:t>)</w:t>
      </w:r>
      <w:r w:rsidR="001D0107" w:rsidRPr="007E356F">
        <w:rPr>
          <w:rFonts w:ascii="Times New Roman" w:eastAsia="Calibri" w:hAnsi="Times New Roman" w:cs="Times New Roman"/>
          <w:kern w:val="3"/>
          <w14:ligatures w14:val="none"/>
        </w:rPr>
        <w:t>;</w:t>
      </w:r>
    </w:p>
    <w:p w14:paraId="6DB3A7AE" w14:textId="2060325E" w:rsidR="00691B4D" w:rsidRPr="00E009A6" w:rsidRDefault="004457AF" w:rsidP="00691B4D">
      <w:pPr>
        <w:shd w:val="clear" w:color="auto" w:fill="E7E6E6"/>
        <w:suppressAutoHyphens/>
        <w:autoSpaceDN w:val="0"/>
        <w:spacing w:after="0" w:line="240" w:lineRule="auto"/>
        <w:ind w:firstLine="567"/>
        <w:jc w:val="both"/>
        <w:rPr>
          <w:rFonts w:ascii="Times New Roman" w:eastAsia="Calibri" w:hAnsi="Times New Roman" w:cs="Times New Roman"/>
          <w:kern w:val="3"/>
          <w14:ligatures w14:val="none"/>
        </w:rPr>
      </w:pPr>
      <w:r w:rsidRPr="00691B4D">
        <w:rPr>
          <w:rFonts w:ascii="Times New Roman" w:eastAsia="Calibri" w:hAnsi="Times New Roman" w:cs="Times New Roman"/>
          <w:b/>
          <w:i/>
          <w:iCs/>
          <w:kern w:val="0"/>
          <w14:ligatures w14:val="none"/>
        </w:rPr>
        <w:t>6.17.1</w:t>
      </w:r>
      <w:r w:rsidR="00887813" w:rsidRPr="00691B4D">
        <w:rPr>
          <w:rFonts w:ascii="Times New Roman" w:eastAsia="Calibri" w:hAnsi="Times New Roman" w:cs="Times New Roman"/>
          <w:b/>
          <w:i/>
          <w:iCs/>
          <w:kern w:val="0"/>
          <w14:ligatures w14:val="none"/>
        </w:rPr>
        <w:t>1</w:t>
      </w:r>
      <w:r w:rsidRPr="00691B4D">
        <w:rPr>
          <w:rFonts w:ascii="Times New Roman" w:eastAsia="Calibri" w:hAnsi="Times New Roman" w:cs="Times New Roman"/>
          <w:b/>
          <w:i/>
          <w:iCs/>
          <w:kern w:val="0"/>
          <w14:ligatures w14:val="none"/>
        </w:rPr>
        <w:t>.</w:t>
      </w:r>
      <w:r w:rsidRPr="004457AF">
        <w:rPr>
          <w:rFonts w:ascii="Times New Roman" w:eastAsia="Calibri" w:hAnsi="Times New Roman" w:cs="Times New Roman"/>
          <w:bCs/>
          <w:kern w:val="0"/>
          <w14:ligatures w14:val="none"/>
        </w:rPr>
        <w:t xml:space="preserve"> </w:t>
      </w:r>
      <w:bookmarkEnd w:id="39"/>
      <w:r w:rsidR="005D14DC">
        <w:rPr>
          <w:rFonts w:ascii="Times New Roman" w:eastAsia="Calibri" w:hAnsi="Times New Roman" w:cs="Times New Roman"/>
          <w:b/>
          <w:bCs/>
          <w:i/>
          <w:iCs/>
          <w:kern w:val="3"/>
          <w14:ligatures w14:val="none"/>
        </w:rPr>
        <w:t>K</w:t>
      </w:r>
      <w:r w:rsidR="005D14DC" w:rsidRPr="00E009A6">
        <w:rPr>
          <w:rFonts w:ascii="Times New Roman" w:eastAsia="Calibri" w:hAnsi="Times New Roman" w:cs="Times New Roman"/>
          <w:b/>
          <w:bCs/>
          <w:i/>
          <w:iCs/>
          <w:kern w:val="3"/>
          <w14:ligatures w14:val="none"/>
        </w:rPr>
        <w:t>onkurso sąlygų 1 priedo 1 lentelės 37  p. nurodyti dokumentai</w:t>
      </w:r>
      <w:r w:rsidR="00691B4D">
        <w:rPr>
          <w:rFonts w:ascii="Times New Roman" w:eastAsia="Calibri" w:hAnsi="Times New Roman" w:cs="Times New Roman"/>
          <w:b/>
          <w:bCs/>
          <w:i/>
          <w:iCs/>
          <w:kern w:val="3"/>
          <w14:ligatures w14:val="none"/>
        </w:rPr>
        <w:t>:</w:t>
      </w:r>
      <w:r w:rsidR="00691B4D" w:rsidRPr="00691B4D">
        <w:rPr>
          <w:rFonts w:ascii="Times New Roman" w:eastAsia="Times New Roman" w:hAnsi="Times New Roman" w:cs="Times New Roman"/>
          <w:kern w:val="0"/>
          <w:szCs w:val="20"/>
          <w:lang w:eastAsia="lt-LT"/>
          <w14:ligatures w14:val="none"/>
        </w:rPr>
        <w:t xml:space="preserve"> </w:t>
      </w:r>
      <w:r w:rsidR="00691B4D" w:rsidRPr="00E009A6">
        <w:rPr>
          <w:rFonts w:ascii="Times New Roman" w:eastAsia="Times New Roman" w:hAnsi="Times New Roman" w:cs="Times New Roman"/>
          <w:kern w:val="0"/>
          <w:szCs w:val="20"/>
          <w:lang w:eastAsia="lt-LT"/>
          <w14:ligatures w14:val="none"/>
        </w:rPr>
        <w:t xml:space="preserve">gamintojų </w:t>
      </w:r>
      <w:r w:rsidR="00691B4D" w:rsidRPr="00E009A6">
        <w:rPr>
          <w:rFonts w:ascii="Times New Roman" w:eastAsia="Times New Roman" w:hAnsi="Times New Roman" w:cs="Times New Roman"/>
          <w:kern w:val="0"/>
          <w:szCs w:val="20"/>
          <w:lang w:eastAsia="en-GB"/>
          <w14:ligatures w14:val="none"/>
        </w:rPr>
        <w:t xml:space="preserve">techniniai dokumentai arba gamintojo rašytinis patvirtinimas arba </w:t>
      </w:r>
      <w:r w:rsidR="00691B4D" w:rsidRPr="00E009A6">
        <w:rPr>
          <w:rFonts w:ascii="Times New Roman" w:eastAsia="Times New Roman" w:hAnsi="Times New Roman" w:cs="Times New Roman"/>
          <w:kern w:val="0"/>
          <w:szCs w:val="20"/>
          <w:lang w:eastAsia="lt-LT"/>
          <w14:ligatures w14:val="none"/>
        </w:rPr>
        <w:t>gamintojo deklaracija (pateikiant objektyvius įrodymus), arba kiti lygiaverčiai įrodymai, įrodantys, kad avalynės gamybai naudojamos medžiagos yra pagamintos iš perdirbtų medžiagų</w:t>
      </w:r>
      <w:r w:rsidR="00691B4D">
        <w:rPr>
          <w:rFonts w:ascii="Times New Roman" w:eastAsia="Times New Roman" w:hAnsi="Times New Roman" w:cs="Times New Roman"/>
          <w:kern w:val="0"/>
          <w:szCs w:val="20"/>
          <w:lang w:eastAsia="lt-LT"/>
          <w14:ligatures w14:val="none"/>
        </w:rPr>
        <w:t>;</w:t>
      </w:r>
    </w:p>
    <w:p w14:paraId="2761319A" w14:textId="5976F35A" w:rsidR="00B82BDF" w:rsidRDefault="00B82BDF" w:rsidP="00B82BDF">
      <w:pPr>
        <w:shd w:val="clear" w:color="auto" w:fill="E7E6E6"/>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Cs/>
          <w:kern w:val="0"/>
          <w14:ligatures w14:val="none"/>
        </w:rPr>
        <w:t>6.17.1</w:t>
      </w:r>
      <w:r>
        <w:rPr>
          <w:rFonts w:ascii="Times New Roman" w:eastAsia="Calibri" w:hAnsi="Times New Roman" w:cs="Times New Roman"/>
          <w:bCs/>
          <w:kern w:val="0"/>
          <w14:ligatures w14:val="none"/>
        </w:rPr>
        <w:t>2</w:t>
      </w:r>
      <w:r w:rsidRPr="004457AF">
        <w:rPr>
          <w:rFonts w:ascii="Times New Roman" w:eastAsia="Calibri" w:hAnsi="Times New Roman" w:cs="Times New Roman"/>
          <w:bCs/>
          <w:kern w:val="0"/>
          <w14:ligatures w14:val="none"/>
        </w:rPr>
        <w:t xml:space="preserve">. </w:t>
      </w:r>
      <w:r w:rsidRPr="004457AF">
        <w:rPr>
          <w:rFonts w:ascii="Times New Roman" w:eastAsia="Calibri" w:hAnsi="Times New Roman" w:cs="Times New Roman"/>
          <w:iCs/>
          <w:kern w:val="0"/>
          <w14:ligatures w14:val="none"/>
        </w:rPr>
        <w:t>kitų Konkurso sąlygose ir jų prieduose numatytų Tiekėjo teikiamų dokumentų ar informacijos.</w:t>
      </w:r>
    </w:p>
    <w:p w14:paraId="7DF6DB0F" w14:textId="0A3118D7" w:rsidR="004457AF" w:rsidRPr="004457AF" w:rsidRDefault="004457AF" w:rsidP="00937801">
      <w:pPr>
        <w:widowControl w:val="0"/>
        <w:shd w:val="clear" w:color="auto" w:fill="FFFFFF"/>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6.18.</w:t>
      </w:r>
      <w:r w:rsidR="007A19B4">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023EDBB1" w14:textId="77777777" w:rsidR="004457AF" w:rsidRPr="004457AF" w:rsidRDefault="004457AF" w:rsidP="00937801">
      <w:pPr>
        <w:tabs>
          <w:tab w:val="left" w:pos="680"/>
        </w:tabs>
        <w:suppressAutoHyphens/>
        <w:spacing w:after="0" w:line="100" w:lineRule="atLeast"/>
        <w:ind w:firstLine="567"/>
        <w:jc w:val="both"/>
        <w:rPr>
          <w:rFonts w:ascii="Times New Roman" w:eastAsia="Times New Roman" w:hAnsi="Times New Roman" w:cs="Times New Roman"/>
          <w:kern w:val="1"/>
          <w:lang w:eastAsia="ar-SA"/>
          <w14:ligatures w14:val="none"/>
        </w:rPr>
      </w:pPr>
      <w:r w:rsidRPr="004457AF">
        <w:rPr>
          <w:rFonts w:ascii="Times New Roman" w:eastAsia="Times New Roman" w:hAnsi="Times New Roman" w:cs="Times New Roman"/>
          <w:bCs/>
          <w:kern w:val="1"/>
          <w:lang w:eastAsia="ar-SA"/>
          <w14:ligatures w14:val="none"/>
        </w:rPr>
        <w:t xml:space="preserve">6.19. </w:t>
      </w:r>
      <w:r w:rsidRPr="004457AF">
        <w:rPr>
          <w:rFonts w:ascii="Times New Roman" w:eastAsia="Times New Roman" w:hAnsi="Times New Roman" w:cs="Times New Roman"/>
          <w:kern w:val="1"/>
          <w:lang w:eastAsia="ar-SA"/>
          <w14:ligatures w14:val="none"/>
        </w:rPr>
        <w:t>Perkančioji organizacija neatsako už CVP IS sutrikimus ar kitus nenumatytus atvejus, dėl kurių pasiūlymai nebuvo gauti ar gauti pavėluotai.</w:t>
      </w:r>
    </w:p>
    <w:p w14:paraId="407ED7EA"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6.20. Pasiūlymuose nurodoma kaina pateikiama eurais. Apskaičiuojant kainą turi būti atsižvelgta į techninėje </w:t>
      </w:r>
      <w:r w:rsidRPr="00B91C9E">
        <w:rPr>
          <w:rFonts w:ascii="Times New Roman" w:eastAsia="Calibri" w:hAnsi="Times New Roman" w:cs="Times New Roman"/>
          <w:kern w:val="0"/>
          <w14:ligatures w14:val="none"/>
        </w:rPr>
        <w:t>specifikacijoje (Konkurso sąlygų 1 priedas) nurodytą</w:t>
      </w:r>
      <w:r w:rsidRPr="004457AF">
        <w:rPr>
          <w:rFonts w:ascii="Times New Roman" w:eastAsia="Calibri" w:hAnsi="Times New Roman" w:cs="Times New Roman"/>
          <w:kern w:val="0"/>
          <w14:ligatures w14:val="none"/>
        </w:rPr>
        <w:t xml:space="preserve"> informaciją, į pirkimo objekto aprašymą ir pan. Į kainą turi būti įskaityti visi mokesčiai ir visos Tiekėjo išlaidos, susijusios su tinkamu pirkimo sutarties įvykdymu, įskaitant ir išlaidas, patiriamas už sąskaitų pateikimą per SABIS sistemą. </w:t>
      </w:r>
    </w:p>
    <w:p w14:paraId="5D2DF1D8"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Kaina pateikiama nurodant 2 skaitmenis po kablelio (jeigu trečias skaitmuo yra 5 arba didesnis negu 5, prie antrojo skaitmens yra pridedamas vienetas, jeigu yra mažesnis negu 5, antras skaitmuo lieka nepakitęs). </w:t>
      </w:r>
    </w:p>
    <w:p w14:paraId="46A3C109" w14:textId="39583BE2" w:rsidR="004457AF" w:rsidRPr="004457AF" w:rsidRDefault="004457AF" w:rsidP="00937801">
      <w:pPr>
        <w:tabs>
          <w:tab w:val="left" w:pos="567"/>
          <w:tab w:val="left" w:pos="2592"/>
          <w:tab w:val="left" w:pos="3888"/>
          <w:tab w:val="left" w:pos="5185"/>
          <w:tab w:val="left" w:pos="6481"/>
          <w:tab w:val="left" w:pos="7777"/>
          <w:tab w:val="left" w:pos="9072"/>
          <w:tab w:val="left" w:pos="10335"/>
        </w:tabs>
        <w:spacing w:after="0" w:line="240" w:lineRule="auto"/>
        <w:ind w:firstLine="567"/>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lastRenderedPageBreak/>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3160BF" w14:textId="77777777" w:rsidR="004457AF" w:rsidRPr="004457AF" w:rsidRDefault="004457AF" w:rsidP="00937801">
      <w:pPr>
        <w:tabs>
          <w:tab w:val="left" w:pos="0"/>
          <w:tab w:val="left" w:pos="567"/>
          <w:tab w:val="left" w:pos="851"/>
          <w:tab w:val="left" w:pos="2977"/>
        </w:tabs>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kern w:val="0"/>
          <w14:ligatures w14:val="none"/>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457AF">
        <w:rPr>
          <w:rFonts w:ascii="Times New Roman" w:eastAsia="Calibri" w:hAnsi="Times New Roman" w:cs="Times New Roman"/>
          <w:iCs/>
          <w:kern w:val="0"/>
          <w14:ligatures w14:val="none"/>
        </w:rPr>
        <w:t>kainą (jeigu Tiekėjas jo neįskaičiavo pateikiant pasiūlymą, palyginimo tikslais įskaičiuos pati perkančioji organizacija)</w:t>
      </w:r>
      <w:r w:rsidRPr="004457AF">
        <w:rPr>
          <w:rFonts w:ascii="Times New Roman" w:eastAsia="Calibri" w:hAnsi="Times New Roman" w:cs="Times New Roman"/>
          <w:kern w:val="0"/>
          <w14:ligatures w14:val="none"/>
        </w:rPr>
        <w:t>.</w:t>
      </w:r>
    </w:p>
    <w:p w14:paraId="68593722" w14:textId="77777777" w:rsidR="004457AF" w:rsidRPr="004457AF" w:rsidRDefault="004457AF" w:rsidP="00937801">
      <w:pPr>
        <w:keepNext/>
        <w:keepLines/>
        <w:spacing w:after="0" w:line="240" w:lineRule="auto"/>
        <w:ind w:firstLine="567"/>
        <w:jc w:val="both"/>
        <w:outlineLvl w:val="0"/>
        <w:rPr>
          <w:rFonts w:ascii="Times New Roman" w:eastAsia="Calibri" w:hAnsi="Times New Roman" w:cs="Times New Roman"/>
          <w:kern w:val="0"/>
          <w14:ligatures w14:val="none"/>
        </w:rPr>
      </w:pPr>
      <w:r w:rsidRPr="004457AF">
        <w:rPr>
          <w:rFonts w:ascii="Times New Roman" w:eastAsia="Calibri" w:hAnsi="Times New Roman" w:cs="Times New Roman"/>
          <w:bCs/>
          <w:color w:val="000000"/>
          <w:kern w:val="0"/>
          <w14:ligatures w14:val="none"/>
        </w:rPr>
        <w:t>6.22. </w:t>
      </w:r>
      <w:r w:rsidRPr="004457AF">
        <w:rPr>
          <w:rFonts w:ascii="Times New Roman" w:eastAsia="Calibri" w:hAnsi="Times New Roman" w:cs="Times New Roman"/>
          <w:kern w:val="0"/>
          <w14:ligatures w14:val="none"/>
        </w:rPr>
        <w:t xml:space="preserve">CVP IS priemonėmis pateiktą pasiūlymą Tiekėjas iki nustatyto pasiūlymų pateikimo termino pabaigos gali atsiimti bei pakeisti. Norėdamas atsiimti ar pakeisti pasiūlymą, Tiekėjas CVP IS pasiūlymo lange spaudžia „Atsiimti pasiūlymą“. </w:t>
      </w:r>
      <w:r w:rsidRPr="004457AF">
        <w:rPr>
          <w:rFonts w:ascii="Times New Roman" w:eastAsia="Calibri" w:hAnsi="Times New Roman" w:cs="Times New Roman"/>
          <w:color w:val="000000"/>
          <w:kern w:val="0"/>
          <w14:ligatures w14:val="none"/>
        </w:rPr>
        <w:t xml:space="preserve">Toks pakeitimas arba pranešimas, kad pasiūlymas atšaukiamas, pripažįstamas galiojančiu, jeigu perkančioji organizacija jį gauna pateiktą raštu CVP IS priemonėmis iki pasiūlymų pateikimo termino pabaigos. </w:t>
      </w:r>
      <w:r w:rsidRPr="004457AF">
        <w:rPr>
          <w:rFonts w:ascii="Times New Roman" w:eastAsia="Calibri" w:hAnsi="Times New Roman" w:cs="Times New Roman"/>
          <w:kern w:val="0"/>
          <w14:ligatures w14:val="none"/>
        </w:rPr>
        <w:t>Norėdamas vėl pateikti atsiimtą ir pakeistą pasiūlymą, Tiekėjas turi jį pateikti iš naujo.</w:t>
      </w:r>
    </w:p>
    <w:p w14:paraId="41A4F296" w14:textId="77777777" w:rsidR="004457AF" w:rsidRPr="004457AF" w:rsidRDefault="004457AF" w:rsidP="00937801">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6.23. Suinteresuoti dalyviai turi teisę susipažinti su ekonomiškai naudingiausiu pripažinto tiekėjo pasiūlymu, tačiau negali būti atskleidžiama informacija, kurią dalyvis pasiūlyme nurodė kaip konfidencialią, nepažeidžiant Konkurso sąlygų 6.12 papunkčio nuostatų.</w:t>
      </w:r>
      <w:bookmarkStart w:id="40" w:name="_Toc251317983"/>
      <w:bookmarkStart w:id="41" w:name="_Toc258929293"/>
    </w:p>
    <w:p w14:paraId="6FFB3929"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2" w:name="_Toc61251137"/>
    </w:p>
    <w:p w14:paraId="13CCBD7A"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r w:rsidRPr="004457AF">
        <w:rPr>
          <w:rFonts w:ascii="Times New Roman" w:eastAsia="Times New Roman" w:hAnsi="Times New Roman" w:cs="Times New Roman"/>
          <w:b/>
          <w:bCs/>
          <w:caps/>
          <w:kern w:val="0"/>
          <w14:ligatures w14:val="none"/>
        </w:rPr>
        <w:t>VII. PASIŪLYMŲ GALIOJIMO UŽTIKRINIMAS</w:t>
      </w:r>
      <w:bookmarkEnd w:id="40"/>
      <w:bookmarkEnd w:id="41"/>
      <w:bookmarkEnd w:id="42"/>
    </w:p>
    <w:p w14:paraId="308DB43C" w14:textId="77777777" w:rsidR="004457AF" w:rsidRPr="004457AF" w:rsidRDefault="004457AF" w:rsidP="004457AF">
      <w:pPr>
        <w:tabs>
          <w:tab w:val="left" w:pos="0"/>
          <w:tab w:val="left" w:pos="567"/>
          <w:tab w:val="left" w:pos="851"/>
        </w:tabs>
        <w:spacing w:after="0" w:line="240" w:lineRule="auto"/>
        <w:ind w:firstLine="709"/>
        <w:jc w:val="both"/>
        <w:rPr>
          <w:rFonts w:ascii="Times New Roman" w:eastAsia="Calibri" w:hAnsi="Times New Roman" w:cs="Times New Roman"/>
          <w:kern w:val="0"/>
          <w14:ligatures w14:val="none"/>
        </w:rPr>
      </w:pPr>
    </w:p>
    <w:p w14:paraId="47481D24" w14:textId="77777777" w:rsidR="004457AF" w:rsidRPr="004457AF" w:rsidRDefault="004457AF" w:rsidP="00C5050B">
      <w:pPr>
        <w:tabs>
          <w:tab w:val="left" w:pos="0"/>
          <w:tab w:val="left" w:pos="567"/>
          <w:tab w:val="left" w:pos="851"/>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kern w:val="0"/>
          <w14:ligatures w14:val="none"/>
        </w:rPr>
        <w:t>7.1. Tiekėjas neprivalo užtikrinti savo pateikto pasiūlymo galiojimo, perkančioji organizacija nereikalauja pasiūlymo galiojimo užtikrinimą patvirtinančio dokumento.</w:t>
      </w:r>
    </w:p>
    <w:p w14:paraId="3492C286"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36333B4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3" w:name="_Toc61251138"/>
      <w:r w:rsidRPr="004457AF">
        <w:rPr>
          <w:rFonts w:ascii="Times New Roman" w:eastAsia="Times New Roman" w:hAnsi="Times New Roman" w:cs="Times New Roman"/>
          <w:b/>
          <w:bCs/>
          <w:caps/>
          <w:kern w:val="0"/>
          <w14:ligatures w14:val="none"/>
        </w:rPr>
        <w:t>VIII. KONKURSO SĄLYGŲ PAAIŠKINIMAS IR PATIKSLINIMAS</w:t>
      </w:r>
      <w:bookmarkEnd w:id="43"/>
    </w:p>
    <w:p w14:paraId="66752CAA"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p>
    <w:p w14:paraId="383F5FDB"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iCs/>
          <w:kern w:val="0"/>
          <w14:ligatures w14:val="none"/>
        </w:rPr>
        <w:t xml:space="preserve">8.1. Konkurso sąlygos gali būti paaiškinamos, patikslinamos </w:t>
      </w:r>
      <w:r w:rsidRPr="004457AF">
        <w:rPr>
          <w:rFonts w:ascii="Times New Roman" w:eastAsia="Calibri" w:hAnsi="Times New Roman" w:cs="Times New Roman"/>
          <w:kern w:val="0"/>
          <w:lang w:eastAsia="lt-LT"/>
          <w14:ligatures w14:val="none"/>
        </w:rPr>
        <w:t>Viešųjų pirkimų įstatymo 36 straipsnyje nustatyta tvarka</w:t>
      </w:r>
      <w:r w:rsidRPr="004457AF">
        <w:rPr>
          <w:rFonts w:ascii="Times New Roman" w:eastAsia="Calibri" w:hAnsi="Times New Roman" w:cs="Times New Roman"/>
          <w:iCs/>
          <w:kern w:val="0"/>
          <w14:ligatures w14:val="none"/>
        </w:rPr>
        <w:t xml:space="preserve"> tiekėjų iniciatyva</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kreipiantis į perkančiąją organizaciją</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724D3630" w14:textId="77777777" w:rsidR="004457AF" w:rsidRPr="004457AF" w:rsidRDefault="004457AF" w:rsidP="00C5050B">
      <w:pPr>
        <w:tabs>
          <w:tab w:val="left" w:pos="120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 xml:space="preserve">8.2. </w:t>
      </w:r>
      <w:r w:rsidRPr="004457AF">
        <w:rPr>
          <w:rFonts w:ascii="Times New Roman" w:eastAsia="Calibri" w:hAnsi="Times New Roman" w:cs="Times New Roman"/>
          <w:kern w:val="0"/>
          <w14:ligatures w14:val="none"/>
        </w:rPr>
        <w:t>Kai tiekėjai kreipiasi dėl Konkurso sąlygų paaiškinimo ar patikslinimo:</w:t>
      </w:r>
    </w:p>
    <w:p w14:paraId="1724C34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8.2.1.  prašymas paaiškinti ar patikslinti pirkimo dokumentus perkančiajai organizacijai turi būti pateiktas ne vėliau nei likus </w:t>
      </w:r>
      <w:r w:rsidRPr="004457AF">
        <w:rPr>
          <w:rFonts w:ascii="Times New Roman" w:eastAsia="Calibri" w:hAnsi="Times New Roman" w:cs="Times New Roman"/>
          <w:b/>
          <w:kern w:val="0"/>
          <w14:ligatures w14:val="none"/>
        </w:rPr>
        <w:t xml:space="preserve">9 </w:t>
      </w:r>
      <w:r w:rsidRPr="004457AF">
        <w:rPr>
          <w:rFonts w:ascii="Times New Roman" w:eastAsia="Calibri" w:hAnsi="Times New Roman" w:cs="Times New Roman"/>
          <w:b/>
          <w:bCs/>
          <w:kern w:val="0"/>
          <w14:ligatures w14:val="none"/>
        </w:rPr>
        <w:t>(devynioms)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 xml:space="preserve">dienoms </w:t>
      </w:r>
      <w:r w:rsidRPr="004457AF">
        <w:rPr>
          <w:rFonts w:ascii="Times New Roman" w:eastAsia="Calibri" w:hAnsi="Times New Roman" w:cs="Times New Roman"/>
          <w:kern w:val="0"/>
          <w14:ligatures w14:val="none"/>
        </w:rPr>
        <w:t>iki pasiūlymų pateikimo termino pabaigos</w:t>
      </w:r>
      <w:r w:rsidRPr="004457AF">
        <w:rPr>
          <w:rFonts w:ascii="Times New Roman" w:eastAsia="Calibri" w:hAnsi="Times New Roman" w:cs="Times New Roman"/>
          <w:color w:val="000000"/>
          <w:kern w:val="0"/>
          <w14:ligatures w14:val="none"/>
        </w:rPr>
        <w:t>;</w:t>
      </w:r>
    </w:p>
    <w:p w14:paraId="78644DB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8.2.2. pirkimo dokumentų paaiškinimas ar patikslinimas pateikiamas visiems tiekėjams ne vėliau kaip likus </w:t>
      </w:r>
      <w:r w:rsidRPr="004457AF">
        <w:rPr>
          <w:rFonts w:ascii="Times New Roman" w:eastAsia="Calibri" w:hAnsi="Times New Roman" w:cs="Times New Roman"/>
          <w:b/>
          <w:kern w:val="0"/>
          <w14:ligatures w14:val="none"/>
        </w:rPr>
        <w:t>6</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kern w:val="0"/>
          <w14:ligatures w14:val="none"/>
        </w:rPr>
        <w:t>(šešioms)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dienoms</w:t>
      </w:r>
      <w:r w:rsidRPr="004457AF">
        <w:rPr>
          <w:rFonts w:ascii="Times New Roman" w:eastAsia="Calibri" w:hAnsi="Times New Roman" w:cs="Times New Roman"/>
          <w:kern w:val="0"/>
          <w14:ligatures w14:val="none"/>
        </w:rPr>
        <w:t xml:space="preserve"> iki pasiūlymų pateikimo termino pabaigos.</w:t>
      </w:r>
    </w:p>
    <w:p w14:paraId="3B07286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8.3. </w:t>
      </w:r>
      <w:r w:rsidRPr="004457AF">
        <w:rPr>
          <w:rFonts w:ascii="Times New Roman" w:eastAsia="Calibri" w:hAnsi="Times New Roman" w:cs="Times New Roman"/>
          <w:iCs/>
          <w:kern w:val="0"/>
          <w14:ligatures w14:val="none"/>
        </w:rPr>
        <w:t>Nesibaigus pasiūlymų pateikimo terminui perkančioji organizacija turi teisę savo iniciatyva paaiškinti, patikslinti Konkurso sąlygas.</w:t>
      </w:r>
    </w:p>
    <w:p w14:paraId="1CA68C4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Cs/>
          <w:kern w:val="0"/>
          <w14:ligatures w14:val="none"/>
        </w:rPr>
        <w:t>P</w:t>
      </w:r>
      <w:r w:rsidRPr="004457AF">
        <w:rPr>
          <w:rFonts w:ascii="Times New Roman" w:eastAsia="Calibri" w:hAnsi="Times New Roman" w:cs="Times New Roman"/>
          <w:kern w:val="0"/>
          <w14:ligatures w14:val="none"/>
        </w:rPr>
        <w:t>erkančioji organizacija, paaiškindama ar patikslindama Konkurso sąlygas, privalo užtikrinti tiekėjų anonimiškumą (neatskleisti kitų tiekėjų, dalyvaujančių pirkimo procedūrose, pavadinimų ir kitų rekvizitų).</w:t>
      </w:r>
    </w:p>
    <w:p w14:paraId="3C605FDA"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8.5. B</w:t>
      </w:r>
      <w:r w:rsidRPr="004457AF">
        <w:rPr>
          <w:rFonts w:ascii="Times New Roman" w:eastAsia="Calibri" w:hAnsi="Times New Roman" w:cs="Times New Roman"/>
          <w:iCs/>
          <w:kern w:val="0"/>
          <w14:ligatures w14:val="none"/>
        </w:rPr>
        <w:t>et kokia informacija, Konkurso sąlygų paaiškinimai, pranešimai ar kitas perkančiosios organizacijos ir tiekėjo susirašinėjimas yra vykdomas tik CVP IS susirašinėjimo priemonėmis.</w:t>
      </w:r>
      <w:r w:rsidRPr="004457AF">
        <w:rPr>
          <w:rFonts w:ascii="Times New Roman" w:eastAsia="Calibri" w:hAnsi="Times New Roman" w:cs="Times New Roman"/>
          <w:color w:val="0000FF"/>
          <w:kern w:val="0"/>
          <w:u w:val="single"/>
          <w14:ligatures w14:val="none"/>
        </w:rPr>
        <w:t xml:space="preserve"> </w:t>
      </w:r>
    </w:p>
    <w:p w14:paraId="584A02CA"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w:t>
      </w:r>
      <w:r w:rsidRPr="004457AF">
        <w:rPr>
          <w:rFonts w:ascii="Times New Roman" w:eastAsia="Calibri" w:hAnsi="Times New Roman" w:cs="Times New Roman"/>
          <w:kern w:val="0"/>
          <w14:ligatures w14:val="none"/>
        </w:rPr>
        <w:lastRenderedPageBreak/>
        <w:t xml:space="preserve">pasiūlymus, galėtų atsižvelgti į patikslinimus. Jeigu perkančioji organizacija sąlygas paaiškina (patikslina) ir negali sąlygų paaiškinimų (patikslinimų) pateikti taip, kad visi kandidatai juos gautų </w:t>
      </w:r>
      <w:r w:rsidRPr="004457AF">
        <w:rPr>
          <w:rFonts w:ascii="Times New Roman" w:eastAsia="Calibri" w:hAnsi="Times New Roman" w:cs="Times New Roman"/>
          <w:b/>
          <w:bCs/>
          <w:kern w:val="0"/>
          <w14:ligatures w14:val="none"/>
        </w:rPr>
        <w:t>ne</w:t>
      </w:r>
      <w:r w:rsidRPr="004457AF">
        <w:rPr>
          <w:rFonts w:ascii="Times New Roman" w:eastAsia="Calibri" w:hAnsi="Times New Roman" w:cs="Times New Roman"/>
          <w:b/>
          <w:bCs/>
          <w:color w:val="538135"/>
          <w:kern w:val="0"/>
          <w14:ligatures w14:val="none"/>
        </w:rPr>
        <w:t xml:space="preserve"> </w:t>
      </w:r>
      <w:r w:rsidRPr="004457AF">
        <w:rPr>
          <w:rFonts w:ascii="Times New Roman" w:eastAsia="Calibri" w:hAnsi="Times New Roman" w:cs="Times New Roman"/>
          <w:b/>
          <w:bCs/>
          <w:kern w:val="0"/>
          <w14:ligatures w14:val="none"/>
        </w:rPr>
        <w:t>vėliau kaip likus 6 (šešioms) dienoms iki</w:t>
      </w:r>
      <w:r w:rsidRPr="004457AF">
        <w:rPr>
          <w:rFonts w:ascii="Times New Roman" w:eastAsia="Calibri" w:hAnsi="Times New Roman" w:cs="Times New Roman"/>
          <w:kern w:val="0"/>
          <w14:ligatures w14:val="none"/>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2A59DBFF"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8.7. Perkančioji organizacija nerengs susitikimų su tiekėjais dėl Konkurso sąlygų paaiškinimų.</w:t>
      </w:r>
    </w:p>
    <w:p w14:paraId="54598C98" w14:textId="77777777" w:rsidR="004457AF" w:rsidRPr="004457AF" w:rsidRDefault="004457AF" w:rsidP="004457AF">
      <w:pPr>
        <w:spacing w:after="0" w:line="240" w:lineRule="auto"/>
        <w:ind w:firstLine="567"/>
        <w:jc w:val="both"/>
        <w:rPr>
          <w:rFonts w:ascii="Times New Roman" w:eastAsia="Calibri" w:hAnsi="Times New Roman" w:cs="Times New Roman"/>
          <w:bCs/>
          <w:kern w:val="0"/>
          <w14:ligatures w14:val="none"/>
        </w:rPr>
      </w:pPr>
    </w:p>
    <w:p w14:paraId="0A737D96" w14:textId="77777777" w:rsidR="004457AF" w:rsidRPr="004457AF" w:rsidRDefault="004457AF" w:rsidP="004457AF">
      <w:pPr>
        <w:keepNext/>
        <w:keepLines/>
        <w:spacing w:after="0" w:line="240" w:lineRule="auto"/>
        <w:jc w:val="center"/>
        <w:outlineLvl w:val="0"/>
        <w:rPr>
          <w:rFonts w:ascii="Times New Roman" w:eastAsia="Calibri" w:hAnsi="Times New Roman" w:cs="Times New Roman"/>
          <w:kern w:val="0"/>
          <w14:ligatures w14:val="none"/>
        </w:rPr>
      </w:pPr>
      <w:bookmarkStart w:id="44" w:name="_Toc258929295"/>
      <w:bookmarkStart w:id="45" w:name="_Toc251317985"/>
      <w:bookmarkStart w:id="46" w:name="_Toc61251139"/>
      <w:r w:rsidRPr="004457AF">
        <w:rPr>
          <w:rFonts w:ascii="Times New Roman" w:eastAsia="Times New Roman" w:hAnsi="Times New Roman" w:cs="Times New Roman"/>
          <w:b/>
          <w:bCs/>
          <w:caps/>
          <w:kern w:val="0"/>
          <w14:ligatures w14:val="none"/>
        </w:rPr>
        <w:t>IX. SUSIPAŽINIMO SU CVP IS PRIEMONĖMIS GAUTAIS PASIŪLYMAIS PROCEDŪROS</w:t>
      </w:r>
      <w:bookmarkEnd w:id="44"/>
      <w:bookmarkEnd w:id="45"/>
      <w:bookmarkEnd w:id="46"/>
    </w:p>
    <w:p w14:paraId="0BA59938"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47" w:name="_Hlk515289772"/>
      <w:bookmarkStart w:id="48" w:name="_Ref39756072"/>
    </w:p>
    <w:p w14:paraId="6AF3B5E2" w14:textId="4BB70CDF"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9.1.</w:t>
      </w:r>
      <w:r w:rsidR="00DB2062">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 xml:space="preserve">Susipažinimas su CPV IS priemonėmis gautais pasiūlymais, prilyginamas vokų atplėšimui,  vyks Skelbime numatytą dieną. </w:t>
      </w:r>
    </w:p>
    <w:p w14:paraId="22959651"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Tiekėjai 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47"/>
    <w:bookmarkEnd w:id="48"/>
    <w:p w14:paraId="5FB4549A"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9.3. Tuo atveju, kai pasiūlyme nurodyta kaina, išreikšta skaičiais, neatitinka kainos, nurodytos žodžiais, teisinga laikoma kaina, nurodyta žodžiais.</w:t>
      </w:r>
    </w:p>
    <w:p w14:paraId="241E741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3F5919AF"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9" w:name="_Toc251317986"/>
      <w:bookmarkStart w:id="50" w:name="_Toc258929296"/>
      <w:bookmarkStart w:id="51" w:name="_Toc61251140"/>
      <w:r w:rsidRPr="004457AF">
        <w:rPr>
          <w:rFonts w:ascii="Times New Roman" w:eastAsia="Times New Roman" w:hAnsi="Times New Roman" w:cs="Times New Roman"/>
          <w:b/>
          <w:bCs/>
          <w:caps/>
          <w:spacing w:val="-8"/>
          <w:kern w:val="0"/>
          <w14:ligatures w14:val="none"/>
        </w:rPr>
        <w:t xml:space="preserve">X. PASIŪLYMŲ </w:t>
      </w:r>
      <w:r w:rsidRPr="004457AF">
        <w:rPr>
          <w:rFonts w:ascii="Times New Roman" w:eastAsia="Times New Roman" w:hAnsi="Times New Roman" w:cs="Times New Roman"/>
          <w:b/>
          <w:bCs/>
          <w:caps/>
          <w:kern w:val="0"/>
          <w14:ligatures w14:val="none"/>
        </w:rPr>
        <w:t>NAGRINĖJIMAS IR PASIŪLYMŲ ATMETIMO PRIEŽASTYS</w:t>
      </w:r>
      <w:bookmarkEnd w:id="49"/>
      <w:bookmarkEnd w:id="50"/>
      <w:bookmarkEnd w:id="51"/>
    </w:p>
    <w:p w14:paraId="583B1B4D"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E9332CF" w14:textId="77777777" w:rsidR="004457AF" w:rsidRPr="004457AF" w:rsidRDefault="004457AF" w:rsidP="004457AF">
      <w:pPr>
        <w:tabs>
          <w:tab w:val="left" w:pos="567"/>
        </w:tabs>
        <w:spacing w:after="0" w:line="240" w:lineRule="auto"/>
        <w:jc w:val="both"/>
        <w:rPr>
          <w:rFonts w:ascii="Times New Roman" w:eastAsia="Times New Roman" w:hAnsi="Times New Roman" w:cs="Times New Roman"/>
          <w:color w:val="000000"/>
          <w:kern w:val="0"/>
          <w14:ligatures w14:val="none"/>
        </w:rPr>
      </w:pPr>
      <w:r w:rsidRPr="004457AF">
        <w:rPr>
          <w:rFonts w:ascii="Times New Roman" w:eastAsia="Calibri" w:hAnsi="Times New Roman" w:cs="Times New Roman"/>
          <w:kern w:val="0"/>
          <w:lang w:eastAsia="lt-LT"/>
          <w14:ligatures w14:val="none"/>
        </w:rPr>
        <w:tab/>
        <w:t xml:space="preserve">10.1. </w:t>
      </w:r>
      <w:r w:rsidRPr="004457AF">
        <w:rPr>
          <w:rFonts w:ascii="Times New Roman" w:eastAsia="Times New Roman" w:hAnsi="Times New Roman" w:cs="Times New Roman"/>
          <w:color w:val="000000"/>
          <w:kern w:val="0"/>
          <w14:ligatures w14:val="none"/>
        </w:rPr>
        <w:t>Konkursui pateiktus pasiūlymus nagrinėja ir vertina komisija. Pasiūlymai nagrinėjami,  vertinami ir palyginami konfidencialiai. Tiekėjai negali dalyvauti pasiūlymų nagrinėjimo, vertinimo ir palyginimo procedūrose.</w:t>
      </w:r>
    </w:p>
    <w:p w14:paraId="2011273D"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10.2. </w:t>
      </w:r>
      <w:r w:rsidRPr="004457AF">
        <w:rPr>
          <w:rFonts w:ascii="Times New Roman" w:eastAsia="Times New Roman" w:hAnsi="Times New Roman" w:cs="Times New Roman"/>
          <w:kern w:val="0"/>
          <w:lang w:eastAsia="lt-LT"/>
          <w14:ligatures w14:val="none"/>
        </w:rPr>
        <w:t xml:space="preserve">Komisija pirmiausia patikrina, ar nėra Konkurso sąlygose nustatytų tiekėjų pašalinimo pagrindų (pagal tiekėjų pateiktus EBVPD). </w:t>
      </w:r>
    </w:p>
    <w:p w14:paraId="4D1B0256"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Komisija, įvertinusi EBVPD pateiktą informaciją, priima sprendimą dėl kiekvieno tiekėjo atitikties reikalavimams ir kiekvienam iš jų ne vėliau kaip per </w:t>
      </w:r>
      <w:r w:rsidRPr="004457AF">
        <w:rPr>
          <w:rFonts w:ascii="Times New Roman" w:eastAsia="Times New Roman" w:hAnsi="Times New Roman" w:cs="Times New Roman"/>
          <w:bCs/>
          <w:kern w:val="0"/>
          <w:lang w:eastAsia="lt-LT"/>
          <w14:ligatures w14:val="none"/>
        </w:rPr>
        <w:t>3 (tris) darbo dienas</w:t>
      </w:r>
      <w:r w:rsidRPr="004457AF">
        <w:rPr>
          <w:rFonts w:ascii="Times New Roman" w:eastAsia="Times New Roman" w:hAnsi="Times New Roman" w:cs="Times New Roman"/>
          <w:kern w:val="0"/>
          <w:lang w:eastAsia="lt-LT"/>
          <w14:ligatures w14:val="none"/>
        </w:rPr>
        <w:t xml:space="preserve"> raštu praneša apie šio patikrinimo rezultatus. Teisę dalyvauti tolesnėse pirkimo procedūrose turi tik tie tiekėjai, kurie atitinka perkančiosios organizacijos keliamus reikalavimus.</w:t>
      </w:r>
    </w:p>
    <w:p w14:paraId="20357968"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 Tiekėjų, kurių EBVPD patvirtina atitiktį keliamiems reikalavimams (</w:t>
      </w:r>
      <w:r w:rsidRPr="004457AF">
        <w:rPr>
          <w:rFonts w:ascii="Times New Roman" w:eastAsia="Times New Roman" w:hAnsi="Times New Roman" w:cs="Times New Roman"/>
          <w:i/>
          <w:iCs/>
          <w:kern w:val="0"/>
          <w:lang w:eastAsia="lt-LT"/>
          <w14:ligatures w14:val="none"/>
        </w:rPr>
        <w:t>t. y. patvirtina</w:t>
      </w:r>
      <w:r w:rsidRPr="004457AF">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i/>
          <w:iCs/>
          <w:kern w:val="0"/>
          <w:lang w:eastAsia="lt-LT"/>
          <w14:ligatures w14:val="none"/>
        </w:rPr>
        <w:t>pašalinimo pagrindų nebuvimą</w:t>
      </w:r>
      <w:r w:rsidRPr="004457AF">
        <w:rPr>
          <w:rFonts w:ascii="Times New Roman" w:eastAsia="Times New Roman" w:hAnsi="Times New Roman" w:cs="Times New Roman"/>
          <w:kern w:val="0"/>
          <w:lang w:eastAsia="lt-LT"/>
          <w14:ligatures w14:val="none"/>
        </w:rPr>
        <w:t>), pasiūlymus Komisija vertina toliau, t. y.:</w:t>
      </w:r>
    </w:p>
    <w:p w14:paraId="3E7F4E4B"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10.3.1. nagrinėja, vertina ir palygina, ar pasiūlymai (techninė pasiūlymo dalis) atitinka pirkimo dokumentuose nustatytus reikalavimus ir sąlygas;</w:t>
      </w:r>
    </w:p>
    <w:p w14:paraId="34EB5FF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10.3.2. įvertina pasiūlymus pagal nustatytus </w:t>
      </w:r>
      <w:r w:rsidRPr="004457AF">
        <w:rPr>
          <w:rFonts w:ascii="Times New Roman" w:eastAsia="Times New Roman" w:hAnsi="Times New Roman" w:cs="Times New Roman"/>
          <w:bCs/>
          <w:kern w:val="0"/>
          <w:lang w:eastAsia="lt-LT"/>
          <w14:ligatures w14:val="none"/>
        </w:rPr>
        <w:t>vertinimo kriterijus</w:t>
      </w:r>
      <w:r w:rsidRPr="004457AF">
        <w:rPr>
          <w:rFonts w:ascii="Times New Roman" w:eastAsia="Times New Roman" w:hAnsi="Times New Roman" w:cs="Times New Roman"/>
          <w:kern w:val="0"/>
          <w:lang w:eastAsia="lt-LT"/>
          <w14:ligatures w14:val="none"/>
        </w:rPr>
        <w:t>;</w:t>
      </w:r>
    </w:p>
    <w:p w14:paraId="44CDAD4C"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10.3.3. vertina, </w:t>
      </w:r>
      <w:r w:rsidRPr="004457AF">
        <w:rPr>
          <w:rFonts w:ascii="Times New Roman" w:eastAsia="Times New Roman" w:hAnsi="Times New Roman" w:cs="Times New Roman"/>
          <w:bCs/>
          <w:kern w:val="0"/>
          <w:lang w:eastAsia="lt-LT"/>
          <w14:ligatures w14:val="none"/>
        </w:rPr>
        <w:t>ar pasiūlytos kainos nėra per didelės ir perkančiajai organizacijai priimtinos;</w:t>
      </w:r>
    </w:p>
    <w:p w14:paraId="217E0E4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kern w:val="0"/>
          <w:lang w:eastAsia="lt-LT"/>
          <w14:ligatures w14:val="none"/>
        </w:rPr>
      </w:pPr>
      <w:r w:rsidRPr="004457AF">
        <w:rPr>
          <w:rFonts w:ascii="Times New Roman" w:eastAsia="Times New Roman" w:hAnsi="Times New Roman" w:cs="Times New Roman"/>
          <w:kern w:val="0"/>
          <w:lang w:eastAsia="lt-LT"/>
          <w14:ligatures w14:val="none"/>
        </w:rPr>
        <w:t xml:space="preserve">10.3.4. vertina, ar </w:t>
      </w:r>
      <w:r w:rsidRPr="004457AF">
        <w:rPr>
          <w:rFonts w:ascii="Times New Roman" w:eastAsia="Times New Roman" w:hAnsi="Times New Roman" w:cs="Times New Roman"/>
          <w:bCs/>
          <w:kern w:val="0"/>
          <w:lang w:eastAsia="lt-LT"/>
          <w14:ligatures w14:val="none"/>
        </w:rPr>
        <w:t>nėra pasiūlyta neįprastai mažų kainų;</w:t>
      </w:r>
    </w:p>
    <w:p w14:paraId="7BF6B98B"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kern w:val="0"/>
          <w:lang w:eastAsia="lt-LT"/>
          <w14:ligatures w14:val="none"/>
        </w:rPr>
        <w:t xml:space="preserve">10.3.5. vertina ekonomiškai naudingiausią pasiūlymą pateikusio tiekėjo dokumentus, patvirtinančius </w:t>
      </w:r>
      <w:r w:rsidRPr="004457AF">
        <w:rPr>
          <w:rFonts w:ascii="Times New Roman" w:eastAsia="Times New Roman" w:hAnsi="Times New Roman" w:cs="Times New Roman"/>
          <w:kern w:val="0"/>
          <w:lang w:eastAsia="lt-LT"/>
          <w14:ligatures w14:val="none"/>
        </w:rPr>
        <w:t>jo pašalinimo pagrindų nebuvimą, atitiktį kvalifikacijos bei nacionalinio saugumo reikalavimams (</w:t>
      </w:r>
      <w:r w:rsidRPr="004457AF">
        <w:rPr>
          <w:rFonts w:ascii="Times New Roman" w:eastAsia="Times New Roman" w:hAnsi="Times New Roman" w:cs="Times New Roman"/>
          <w:i/>
          <w:iCs/>
          <w:kern w:val="0"/>
          <w:lang w:eastAsia="lt-LT"/>
          <w14:ligatures w14:val="none"/>
        </w:rPr>
        <w:t>jei taikoma</w:t>
      </w:r>
      <w:r w:rsidRPr="004457AF">
        <w:rPr>
          <w:rFonts w:ascii="Times New Roman" w:eastAsia="Times New Roman" w:hAnsi="Times New Roman" w:cs="Times New Roman"/>
          <w:kern w:val="0"/>
          <w:lang w:eastAsia="lt-LT"/>
          <w14:ligatures w14:val="none"/>
        </w:rPr>
        <w:t>).</w:t>
      </w:r>
    </w:p>
    <w:p w14:paraId="4338FE16" w14:textId="7777777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 xml:space="preserve">10.4. Kai kartu su pasiūlymu tiekėjas pateikia ir pašalinimo pagrindų nebuvimą patvirtinančius ir kvalifikacinių reikalavimų atitikimą liudijančius dokumentus, Komisija jų nevertina, išskyrus, kai toks tiekėjas pagal </w:t>
      </w:r>
      <w:bookmarkStart w:id="52" w:name="31z"/>
      <w:bookmarkEnd w:id="52"/>
      <w:r w:rsidRPr="004457AF">
        <w:rPr>
          <w:rFonts w:ascii="Times New Roman" w:eastAsia="Calibri" w:hAnsi="Times New Roman" w:cs="Times New Roman"/>
          <w:kern w:val="0"/>
          <w14:ligatures w14:val="none"/>
        </w:rPr>
        <w:t xml:space="preserve">vertinimo rezultatus gali būti pripažintas laimėjusiu. Tokiu atveju pateikti dokumentai gali būti vertinami tik po to, kai įvertintas gautas pasiūlymas ir pagal </w:t>
      </w:r>
      <w:bookmarkStart w:id="53" w:name="32z"/>
      <w:bookmarkEnd w:id="53"/>
      <w:r w:rsidRPr="004457AF">
        <w:rPr>
          <w:rFonts w:ascii="Times New Roman" w:eastAsia="Calibri" w:hAnsi="Times New Roman" w:cs="Times New Roman"/>
          <w:kern w:val="0"/>
          <w14:ligatures w14:val="none"/>
        </w:rPr>
        <w:t>vertinimo rezultatus jis gali būti pripažintas laimėjusiu.</w:t>
      </w:r>
    </w:p>
    <w:p w14:paraId="7C785DBE" w14:textId="77777777" w:rsidR="004457AF" w:rsidRPr="004457AF" w:rsidRDefault="004457AF" w:rsidP="004457AF">
      <w:pPr>
        <w:tabs>
          <w:tab w:val="left" w:pos="709"/>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w:t>
      </w:r>
      <w:r w:rsidRPr="004457AF">
        <w:rPr>
          <w:rFonts w:ascii="Times New Roman" w:eastAsia="Times New Roman" w:hAnsi="Times New Roman" w:cs="Times New Roman"/>
          <w:kern w:val="0"/>
          <w:lang w:eastAsia="lt-LT"/>
          <w14:ligatures w14:val="none"/>
        </w:rPr>
        <w:lastRenderedPageBreak/>
        <w:t>ar paaiškinimo taisyklėmis (patvirtintos Viešųjų pirkimų tarnybos direktoriaus 2022 m. gruodžio 30 d. įsakymu Nr. 1S-240).</w:t>
      </w:r>
    </w:p>
    <w:p w14:paraId="30B1345E" w14:textId="77777777"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10.6. Komisija</w:t>
      </w:r>
      <w:r w:rsidRPr="004457AF">
        <w:rPr>
          <w:rFonts w:ascii="Times New Roman" w:eastAsia="Times New Roman" w:hAnsi="Times New Roman" w:cs="Times New Roman"/>
          <w:bCs/>
          <w:kern w:val="0"/>
          <w:lang w:eastAsia="lt-LT"/>
          <w14:ligatures w14:val="none"/>
        </w:rPr>
        <w:t xml:space="preserve"> gali nevertinti</w:t>
      </w:r>
      <w:r w:rsidRPr="004457AF">
        <w:rPr>
          <w:rFonts w:ascii="Times New Roman" w:eastAsia="Times New Roman" w:hAnsi="Times New Roman" w:cs="Times New Roman"/>
          <w:bCs/>
          <w:color w:val="FF0000"/>
          <w:kern w:val="0"/>
          <w:lang w:eastAsia="lt-LT"/>
          <w14:ligatures w14:val="none"/>
        </w:rPr>
        <w:t xml:space="preserve"> </w:t>
      </w:r>
      <w:r w:rsidRPr="004457AF">
        <w:rPr>
          <w:rFonts w:ascii="Times New Roman" w:eastAsia="Times New Roman" w:hAnsi="Times New Roman" w:cs="Times New Roman"/>
          <w:bCs/>
          <w:kern w:val="0"/>
          <w:lang w:eastAsia="lt-LT"/>
          <w14:ligatures w14:val="none"/>
        </w:rPr>
        <w:t>viso</w:t>
      </w:r>
      <w:r w:rsidRPr="004457AF">
        <w:rPr>
          <w:rFonts w:ascii="Times New Roman" w:eastAsia="Times New Roman" w:hAnsi="Times New Roman" w:cs="Times New Roman"/>
          <w:bCs/>
          <w:color w:val="000000"/>
          <w:kern w:val="0"/>
          <w:lang w:eastAsia="lt-LT"/>
          <w14:ligatures w14:val="none"/>
        </w:rPr>
        <w:t xml:space="preserve"> tiekėjo pasiūlymo, jeigu patikrinusi jo dalį nustato, kad, vadovaujantis Viešųjų pirkimų įstatymo reikalavimais, pasiūlymas turi būti atmestas.</w:t>
      </w:r>
    </w:p>
    <w:p w14:paraId="1932B4D2"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10.7. </w:t>
      </w:r>
      <w:r w:rsidRPr="004457AF">
        <w:rPr>
          <w:rFonts w:ascii="Times New Roman" w:eastAsia="Times New Roman" w:hAnsi="Times New Roman" w:cs="Times New Roman"/>
          <w:kern w:val="0"/>
          <w:lang w:eastAsia="lt-LT"/>
          <w14:ligatures w14:val="none"/>
        </w:rPr>
        <w:t>Įvertinusi pateiktų pasiūlymų atitiktį Konkurso sąlygose nustatytiems reikalavimams, Komisija raštu reikalauja, kad tiekėjai per nustatytą protingą terminą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nustatytų 2.7. papunktyje, pasiūlytų kainų aritmetinį vidurkį.</w:t>
      </w:r>
    </w:p>
    <w:p w14:paraId="494F9862" w14:textId="77777777"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10.8. </w:t>
      </w:r>
      <w:r w:rsidRPr="004457AF">
        <w:rPr>
          <w:rFonts w:ascii="Times New Roman" w:eastAsia="Times New Roman" w:hAnsi="Times New Roman" w:cs="Times New Roman"/>
          <w:bCs/>
          <w:kern w:val="0"/>
          <w:lang w:eastAsia="lt-LT"/>
          <w14:ligatures w14:val="none"/>
        </w:rPr>
        <w:t>Perkančioji organizacija, prieš nustatydama laimėjusį</w:t>
      </w:r>
      <w:r w:rsidRPr="004457AF">
        <w:rPr>
          <w:rFonts w:ascii="Times New Roman" w:eastAsia="Times New Roman" w:hAnsi="Times New Roman" w:cs="Times New Roman"/>
          <w:bCs/>
          <w:color w:val="000000"/>
          <w:kern w:val="0"/>
          <w:lang w:eastAsia="lt-LT"/>
          <w14:ligatures w14:val="none"/>
        </w:rPr>
        <w:t xml:space="preserve"> pasiūlymą, reikalauja, kad ekonomiškai naudingiausią pasiūlymą pateikęs tiekėjas, pateiktų aktualius dokumentus, patvirtinančius </w:t>
      </w:r>
      <w:r w:rsidRPr="004457AF">
        <w:rPr>
          <w:rFonts w:ascii="Times New Roman" w:eastAsia="Times New Roman" w:hAnsi="Times New Roman" w:cs="Times New Roman"/>
          <w:kern w:val="0"/>
          <w:lang w:eastAsia="lt-LT"/>
          <w14:ligatures w14:val="none"/>
        </w:rPr>
        <w:t>jo pašalinimo pagrindų nebuvimą, atitiktį kvalifikacijos ir nacionalinio saugumo reikalavimams (</w:t>
      </w:r>
      <w:r w:rsidRPr="004457AF">
        <w:rPr>
          <w:rFonts w:ascii="Times New Roman" w:eastAsia="Times New Roman" w:hAnsi="Times New Roman" w:cs="Times New Roman"/>
          <w:i/>
          <w:iCs/>
          <w:kern w:val="0"/>
          <w:lang w:eastAsia="lt-LT"/>
          <w14:ligatures w14:val="none"/>
        </w:rPr>
        <w:t>jei taikoma</w:t>
      </w:r>
      <w:r w:rsidRPr="004457AF">
        <w:rPr>
          <w:rFonts w:ascii="Times New Roman" w:eastAsia="Times New Roman" w:hAnsi="Times New Roman" w:cs="Times New Roman"/>
          <w:kern w:val="0"/>
          <w:lang w:eastAsia="lt-LT"/>
          <w14:ligatures w14:val="none"/>
        </w:rPr>
        <w:t>).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0D95B502" w14:textId="77777777" w:rsidR="004457AF" w:rsidRPr="004457AF" w:rsidRDefault="004457AF" w:rsidP="004457AF">
      <w:pPr>
        <w:spacing w:after="0" w:line="240" w:lineRule="auto"/>
        <w:ind w:firstLine="567"/>
        <w:jc w:val="both"/>
        <w:rPr>
          <w:rFonts w:ascii="Times New Roman" w:eastAsia="Calibri" w:hAnsi="Times New Roman" w:cs="Times New Roman"/>
          <w:b/>
          <w:i/>
          <w:iCs/>
          <w:kern w:val="0"/>
          <w:lang w:eastAsia="lt-LT"/>
          <w14:ligatures w14:val="none"/>
        </w:rPr>
      </w:pPr>
      <w:r w:rsidRPr="004457AF">
        <w:rPr>
          <w:rFonts w:ascii="Times New Roman" w:eastAsia="Calibri" w:hAnsi="Times New Roman" w:cs="Times New Roman"/>
          <w:b/>
          <w:i/>
          <w:iCs/>
          <w:kern w:val="0"/>
          <w:lang w:eastAsia="lt-LT"/>
          <w14:ligatures w14:val="none"/>
        </w:rPr>
        <w:t>10.9. Komisija atmeta pasiūlymą, jeigu yra bent viena iš šių sąlygų:</w:t>
      </w:r>
    </w:p>
    <w:p w14:paraId="434DB331"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 Tiekėjas kartu su pasiūlymu nepateikė, o Komisijai paprašius, nepateikė arba nepatikslino EBVPD arba, patikslinęs EBVPD, nurodė, kad yra pašalinimo iš pirkimo procedūros pagrindai, ir nenurodė, kad taiko apsivalymo priemones;</w:t>
      </w:r>
    </w:p>
    <w:p w14:paraId="16E031C0"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10.9.2. Tiekėjas nesilaiko sąlygų dėl alternatyvių pasiūlymų teikimo;</w:t>
      </w:r>
    </w:p>
    <w:p w14:paraId="31E14926" w14:textId="77777777" w:rsidR="004457AF" w:rsidRPr="004457AF" w:rsidRDefault="004457AF" w:rsidP="004457AF">
      <w:pPr>
        <w:tabs>
          <w:tab w:val="left" w:pos="5697"/>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10.9.3. Tiekėjas nepratęsia pasiūlymo galiojimo;</w:t>
      </w:r>
      <w:r w:rsidRPr="004457AF">
        <w:rPr>
          <w:rFonts w:ascii="Times New Roman" w:eastAsia="Calibri" w:hAnsi="Times New Roman" w:cs="Times New Roman"/>
          <w:kern w:val="0"/>
          <w14:ligatures w14:val="none"/>
        </w:rPr>
        <w:tab/>
      </w:r>
    </w:p>
    <w:p w14:paraId="2AC00BB3" w14:textId="77777777" w:rsidR="004457AF" w:rsidRPr="004457AF" w:rsidRDefault="004457AF" w:rsidP="004457AF">
      <w:pPr>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10.9.4. Tie</w:t>
      </w:r>
      <w:r w:rsidRPr="004457AF">
        <w:rPr>
          <w:rFonts w:ascii="Times New Roman" w:eastAsia="Calibri" w:hAnsi="Times New Roman" w:cs="Times New Roman"/>
          <w:color w:val="000000"/>
          <w:kern w:val="0"/>
          <w14:ligatures w14:val="none"/>
        </w:rPr>
        <w:t xml:space="preserve">kėjas užšifravo dokumentą, kuriame nurodyta pasiūlymo kaina </w:t>
      </w:r>
      <w:r w:rsidRPr="004457AF">
        <w:rPr>
          <w:rFonts w:ascii="Times New Roman" w:eastAsia="Calibri" w:hAnsi="Times New Roman" w:cs="Times New Roman"/>
          <w:kern w:val="0"/>
          <w14:ligatures w14:val="none"/>
        </w:rPr>
        <w:t xml:space="preserve">ir </w:t>
      </w:r>
      <w:r w:rsidRPr="004457AF">
        <w:rPr>
          <w:rFonts w:ascii="Times New Roman" w:eastAsia="Calibri" w:hAnsi="Times New Roman" w:cs="Times New Roman"/>
          <w:color w:val="000000"/>
          <w:kern w:val="0"/>
          <w14:ligatures w14:val="none"/>
        </w:rPr>
        <w:t>i</w:t>
      </w:r>
      <w:r w:rsidRPr="004457AF">
        <w:rPr>
          <w:rFonts w:ascii="Times New Roman" w:eastAsia="Calibri" w:hAnsi="Times New Roman" w:cs="Times New Roman"/>
          <w:kern w:val="0"/>
          <w14:ligatures w14:val="none"/>
        </w:rPr>
        <w:t>ki susipažinimo su pasiūlymu</w:t>
      </w:r>
      <w:r w:rsidRPr="004457AF">
        <w:rPr>
          <w:rFonts w:ascii="Times New Roman" w:eastAsia="Calibri" w:hAnsi="Times New Roman" w:cs="Times New Roman"/>
          <w:color w:val="000000"/>
          <w:kern w:val="0"/>
          <w14:ligatures w14:val="none"/>
        </w:rPr>
        <w:t xml:space="preserve"> procedūros (posėdžio) pradžios nepateikė (dėl jo paties kaltės) slaptažodžio arba pateikė neteisingą slaptažodį, kuriuo naudodamasi perkančioji organizacija negalėjo iššifruoti pasiūlymo;</w:t>
      </w:r>
    </w:p>
    <w:p w14:paraId="248DA427" w14:textId="77777777" w:rsidR="004457AF" w:rsidRPr="004457AF" w:rsidRDefault="004457AF" w:rsidP="00A63F9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10.9.5. Tiekėjas pasiūlyme pateikė netikslius ar neišsamius duomenis apie pašalinimo pagrindų nebuvimą, ar atitikimą kvalifikacijos, ar nacionalinio saugumo (</w:t>
      </w:r>
      <w:r w:rsidRPr="004457AF">
        <w:rPr>
          <w:rFonts w:ascii="Times New Roman" w:eastAsia="Calibri" w:hAnsi="Times New Roman" w:cs="Times New Roman"/>
          <w:i/>
          <w:iCs/>
          <w:kern w:val="0"/>
          <w14:ligatures w14:val="none"/>
        </w:rPr>
        <w:t>jei taikoma</w:t>
      </w:r>
      <w:r w:rsidRPr="004457AF">
        <w:rPr>
          <w:rFonts w:ascii="Times New Roman" w:eastAsia="Calibri" w:hAnsi="Times New Roman" w:cs="Times New Roman"/>
          <w:kern w:val="0"/>
          <w14:ligatures w14:val="none"/>
        </w:rPr>
        <w:t>),  Reglamento reikalavimams ir, perkančiajai organizacijai prašant, nepateikė arba nepatikslino jų;</w:t>
      </w:r>
    </w:p>
    <w:p w14:paraId="68DF22A4"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4457AF">
        <w:rPr>
          <w:rFonts w:ascii="Times New Roman" w:eastAsia="Calibri" w:hAnsi="Times New Roman" w:cs="Times New Roman"/>
          <w:i/>
          <w:iCs/>
          <w:kern w:val="0"/>
          <w14:ligatures w14:val="none"/>
        </w:rPr>
        <w:t>jei pasiūlymą teikia ūkio subjektų grupė</w:t>
      </w:r>
      <w:r w:rsidRPr="004457AF">
        <w:rPr>
          <w:rFonts w:ascii="Times New Roman" w:eastAsia="Calibri" w:hAnsi="Times New Roman" w:cs="Times New Roman"/>
          <w:kern w:val="0"/>
          <w14:ligatures w14:val="none"/>
        </w:rPr>
        <w:t>), pasiūlymo galiojimo užtikrinimą patvirtinančio dokumento (</w:t>
      </w:r>
      <w:r w:rsidRPr="004457AF">
        <w:rPr>
          <w:rFonts w:ascii="Times New Roman" w:eastAsia="Calibri" w:hAnsi="Times New Roman" w:cs="Times New Roman"/>
          <w:i/>
          <w:kern w:val="0"/>
          <w14:ligatures w14:val="none"/>
        </w:rPr>
        <w:t>jei pasiūlymo galiojimo užtikrinimo reikalaujama</w:t>
      </w:r>
      <w:r w:rsidRPr="004457AF">
        <w:rPr>
          <w:rFonts w:ascii="Times New Roman" w:eastAsia="Calibri" w:hAnsi="Times New Roman" w:cs="Times New Roman"/>
          <w:kern w:val="0"/>
          <w14:ligatures w14:val="none"/>
        </w:rPr>
        <w:t>) ir dokumentų nesusijusių su pirkimo objektu, jo techninėmis charakteristikomis, sutarties vykdymo sąlygomis ar pasiūlymo kaina;</w:t>
      </w:r>
    </w:p>
    <w:p w14:paraId="5340C970" w14:textId="77777777" w:rsidR="004457AF" w:rsidRPr="004457AF" w:rsidRDefault="004457AF" w:rsidP="004457AF">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10.9.7. pasiūlymas neatitiko Konkurso sąlygose nustatytų reikalavimų ir jo trūkumai negali būti ištaisyti</w:t>
      </w:r>
      <w:r w:rsidRPr="004457AF">
        <w:rPr>
          <w:rFonts w:ascii="Times New Roman" w:eastAsia="Calibri" w:hAnsi="Times New Roman" w:cs="Times New Roman"/>
          <w:i/>
          <w:iCs/>
          <w:kern w:val="0"/>
          <w14:ligatures w14:val="none"/>
        </w:rPr>
        <w:t xml:space="preserve"> </w:t>
      </w:r>
      <w:r w:rsidRPr="004457AF">
        <w:rPr>
          <w:rFonts w:ascii="Times New Roman" w:eastAsia="Times New Roman" w:hAnsi="Times New Roman" w:cs="Times New Roman"/>
          <w:kern w:val="0"/>
          <w:lang w:eastAsia="lt-LT"/>
          <w14:ligatures w14:val="none"/>
        </w:rPr>
        <w:t>vadovaujantis Pasiūlymų patikslinimo, papildymo ar paaiškinimo taisyklėmis (patvirtintos Viešųjų pirkimų tarnybos direktoriaus 2022 m. gruodžio 30 d. įsakymu Nr. 1S-240)</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i/>
          <w:iCs/>
          <w:kern w:val="0"/>
          <w14:ligatures w14:val="none"/>
        </w:rPr>
        <w:t xml:space="preserve"> </w:t>
      </w:r>
    </w:p>
    <w:p w14:paraId="777CC20C"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10.9.8. tiekėjas per perkančiosios organizacijos nurodytą terminą nepatikslino, nepapildė ar nepaaiškino pasiūlymo;</w:t>
      </w:r>
    </w:p>
    <w:p w14:paraId="082D49F0" w14:textId="77777777" w:rsidR="004457AF" w:rsidRPr="004457AF" w:rsidRDefault="004457AF" w:rsidP="004457AF">
      <w:pPr>
        <w:tabs>
          <w:tab w:val="num" w:pos="567"/>
          <w:tab w:val="left" w:pos="709"/>
          <w:tab w:val="left" w:pos="1276"/>
          <w:tab w:val="left" w:pos="1418"/>
          <w:tab w:val="left" w:pos="1701"/>
          <w:tab w:val="left" w:pos="1985"/>
        </w:tabs>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10.9.9. tiekėjo pasiūlyta kaina yra per didelė ir nepriimtina. Tiekėjo pasiūlyta kaina yra per didelė ir nepriimtina, jeigu viršija Konkurso sąlygų 2.7 papunktyje nurodytą sumą;</w:t>
      </w:r>
    </w:p>
    <w:p w14:paraId="4C7A2E2A"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10.9.10. pasiūlyme nurodyta neįprastai maža kaina ir Tiekėjas nepateikia tinkamų pasiūlytos mažiausios kainos pagrįstumo įrodymų;</w:t>
      </w:r>
    </w:p>
    <w:p w14:paraId="0649E105"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10.9.11. pasiūlymas buvo pateiktas ne perkančiosios organizacijos nurodytomis elektroninėmis priemonėmis;</w:t>
      </w:r>
    </w:p>
    <w:p w14:paraId="5B4A3589"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tiekėjas pateikia daugiau kaip vieną pasiūlymą arba tiekėjų grupės narys dalyvauja teikiant kelis pasiūlymus; </w:t>
      </w:r>
    </w:p>
    <w:p w14:paraId="48F4B5DD" w14:textId="77777777" w:rsidR="004457AF" w:rsidRPr="004457AF" w:rsidRDefault="004457AF" w:rsidP="004457AF">
      <w:pPr>
        <w:spacing w:line="259"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10.9.13. tiekėjas neatitinka Tarybos reglamente (ES) 2022/576 2022 m. balandžio 8 d. kuriuo iš dalies keičiamas Reglamentas (ES) Nr. 833/2014 dėl ribojamųjų priemonių atsižvelgiant į Rusijos veiksmus, kuriais destabilizuojama padėtis Ukrainoje nustatytų reikalavimų;</w:t>
      </w:r>
    </w:p>
    <w:p w14:paraId="6EF1CB1B" w14:textId="77777777" w:rsidR="004457AF" w:rsidRPr="004457AF" w:rsidRDefault="004457AF" w:rsidP="004457AF">
      <w:pPr>
        <w:spacing w:after="0" w:line="240" w:lineRule="auto"/>
        <w:ind w:firstLine="567"/>
        <w:contextualSpacing/>
        <w:jc w:val="both"/>
        <w:rPr>
          <w:rFonts w:ascii="Times New Roman" w:eastAsia="Calibri" w:hAnsi="Times New Roman" w:cs="Times New Roman"/>
          <w:iCs/>
          <w:color w:val="2F5496"/>
          <w:kern w:val="0"/>
          <w14:ligatures w14:val="none"/>
        </w:rPr>
      </w:pPr>
      <w:r w:rsidRPr="004457AF">
        <w:rPr>
          <w:rFonts w:ascii="Times New Roman" w:eastAsia="Calibri" w:hAnsi="Times New Roman" w:cs="Times New Roman"/>
          <w:kern w:val="0"/>
          <w14:ligatures w14:val="none"/>
        </w:rPr>
        <w:lastRenderedPageBreak/>
        <w:t xml:space="preserve">10.9.14. </w:t>
      </w:r>
      <w:r w:rsidRPr="0044507E">
        <w:rPr>
          <w:rFonts w:ascii="Times New Roman" w:eastAsia="Calibri" w:hAnsi="Times New Roman" w:cs="Times New Roman"/>
          <w:b/>
          <w:bCs/>
          <w:i/>
          <w:iCs/>
          <w:kern w:val="0"/>
          <w14:ligatures w14:val="none"/>
        </w:rPr>
        <w:t>tiekėjas iki nustatyto termino nepateikė prekių pavyzdžių</w:t>
      </w:r>
      <w:r w:rsidRPr="0044507E">
        <w:rPr>
          <w:rFonts w:ascii="Times New Roman" w:eastAsia="Calibri" w:hAnsi="Times New Roman" w:cs="Times New Roman"/>
          <w:b/>
          <w:bCs/>
          <w:i/>
          <w:iCs/>
          <w:color w:val="2F5496"/>
          <w:kern w:val="0"/>
          <w14:ligatures w14:val="none"/>
        </w:rPr>
        <w:t>;</w:t>
      </w:r>
    </w:p>
    <w:p w14:paraId="4D09B342" w14:textId="77777777" w:rsidR="004457AF" w:rsidRPr="004457AF" w:rsidRDefault="004457AF" w:rsidP="004457AF">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10.9.15. tiekėjo pasiūlymas neatitinka kitų Konkurso sąlygose nustatytų reikalavimų.</w:t>
      </w:r>
    </w:p>
    <w:p w14:paraId="0677C9A2"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4" w:name="_Toc258929297"/>
      <w:bookmarkStart w:id="55" w:name="_Toc61251141"/>
      <w:bookmarkStart w:id="56" w:name="_Toc251317988"/>
      <w:r w:rsidRPr="0044507E">
        <w:rPr>
          <w:rFonts w:ascii="Times New Roman" w:eastAsia="Times New Roman" w:hAnsi="Times New Roman" w:cs="Times New Roman"/>
          <w:b/>
          <w:bCs/>
          <w:caps/>
          <w:kern w:val="0"/>
          <w14:ligatures w14:val="none"/>
        </w:rPr>
        <w:t>XI. PASIŪLYMŲ VERTINIMAS</w:t>
      </w:r>
      <w:bookmarkEnd w:id="54"/>
      <w:bookmarkEnd w:id="55"/>
    </w:p>
    <w:p w14:paraId="3C7F0E2A"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FCC407F" w14:textId="77777777" w:rsidR="00C176DF" w:rsidRPr="0044507E" w:rsidRDefault="004457AF" w:rsidP="00C176DF">
      <w:pPr>
        <w:spacing w:after="0" w:line="240" w:lineRule="auto"/>
        <w:ind w:firstLine="567"/>
        <w:jc w:val="both"/>
        <w:rPr>
          <w:rFonts w:ascii="Times New Roman" w:eastAsia="Calibri" w:hAnsi="Times New Roman" w:cs="Times New Roman"/>
          <w:kern w:val="0"/>
          <w:szCs w:val="22"/>
          <w14:ligatures w14:val="none"/>
        </w:rPr>
      </w:pPr>
      <w:bookmarkStart w:id="57" w:name="_Toc258929298"/>
      <w:bookmarkStart w:id="58" w:name="_Toc61251142"/>
      <w:r w:rsidRPr="0044507E">
        <w:rPr>
          <w:rFonts w:ascii="Times New Roman" w:eastAsia="Calibri" w:hAnsi="Times New Roman" w:cs="Times New Roman"/>
          <w:kern w:val="0"/>
          <w:szCs w:val="22"/>
          <w14:ligatures w14:val="none"/>
        </w:rPr>
        <w:t>11.1. Pasiūlymuose nurodytos kainos vertinamos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w:t>
      </w:r>
    </w:p>
    <w:p w14:paraId="09D34831" w14:textId="587FA045" w:rsidR="00C176DF" w:rsidRPr="0044507E" w:rsidRDefault="00C176DF" w:rsidP="00C176DF">
      <w:pPr>
        <w:spacing w:after="0" w:line="20" w:lineRule="atLeast"/>
        <w:ind w:firstLine="567"/>
        <w:jc w:val="both"/>
        <w:rPr>
          <w:rFonts w:ascii="Times New Roman" w:eastAsia="Calibri" w:hAnsi="Times New Roman" w:cs="Times New Roman"/>
          <w:kern w:val="0"/>
          <w14:ligatures w14:val="none"/>
        </w:rPr>
      </w:pPr>
      <w:r w:rsidRPr="0044507E">
        <w:rPr>
          <w:rFonts w:ascii="Times New Roman" w:eastAsia="Calibri" w:hAnsi="Times New Roman" w:cs="Times New Roman"/>
          <w:kern w:val="0"/>
          <w:szCs w:val="22"/>
          <w14:ligatures w14:val="none"/>
        </w:rPr>
        <w:t xml:space="preserve">11.2. </w:t>
      </w:r>
      <w:r w:rsidRPr="0044507E">
        <w:rPr>
          <w:rFonts w:ascii="Times New Roman" w:eastAsia="Calibri" w:hAnsi="Times New Roman" w:cs="Times New Roman"/>
          <w:kern w:val="0"/>
          <w14:ligatures w14:val="none"/>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1830534" w14:textId="044755C1" w:rsidR="00C176DF" w:rsidRDefault="004457AF" w:rsidP="00C176DF">
      <w:pPr>
        <w:spacing w:after="0" w:line="240" w:lineRule="auto"/>
        <w:ind w:firstLine="567"/>
        <w:jc w:val="both"/>
        <w:rPr>
          <w:rFonts w:ascii="Times New Roman" w:eastAsia="Calibri" w:hAnsi="Times New Roman" w:cs="Times New Roman"/>
          <w:kern w:val="0"/>
          <w:szCs w:val="22"/>
          <w14:ligatures w14:val="none"/>
        </w:rPr>
      </w:pPr>
      <w:r w:rsidRPr="0044507E">
        <w:rPr>
          <w:rFonts w:ascii="Times New Roman" w:eastAsia="Calibri" w:hAnsi="Times New Roman" w:cs="Times New Roman"/>
          <w:kern w:val="0"/>
          <w:szCs w:val="22"/>
          <w14:ligatures w14:val="none"/>
        </w:rPr>
        <w:t>11.</w:t>
      </w:r>
      <w:r w:rsidR="00C176DF" w:rsidRPr="0044507E">
        <w:rPr>
          <w:rFonts w:ascii="Times New Roman" w:eastAsia="Calibri" w:hAnsi="Times New Roman" w:cs="Times New Roman"/>
          <w:kern w:val="0"/>
          <w:szCs w:val="22"/>
          <w14:ligatures w14:val="none"/>
        </w:rPr>
        <w:t>3</w:t>
      </w:r>
      <w:r w:rsidRPr="0044507E">
        <w:rPr>
          <w:rFonts w:ascii="Times New Roman" w:eastAsia="Calibri" w:hAnsi="Times New Roman" w:cs="Times New Roman"/>
          <w:kern w:val="0"/>
          <w:szCs w:val="22"/>
          <w14:ligatures w14:val="none"/>
        </w:rPr>
        <w:t xml:space="preserve">. </w:t>
      </w:r>
      <w:bookmarkStart w:id="59" w:name="_Hlk515371519"/>
      <w:r w:rsidRPr="0044507E">
        <w:rPr>
          <w:rFonts w:ascii="Times New Roman" w:eastAsia="Calibri" w:hAnsi="Times New Roman" w:cs="Times New Roman"/>
          <w:kern w:val="0"/>
          <w14:ligatures w14:val="none"/>
        </w:rPr>
        <w:t xml:space="preserve">Perkančioji organizacija iš neatmestų pasiūlymų išrenka ekonomiškai naudingiausią pasiūlymą. </w:t>
      </w:r>
      <w:r w:rsidRPr="0044507E">
        <w:rPr>
          <w:rFonts w:ascii="Times New Roman" w:eastAsia="Calibri" w:hAnsi="Times New Roman" w:cs="Times New Roman"/>
          <w:b/>
          <w:i/>
          <w:iCs/>
          <w:kern w:val="0"/>
          <w14:ligatures w14:val="none"/>
        </w:rPr>
        <w:t>Ekonomiškai naudingiausias pasiūlymas išrenkamas pagal kain</w:t>
      </w:r>
      <w:r w:rsidR="00B91C9E" w:rsidRPr="0044507E">
        <w:rPr>
          <w:rFonts w:ascii="Times New Roman" w:eastAsia="Calibri" w:hAnsi="Times New Roman" w:cs="Times New Roman"/>
          <w:b/>
          <w:i/>
          <w:iCs/>
          <w:kern w:val="0"/>
          <w14:ligatures w14:val="none"/>
        </w:rPr>
        <w:t>os ir ko</w:t>
      </w:r>
      <w:r w:rsidR="00F134FC" w:rsidRPr="0044507E">
        <w:rPr>
          <w:rFonts w:ascii="Times New Roman" w:eastAsia="Calibri" w:hAnsi="Times New Roman" w:cs="Times New Roman"/>
          <w:b/>
          <w:i/>
          <w:iCs/>
          <w:kern w:val="0"/>
          <w14:ligatures w14:val="none"/>
        </w:rPr>
        <w:t>kybės santykį</w:t>
      </w:r>
      <w:r w:rsidR="00C176DF" w:rsidRPr="0044507E">
        <w:rPr>
          <w:rFonts w:ascii="Times New Roman" w:eastAsia="Calibri" w:hAnsi="Times New Roman" w:cs="Times New Roman"/>
          <w:kern w:val="0"/>
          <w14:ligatures w14:val="none"/>
        </w:rPr>
        <w:t xml:space="preserve">, vadovaujantis šiame pirkimo sąlygų punkte nurodyta vertinimo tvarka. </w:t>
      </w:r>
      <w:r w:rsidR="00C176DF" w:rsidRPr="0044507E">
        <w:rPr>
          <w:rFonts w:ascii="Times New Roman" w:eastAsia="Calibri" w:hAnsi="Times New Roman" w:cs="Times New Roman"/>
          <w:kern w:val="0"/>
          <w:szCs w:val="22"/>
          <w14:ligatures w14:val="none"/>
        </w:rPr>
        <w:t>Laimėjusiu bus</w:t>
      </w:r>
      <w:r w:rsidR="00C176DF" w:rsidRPr="00C176DF">
        <w:rPr>
          <w:rFonts w:ascii="Times New Roman" w:eastAsia="Calibri" w:hAnsi="Times New Roman" w:cs="Times New Roman"/>
          <w:kern w:val="0"/>
          <w:szCs w:val="22"/>
          <w14:ligatures w14:val="none"/>
        </w:rPr>
        <w:t xml:space="preserve"> pripažintas pasiūlymas, kuris gaus daugiausia ekonominio naudingumo balų.</w:t>
      </w:r>
    </w:p>
    <w:p w14:paraId="2BC7B59B" w14:textId="77777777" w:rsidR="0044507E" w:rsidRDefault="0044507E" w:rsidP="00C176DF">
      <w:pPr>
        <w:spacing w:after="0" w:line="240" w:lineRule="auto"/>
        <w:ind w:firstLine="567"/>
        <w:jc w:val="both"/>
        <w:rPr>
          <w:rFonts w:ascii="Times New Roman" w:eastAsia="Calibri" w:hAnsi="Times New Roman" w:cs="Times New Roman"/>
        </w:rPr>
      </w:pPr>
    </w:p>
    <w:p w14:paraId="591C2089" w14:textId="70BD958D" w:rsidR="00C176DF" w:rsidRDefault="00C176DF" w:rsidP="00C176DF">
      <w:pPr>
        <w:spacing w:after="0" w:line="240" w:lineRule="auto"/>
        <w:ind w:firstLine="567"/>
        <w:jc w:val="both"/>
        <w:rPr>
          <w:rFonts w:ascii="Times New Roman" w:eastAsia="Calibri" w:hAnsi="Times New Roman" w:cs="Times New Roman"/>
        </w:rPr>
      </w:pPr>
      <w:r w:rsidRPr="008B3843">
        <w:rPr>
          <w:rFonts w:ascii="Times New Roman" w:eastAsia="Calibri" w:hAnsi="Times New Roman" w:cs="Times New Roman"/>
        </w:rPr>
        <w:t>11.</w:t>
      </w:r>
      <w:r>
        <w:rPr>
          <w:rFonts w:ascii="Times New Roman" w:eastAsia="Calibri" w:hAnsi="Times New Roman" w:cs="Times New Roman"/>
        </w:rPr>
        <w:t>4</w:t>
      </w:r>
      <w:r w:rsidRPr="008B3843">
        <w:rPr>
          <w:rFonts w:ascii="Times New Roman" w:eastAsia="Calibri" w:hAnsi="Times New Roman" w:cs="Times New Roman"/>
        </w:rPr>
        <w:t>. Pasiūlymo vertinimo kriterijai:</w:t>
      </w:r>
    </w:p>
    <w:p w14:paraId="3EAD7F78" w14:textId="77777777" w:rsidR="00297931" w:rsidRDefault="00297931" w:rsidP="00C176DF">
      <w:pPr>
        <w:spacing w:after="0" w:line="240" w:lineRule="auto"/>
        <w:ind w:firstLine="567"/>
        <w:jc w:val="both"/>
        <w:rPr>
          <w:rFonts w:ascii="Times New Roman" w:eastAsia="Calibri" w:hAnsi="Times New Roman" w:cs="Times New Roman"/>
        </w:rPr>
      </w:pPr>
    </w:p>
    <w:tbl>
      <w:tblPr>
        <w:tblW w:w="949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4957"/>
        <w:gridCol w:w="2004"/>
        <w:gridCol w:w="2532"/>
      </w:tblGrid>
      <w:tr w:rsidR="005F428B" w:rsidRPr="00F127BD" w14:paraId="2901C2EE" w14:textId="77777777" w:rsidTr="005F428B">
        <w:trPr>
          <w:trHeight w:val="504"/>
          <w:tblCellSpacing w:w="0" w:type="dxa"/>
        </w:trPr>
        <w:tc>
          <w:tcPr>
            <w:tcW w:w="4957" w:type="dxa"/>
            <w:tcMar>
              <w:top w:w="0" w:type="dxa"/>
              <w:left w:w="113" w:type="dxa"/>
              <w:bottom w:w="0" w:type="dxa"/>
              <w:right w:w="0" w:type="dxa"/>
            </w:tcMar>
            <w:vAlign w:val="center"/>
            <w:hideMark/>
          </w:tcPr>
          <w:p w14:paraId="75F2D8D6" w14:textId="77777777" w:rsidR="005F428B" w:rsidRPr="003C5BB9" w:rsidRDefault="005F428B" w:rsidP="00AD2D11">
            <w:pPr>
              <w:spacing w:after="0" w:line="240" w:lineRule="auto"/>
              <w:jc w:val="center"/>
              <w:rPr>
                <w:rFonts w:ascii="Times New Roman" w:eastAsia="Times New Roman" w:hAnsi="Times New Roman" w:cs="Times New Roman"/>
                <w:color w:val="000000"/>
                <w:sz w:val="22"/>
                <w:szCs w:val="22"/>
              </w:rPr>
            </w:pPr>
            <w:r w:rsidRPr="003C5BB9">
              <w:rPr>
                <w:rFonts w:ascii="Times New Roman" w:eastAsia="Times New Roman" w:hAnsi="Times New Roman" w:cs="Times New Roman"/>
                <w:color w:val="000000"/>
                <w:sz w:val="22"/>
                <w:szCs w:val="22"/>
              </w:rPr>
              <w:t>Vertinimo kriterijai</w:t>
            </w:r>
          </w:p>
        </w:tc>
        <w:tc>
          <w:tcPr>
            <w:tcW w:w="2004" w:type="dxa"/>
            <w:tcMar>
              <w:top w:w="0" w:type="dxa"/>
              <w:left w:w="113" w:type="dxa"/>
              <w:bottom w:w="0" w:type="dxa"/>
              <w:right w:w="0" w:type="dxa"/>
            </w:tcMar>
            <w:vAlign w:val="center"/>
            <w:hideMark/>
          </w:tcPr>
          <w:p w14:paraId="00757079" w14:textId="77777777" w:rsidR="005F428B" w:rsidRPr="003C5BB9" w:rsidRDefault="005F428B" w:rsidP="00AD2D11">
            <w:pPr>
              <w:spacing w:after="0" w:line="240" w:lineRule="auto"/>
              <w:jc w:val="center"/>
              <w:rPr>
                <w:rFonts w:ascii="Times New Roman" w:eastAsia="Times New Roman" w:hAnsi="Times New Roman" w:cs="Times New Roman"/>
                <w:color w:val="000000"/>
                <w:sz w:val="22"/>
                <w:szCs w:val="22"/>
              </w:rPr>
            </w:pPr>
            <w:r w:rsidRPr="003C5BB9">
              <w:rPr>
                <w:rFonts w:ascii="Times New Roman" w:eastAsia="Times New Roman" w:hAnsi="Times New Roman" w:cs="Times New Roman"/>
                <w:color w:val="000000"/>
                <w:sz w:val="22"/>
                <w:szCs w:val="22"/>
              </w:rPr>
              <w:t>Siūloma kriterijaus reikšmė (</w:t>
            </w:r>
            <w:r w:rsidRPr="003C5BB9">
              <w:rPr>
                <w:rFonts w:ascii="Times New Roman" w:eastAsia="Times New Roman" w:hAnsi="Times New Roman" w:cs="Times New Roman"/>
                <w:i/>
                <w:iCs/>
                <w:color w:val="000000"/>
                <w:sz w:val="22"/>
                <w:szCs w:val="22"/>
              </w:rPr>
              <w:t>R</w:t>
            </w:r>
            <w:r w:rsidRPr="003C5BB9">
              <w:rPr>
                <w:rFonts w:ascii="Times New Roman" w:eastAsia="Times New Roman" w:hAnsi="Times New Roman" w:cs="Times New Roman"/>
                <w:i/>
                <w:iCs/>
                <w:color w:val="000000"/>
                <w:sz w:val="22"/>
                <w:szCs w:val="22"/>
                <w:vertAlign w:val="subscript"/>
              </w:rPr>
              <w:t>n</w:t>
            </w:r>
            <w:r w:rsidRPr="003C5BB9">
              <w:rPr>
                <w:rFonts w:ascii="Times New Roman" w:eastAsia="Times New Roman" w:hAnsi="Times New Roman" w:cs="Times New Roman"/>
                <w:color w:val="000000"/>
                <w:sz w:val="22"/>
                <w:szCs w:val="22"/>
              </w:rPr>
              <w:t>)</w:t>
            </w:r>
          </w:p>
        </w:tc>
        <w:tc>
          <w:tcPr>
            <w:tcW w:w="2532" w:type="dxa"/>
            <w:tcMar>
              <w:top w:w="0" w:type="dxa"/>
              <w:left w:w="113" w:type="dxa"/>
              <w:bottom w:w="0" w:type="dxa"/>
              <w:right w:w="108" w:type="dxa"/>
            </w:tcMar>
            <w:vAlign w:val="center"/>
            <w:hideMark/>
          </w:tcPr>
          <w:p w14:paraId="346886A2" w14:textId="77777777" w:rsidR="005F428B" w:rsidRPr="003C5BB9" w:rsidRDefault="005F428B" w:rsidP="00AD2D11">
            <w:pPr>
              <w:spacing w:after="0" w:line="240" w:lineRule="auto"/>
              <w:jc w:val="center"/>
              <w:rPr>
                <w:rFonts w:ascii="Times New Roman" w:eastAsia="Times New Roman" w:hAnsi="Times New Roman" w:cs="Times New Roman"/>
                <w:color w:val="000000"/>
                <w:sz w:val="22"/>
                <w:szCs w:val="22"/>
              </w:rPr>
            </w:pPr>
            <w:r w:rsidRPr="003C5BB9">
              <w:rPr>
                <w:rFonts w:ascii="Times New Roman" w:eastAsia="Times New Roman" w:hAnsi="Times New Roman" w:cs="Times New Roman"/>
                <w:color w:val="000000"/>
                <w:sz w:val="22"/>
                <w:szCs w:val="22"/>
              </w:rPr>
              <w:t>Lyginamasis svoris ekonominio naudingumo įvertinime</w:t>
            </w:r>
          </w:p>
        </w:tc>
      </w:tr>
      <w:tr w:rsidR="005F428B" w:rsidRPr="00F127BD" w14:paraId="4533D675" w14:textId="77777777" w:rsidTr="005F428B">
        <w:trPr>
          <w:trHeight w:val="257"/>
          <w:tblCellSpacing w:w="0" w:type="dxa"/>
        </w:trPr>
        <w:tc>
          <w:tcPr>
            <w:tcW w:w="4957" w:type="dxa"/>
            <w:tcMar>
              <w:top w:w="0" w:type="dxa"/>
              <w:left w:w="113" w:type="dxa"/>
              <w:bottom w:w="0" w:type="dxa"/>
              <w:right w:w="0" w:type="dxa"/>
            </w:tcMar>
            <w:hideMark/>
          </w:tcPr>
          <w:p w14:paraId="439FEDC7" w14:textId="700898AD" w:rsidR="005F428B" w:rsidRPr="004405AA" w:rsidRDefault="000941CB" w:rsidP="00AD2D11">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w:t>
            </w:r>
            <w:r w:rsidR="005F428B" w:rsidRPr="004405AA">
              <w:rPr>
                <w:rFonts w:ascii="Times New Roman" w:eastAsia="Times New Roman" w:hAnsi="Times New Roman" w:cs="Times New Roman"/>
                <w:color w:val="000000"/>
                <w:sz w:val="22"/>
                <w:szCs w:val="22"/>
              </w:rPr>
              <w:t xml:space="preserve">aina </w:t>
            </w:r>
            <w:r>
              <w:rPr>
                <w:rFonts w:ascii="Times New Roman" w:eastAsia="Times New Roman" w:hAnsi="Times New Roman" w:cs="Times New Roman"/>
                <w:color w:val="000000"/>
                <w:sz w:val="22"/>
                <w:szCs w:val="22"/>
              </w:rPr>
              <w:t>(</w:t>
            </w:r>
            <w:r w:rsidR="005F428B" w:rsidRPr="004405AA">
              <w:rPr>
                <w:rFonts w:ascii="Times New Roman" w:eastAsia="Times New Roman" w:hAnsi="Times New Roman" w:cs="Times New Roman"/>
                <w:b/>
                <w:bCs/>
                <w:color w:val="000000"/>
                <w:sz w:val="22"/>
                <w:szCs w:val="22"/>
              </w:rPr>
              <w:t>C</w:t>
            </w:r>
            <w:r>
              <w:rPr>
                <w:rFonts w:ascii="Times New Roman" w:eastAsia="Times New Roman" w:hAnsi="Times New Roman" w:cs="Times New Roman"/>
                <w:b/>
                <w:bCs/>
                <w:color w:val="000000"/>
                <w:sz w:val="22"/>
                <w:szCs w:val="22"/>
              </w:rPr>
              <w:t>)</w:t>
            </w:r>
          </w:p>
        </w:tc>
        <w:tc>
          <w:tcPr>
            <w:tcW w:w="2004" w:type="dxa"/>
            <w:tcMar>
              <w:top w:w="0" w:type="dxa"/>
              <w:left w:w="113" w:type="dxa"/>
              <w:bottom w:w="0" w:type="dxa"/>
              <w:right w:w="0" w:type="dxa"/>
            </w:tcMar>
            <w:vAlign w:val="center"/>
            <w:hideMark/>
          </w:tcPr>
          <w:p w14:paraId="6971CE29" w14:textId="77777777" w:rsidR="005F428B" w:rsidRPr="00F127BD" w:rsidRDefault="005F428B" w:rsidP="00AD2D11">
            <w:pPr>
              <w:spacing w:after="0" w:line="240" w:lineRule="auto"/>
              <w:jc w:val="center"/>
              <w:rPr>
                <w:rFonts w:ascii="Times New Roman" w:eastAsia="Times New Roman" w:hAnsi="Times New Roman" w:cs="Times New Roman"/>
                <w:color w:val="000000"/>
                <w:sz w:val="22"/>
                <w:szCs w:val="22"/>
              </w:rPr>
            </w:pPr>
          </w:p>
        </w:tc>
        <w:tc>
          <w:tcPr>
            <w:tcW w:w="2532" w:type="dxa"/>
            <w:tcMar>
              <w:top w:w="0" w:type="dxa"/>
              <w:left w:w="113" w:type="dxa"/>
              <w:bottom w:w="0" w:type="dxa"/>
              <w:right w:w="108" w:type="dxa"/>
            </w:tcMar>
            <w:vAlign w:val="center"/>
            <w:hideMark/>
          </w:tcPr>
          <w:p w14:paraId="4DFEDB67" w14:textId="77777777" w:rsidR="005F428B" w:rsidRPr="00F127BD" w:rsidRDefault="005F428B" w:rsidP="00AD2D11">
            <w:pPr>
              <w:spacing w:after="0" w:line="240" w:lineRule="auto"/>
              <w:jc w:val="center"/>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X=80</w:t>
            </w:r>
          </w:p>
        </w:tc>
      </w:tr>
      <w:tr w:rsidR="005F428B" w:rsidRPr="00F127BD" w14:paraId="35D91999" w14:textId="77777777" w:rsidTr="005F428B">
        <w:trPr>
          <w:trHeight w:val="257"/>
          <w:tblCellSpacing w:w="0" w:type="dxa"/>
        </w:trPr>
        <w:tc>
          <w:tcPr>
            <w:tcW w:w="4957" w:type="dxa"/>
            <w:tcMar>
              <w:top w:w="0" w:type="dxa"/>
              <w:left w:w="113" w:type="dxa"/>
              <w:bottom w:w="0" w:type="dxa"/>
              <w:right w:w="0" w:type="dxa"/>
            </w:tcMar>
            <w:hideMark/>
          </w:tcPr>
          <w:p w14:paraId="70B730C0" w14:textId="60345679" w:rsidR="005F428B" w:rsidRPr="004405AA" w:rsidRDefault="005F428B" w:rsidP="00AD2D11">
            <w:pPr>
              <w:spacing w:after="0" w:line="240" w:lineRule="auto"/>
              <w:rPr>
                <w:rFonts w:ascii="Times New Roman" w:eastAsia="Times New Roman" w:hAnsi="Times New Roman" w:cs="Times New Roman"/>
                <w:color w:val="000000"/>
                <w:sz w:val="22"/>
                <w:szCs w:val="22"/>
              </w:rPr>
            </w:pPr>
            <w:r w:rsidRPr="004405AA">
              <w:rPr>
                <w:rFonts w:ascii="Times New Roman" w:eastAsia="Times New Roman" w:hAnsi="Times New Roman" w:cs="Times New Roman"/>
                <w:color w:val="000000"/>
                <w:sz w:val="22"/>
                <w:szCs w:val="22"/>
              </w:rPr>
              <w:t>Techninio pranašumo kriteri</w:t>
            </w:r>
            <w:r w:rsidR="00D23C5C">
              <w:rPr>
                <w:rFonts w:ascii="Times New Roman" w:eastAsia="Times New Roman" w:hAnsi="Times New Roman" w:cs="Times New Roman"/>
                <w:color w:val="000000"/>
                <w:sz w:val="22"/>
                <w:szCs w:val="22"/>
              </w:rPr>
              <w:t>j</w:t>
            </w:r>
            <w:r w:rsidRPr="004405AA">
              <w:rPr>
                <w:rFonts w:ascii="Times New Roman" w:eastAsia="Times New Roman" w:hAnsi="Times New Roman" w:cs="Times New Roman"/>
                <w:color w:val="000000"/>
                <w:sz w:val="22"/>
                <w:szCs w:val="22"/>
              </w:rPr>
              <w:t>ai (</w:t>
            </w:r>
            <w:r w:rsidRPr="00EF7161">
              <w:rPr>
                <w:rFonts w:ascii="Times New Roman" w:eastAsia="Times New Roman" w:hAnsi="Times New Roman" w:cs="Times New Roman"/>
                <w:b/>
                <w:bCs/>
                <w:color w:val="000000"/>
                <w:sz w:val="22"/>
                <w:szCs w:val="22"/>
              </w:rPr>
              <w:t>T</w:t>
            </w:r>
            <w:r w:rsidRPr="004405AA">
              <w:rPr>
                <w:rFonts w:ascii="Times New Roman" w:eastAsia="Times New Roman" w:hAnsi="Times New Roman" w:cs="Times New Roman"/>
                <w:color w:val="000000"/>
                <w:sz w:val="22"/>
                <w:szCs w:val="22"/>
              </w:rPr>
              <w:t>)</w:t>
            </w:r>
          </w:p>
        </w:tc>
        <w:tc>
          <w:tcPr>
            <w:tcW w:w="2004" w:type="dxa"/>
            <w:tcMar>
              <w:top w:w="0" w:type="dxa"/>
              <w:left w:w="113" w:type="dxa"/>
              <w:bottom w:w="0" w:type="dxa"/>
              <w:right w:w="0" w:type="dxa"/>
            </w:tcMar>
            <w:vAlign w:val="center"/>
            <w:hideMark/>
          </w:tcPr>
          <w:p w14:paraId="3ED62552" w14:textId="77777777" w:rsidR="005F428B" w:rsidRPr="00F127BD" w:rsidRDefault="005F428B" w:rsidP="00AD2D11">
            <w:pPr>
              <w:spacing w:after="0" w:line="240" w:lineRule="auto"/>
              <w:jc w:val="center"/>
              <w:rPr>
                <w:rFonts w:ascii="Times New Roman" w:eastAsia="Times New Roman" w:hAnsi="Times New Roman" w:cs="Times New Roman"/>
                <w:color w:val="000000"/>
                <w:sz w:val="22"/>
                <w:szCs w:val="22"/>
              </w:rPr>
            </w:pPr>
          </w:p>
        </w:tc>
        <w:tc>
          <w:tcPr>
            <w:tcW w:w="2532" w:type="dxa"/>
            <w:tcMar>
              <w:top w:w="0" w:type="dxa"/>
              <w:left w:w="113" w:type="dxa"/>
              <w:bottom w:w="0" w:type="dxa"/>
              <w:right w:w="108" w:type="dxa"/>
            </w:tcMar>
            <w:vAlign w:val="center"/>
            <w:hideMark/>
          </w:tcPr>
          <w:p w14:paraId="38628019" w14:textId="72094136" w:rsidR="005F428B" w:rsidRPr="004C4F3B" w:rsidRDefault="0014677F" w:rsidP="00AD2D11">
            <w:pPr>
              <w:spacing w:after="0" w:line="240" w:lineRule="auto"/>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rPr>
              <w:t>X</w:t>
            </w:r>
            <w:r w:rsidR="004C4F3B">
              <w:rPr>
                <w:rFonts w:ascii="Times New Roman" w:eastAsia="Times New Roman" w:hAnsi="Times New Roman" w:cs="Times New Roman"/>
                <w:color w:val="000000"/>
                <w:sz w:val="22"/>
                <w:szCs w:val="22"/>
              </w:rPr>
              <w:t>=20</w:t>
            </w:r>
          </w:p>
        </w:tc>
      </w:tr>
      <w:tr w:rsidR="005F428B" w:rsidRPr="00F127BD" w14:paraId="5EC02DC4" w14:textId="77777777" w:rsidTr="005F428B">
        <w:trPr>
          <w:trHeight w:val="130"/>
          <w:tblCellSpacing w:w="0" w:type="dxa"/>
        </w:trPr>
        <w:tc>
          <w:tcPr>
            <w:tcW w:w="4957" w:type="dxa"/>
            <w:tcMar>
              <w:top w:w="0" w:type="dxa"/>
              <w:left w:w="113" w:type="dxa"/>
              <w:bottom w:w="0" w:type="dxa"/>
              <w:right w:w="0" w:type="dxa"/>
            </w:tcMar>
            <w:hideMark/>
          </w:tcPr>
          <w:p w14:paraId="64B7C63E" w14:textId="77777777" w:rsidR="005F428B" w:rsidRPr="004405AA" w:rsidRDefault="005F428B" w:rsidP="00AD2D11">
            <w:pPr>
              <w:spacing w:before="100" w:beforeAutospacing="1" w:after="0" w:line="288" w:lineRule="auto"/>
              <w:rPr>
                <w:rFonts w:ascii="Times New Roman" w:eastAsia="Times New Roman" w:hAnsi="Times New Roman" w:cs="Times New Roman"/>
                <w:color w:val="000000"/>
                <w:sz w:val="22"/>
                <w:szCs w:val="22"/>
              </w:rPr>
            </w:pPr>
            <w:r w:rsidRPr="004405AA">
              <w:rPr>
                <w:rFonts w:ascii="Times New Roman" w:eastAsia="Times New Roman" w:hAnsi="Times New Roman" w:cs="Times New Roman"/>
                <w:b/>
                <w:bCs/>
                <w:color w:val="000000"/>
                <w:sz w:val="22"/>
                <w:szCs w:val="22"/>
              </w:rPr>
              <w:t>T</w:t>
            </w:r>
            <w:r w:rsidRPr="004405AA">
              <w:rPr>
                <w:rFonts w:ascii="Times New Roman" w:eastAsia="Times New Roman" w:hAnsi="Times New Roman" w:cs="Times New Roman"/>
                <w:b/>
                <w:bCs/>
                <w:color w:val="000000"/>
                <w:sz w:val="22"/>
                <w:szCs w:val="22"/>
                <w:vertAlign w:val="subscript"/>
              </w:rPr>
              <w:t>1</w:t>
            </w:r>
            <w:r w:rsidRPr="004405AA">
              <w:rPr>
                <w:rFonts w:ascii="Times New Roman" w:eastAsia="Times New Roman" w:hAnsi="Times New Roman" w:cs="Times New Roman"/>
                <w:color w:val="000000"/>
                <w:sz w:val="22"/>
                <w:szCs w:val="22"/>
              </w:rPr>
              <w:t xml:space="preserve"> Odos stipris plėšiant, N</w:t>
            </w:r>
            <w:r>
              <w:rPr>
                <w:rFonts w:ascii="Times New Roman" w:eastAsia="Times New Roman" w:hAnsi="Times New Roman" w:cs="Times New Roman"/>
                <w:color w:val="000000"/>
                <w:sz w:val="22"/>
                <w:szCs w:val="22"/>
              </w:rPr>
              <w:t xml:space="preserve"> </w:t>
            </w:r>
            <w:r w:rsidRPr="004405AA">
              <w:rPr>
                <w:rFonts w:ascii="Times New Roman" w:eastAsia="Times New Roman" w:hAnsi="Times New Roman" w:cs="Times New Roman"/>
                <w:color w:val="000000"/>
                <w:sz w:val="22"/>
                <w:szCs w:val="22"/>
              </w:rPr>
              <w:t>(minimalus 160 N)</w:t>
            </w:r>
          </w:p>
        </w:tc>
        <w:tc>
          <w:tcPr>
            <w:tcW w:w="2004" w:type="dxa"/>
            <w:tcMar>
              <w:top w:w="0" w:type="dxa"/>
              <w:left w:w="113" w:type="dxa"/>
              <w:bottom w:w="0" w:type="dxa"/>
              <w:right w:w="0" w:type="dxa"/>
            </w:tcMar>
            <w:vAlign w:val="center"/>
            <w:hideMark/>
          </w:tcPr>
          <w:p w14:paraId="793D132F" w14:textId="77777777" w:rsidR="005F428B" w:rsidRPr="00F127BD" w:rsidRDefault="005F428B" w:rsidP="00AD2D11">
            <w:pPr>
              <w:spacing w:after="0" w:line="240" w:lineRule="auto"/>
              <w:jc w:val="center"/>
              <w:rPr>
                <w:rFonts w:ascii="Times New Roman" w:eastAsia="Times New Roman" w:hAnsi="Times New Roman" w:cs="Times New Roman"/>
                <w:color w:val="000000"/>
                <w:sz w:val="22"/>
                <w:szCs w:val="22"/>
              </w:rPr>
            </w:pPr>
          </w:p>
        </w:tc>
        <w:tc>
          <w:tcPr>
            <w:tcW w:w="2532" w:type="dxa"/>
            <w:tcMar>
              <w:top w:w="0" w:type="dxa"/>
              <w:left w:w="113" w:type="dxa"/>
              <w:bottom w:w="0" w:type="dxa"/>
              <w:right w:w="108" w:type="dxa"/>
            </w:tcMar>
            <w:vAlign w:val="center"/>
            <w:hideMark/>
          </w:tcPr>
          <w:p w14:paraId="3715EA09" w14:textId="77777777" w:rsidR="005F428B" w:rsidRPr="00F127BD" w:rsidRDefault="005F428B" w:rsidP="00AD2D11">
            <w:pPr>
              <w:spacing w:after="0" w:line="240" w:lineRule="auto"/>
              <w:jc w:val="center"/>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Y</w:t>
            </w:r>
            <w:r w:rsidRPr="00F127BD">
              <w:rPr>
                <w:rFonts w:ascii="Times New Roman" w:eastAsia="Times New Roman" w:hAnsi="Times New Roman" w:cs="Times New Roman"/>
                <w:color w:val="000000"/>
                <w:sz w:val="22"/>
                <w:szCs w:val="22"/>
                <w:vertAlign w:val="subscript"/>
              </w:rPr>
              <w:t>1</w:t>
            </w:r>
            <w:r w:rsidRPr="00F127BD">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2,5</w:t>
            </w:r>
          </w:p>
        </w:tc>
      </w:tr>
      <w:tr w:rsidR="005F428B" w:rsidRPr="00F127BD" w14:paraId="188B7C66" w14:textId="77777777" w:rsidTr="005F428B">
        <w:trPr>
          <w:trHeight w:val="222"/>
          <w:tblCellSpacing w:w="0" w:type="dxa"/>
        </w:trPr>
        <w:tc>
          <w:tcPr>
            <w:tcW w:w="4957" w:type="dxa"/>
            <w:tcMar>
              <w:top w:w="0" w:type="dxa"/>
              <w:left w:w="113" w:type="dxa"/>
              <w:bottom w:w="0" w:type="dxa"/>
              <w:right w:w="0" w:type="dxa"/>
            </w:tcMar>
          </w:tcPr>
          <w:p w14:paraId="0DA89185" w14:textId="77777777" w:rsidR="005F428B" w:rsidRPr="00765A4B" w:rsidRDefault="005F428B" w:rsidP="00AD2D11">
            <w:pPr>
              <w:spacing w:after="0" w:line="240" w:lineRule="auto"/>
              <w:rPr>
                <w:rFonts w:ascii="Times New Roman" w:eastAsia="Times New Roman" w:hAnsi="Times New Roman" w:cs="Times New Roman"/>
                <w:color w:val="000000"/>
                <w:sz w:val="22"/>
                <w:szCs w:val="22"/>
              </w:rPr>
            </w:pPr>
            <w:r w:rsidRPr="00CC7854">
              <w:rPr>
                <w:rFonts w:ascii="Times New Roman" w:eastAsia="Times New Roman" w:hAnsi="Times New Roman" w:cs="Times New Roman"/>
                <w:b/>
                <w:bCs/>
                <w:color w:val="000000"/>
                <w:sz w:val="22"/>
                <w:szCs w:val="22"/>
              </w:rPr>
              <w:t>T</w:t>
            </w:r>
            <w:r w:rsidRPr="00CC7854">
              <w:rPr>
                <w:rFonts w:ascii="Times New Roman" w:eastAsia="Times New Roman" w:hAnsi="Times New Roman" w:cs="Times New Roman"/>
                <w:b/>
                <w:bCs/>
                <w:color w:val="000000"/>
                <w:sz w:val="22"/>
                <w:szCs w:val="22"/>
                <w:vertAlign w:val="subscript"/>
              </w:rPr>
              <w:t xml:space="preserve">2 </w:t>
            </w:r>
            <w:r w:rsidRPr="00CC7854">
              <w:rPr>
                <w:rFonts w:ascii="Times New Roman" w:hAnsi="Times New Roman" w:cs="Times New Roman"/>
                <w:sz w:val="22"/>
                <w:szCs w:val="22"/>
                <w:lang w:eastAsia="lt-LT"/>
              </w:rPr>
              <w:t xml:space="preserve">Odos laidumas vandens garams, </w:t>
            </w:r>
            <w:r w:rsidRPr="00CC7854">
              <w:rPr>
                <w:rFonts w:ascii="Times New Roman" w:hAnsi="Times New Roman" w:cs="Times New Roman"/>
                <w:sz w:val="22"/>
                <w:szCs w:val="22"/>
              </w:rPr>
              <w:t>mg/cm²h</w:t>
            </w:r>
            <w:r>
              <w:rPr>
                <w:rFonts w:ascii="Times New Roman" w:hAnsi="Times New Roman" w:cs="Times New Roman"/>
                <w:sz w:val="22"/>
                <w:szCs w:val="22"/>
              </w:rPr>
              <w:t xml:space="preserve"> </w:t>
            </w:r>
            <w:r w:rsidRPr="00765A4B">
              <w:rPr>
                <w:rFonts w:ascii="Times New Roman" w:eastAsia="Times New Roman" w:hAnsi="Times New Roman" w:cs="Times New Roman"/>
                <w:sz w:val="22"/>
                <w:szCs w:val="22"/>
              </w:rPr>
              <w:t xml:space="preserve">(minimalus 5 </w:t>
            </w:r>
            <w:r w:rsidRPr="00765A4B">
              <w:rPr>
                <w:rFonts w:ascii="Times New Roman" w:hAnsi="Times New Roman" w:cs="Times New Roman"/>
                <w:sz w:val="22"/>
                <w:szCs w:val="22"/>
              </w:rPr>
              <w:t>mg/cm²h)</w:t>
            </w:r>
          </w:p>
        </w:tc>
        <w:tc>
          <w:tcPr>
            <w:tcW w:w="2004" w:type="dxa"/>
            <w:tcMar>
              <w:top w:w="0" w:type="dxa"/>
              <w:left w:w="113" w:type="dxa"/>
              <w:bottom w:w="0" w:type="dxa"/>
              <w:right w:w="0" w:type="dxa"/>
            </w:tcMar>
            <w:vAlign w:val="center"/>
          </w:tcPr>
          <w:p w14:paraId="16E36293" w14:textId="77777777" w:rsidR="005F428B" w:rsidRPr="00F127BD" w:rsidRDefault="005F428B" w:rsidP="00AD2D11">
            <w:pPr>
              <w:spacing w:after="0" w:line="240" w:lineRule="auto"/>
              <w:jc w:val="center"/>
              <w:rPr>
                <w:rFonts w:ascii="Times New Roman" w:eastAsia="Times New Roman" w:hAnsi="Times New Roman" w:cs="Times New Roman"/>
                <w:color w:val="000000"/>
                <w:sz w:val="22"/>
                <w:szCs w:val="22"/>
              </w:rPr>
            </w:pPr>
          </w:p>
        </w:tc>
        <w:tc>
          <w:tcPr>
            <w:tcW w:w="2532" w:type="dxa"/>
            <w:tcMar>
              <w:top w:w="0" w:type="dxa"/>
              <w:left w:w="113" w:type="dxa"/>
              <w:bottom w:w="0" w:type="dxa"/>
              <w:right w:w="108" w:type="dxa"/>
            </w:tcMar>
            <w:vAlign w:val="center"/>
          </w:tcPr>
          <w:p w14:paraId="2C497147" w14:textId="77777777" w:rsidR="005F428B" w:rsidRPr="00F127BD" w:rsidRDefault="005F428B" w:rsidP="00AD2D11">
            <w:pPr>
              <w:spacing w:after="0" w:line="240" w:lineRule="auto"/>
              <w:jc w:val="center"/>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Y</w:t>
            </w:r>
            <w:r w:rsidRPr="00F127BD">
              <w:rPr>
                <w:rFonts w:ascii="Times New Roman" w:eastAsia="Times New Roman" w:hAnsi="Times New Roman" w:cs="Times New Roman"/>
                <w:color w:val="000000"/>
                <w:sz w:val="22"/>
                <w:szCs w:val="22"/>
                <w:vertAlign w:val="subscript"/>
              </w:rPr>
              <w:t>2</w:t>
            </w:r>
            <w:r w:rsidRPr="00F127BD">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2.5</w:t>
            </w:r>
          </w:p>
        </w:tc>
      </w:tr>
      <w:tr w:rsidR="005F428B" w:rsidRPr="00F127BD" w14:paraId="38E7D2D9" w14:textId="77777777" w:rsidTr="005F428B">
        <w:trPr>
          <w:trHeight w:val="281"/>
          <w:tblCellSpacing w:w="0" w:type="dxa"/>
        </w:trPr>
        <w:tc>
          <w:tcPr>
            <w:tcW w:w="4957" w:type="dxa"/>
            <w:tcMar>
              <w:top w:w="0" w:type="dxa"/>
              <w:left w:w="113" w:type="dxa"/>
              <w:bottom w:w="0" w:type="dxa"/>
              <w:right w:w="0" w:type="dxa"/>
            </w:tcMar>
            <w:hideMark/>
          </w:tcPr>
          <w:p w14:paraId="3A301319" w14:textId="77777777" w:rsidR="005F428B" w:rsidRPr="00CC7854" w:rsidRDefault="005F428B" w:rsidP="00AD2D11">
            <w:pPr>
              <w:spacing w:after="0" w:line="240" w:lineRule="auto"/>
              <w:rPr>
                <w:rFonts w:ascii="Times New Roman" w:eastAsia="Times New Roman" w:hAnsi="Times New Roman" w:cs="Times New Roman"/>
                <w:color w:val="000000"/>
                <w:sz w:val="22"/>
                <w:szCs w:val="22"/>
              </w:rPr>
            </w:pPr>
            <w:r w:rsidRPr="00A7194F">
              <w:rPr>
                <w:rFonts w:ascii="Times New Roman" w:eastAsia="Times New Roman" w:hAnsi="Times New Roman" w:cs="Times New Roman"/>
                <w:b/>
                <w:bCs/>
                <w:color w:val="000000"/>
                <w:sz w:val="22"/>
                <w:szCs w:val="22"/>
              </w:rPr>
              <w:t>T</w:t>
            </w:r>
            <w:r w:rsidRPr="00A7194F">
              <w:rPr>
                <w:rFonts w:ascii="Times New Roman" w:eastAsia="Times New Roman" w:hAnsi="Times New Roman" w:cs="Times New Roman"/>
                <w:b/>
                <w:bCs/>
                <w:color w:val="000000"/>
                <w:sz w:val="22"/>
                <w:szCs w:val="22"/>
                <w:vertAlign w:val="subscript"/>
              </w:rPr>
              <w:t xml:space="preserve">3 </w:t>
            </w:r>
            <w:r w:rsidRPr="00A7194F">
              <w:rPr>
                <w:rFonts w:ascii="Times New Roman" w:hAnsi="Times New Roman" w:cs="Times New Roman"/>
                <w:sz w:val="22"/>
                <w:szCs w:val="22"/>
              </w:rPr>
              <w:t>Batų aulo (apyčiurnio) išorinės medžiagos stipris plėšiant, N</w:t>
            </w:r>
            <w:r>
              <w:rPr>
                <w:rFonts w:ascii="Times New Roman" w:hAnsi="Times New Roman" w:cs="Times New Roman"/>
                <w:sz w:val="22"/>
                <w:szCs w:val="22"/>
              </w:rPr>
              <w:t xml:space="preserve"> </w:t>
            </w:r>
            <w:r w:rsidRPr="00A7194F">
              <w:rPr>
                <w:rFonts w:ascii="Times New Roman" w:eastAsia="Times New Roman" w:hAnsi="Times New Roman" w:cs="Times New Roman"/>
                <w:color w:val="000000"/>
                <w:sz w:val="22"/>
                <w:szCs w:val="22"/>
              </w:rPr>
              <w:t>(minimalus 120 N)</w:t>
            </w:r>
          </w:p>
        </w:tc>
        <w:tc>
          <w:tcPr>
            <w:tcW w:w="2004" w:type="dxa"/>
            <w:tcMar>
              <w:top w:w="0" w:type="dxa"/>
              <w:left w:w="113" w:type="dxa"/>
              <w:bottom w:w="0" w:type="dxa"/>
              <w:right w:w="0" w:type="dxa"/>
            </w:tcMar>
            <w:vAlign w:val="center"/>
            <w:hideMark/>
          </w:tcPr>
          <w:p w14:paraId="615968D7" w14:textId="77777777" w:rsidR="005F428B" w:rsidRPr="00F127BD" w:rsidRDefault="005F428B" w:rsidP="00AD2D11">
            <w:pPr>
              <w:spacing w:after="0" w:line="240" w:lineRule="auto"/>
              <w:jc w:val="center"/>
              <w:rPr>
                <w:rFonts w:ascii="Times New Roman" w:eastAsia="Times New Roman" w:hAnsi="Times New Roman" w:cs="Times New Roman"/>
                <w:color w:val="000000"/>
                <w:sz w:val="22"/>
                <w:szCs w:val="22"/>
              </w:rPr>
            </w:pPr>
          </w:p>
        </w:tc>
        <w:tc>
          <w:tcPr>
            <w:tcW w:w="2532" w:type="dxa"/>
            <w:tcMar>
              <w:top w:w="0" w:type="dxa"/>
              <w:left w:w="113" w:type="dxa"/>
              <w:bottom w:w="0" w:type="dxa"/>
              <w:right w:w="108" w:type="dxa"/>
            </w:tcMar>
            <w:vAlign w:val="center"/>
            <w:hideMark/>
          </w:tcPr>
          <w:p w14:paraId="3E17FA3D" w14:textId="77777777" w:rsidR="005F428B" w:rsidRPr="00F127BD" w:rsidRDefault="005F428B" w:rsidP="00AD2D11">
            <w:pPr>
              <w:spacing w:after="0" w:line="240" w:lineRule="auto"/>
              <w:jc w:val="center"/>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Y</w:t>
            </w:r>
            <w:r w:rsidRPr="00EF7161">
              <w:rPr>
                <w:rFonts w:ascii="Times New Roman" w:eastAsia="Times New Roman" w:hAnsi="Times New Roman" w:cs="Times New Roman"/>
                <w:color w:val="000000"/>
                <w:sz w:val="22"/>
                <w:szCs w:val="22"/>
                <w:vertAlign w:val="subscript"/>
              </w:rPr>
              <w:t>3</w:t>
            </w:r>
            <w:r w:rsidRPr="00F127BD">
              <w:rPr>
                <w:rFonts w:ascii="Times New Roman" w:eastAsia="Times New Roman" w:hAnsi="Times New Roman" w:cs="Times New Roman"/>
                <w:color w:val="000000"/>
                <w:sz w:val="22"/>
                <w:szCs w:val="22"/>
              </w:rPr>
              <w:t>=2,5</w:t>
            </w:r>
          </w:p>
        </w:tc>
      </w:tr>
      <w:tr w:rsidR="005F428B" w:rsidRPr="00F127BD" w14:paraId="562516B8" w14:textId="77777777" w:rsidTr="005F428B">
        <w:trPr>
          <w:trHeight w:val="568"/>
          <w:tblCellSpacing w:w="0" w:type="dxa"/>
        </w:trPr>
        <w:tc>
          <w:tcPr>
            <w:tcW w:w="4957" w:type="dxa"/>
            <w:tcMar>
              <w:top w:w="0" w:type="dxa"/>
              <w:left w:w="113" w:type="dxa"/>
              <w:bottom w:w="0" w:type="dxa"/>
              <w:right w:w="0" w:type="dxa"/>
            </w:tcMar>
          </w:tcPr>
          <w:p w14:paraId="30909CC2" w14:textId="77777777" w:rsidR="005F428B" w:rsidRPr="00DC3AFB" w:rsidRDefault="005F428B" w:rsidP="00AD2D11">
            <w:pPr>
              <w:spacing w:after="0" w:line="240" w:lineRule="auto"/>
              <w:rPr>
                <w:rFonts w:ascii="Times New Roman" w:eastAsia="Times New Roman" w:hAnsi="Times New Roman" w:cs="Times New Roman"/>
                <w:color w:val="000000"/>
                <w:sz w:val="22"/>
                <w:szCs w:val="22"/>
              </w:rPr>
            </w:pPr>
            <w:r w:rsidRPr="005D2338">
              <w:rPr>
                <w:rFonts w:ascii="Times New Roman" w:eastAsia="Times New Roman" w:hAnsi="Times New Roman" w:cs="Times New Roman"/>
                <w:b/>
                <w:bCs/>
                <w:color w:val="000000"/>
                <w:sz w:val="22"/>
                <w:szCs w:val="22"/>
              </w:rPr>
              <w:t>T</w:t>
            </w:r>
            <w:r w:rsidRPr="005D2338">
              <w:rPr>
                <w:rFonts w:ascii="Times New Roman" w:eastAsia="Times New Roman" w:hAnsi="Times New Roman" w:cs="Times New Roman"/>
                <w:b/>
                <w:bCs/>
                <w:color w:val="000000"/>
                <w:sz w:val="22"/>
                <w:szCs w:val="22"/>
                <w:vertAlign w:val="subscript"/>
              </w:rPr>
              <w:t xml:space="preserve">4 </w:t>
            </w:r>
            <w:r w:rsidRPr="005D2338">
              <w:rPr>
                <w:rFonts w:ascii="Times New Roman" w:hAnsi="Times New Roman" w:cs="Times New Roman"/>
                <w:sz w:val="22"/>
                <w:szCs w:val="22"/>
              </w:rPr>
              <w:t>Batų aulo (apyčiurnio) išorinės medžiagos laidumas vandens garams, mg/cm²h</w:t>
            </w:r>
            <w:r>
              <w:rPr>
                <w:rFonts w:ascii="Times New Roman" w:hAnsi="Times New Roman" w:cs="Times New Roman"/>
                <w:sz w:val="22"/>
                <w:szCs w:val="22"/>
              </w:rPr>
              <w:t xml:space="preserve"> </w:t>
            </w:r>
            <w:r w:rsidRPr="005D2338">
              <w:rPr>
                <w:rFonts w:ascii="Times New Roman" w:eastAsia="Times New Roman" w:hAnsi="Times New Roman" w:cs="Times New Roman"/>
                <w:sz w:val="22"/>
                <w:szCs w:val="22"/>
              </w:rPr>
              <w:t xml:space="preserve">(minimalus 40 </w:t>
            </w:r>
            <w:r w:rsidRPr="005D2338">
              <w:rPr>
                <w:rFonts w:ascii="Times New Roman" w:hAnsi="Times New Roman" w:cs="Times New Roman"/>
                <w:sz w:val="22"/>
                <w:szCs w:val="22"/>
              </w:rPr>
              <w:t>mg/cm²h)</w:t>
            </w:r>
          </w:p>
        </w:tc>
        <w:tc>
          <w:tcPr>
            <w:tcW w:w="2004" w:type="dxa"/>
            <w:tcMar>
              <w:top w:w="0" w:type="dxa"/>
              <w:left w:w="113" w:type="dxa"/>
              <w:bottom w:w="0" w:type="dxa"/>
              <w:right w:w="0" w:type="dxa"/>
            </w:tcMar>
            <w:vAlign w:val="center"/>
          </w:tcPr>
          <w:p w14:paraId="36DA94B8" w14:textId="77777777" w:rsidR="005F428B" w:rsidRPr="00F127BD" w:rsidRDefault="005F428B" w:rsidP="00AD2D11">
            <w:pPr>
              <w:spacing w:after="0" w:line="240" w:lineRule="auto"/>
              <w:jc w:val="center"/>
              <w:rPr>
                <w:rFonts w:ascii="Times New Roman" w:eastAsia="Times New Roman" w:hAnsi="Times New Roman" w:cs="Times New Roman"/>
                <w:color w:val="000000"/>
                <w:sz w:val="22"/>
                <w:szCs w:val="22"/>
              </w:rPr>
            </w:pPr>
          </w:p>
        </w:tc>
        <w:tc>
          <w:tcPr>
            <w:tcW w:w="2532" w:type="dxa"/>
            <w:tcMar>
              <w:top w:w="0" w:type="dxa"/>
              <w:left w:w="113" w:type="dxa"/>
              <w:bottom w:w="0" w:type="dxa"/>
              <w:right w:w="108" w:type="dxa"/>
            </w:tcMar>
            <w:vAlign w:val="center"/>
          </w:tcPr>
          <w:p w14:paraId="7A88334D" w14:textId="77777777" w:rsidR="005F428B" w:rsidRPr="00F127BD" w:rsidRDefault="005F428B" w:rsidP="00AD2D11">
            <w:pPr>
              <w:spacing w:after="0" w:line="240" w:lineRule="auto"/>
              <w:jc w:val="center"/>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Y</w:t>
            </w:r>
            <w:r w:rsidRPr="00EF7161">
              <w:rPr>
                <w:rFonts w:ascii="Times New Roman" w:eastAsia="Times New Roman" w:hAnsi="Times New Roman" w:cs="Times New Roman"/>
                <w:color w:val="000000"/>
                <w:sz w:val="22"/>
                <w:szCs w:val="22"/>
                <w:vertAlign w:val="subscript"/>
              </w:rPr>
              <w:t>4</w:t>
            </w:r>
            <w:r w:rsidRPr="00F127BD">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2,5</w:t>
            </w:r>
          </w:p>
        </w:tc>
      </w:tr>
      <w:tr w:rsidR="005F428B" w:rsidRPr="00F127BD" w14:paraId="6410161C" w14:textId="77777777" w:rsidTr="005F428B">
        <w:trPr>
          <w:trHeight w:val="568"/>
          <w:tblCellSpacing w:w="0" w:type="dxa"/>
        </w:trPr>
        <w:tc>
          <w:tcPr>
            <w:tcW w:w="4957" w:type="dxa"/>
            <w:tcMar>
              <w:top w:w="0" w:type="dxa"/>
              <w:left w:w="113" w:type="dxa"/>
              <w:bottom w:w="0" w:type="dxa"/>
              <w:right w:w="0" w:type="dxa"/>
            </w:tcMar>
          </w:tcPr>
          <w:p w14:paraId="67E57386" w14:textId="77777777" w:rsidR="005F428B" w:rsidRDefault="005F428B" w:rsidP="00AD2D11">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b/>
                <w:bCs/>
                <w:color w:val="000000"/>
                <w:sz w:val="22"/>
                <w:szCs w:val="22"/>
              </w:rPr>
              <w:t>T</w:t>
            </w:r>
            <w:r w:rsidRPr="00DC3AFB">
              <w:rPr>
                <w:rFonts w:ascii="Times New Roman" w:eastAsia="Times New Roman" w:hAnsi="Times New Roman" w:cs="Times New Roman"/>
                <w:b/>
                <w:bCs/>
                <w:color w:val="000000"/>
                <w:sz w:val="22"/>
                <w:szCs w:val="22"/>
                <w:vertAlign w:val="subscript"/>
              </w:rPr>
              <w:t>5</w:t>
            </w:r>
            <w:r>
              <w:rPr>
                <w:rFonts w:ascii="Times New Roman" w:eastAsia="Times New Roman" w:hAnsi="Times New Roman" w:cs="Times New Roman"/>
                <w:b/>
                <w:bCs/>
                <w:color w:val="000000"/>
                <w:sz w:val="22"/>
                <w:szCs w:val="22"/>
                <w:vertAlign w:val="subscript"/>
              </w:rPr>
              <w:t xml:space="preserve"> </w:t>
            </w:r>
            <w:r>
              <w:rPr>
                <w:rFonts w:ascii="Times New Roman" w:eastAsia="Times New Roman" w:hAnsi="Times New Roman" w:cs="Times New Roman"/>
                <w:color w:val="000000"/>
                <w:sz w:val="22"/>
                <w:szCs w:val="22"/>
              </w:rPr>
              <w:t xml:space="preserve">Pamušalo atsparumas sausam dilinimui, ciklai </w:t>
            </w:r>
          </w:p>
          <w:p w14:paraId="688DBDFC" w14:textId="77777777" w:rsidR="005F428B" w:rsidRPr="004405AA" w:rsidRDefault="005F428B" w:rsidP="00AD2D11">
            <w:pPr>
              <w:spacing w:after="0" w:line="240" w:lineRule="auto"/>
              <w:rPr>
                <w:rFonts w:ascii="Times New Roman" w:eastAsia="Times New Roman" w:hAnsi="Times New Roman" w:cs="Times New Roman"/>
                <w:b/>
                <w:bCs/>
                <w:color w:val="000000"/>
                <w:sz w:val="22"/>
                <w:szCs w:val="22"/>
              </w:rPr>
            </w:pPr>
            <w:r>
              <w:rPr>
                <w:rFonts w:ascii="Times New Roman" w:eastAsia="Times New Roman" w:hAnsi="Times New Roman" w:cs="Times New Roman"/>
                <w:color w:val="000000"/>
                <w:sz w:val="22"/>
                <w:szCs w:val="22"/>
              </w:rPr>
              <w:t>(minimalus 100 000 ciklų)</w:t>
            </w:r>
          </w:p>
        </w:tc>
        <w:tc>
          <w:tcPr>
            <w:tcW w:w="2004" w:type="dxa"/>
            <w:tcMar>
              <w:top w:w="0" w:type="dxa"/>
              <w:left w:w="113" w:type="dxa"/>
              <w:bottom w:w="0" w:type="dxa"/>
              <w:right w:w="0" w:type="dxa"/>
            </w:tcMar>
            <w:vAlign w:val="center"/>
          </w:tcPr>
          <w:p w14:paraId="20BE5260" w14:textId="77777777" w:rsidR="005F428B" w:rsidRPr="00F127BD" w:rsidRDefault="005F428B" w:rsidP="00AD2D11">
            <w:pPr>
              <w:spacing w:after="0" w:line="240" w:lineRule="auto"/>
              <w:jc w:val="center"/>
              <w:rPr>
                <w:rFonts w:ascii="Times New Roman" w:eastAsia="Times New Roman" w:hAnsi="Times New Roman" w:cs="Times New Roman"/>
                <w:color w:val="000000"/>
                <w:sz w:val="22"/>
                <w:szCs w:val="22"/>
              </w:rPr>
            </w:pPr>
          </w:p>
        </w:tc>
        <w:tc>
          <w:tcPr>
            <w:tcW w:w="2532" w:type="dxa"/>
            <w:tcMar>
              <w:top w:w="0" w:type="dxa"/>
              <w:left w:w="113" w:type="dxa"/>
              <w:bottom w:w="0" w:type="dxa"/>
              <w:right w:w="108" w:type="dxa"/>
            </w:tcMar>
            <w:vAlign w:val="center"/>
          </w:tcPr>
          <w:p w14:paraId="406B00F2" w14:textId="77777777" w:rsidR="005F428B" w:rsidRPr="00F127BD" w:rsidRDefault="005F428B" w:rsidP="00AD2D11">
            <w:pPr>
              <w:spacing w:after="0" w:line="240" w:lineRule="auto"/>
              <w:jc w:val="center"/>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Y</w:t>
            </w:r>
            <w:r w:rsidRPr="00600813">
              <w:rPr>
                <w:rFonts w:ascii="Times New Roman" w:eastAsia="Times New Roman" w:hAnsi="Times New Roman" w:cs="Times New Roman"/>
                <w:color w:val="000000"/>
                <w:sz w:val="22"/>
                <w:szCs w:val="22"/>
                <w:vertAlign w:val="subscript"/>
              </w:rPr>
              <w:t>5</w:t>
            </w:r>
            <w:r w:rsidRPr="00F127BD">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2.5</w:t>
            </w:r>
          </w:p>
        </w:tc>
      </w:tr>
      <w:tr w:rsidR="005F428B" w:rsidRPr="00F127BD" w14:paraId="37909439" w14:textId="77777777" w:rsidTr="005F428B">
        <w:trPr>
          <w:trHeight w:val="568"/>
          <w:tblCellSpacing w:w="0" w:type="dxa"/>
        </w:trPr>
        <w:tc>
          <w:tcPr>
            <w:tcW w:w="4957" w:type="dxa"/>
            <w:tcMar>
              <w:top w:w="0" w:type="dxa"/>
              <w:left w:w="113" w:type="dxa"/>
              <w:bottom w:w="0" w:type="dxa"/>
              <w:right w:w="0" w:type="dxa"/>
            </w:tcMar>
          </w:tcPr>
          <w:p w14:paraId="582D13FA" w14:textId="77777777" w:rsidR="005F428B" w:rsidRPr="002311B4" w:rsidRDefault="005F428B" w:rsidP="00AD2D11">
            <w:pPr>
              <w:spacing w:after="0" w:line="240" w:lineRule="auto"/>
              <w:rPr>
                <w:rFonts w:ascii="Times New Roman" w:eastAsia="Times New Roman" w:hAnsi="Times New Roman" w:cs="Times New Roman"/>
                <w:color w:val="000000"/>
                <w:sz w:val="22"/>
                <w:szCs w:val="22"/>
              </w:rPr>
            </w:pPr>
            <w:r w:rsidRPr="002311B4">
              <w:rPr>
                <w:rFonts w:ascii="Times New Roman" w:eastAsia="Times New Roman" w:hAnsi="Times New Roman" w:cs="Times New Roman"/>
                <w:b/>
                <w:bCs/>
                <w:color w:val="000000"/>
                <w:sz w:val="22"/>
                <w:szCs w:val="22"/>
              </w:rPr>
              <w:t>T</w:t>
            </w:r>
            <w:r w:rsidRPr="00DC3AFB">
              <w:rPr>
                <w:rFonts w:ascii="Times New Roman" w:eastAsia="Times New Roman" w:hAnsi="Times New Roman" w:cs="Times New Roman"/>
                <w:b/>
                <w:bCs/>
                <w:color w:val="000000"/>
                <w:sz w:val="22"/>
                <w:szCs w:val="22"/>
                <w:vertAlign w:val="subscript"/>
              </w:rPr>
              <w:t>6</w:t>
            </w:r>
            <w:r>
              <w:rPr>
                <w:rFonts w:ascii="Times New Roman" w:eastAsia="Times New Roman" w:hAnsi="Times New Roman" w:cs="Times New Roman"/>
                <w:b/>
                <w:bCs/>
                <w:color w:val="000000"/>
                <w:sz w:val="22"/>
                <w:szCs w:val="22"/>
              </w:rPr>
              <w:t xml:space="preserve"> </w:t>
            </w:r>
            <w:r w:rsidRPr="002311B4">
              <w:rPr>
                <w:rFonts w:ascii="Times New Roman" w:eastAsia="Times New Roman" w:hAnsi="Times New Roman" w:cs="Times New Roman"/>
                <w:color w:val="000000"/>
                <w:sz w:val="22"/>
                <w:szCs w:val="22"/>
              </w:rPr>
              <w:t>Pamušalo atsparumas šlapiam dilinimui, ciklai</w:t>
            </w:r>
          </w:p>
          <w:p w14:paraId="5464358F" w14:textId="77777777" w:rsidR="005F428B" w:rsidRPr="004405AA" w:rsidRDefault="005F428B" w:rsidP="00AD2D11">
            <w:pPr>
              <w:spacing w:after="0" w:line="240" w:lineRule="auto"/>
              <w:rPr>
                <w:rFonts w:ascii="Times New Roman" w:eastAsia="Times New Roman" w:hAnsi="Times New Roman" w:cs="Times New Roman"/>
                <w:b/>
                <w:bCs/>
                <w:color w:val="000000"/>
                <w:sz w:val="22"/>
                <w:szCs w:val="22"/>
              </w:rPr>
            </w:pPr>
            <w:r w:rsidRPr="002311B4">
              <w:rPr>
                <w:rFonts w:ascii="Times New Roman" w:hAnsi="Times New Roman" w:cs="Times New Roman"/>
                <w:sz w:val="22"/>
                <w:szCs w:val="22"/>
              </w:rPr>
              <w:t xml:space="preserve">(minimalus </w:t>
            </w:r>
            <w:r>
              <w:rPr>
                <w:rFonts w:ascii="Times New Roman" w:hAnsi="Times New Roman" w:cs="Times New Roman"/>
                <w:sz w:val="22"/>
                <w:szCs w:val="22"/>
              </w:rPr>
              <w:t>40 000</w:t>
            </w:r>
            <w:r w:rsidRPr="002311B4">
              <w:rPr>
                <w:rFonts w:ascii="Times New Roman" w:hAnsi="Times New Roman" w:cs="Times New Roman"/>
                <w:sz w:val="22"/>
                <w:szCs w:val="22"/>
              </w:rPr>
              <w:t xml:space="preserve"> ciklų)</w:t>
            </w:r>
          </w:p>
        </w:tc>
        <w:tc>
          <w:tcPr>
            <w:tcW w:w="2004" w:type="dxa"/>
            <w:tcMar>
              <w:top w:w="0" w:type="dxa"/>
              <w:left w:w="113" w:type="dxa"/>
              <w:bottom w:w="0" w:type="dxa"/>
              <w:right w:w="0" w:type="dxa"/>
            </w:tcMar>
            <w:vAlign w:val="center"/>
          </w:tcPr>
          <w:p w14:paraId="2367A3B1" w14:textId="77777777" w:rsidR="005F428B" w:rsidRPr="00F127BD" w:rsidRDefault="005F428B" w:rsidP="00AD2D11">
            <w:pPr>
              <w:spacing w:after="0" w:line="240" w:lineRule="auto"/>
              <w:jc w:val="center"/>
              <w:rPr>
                <w:rFonts w:ascii="Times New Roman" w:eastAsia="Times New Roman" w:hAnsi="Times New Roman" w:cs="Times New Roman"/>
                <w:color w:val="000000"/>
                <w:sz w:val="22"/>
                <w:szCs w:val="22"/>
              </w:rPr>
            </w:pPr>
          </w:p>
        </w:tc>
        <w:tc>
          <w:tcPr>
            <w:tcW w:w="2532" w:type="dxa"/>
            <w:tcMar>
              <w:top w:w="0" w:type="dxa"/>
              <w:left w:w="113" w:type="dxa"/>
              <w:bottom w:w="0" w:type="dxa"/>
              <w:right w:w="108" w:type="dxa"/>
            </w:tcMar>
            <w:vAlign w:val="center"/>
          </w:tcPr>
          <w:p w14:paraId="59FF70A0" w14:textId="77777777" w:rsidR="005F428B" w:rsidRPr="00F127BD" w:rsidRDefault="005F428B" w:rsidP="00AD2D11">
            <w:pPr>
              <w:spacing w:after="0" w:line="240" w:lineRule="auto"/>
              <w:jc w:val="center"/>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Y</w:t>
            </w:r>
            <w:r w:rsidRPr="00600813">
              <w:rPr>
                <w:rFonts w:ascii="Times New Roman" w:eastAsia="Times New Roman" w:hAnsi="Times New Roman" w:cs="Times New Roman"/>
                <w:color w:val="000000"/>
                <w:sz w:val="22"/>
                <w:szCs w:val="22"/>
                <w:vertAlign w:val="subscript"/>
              </w:rPr>
              <w:t>6</w:t>
            </w:r>
            <w:r w:rsidRPr="00F127BD">
              <w:rPr>
                <w:rFonts w:ascii="Times New Roman" w:eastAsia="Times New Roman" w:hAnsi="Times New Roman" w:cs="Times New Roman"/>
                <w:color w:val="000000"/>
                <w:sz w:val="22"/>
                <w:szCs w:val="22"/>
              </w:rPr>
              <w:t>=2,5</w:t>
            </w:r>
          </w:p>
        </w:tc>
      </w:tr>
      <w:tr w:rsidR="005F428B" w:rsidRPr="00F127BD" w14:paraId="631EFB6C" w14:textId="77777777" w:rsidTr="005F428B">
        <w:trPr>
          <w:trHeight w:val="402"/>
          <w:tblCellSpacing w:w="0" w:type="dxa"/>
        </w:trPr>
        <w:tc>
          <w:tcPr>
            <w:tcW w:w="4957" w:type="dxa"/>
            <w:tcMar>
              <w:top w:w="0" w:type="dxa"/>
              <w:left w:w="113" w:type="dxa"/>
              <w:bottom w:w="0" w:type="dxa"/>
              <w:right w:w="0" w:type="dxa"/>
            </w:tcMar>
          </w:tcPr>
          <w:p w14:paraId="40933057" w14:textId="77777777" w:rsidR="005F428B" w:rsidRPr="004405AA" w:rsidRDefault="005F428B" w:rsidP="00AD2D11">
            <w:pPr>
              <w:spacing w:after="0" w:line="240" w:lineRule="auto"/>
              <w:rPr>
                <w:rFonts w:ascii="Times New Roman" w:eastAsia="Times New Roman" w:hAnsi="Times New Roman" w:cs="Times New Roman"/>
                <w:b/>
                <w:bCs/>
                <w:color w:val="000000"/>
                <w:sz w:val="22"/>
                <w:szCs w:val="22"/>
              </w:rPr>
            </w:pPr>
            <w:r w:rsidRPr="004405AA">
              <w:rPr>
                <w:rFonts w:ascii="Times New Roman" w:eastAsia="Times New Roman" w:hAnsi="Times New Roman" w:cs="Times New Roman"/>
                <w:b/>
                <w:bCs/>
                <w:color w:val="000000"/>
                <w:sz w:val="22"/>
                <w:szCs w:val="22"/>
              </w:rPr>
              <w:t>T</w:t>
            </w:r>
            <w:r w:rsidRPr="00607D31">
              <w:rPr>
                <w:rFonts w:ascii="Times New Roman" w:eastAsia="Times New Roman" w:hAnsi="Times New Roman" w:cs="Times New Roman"/>
                <w:b/>
                <w:bCs/>
                <w:color w:val="000000"/>
                <w:sz w:val="22"/>
                <w:szCs w:val="22"/>
                <w:vertAlign w:val="subscript"/>
              </w:rPr>
              <w:t>7</w:t>
            </w:r>
            <w:r>
              <w:rPr>
                <w:rFonts w:ascii="Times New Roman" w:eastAsia="Times New Roman" w:hAnsi="Times New Roman" w:cs="Times New Roman"/>
                <w:b/>
                <w:bCs/>
                <w:color w:val="000000"/>
                <w:sz w:val="22"/>
                <w:szCs w:val="22"/>
                <w:vertAlign w:val="subscript"/>
              </w:rPr>
              <w:t xml:space="preserve"> </w:t>
            </w:r>
            <w:r w:rsidRPr="003E1234">
              <w:rPr>
                <w:rFonts w:ascii="Times New Roman" w:hAnsi="Times New Roman" w:cs="Times New Roman"/>
                <w:sz w:val="22"/>
                <w:szCs w:val="22"/>
              </w:rPr>
              <w:t>Pamušalo laidumas vandens garams, mg/cm²h</w:t>
            </w:r>
            <w:r>
              <w:rPr>
                <w:rFonts w:ascii="Times New Roman" w:hAnsi="Times New Roman" w:cs="Times New Roman"/>
                <w:sz w:val="22"/>
                <w:szCs w:val="22"/>
              </w:rPr>
              <w:t xml:space="preserve"> </w:t>
            </w:r>
            <w:r w:rsidRPr="003E1234">
              <w:rPr>
                <w:rFonts w:ascii="Times New Roman" w:eastAsia="Times New Roman" w:hAnsi="Times New Roman" w:cs="Times New Roman"/>
                <w:sz w:val="22"/>
                <w:szCs w:val="22"/>
              </w:rPr>
              <w:t xml:space="preserve">(minimalus 10 </w:t>
            </w:r>
            <w:r w:rsidRPr="003E1234">
              <w:rPr>
                <w:rFonts w:ascii="Times New Roman" w:hAnsi="Times New Roman" w:cs="Times New Roman"/>
                <w:sz w:val="22"/>
                <w:szCs w:val="22"/>
              </w:rPr>
              <w:t>mg/cm²h)</w:t>
            </w:r>
          </w:p>
        </w:tc>
        <w:tc>
          <w:tcPr>
            <w:tcW w:w="2004" w:type="dxa"/>
            <w:tcMar>
              <w:top w:w="0" w:type="dxa"/>
              <w:left w:w="113" w:type="dxa"/>
              <w:bottom w:w="0" w:type="dxa"/>
              <w:right w:w="0" w:type="dxa"/>
            </w:tcMar>
            <w:vAlign w:val="center"/>
          </w:tcPr>
          <w:p w14:paraId="69B24714" w14:textId="77777777" w:rsidR="005F428B" w:rsidRPr="00F127BD" w:rsidRDefault="005F428B" w:rsidP="00AD2D11">
            <w:pPr>
              <w:spacing w:after="0" w:line="240" w:lineRule="auto"/>
              <w:jc w:val="center"/>
              <w:rPr>
                <w:rFonts w:ascii="Times New Roman" w:eastAsia="Times New Roman" w:hAnsi="Times New Roman" w:cs="Times New Roman"/>
                <w:color w:val="000000"/>
                <w:sz w:val="22"/>
                <w:szCs w:val="22"/>
              </w:rPr>
            </w:pPr>
          </w:p>
        </w:tc>
        <w:tc>
          <w:tcPr>
            <w:tcW w:w="2532" w:type="dxa"/>
            <w:tcMar>
              <w:top w:w="0" w:type="dxa"/>
              <w:left w:w="113" w:type="dxa"/>
              <w:bottom w:w="0" w:type="dxa"/>
              <w:right w:w="108" w:type="dxa"/>
            </w:tcMar>
            <w:vAlign w:val="center"/>
          </w:tcPr>
          <w:p w14:paraId="775DC36C" w14:textId="77777777" w:rsidR="005F428B" w:rsidRPr="00F127BD" w:rsidRDefault="005F428B" w:rsidP="00AD2D11">
            <w:pPr>
              <w:spacing w:after="0" w:line="240" w:lineRule="auto"/>
              <w:jc w:val="center"/>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Y</w:t>
            </w:r>
            <w:r w:rsidRPr="005A4BC7">
              <w:rPr>
                <w:rFonts w:ascii="Times New Roman" w:eastAsia="Times New Roman" w:hAnsi="Times New Roman" w:cs="Times New Roman"/>
                <w:color w:val="000000"/>
                <w:sz w:val="22"/>
                <w:szCs w:val="22"/>
                <w:vertAlign w:val="subscript"/>
              </w:rPr>
              <w:t>7</w:t>
            </w:r>
            <w:r w:rsidRPr="00F127BD">
              <w:rPr>
                <w:rFonts w:ascii="Times New Roman" w:eastAsia="Times New Roman" w:hAnsi="Times New Roman" w:cs="Times New Roman"/>
                <w:color w:val="000000"/>
                <w:sz w:val="22"/>
                <w:szCs w:val="22"/>
              </w:rPr>
              <w:t>=2,5</w:t>
            </w:r>
          </w:p>
        </w:tc>
      </w:tr>
      <w:tr w:rsidR="005F428B" w:rsidRPr="00F127BD" w14:paraId="2736BF72" w14:textId="77777777" w:rsidTr="005F428B">
        <w:trPr>
          <w:trHeight w:val="558"/>
          <w:tblCellSpacing w:w="0" w:type="dxa"/>
        </w:trPr>
        <w:tc>
          <w:tcPr>
            <w:tcW w:w="4957" w:type="dxa"/>
            <w:tcMar>
              <w:top w:w="0" w:type="dxa"/>
              <w:left w:w="113" w:type="dxa"/>
              <w:bottom w:w="0" w:type="dxa"/>
              <w:right w:w="0" w:type="dxa"/>
            </w:tcMar>
            <w:hideMark/>
          </w:tcPr>
          <w:p w14:paraId="36A03B5F" w14:textId="77777777" w:rsidR="005F428B" w:rsidRPr="004405AA" w:rsidRDefault="005F428B" w:rsidP="00AD2D11">
            <w:pPr>
              <w:spacing w:after="0" w:line="240" w:lineRule="auto"/>
              <w:rPr>
                <w:rFonts w:ascii="Times New Roman" w:eastAsia="Times New Roman" w:hAnsi="Times New Roman" w:cs="Times New Roman"/>
                <w:color w:val="000000"/>
                <w:sz w:val="22"/>
                <w:szCs w:val="22"/>
              </w:rPr>
            </w:pPr>
            <w:r w:rsidRPr="004405AA">
              <w:rPr>
                <w:rFonts w:ascii="Times New Roman" w:eastAsia="Times New Roman" w:hAnsi="Times New Roman" w:cs="Times New Roman"/>
                <w:b/>
                <w:bCs/>
                <w:color w:val="000000"/>
                <w:sz w:val="22"/>
                <w:szCs w:val="22"/>
              </w:rPr>
              <w:t>T</w:t>
            </w:r>
            <w:r w:rsidRPr="003E1234">
              <w:rPr>
                <w:rFonts w:ascii="Times New Roman" w:eastAsia="Times New Roman" w:hAnsi="Times New Roman" w:cs="Times New Roman"/>
                <w:b/>
                <w:bCs/>
                <w:color w:val="000000"/>
                <w:sz w:val="22"/>
                <w:szCs w:val="22"/>
                <w:vertAlign w:val="subscript"/>
              </w:rPr>
              <w:t xml:space="preserve">8 </w:t>
            </w:r>
            <w:r w:rsidRPr="00607D31">
              <w:rPr>
                <w:rFonts w:ascii="Times New Roman" w:hAnsi="Times New Roman" w:cs="Times New Roman"/>
                <w:sz w:val="22"/>
                <w:szCs w:val="22"/>
              </w:rPr>
              <w:t xml:space="preserve">Batų aulo vidaus viršutinio krašto medžiagos </w:t>
            </w:r>
            <w:r w:rsidRPr="00607D31">
              <w:rPr>
                <w:rFonts w:ascii="Times New Roman" w:hAnsi="Times New Roman" w:cs="Times New Roman"/>
                <w:sz w:val="22"/>
                <w:szCs w:val="22"/>
                <w:shd w:val="clear" w:color="auto" w:fill="FFFFFF"/>
              </w:rPr>
              <w:t>laidum</w:t>
            </w:r>
            <w:r>
              <w:rPr>
                <w:rFonts w:ascii="Times New Roman" w:hAnsi="Times New Roman" w:cs="Times New Roman"/>
                <w:sz w:val="22"/>
                <w:szCs w:val="22"/>
                <w:shd w:val="clear" w:color="auto" w:fill="FFFFFF"/>
              </w:rPr>
              <w:t>as</w:t>
            </w:r>
            <w:r w:rsidRPr="00607D31">
              <w:rPr>
                <w:rFonts w:ascii="Times New Roman" w:hAnsi="Times New Roman" w:cs="Times New Roman"/>
                <w:sz w:val="22"/>
                <w:szCs w:val="22"/>
                <w:shd w:val="clear" w:color="auto" w:fill="FFFFFF"/>
              </w:rPr>
              <w:t xml:space="preserve"> vandens garams</w:t>
            </w:r>
            <w:r>
              <w:rPr>
                <w:rFonts w:ascii="Times New Roman" w:hAnsi="Times New Roman" w:cs="Times New Roman"/>
                <w:sz w:val="22"/>
                <w:szCs w:val="22"/>
                <w:shd w:val="clear" w:color="auto" w:fill="FFFFFF"/>
              </w:rPr>
              <w:t>,</w:t>
            </w:r>
            <w:r w:rsidRPr="00607D31">
              <w:rPr>
                <w:rFonts w:ascii="Times New Roman" w:hAnsi="Times New Roman" w:cs="Times New Roman"/>
                <w:sz w:val="22"/>
                <w:szCs w:val="22"/>
                <w:shd w:val="clear" w:color="auto" w:fill="FFFFFF"/>
              </w:rPr>
              <w:t xml:space="preserve"> </w:t>
            </w:r>
            <w:r w:rsidRPr="003C41F3">
              <w:rPr>
                <w:rFonts w:ascii="Times New Roman" w:hAnsi="Times New Roman" w:cs="Times New Roman"/>
                <w:color w:val="000000"/>
                <w:sz w:val="22"/>
                <w:szCs w:val="22"/>
              </w:rPr>
              <w:t xml:space="preserve">mg/cm²h (minimalus </w:t>
            </w:r>
            <w:r>
              <w:rPr>
                <w:rFonts w:ascii="Times New Roman" w:hAnsi="Times New Roman" w:cs="Times New Roman"/>
                <w:color w:val="000000"/>
                <w:sz w:val="22"/>
                <w:szCs w:val="22"/>
              </w:rPr>
              <w:t>40</w:t>
            </w:r>
            <w:r w:rsidRPr="003C41F3">
              <w:rPr>
                <w:rFonts w:ascii="Times New Roman" w:hAnsi="Times New Roman" w:cs="Times New Roman"/>
                <w:color w:val="000000"/>
                <w:sz w:val="22"/>
                <w:szCs w:val="22"/>
              </w:rPr>
              <w:t xml:space="preserve"> mg/cm²h )</w:t>
            </w:r>
          </w:p>
          <w:p w14:paraId="3C127CE2" w14:textId="77777777" w:rsidR="005F428B" w:rsidRPr="004405AA" w:rsidRDefault="005F428B" w:rsidP="00AD2D11">
            <w:pPr>
              <w:spacing w:after="0" w:line="240" w:lineRule="auto"/>
              <w:rPr>
                <w:rFonts w:ascii="Times New Roman" w:eastAsia="Times New Roman" w:hAnsi="Times New Roman" w:cs="Times New Roman"/>
                <w:color w:val="000000"/>
                <w:sz w:val="22"/>
                <w:szCs w:val="22"/>
              </w:rPr>
            </w:pPr>
          </w:p>
        </w:tc>
        <w:tc>
          <w:tcPr>
            <w:tcW w:w="2004" w:type="dxa"/>
            <w:tcMar>
              <w:top w:w="0" w:type="dxa"/>
              <w:left w:w="113" w:type="dxa"/>
              <w:bottom w:w="0" w:type="dxa"/>
              <w:right w:w="0" w:type="dxa"/>
            </w:tcMar>
            <w:vAlign w:val="center"/>
            <w:hideMark/>
          </w:tcPr>
          <w:p w14:paraId="2C4DCDFC" w14:textId="77777777" w:rsidR="005F428B" w:rsidRPr="00F127BD" w:rsidRDefault="005F428B" w:rsidP="00AD2D11">
            <w:pPr>
              <w:spacing w:after="0" w:line="240" w:lineRule="auto"/>
              <w:jc w:val="center"/>
              <w:rPr>
                <w:rFonts w:ascii="Times New Roman" w:eastAsia="Times New Roman" w:hAnsi="Times New Roman" w:cs="Times New Roman"/>
                <w:color w:val="000000"/>
                <w:sz w:val="22"/>
                <w:szCs w:val="22"/>
              </w:rPr>
            </w:pPr>
          </w:p>
        </w:tc>
        <w:tc>
          <w:tcPr>
            <w:tcW w:w="2532" w:type="dxa"/>
            <w:tcMar>
              <w:top w:w="0" w:type="dxa"/>
              <w:left w:w="113" w:type="dxa"/>
              <w:bottom w:w="0" w:type="dxa"/>
              <w:right w:w="108" w:type="dxa"/>
            </w:tcMar>
            <w:vAlign w:val="center"/>
            <w:hideMark/>
          </w:tcPr>
          <w:p w14:paraId="3FE3F4E5" w14:textId="77777777" w:rsidR="005F428B" w:rsidRPr="00F127BD" w:rsidRDefault="005F428B" w:rsidP="00AD2D11">
            <w:pPr>
              <w:spacing w:after="0" w:line="240" w:lineRule="auto"/>
              <w:jc w:val="center"/>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Y</w:t>
            </w:r>
            <w:r w:rsidRPr="000D6345">
              <w:rPr>
                <w:rFonts w:ascii="Times New Roman" w:eastAsia="Times New Roman" w:hAnsi="Times New Roman" w:cs="Times New Roman"/>
                <w:color w:val="000000"/>
                <w:sz w:val="22"/>
                <w:szCs w:val="22"/>
                <w:vertAlign w:val="subscript"/>
              </w:rPr>
              <w:t>8</w:t>
            </w:r>
            <w:r w:rsidRPr="00F127BD">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2,5</w:t>
            </w:r>
          </w:p>
        </w:tc>
      </w:tr>
    </w:tbl>
    <w:p w14:paraId="7077CF97" w14:textId="77777777" w:rsidR="00297931" w:rsidRDefault="00297931" w:rsidP="00C176DF">
      <w:pPr>
        <w:spacing w:after="0" w:line="240" w:lineRule="auto"/>
        <w:ind w:firstLine="567"/>
        <w:jc w:val="both"/>
        <w:rPr>
          <w:rFonts w:ascii="Times New Roman" w:eastAsia="Calibri" w:hAnsi="Times New Roman" w:cs="Times New Roman"/>
        </w:rPr>
      </w:pPr>
    </w:p>
    <w:p w14:paraId="6C2B6207" w14:textId="3FFCF7ED" w:rsidR="005F428B" w:rsidRDefault="005F428B" w:rsidP="00C176DF">
      <w:pPr>
        <w:spacing w:after="0" w:line="240" w:lineRule="auto"/>
        <w:ind w:firstLine="567"/>
        <w:jc w:val="both"/>
        <w:rPr>
          <w:rFonts w:ascii="Times New Roman" w:eastAsia="Calibri" w:hAnsi="Times New Roman" w:cs="Times New Roman"/>
        </w:rPr>
      </w:pPr>
      <w:r w:rsidRPr="00667958">
        <w:rPr>
          <w:rFonts w:ascii="Times New Roman" w:eastAsia="Calibri" w:hAnsi="Times New Roman" w:cs="Times New Roman"/>
        </w:rPr>
        <w:t>11.</w:t>
      </w:r>
      <w:r>
        <w:rPr>
          <w:rFonts w:ascii="Times New Roman" w:eastAsia="Calibri" w:hAnsi="Times New Roman" w:cs="Times New Roman"/>
        </w:rPr>
        <w:t>5</w:t>
      </w:r>
      <w:r w:rsidRPr="00667958">
        <w:rPr>
          <w:rFonts w:ascii="Times New Roman" w:eastAsia="Calibri" w:hAnsi="Times New Roman" w:cs="Times New Roman"/>
        </w:rPr>
        <w:t>.</w:t>
      </w:r>
      <w:r w:rsidRPr="009B51B2">
        <w:rPr>
          <w:rFonts w:ascii="Times New Roman" w:eastAsia="Calibri" w:hAnsi="Times New Roman" w:cs="Times New Roman"/>
          <w:i/>
          <w:iCs/>
        </w:rPr>
        <w:t xml:space="preserve"> </w:t>
      </w:r>
      <w:r w:rsidRPr="00667958">
        <w:rPr>
          <w:rFonts w:ascii="Times New Roman" w:eastAsia="Calibri" w:hAnsi="Times New Roman" w:cs="Times New Roman"/>
        </w:rPr>
        <w:t>Pasiūlymo ekonominis naudingumas (S) apskaičiuojamas</w:t>
      </w:r>
      <w:r>
        <w:rPr>
          <w:rFonts w:ascii="Times New Roman" w:eastAsia="Calibri" w:hAnsi="Times New Roman" w:cs="Times New Roman"/>
        </w:rPr>
        <w:t xml:space="preserve"> pagal formulę:</w:t>
      </w:r>
    </w:p>
    <w:p w14:paraId="0468CE2A" w14:textId="77777777" w:rsidR="008054EF" w:rsidRDefault="008054EF" w:rsidP="00C176DF">
      <w:pPr>
        <w:spacing w:after="0" w:line="240" w:lineRule="auto"/>
        <w:ind w:firstLine="567"/>
        <w:jc w:val="both"/>
        <w:rPr>
          <w:rFonts w:ascii="Times New Roman" w:eastAsia="Calibri" w:hAnsi="Times New Roman" w:cs="Times New Roman"/>
        </w:rPr>
      </w:pPr>
    </w:p>
    <w:p w14:paraId="1F93D499" w14:textId="77777777" w:rsidR="008054EF" w:rsidRPr="00F127BD" w:rsidRDefault="008054EF" w:rsidP="008054EF">
      <w:pPr>
        <w:spacing w:after="198"/>
        <w:rPr>
          <w:rFonts w:ascii="Times New Roman" w:eastAsia="Times New Roman" w:hAnsi="Times New Roman" w:cs="Times New Roman"/>
          <w:color w:val="000000"/>
          <w:sz w:val="22"/>
          <w:szCs w:val="22"/>
        </w:rPr>
      </w:pPr>
      <w:r w:rsidRPr="00F127BD">
        <w:rPr>
          <w:rFonts w:ascii="Times New Roman" w:eastAsia="Times New Roman" w:hAnsi="Times New Roman" w:cs="Times New Roman"/>
          <w:noProof/>
          <w:color w:val="000000"/>
          <w:sz w:val="22"/>
          <w:szCs w:val="22"/>
        </w:rPr>
        <w:drawing>
          <wp:inline distT="0" distB="0" distL="0" distR="0" wp14:anchorId="4353E6CA" wp14:editId="04C9BA1D">
            <wp:extent cx="581025" cy="171450"/>
            <wp:effectExtent l="0" t="0" r="9525" b="0"/>
            <wp:docPr id="17" name="Picture 17" descr="C:\Users\e0067182\AppData\Local\Temp\lu3520uqfks.tmp\lu3520uqfnz_tmp_10397eaaa252cf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e0067182\AppData\Local\Temp\lu3520uqfks.tmp\lu3520uqfnz_tmp_10397eaaa252cf1b.g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1025" cy="171450"/>
                    </a:xfrm>
                    <a:prstGeom prst="rect">
                      <a:avLst/>
                    </a:prstGeom>
                    <a:noFill/>
                    <a:ln>
                      <a:noFill/>
                    </a:ln>
                  </pic:spPr>
                </pic:pic>
              </a:graphicData>
            </a:graphic>
          </wp:inline>
        </w:drawing>
      </w:r>
    </w:p>
    <w:p w14:paraId="054FABA8" w14:textId="2C1B8FAD" w:rsidR="008054EF" w:rsidRPr="00F127BD" w:rsidRDefault="008054EF" w:rsidP="008054EF">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C – pasiūlymo kain</w:t>
      </w:r>
      <w:r w:rsidR="00296D8B">
        <w:rPr>
          <w:rFonts w:ascii="Times New Roman" w:eastAsia="Times New Roman" w:hAnsi="Times New Roman" w:cs="Times New Roman"/>
          <w:color w:val="000000"/>
          <w:sz w:val="22"/>
          <w:szCs w:val="22"/>
        </w:rPr>
        <w:t>os balai</w:t>
      </w:r>
    </w:p>
    <w:p w14:paraId="5C78F6BD" w14:textId="3D2A73E6" w:rsidR="008054EF" w:rsidRPr="00F127BD" w:rsidRDefault="008054EF" w:rsidP="008054EF">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 xml:space="preserve">T – </w:t>
      </w:r>
      <w:r w:rsidR="00296D8B">
        <w:rPr>
          <w:rFonts w:ascii="Times New Roman" w:eastAsia="Times New Roman" w:hAnsi="Times New Roman" w:cs="Times New Roman"/>
          <w:color w:val="000000"/>
          <w:sz w:val="22"/>
          <w:szCs w:val="22"/>
        </w:rPr>
        <w:t>techninio pranašumo</w:t>
      </w:r>
      <w:r w:rsidRPr="00F127BD">
        <w:rPr>
          <w:rFonts w:ascii="Times New Roman" w:eastAsia="Times New Roman" w:hAnsi="Times New Roman" w:cs="Times New Roman"/>
          <w:color w:val="000000"/>
          <w:sz w:val="22"/>
          <w:szCs w:val="22"/>
        </w:rPr>
        <w:t xml:space="preserve"> </w:t>
      </w:r>
      <w:r w:rsidR="004D541D">
        <w:rPr>
          <w:rFonts w:ascii="Times New Roman" w:eastAsia="Times New Roman" w:hAnsi="Times New Roman" w:cs="Times New Roman"/>
          <w:color w:val="000000"/>
          <w:sz w:val="22"/>
          <w:szCs w:val="22"/>
        </w:rPr>
        <w:t xml:space="preserve">kriterijų </w:t>
      </w:r>
      <w:r w:rsidRPr="00F127BD">
        <w:rPr>
          <w:rFonts w:ascii="Times New Roman" w:eastAsia="Times New Roman" w:hAnsi="Times New Roman" w:cs="Times New Roman"/>
          <w:color w:val="000000"/>
          <w:sz w:val="22"/>
          <w:szCs w:val="22"/>
        </w:rPr>
        <w:t>balai</w:t>
      </w:r>
    </w:p>
    <w:p w14:paraId="279E9F08"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p>
    <w:p w14:paraId="0B47BEBD"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lastRenderedPageBreak/>
        <w:t>Pasiūlymo kainos (C) balai apskaičiuojami pagal formulę:</w:t>
      </w:r>
    </w:p>
    <w:p w14:paraId="5A6D216A" w14:textId="77777777" w:rsidR="008054EF" w:rsidRPr="00F127BD" w:rsidRDefault="008054EF" w:rsidP="008054EF">
      <w:pPr>
        <w:spacing w:after="240"/>
        <w:ind w:left="482"/>
        <w:rPr>
          <w:rFonts w:ascii="Times New Roman" w:eastAsia="Times New Roman" w:hAnsi="Times New Roman" w:cs="Times New Roman"/>
          <w:color w:val="000000"/>
          <w:sz w:val="22"/>
          <w:szCs w:val="22"/>
        </w:rPr>
      </w:pPr>
      <w:r w:rsidRPr="00F127BD">
        <w:rPr>
          <w:rFonts w:ascii="Times New Roman" w:eastAsia="Times New Roman" w:hAnsi="Times New Roman" w:cs="Times New Roman"/>
          <w:noProof/>
          <w:color w:val="000000"/>
          <w:sz w:val="22"/>
          <w:szCs w:val="22"/>
        </w:rPr>
        <w:drawing>
          <wp:anchor distT="0" distB="0" distL="114300" distR="114300" simplePos="0" relativeHeight="251659264" behindDoc="0" locked="0" layoutInCell="1" allowOverlap="0" wp14:anchorId="49F59F22" wp14:editId="6EE6C8D2">
            <wp:simplePos x="0" y="0"/>
            <wp:positionH relativeFrom="column">
              <wp:align>left</wp:align>
            </wp:positionH>
            <wp:positionV relativeFrom="line">
              <wp:posOffset>0</wp:posOffset>
            </wp:positionV>
            <wp:extent cx="885825" cy="428625"/>
            <wp:effectExtent l="0" t="0" r="9525" b="9525"/>
            <wp:wrapSquare wrapText="bothSides"/>
            <wp:docPr id="4" name="Picture 10" descr="C:\Users\e0067182\AppData\Local\Temp\lu3520uqfks.tmp\lu3520uqfnz_tmp_7a26dedf9a1451b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0067182\AppData\Local\Temp\lu3520uqfks.tmp\lu3520uqfnz_tmp_7a26dedf9a1451bc.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58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A7C7A9"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p>
    <w:p w14:paraId="6AA3644D"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C</w:t>
      </w:r>
      <w:r w:rsidRPr="00F127BD">
        <w:rPr>
          <w:rFonts w:ascii="Times New Roman" w:eastAsia="Times New Roman" w:hAnsi="Times New Roman" w:cs="Times New Roman"/>
          <w:color w:val="000000"/>
          <w:sz w:val="22"/>
          <w:szCs w:val="22"/>
          <w:vertAlign w:val="subscript"/>
        </w:rPr>
        <w:t>min</w:t>
      </w:r>
      <w:r w:rsidRPr="00F127BD">
        <w:rPr>
          <w:rFonts w:ascii="Times New Roman" w:eastAsia="Times New Roman" w:hAnsi="Times New Roman" w:cs="Times New Roman"/>
          <w:color w:val="000000"/>
          <w:sz w:val="22"/>
          <w:szCs w:val="22"/>
        </w:rPr>
        <w:t xml:space="preserve"> – mažiausia pasiūlyta kaina</w:t>
      </w:r>
    </w:p>
    <w:p w14:paraId="194BC9DF"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C</w:t>
      </w:r>
      <w:r w:rsidRPr="00F127BD">
        <w:rPr>
          <w:rFonts w:ascii="Times New Roman" w:eastAsia="Times New Roman" w:hAnsi="Times New Roman" w:cs="Times New Roman"/>
          <w:color w:val="000000"/>
          <w:sz w:val="22"/>
          <w:szCs w:val="22"/>
          <w:vertAlign w:val="subscript"/>
        </w:rPr>
        <w:t xml:space="preserve">p </w:t>
      </w:r>
      <w:r w:rsidRPr="00F127BD">
        <w:rPr>
          <w:rFonts w:ascii="Times New Roman" w:eastAsia="Times New Roman" w:hAnsi="Times New Roman" w:cs="Times New Roman"/>
          <w:color w:val="000000"/>
          <w:sz w:val="22"/>
          <w:szCs w:val="22"/>
        </w:rPr>
        <w:t>– vertinamo pasiūlymo kaina</w:t>
      </w:r>
    </w:p>
    <w:p w14:paraId="0B8C3912"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X – kainos lyginamasis svoris</w:t>
      </w:r>
    </w:p>
    <w:p w14:paraId="1D761ED7"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p>
    <w:p w14:paraId="5789D387" w14:textId="77777777" w:rsidR="008054EF" w:rsidRPr="00F127BD" w:rsidRDefault="008054EF" w:rsidP="008054EF">
      <w:pPr>
        <w:spacing w:after="198"/>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Kriterijų (T) balai apskaičiuojami sudedant atskirų kriterijų (T</w:t>
      </w:r>
      <w:r w:rsidRPr="00F127BD">
        <w:rPr>
          <w:rFonts w:ascii="Times New Roman" w:eastAsia="Times New Roman" w:hAnsi="Times New Roman" w:cs="Times New Roman"/>
          <w:color w:val="000000"/>
          <w:sz w:val="22"/>
          <w:szCs w:val="22"/>
          <w:vertAlign w:val="subscript"/>
        </w:rPr>
        <w:t>i</w:t>
      </w:r>
      <w:r w:rsidRPr="00F127BD">
        <w:rPr>
          <w:rFonts w:ascii="Times New Roman" w:eastAsia="Times New Roman" w:hAnsi="Times New Roman" w:cs="Times New Roman"/>
          <w:color w:val="000000"/>
          <w:sz w:val="22"/>
          <w:szCs w:val="22"/>
        </w:rPr>
        <w:t>) balus:</w:t>
      </w:r>
    </w:p>
    <w:p w14:paraId="5D84CF70" w14:textId="77777777" w:rsidR="008054EF" w:rsidRPr="00F127BD" w:rsidRDefault="008054EF" w:rsidP="008054EF">
      <w:pPr>
        <w:spacing w:after="0" w:line="240" w:lineRule="auto"/>
        <w:jc w:val="center"/>
        <w:rPr>
          <w:rFonts w:ascii="Times New Roman" w:eastAsia="Times New Roman" w:hAnsi="Times New Roman" w:cs="Times New Roman"/>
          <w:color w:val="000000"/>
          <w:sz w:val="22"/>
          <w:szCs w:val="22"/>
        </w:rPr>
      </w:pPr>
      <w:r w:rsidRPr="00F127BD">
        <w:rPr>
          <w:rFonts w:ascii="Times New Roman" w:eastAsia="Times New Roman" w:hAnsi="Times New Roman" w:cs="Times New Roman"/>
          <w:noProof/>
          <w:color w:val="000000"/>
          <w:sz w:val="22"/>
          <w:szCs w:val="22"/>
        </w:rPr>
        <w:drawing>
          <wp:inline distT="0" distB="0" distL="0" distR="0" wp14:anchorId="26B30897" wp14:editId="3D5D5CB3">
            <wp:extent cx="781050" cy="438150"/>
            <wp:effectExtent l="0" t="0" r="0" b="0"/>
            <wp:docPr id="18" name="Picture 18" descr="C:\Users\e0067182\AppData\Local\Temp\lu3520uqfks.tmp\lu3520uqfnz_tmp_78b687f0dced22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e0067182\AppData\Local\Temp\lu3520uqfks.tmp\lu3520uqfnz_tmp_78b687f0dced22e3.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81050" cy="438150"/>
                    </a:xfrm>
                    <a:prstGeom prst="rect">
                      <a:avLst/>
                    </a:prstGeom>
                    <a:noFill/>
                    <a:ln>
                      <a:noFill/>
                    </a:ln>
                  </pic:spPr>
                </pic:pic>
              </a:graphicData>
            </a:graphic>
          </wp:inline>
        </w:drawing>
      </w:r>
    </w:p>
    <w:p w14:paraId="4B16DD05" w14:textId="77777777" w:rsidR="008054EF" w:rsidRPr="00F127BD" w:rsidRDefault="008054EF" w:rsidP="008054EF">
      <w:pPr>
        <w:spacing w:after="198"/>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Kriterijų  T balai apskaičiuojami pagal formulę:</w:t>
      </w:r>
    </w:p>
    <w:p w14:paraId="4729E0C8" w14:textId="77777777" w:rsidR="008054EF" w:rsidRPr="00F127BD" w:rsidRDefault="008054EF" w:rsidP="008054EF">
      <w:pPr>
        <w:spacing w:after="200"/>
        <w:ind w:firstLine="1296"/>
        <w:jc w:val="both"/>
        <w:rPr>
          <w:rFonts w:ascii="Times New Roman" w:eastAsia="Times New Roman" w:hAnsi="Times New Roman" w:cs="Times New Roman"/>
          <w:sz w:val="22"/>
          <w:szCs w:val="22"/>
        </w:rPr>
      </w:pPr>
      <m:oMathPara>
        <m:oMath>
          <m:r>
            <w:rPr>
              <w:rFonts w:ascii="Cambria Math" w:eastAsia="Times New Roman" w:hAnsi="Cambria Math" w:cs="Times New Roman"/>
              <w:sz w:val="22"/>
              <w:szCs w:val="22"/>
            </w:rPr>
            <m:t>Ti</m:t>
          </m:r>
          <m:r>
            <m:rPr>
              <m:nor/>
            </m:rPr>
            <w:rPr>
              <w:rFonts w:ascii="Times New Roman" w:eastAsia="Times New Roman" w:hAnsi="Times New Roman" w:cs="Times New Roman"/>
              <w:sz w:val="22"/>
              <w:szCs w:val="22"/>
            </w:rPr>
            <m:t>=</m:t>
          </m:r>
          <m:f>
            <m:fPr>
              <m:ctrlPr>
                <w:rPr>
                  <w:rFonts w:ascii="Cambria Math" w:eastAsia="Times New Roman" w:hAnsi="Cambria Math" w:cs="Times New Roman"/>
                  <w:i/>
                  <w:sz w:val="22"/>
                  <w:szCs w:val="22"/>
                </w:rPr>
              </m:ctrlPr>
            </m:fPr>
            <m:num>
              <m:r>
                <w:rPr>
                  <w:rFonts w:ascii="Cambria Math" w:eastAsia="Times New Roman" w:hAnsi="Cambria Math" w:cs="Times New Roman"/>
                  <w:sz w:val="22"/>
                  <w:szCs w:val="22"/>
                </w:rPr>
                <m:t>Rp-Rn</m:t>
              </m:r>
            </m:num>
            <m:den>
              <m:r>
                <w:rPr>
                  <w:rFonts w:ascii="Cambria Math" w:eastAsia="Times New Roman" w:hAnsi="Cambria Math" w:cs="Times New Roman"/>
                  <w:sz w:val="22"/>
                  <w:szCs w:val="22"/>
                </w:rPr>
                <m:t>Rn</m:t>
              </m:r>
            </m:den>
          </m:f>
          <m:r>
            <w:rPr>
              <w:rFonts w:ascii="Cambria Math" w:eastAsia="Times New Roman" w:hAnsi="Cambria Math" w:cs="Times New Roman"/>
              <w:sz w:val="22"/>
              <w:szCs w:val="22"/>
            </w:rPr>
            <m:t>∙Yi</m:t>
          </m:r>
        </m:oMath>
      </m:oMathPara>
    </w:p>
    <w:p w14:paraId="2CA13BF0"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b/>
          <w:bCs/>
          <w:color w:val="000000"/>
          <w:sz w:val="22"/>
          <w:szCs w:val="22"/>
        </w:rPr>
        <w:t>R</w:t>
      </w:r>
      <w:r w:rsidRPr="00F127BD">
        <w:rPr>
          <w:rFonts w:ascii="Times New Roman" w:eastAsia="Times New Roman" w:hAnsi="Times New Roman" w:cs="Times New Roman"/>
          <w:b/>
          <w:bCs/>
          <w:color w:val="000000"/>
          <w:sz w:val="22"/>
          <w:szCs w:val="22"/>
          <w:vertAlign w:val="subscript"/>
        </w:rPr>
        <w:t>p</w:t>
      </w:r>
      <w:r w:rsidRPr="00F127BD">
        <w:rPr>
          <w:rFonts w:ascii="Times New Roman" w:eastAsia="Times New Roman" w:hAnsi="Times New Roman" w:cs="Times New Roman"/>
          <w:color w:val="000000"/>
          <w:sz w:val="22"/>
          <w:szCs w:val="22"/>
        </w:rPr>
        <w:t xml:space="preserve"> – nagrinėjamo pasiūlymo vertinamo kriterijaus reikšmė</w:t>
      </w:r>
    </w:p>
    <w:p w14:paraId="40853384"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b/>
          <w:bCs/>
          <w:color w:val="000000"/>
          <w:sz w:val="22"/>
          <w:szCs w:val="22"/>
        </w:rPr>
        <w:t>R</w:t>
      </w:r>
      <w:r w:rsidRPr="00F127BD">
        <w:rPr>
          <w:rFonts w:ascii="Times New Roman" w:eastAsia="Times New Roman" w:hAnsi="Times New Roman" w:cs="Times New Roman"/>
          <w:b/>
          <w:bCs/>
          <w:color w:val="000000"/>
          <w:sz w:val="22"/>
          <w:szCs w:val="22"/>
          <w:vertAlign w:val="subscript"/>
        </w:rPr>
        <w:t>n</w:t>
      </w:r>
      <w:r w:rsidRPr="00F127BD">
        <w:rPr>
          <w:rFonts w:ascii="Times New Roman" w:eastAsia="Times New Roman" w:hAnsi="Times New Roman" w:cs="Times New Roman"/>
          <w:color w:val="000000"/>
          <w:sz w:val="22"/>
          <w:szCs w:val="22"/>
        </w:rPr>
        <w:t>- reikalaujama minimali kriterijaus reikšmė</w:t>
      </w:r>
    </w:p>
    <w:p w14:paraId="511613D0"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b/>
          <w:bCs/>
          <w:color w:val="000000"/>
          <w:sz w:val="22"/>
          <w:szCs w:val="22"/>
        </w:rPr>
        <w:t>Y</w:t>
      </w:r>
      <w:r w:rsidRPr="00F127BD">
        <w:rPr>
          <w:rFonts w:ascii="Times New Roman" w:eastAsia="Times New Roman" w:hAnsi="Times New Roman" w:cs="Times New Roman"/>
          <w:b/>
          <w:bCs/>
          <w:color w:val="000000"/>
          <w:sz w:val="22"/>
          <w:szCs w:val="22"/>
          <w:vertAlign w:val="subscript"/>
        </w:rPr>
        <w:t>i</w:t>
      </w:r>
      <w:r w:rsidRPr="00F127BD">
        <w:rPr>
          <w:rFonts w:ascii="Times New Roman" w:eastAsia="Times New Roman" w:hAnsi="Times New Roman" w:cs="Times New Roman"/>
          <w:b/>
          <w:bCs/>
          <w:color w:val="000000"/>
          <w:sz w:val="22"/>
          <w:szCs w:val="22"/>
        </w:rPr>
        <w:t xml:space="preserve"> </w:t>
      </w:r>
      <w:r w:rsidRPr="00F127BD">
        <w:rPr>
          <w:rFonts w:ascii="Times New Roman" w:eastAsia="Times New Roman" w:hAnsi="Times New Roman" w:cs="Times New Roman"/>
          <w:color w:val="000000"/>
          <w:sz w:val="22"/>
          <w:szCs w:val="22"/>
        </w:rPr>
        <w:t>- Vertinamo kriterijaus lyginamasis svoris</w:t>
      </w:r>
    </w:p>
    <w:p w14:paraId="5702E9A1"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p>
    <w:p w14:paraId="25C9A1E0" w14:textId="6E08909D" w:rsidR="008054EF" w:rsidRPr="00F127BD" w:rsidRDefault="008054EF" w:rsidP="008054EF">
      <w:pPr>
        <w:tabs>
          <w:tab w:val="left" w:pos="993"/>
        </w:tabs>
        <w:spacing w:after="0" w:line="240" w:lineRule="auto"/>
        <w:ind w:firstLine="567"/>
        <w:jc w:val="both"/>
        <w:rPr>
          <w:rFonts w:ascii="Times New Roman" w:eastAsia="Times New Roman" w:hAnsi="Times New Roman" w:cs="Times New Roman"/>
          <w:color w:val="000000"/>
          <w:sz w:val="22"/>
          <w:szCs w:val="22"/>
        </w:rPr>
      </w:pPr>
      <w:r w:rsidRPr="00F127BD">
        <w:rPr>
          <w:rFonts w:ascii="Times New Roman" w:eastAsia="Times New Roman" w:hAnsi="Times New Roman" w:cs="Times New Roman"/>
          <w:i/>
          <w:iCs/>
          <w:color w:val="000000"/>
          <w:sz w:val="22"/>
          <w:szCs w:val="22"/>
        </w:rPr>
        <w:t>Pastaba: Jeigu kurio nors (ar kelių) kriterijų tiekėj</w:t>
      </w:r>
      <w:r w:rsidR="006E369F">
        <w:rPr>
          <w:rFonts w:ascii="Times New Roman" w:eastAsia="Times New Roman" w:hAnsi="Times New Roman" w:cs="Times New Roman"/>
          <w:i/>
          <w:iCs/>
          <w:color w:val="000000"/>
          <w:sz w:val="22"/>
          <w:szCs w:val="22"/>
        </w:rPr>
        <w:t>o</w:t>
      </w:r>
      <w:r w:rsidRPr="00F127BD">
        <w:rPr>
          <w:rFonts w:ascii="Times New Roman" w:eastAsia="Times New Roman" w:hAnsi="Times New Roman" w:cs="Times New Roman"/>
          <w:i/>
          <w:iCs/>
          <w:color w:val="000000"/>
          <w:sz w:val="22"/>
          <w:szCs w:val="22"/>
        </w:rPr>
        <w:t xml:space="preserve"> siūlomos reikšmės</w:t>
      </w:r>
      <w:r w:rsidRPr="00F127BD">
        <w:rPr>
          <w:rFonts w:ascii="Times New Roman" w:eastAsia="Times New Roman" w:hAnsi="Times New Roman" w:cs="Times New Roman"/>
          <w:b/>
          <w:bCs/>
          <w:color w:val="000000"/>
          <w:sz w:val="22"/>
          <w:szCs w:val="22"/>
        </w:rPr>
        <w:t xml:space="preserve"> R</w:t>
      </w:r>
      <w:r w:rsidRPr="00F127BD">
        <w:rPr>
          <w:rFonts w:ascii="Times New Roman" w:eastAsia="Times New Roman" w:hAnsi="Times New Roman" w:cs="Times New Roman"/>
          <w:b/>
          <w:bCs/>
          <w:color w:val="000000"/>
          <w:sz w:val="22"/>
          <w:szCs w:val="22"/>
          <w:vertAlign w:val="subscript"/>
        </w:rPr>
        <w:t>p</w:t>
      </w:r>
      <w:r w:rsidRPr="00F127BD">
        <w:rPr>
          <w:rFonts w:ascii="Times New Roman" w:eastAsia="Times New Roman" w:hAnsi="Times New Roman" w:cs="Times New Roman"/>
          <w:i/>
          <w:iCs/>
          <w:color w:val="000000"/>
          <w:sz w:val="22"/>
          <w:szCs w:val="22"/>
        </w:rPr>
        <w:t xml:space="preserve"> yra lygios reikalaujamai minimaliai kriterijaus reikšmei </w:t>
      </w:r>
      <w:r w:rsidRPr="00F127BD">
        <w:rPr>
          <w:rFonts w:ascii="Times New Roman" w:eastAsia="Times New Roman" w:hAnsi="Times New Roman" w:cs="Times New Roman"/>
          <w:b/>
          <w:bCs/>
          <w:color w:val="000000"/>
          <w:sz w:val="22"/>
          <w:szCs w:val="22"/>
        </w:rPr>
        <w:t>R</w:t>
      </w:r>
      <w:r w:rsidRPr="00F127BD">
        <w:rPr>
          <w:rFonts w:ascii="Times New Roman" w:eastAsia="Times New Roman" w:hAnsi="Times New Roman" w:cs="Times New Roman"/>
          <w:b/>
          <w:bCs/>
          <w:color w:val="000000"/>
          <w:sz w:val="22"/>
          <w:szCs w:val="22"/>
          <w:vertAlign w:val="subscript"/>
        </w:rPr>
        <w:t>n</w:t>
      </w:r>
      <w:r w:rsidRPr="00F127BD">
        <w:rPr>
          <w:rFonts w:ascii="Times New Roman" w:eastAsia="Times New Roman" w:hAnsi="Times New Roman" w:cs="Times New Roman"/>
          <w:i/>
          <w:iCs/>
          <w:color w:val="000000"/>
          <w:sz w:val="22"/>
          <w:szCs w:val="22"/>
        </w:rPr>
        <w:t>, t</w:t>
      </w:r>
      <w:r w:rsidR="00130CE6">
        <w:rPr>
          <w:rFonts w:ascii="Times New Roman" w:eastAsia="Times New Roman" w:hAnsi="Times New Roman" w:cs="Times New Roman"/>
          <w:i/>
          <w:iCs/>
          <w:color w:val="000000"/>
          <w:sz w:val="22"/>
          <w:szCs w:val="22"/>
        </w:rPr>
        <w:t>ai</w:t>
      </w:r>
      <w:r w:rsidRPr="00F127BD">
        <w:rPr>
          <w:rFonts w:ascii="Times New Roman" w:eastAsia="Times New Roman" w:hAnsi="Times New Roman" w:cs="Times New Roman"/>
          <w:i/>
          <w:iCs/>
          <w:color w:val="000000"/>
          <w:sz w:val="22"/>
          <w:szCs w:val="22"/>
        </w:rPr>
        <w:t xml:space="preserve"> į kriterijaus vertinimą atliekant pasiūlymų palyginimą neatsižvelgiama (skaičiavimai neatliekami)</w:t>
      </w:r>
      <w:r w:rsidRPr="00F127BD">
        <w:rPr>
          <w:rFonts w:ascii="Times New Roman" w:eastAsia="Times New Roman" w:hAnsi="Times New Roman" w:cs="Times New Roman"/>
          <w:color w:val="000000"/>
          <w:sz w:val="22"/>
          <w:szCs w:val="22"/>
        </w:rPr>
        <w:t xml:space="preserve">. </w:t>
      </w:r>
    </w:p>
    <w:p w14:paraId="1842E31E" w14:textId="77777777" w:rsidR="005F428B" w:rsidRDefault="005F428B" w:rsidP="00C176DF">
      <w:pPr>
        <w:spacing w:after="0" w:line="240" w:lineRule="auto"/>
        <w:ind w:firstLine="567"/>
        <w:jc w:val="both"/>
        <w:rPr>
          <w:rFonts w:ascii="Times New Roman" w:eastAsia="Calibri" w:hAnsi="Times New Roman" w:cs="Times New Roman"/>
        </w:rPr>
      </w:pPr>
    </w:p>
    <w:p w14:paraId="35981134" w14:textId="65A13DB1" w:rsidR="008054EF" w:rsidRPr="008054EF" w:rsidRDefault="008054EF" w:rsidP="008054EF">
      <w:pPr>
        <w:spacing w:after="0" w:line="240" w:lineRule="auto"/>
        <w:ind w:firstLine="567"/>
        <w:jc w:val="both"/>
        <w:rPr>
          <w:rFonts w:ascii="Times New Roman" w:eastAsia="Calibri" w:hAnsi="Times New Roman" w:cs="Times New Roman"/>
        </w:rPr>
      </w:pPr>
      <w:r w:rsidRPr="00667958">
        <w:rPr>
          <w:rFonts w:ascii="Times New Roman" w:eastAsia="Calibri" w:hAnsi="Times New Roman" w:cs="Times New Roman"/>
        </w:rPr>
        <w:t>11.</w:t>
      </w:r>
      <w:r>
        <w:rPr>
          <w:rFonts w:ascii="Times New Roman" w:eastAsia="Calibri" w:hAnsi="Times New Roman" w:cs="Times New Roman"/>
        </w:rPr>
        <w:t>6</w:t>
      </w:r>
      <w:r w:rsidRPr="00667958">
        <w:rPr>
          <w:rFonts w:ascii="Times New Roman" w:eastAsia="Calibri" w:hAnsi="Times New Roman" w:cs="Times New Roman"/>
        </w:rPr>
        <w:t>.</w:t>
      </w:r>
      <w:r>
        <w:rPr>
          <w:rFonts w:ascii="Times New Roman" w:eastAsia="Calibri" w:hAnsi="Times New Roman" w:cs="Times New Roman"/>
          <w:i/>
          <w:iCs/>
        </w:rPr>
        <w:t xml:space="preserve"> </w:t>
      </w:r>
      <w:hyperlink r:id="rId22">
        <w:r w:rsidRPr="008054EF">
          <w:rPr>
            <w:rFonts w:ascii="Times New Roman" w:eastAsia="Calibri" w:hAnsi="Times New Roman" w:cs="Times New Roman"/>
            <w:color w:val="000000"/>
          </w:rPr>
          <w:t xml:space="preserve">Ekonomiškai naudingiausiu pasiūlymu bus pripažintas tas pasiūlymas, kurio ekonominio naudingumo (S) reikšmė bus didžiausia. </w:t>
        </w:r>
      </w:hyperlink>
      <w:r w:rsidRPr="008054EF">
        <w:rPr>
          <w:rFonts w:ascii="Times New Roman" w:eastAsia="Calibri" w:hAnsi="Times New Roman" w:cs="Times New Roman"/>
          <w:color w:val="000000"/>
        </w:rPr>
        <w:t xml:space="preserve">Sudedant balus gaunamos kriterijų reikšmės apvalinamos dviejų skaičių po kablelio tikslumu. </w:t>
      </w:r>
    </w:p>
    <w:p w14:paraId="25D8B782" w14:textId="20DC618E" w:rsidR="008054EF" w:rsidRPr="008054EF" w:rsidRDefault="008054EF" w:rsidP="008054EF">
      <w:pPr>
        <w:tabs>
          <w:tab w:val="left" w:pos="993"/>
        </w:tabs>
        <w:spacing w:after="0" w:line="240" w:lineRule="auto"/>
        <w:ind w:firstLine="567"/>
        <w:jc w:val="both"/>
        <w:rPr>
          <w:rFonts w:ascii="Times New Roman" w:eastAsia="Calibri" w:hAnsi="Times New Roman" w:cs="Times New Roman"/>
          <w:color w:val="000000"/>
        </w:rPr>
      </w:pPr>
      <w:r>
        <w:rPr>
          <w:rFonts w:ascii="Times New Roman" w:eastAsia="Calibri" w:hAnsi="Times New Roman" w:cs="Times New Roman"/>
          <w:color w:val="000000"/>
        </w:rPr>
        <w:t xml:space="preserve">11.7. </w:t>
      </w:r>
      <w:r w:rsidRPr="008054EF">
        <w:rPr>
          <w:rFonts w:ascii="Times New Roman" w:eastAsia="Calibri" w:hAnsi="Times New Roman" w:cs="Times New Roman"/>
          <w:color w:val="000000"/>
        </w:rPr>
        <w:t xml:space="preserve">Tuo atveju, jei vertinant pasiūlymus daugiausiai balų surinkusio (-ių) dalyvio (-ių) pasiūlymas (-ai) atmetamas (-i) arba vienas iš dalyvių pasitraukia, kitų dalyvių surinkti ekonominio naudingumo balai neperskaičiuojami. </w:t>
      </w:r>
    </w:p>
    <w:p w14:paraId="0604B1E0" w14:textId="76AE14EA" w:rsidR="008054EF" w:rsidRDefault="008054EF" w:rsidP="008054EF">
      <w:pPr>
        <w:tabs>
          <w:tab w:val="left" w:pos="993"/>
        </w:tabs>
        <w:spacing w:after="0" w:line="240" w:lineRule="auto"/>
        <w:ind w:firstLine="567"/>
        <w:jc w:val="both"/>
        <w:rPr>
          <w:rFonts w:ascii="Times New Roman" w:eastAsia="Calibri" w:hAnsi="Times New Roman" w:cs="Times New Roman"/>
          <w:color w:val="000000"/>
        </w:rPr>
      </w:pPr>
      <w:r>
        <w:rPr>
          <w:rFonts w:ascii="Times New Roman" w:eastAsia="Calibri" w:hAnsi="Times New Roman" w:cs="Times New Roman"/>
          <w:color w:val="000000"/>
        </w:rPr>
        <w:t xml:space="preserve">11.8. </w:t>
      </w:r>
      <w:r w:rsidRPr="008054EF">
        <w:rPr>
          <w:rFonts w:ascii="Times New Roman" w:eastAsia="Calibri" w:hAnsi="Times New Roman" w:cs="Times New Roman"/>
          <w:color w:val="000000"/>
        </w:rPr>
        <w:t>Tais atvejais, kai kelių dalyvių pasiūlymų ekonominis naudingumas yra vienodas, nustatant pasiūlymų eilę, pirmesnis į šią eilę įrašomas dalyvis, kurio pasiūlymas CVP IS pateiktas anksčiausiai.</w:t>
      </w:r>
    </w:p>
    <w:p w14:paraId="54F3059B" w14:textId="0C7E459D" w:rsidR="00EE4185" w:rsidRPr="008054EF" w:rsidRDefault="00EE4185" w:rsidP="008054EF">
      <w:pPr>
        <w:tabs>
          <w:tab w:val="left" w:pos="993"/>
        </w:tabs>
        <w:spacing w:after="0" w:line="240" w:lineRule="auto"/>
        <w:ind w:firstLine="567"/>
        <w:jc w:val="both"/>
        <w:rPr>
          <w:rFonts w:ascii="Times New Roman" w:eastAsia="Calibri" w:hAnsi="Times New Roman" w:cs="Times New Roman"/>
          <w:color w:val="000000"/>
        </w:rPr>
      </w:pPr>
      <w:r>
        <w:rPr>
          <w:rFonts w:ascii="Times New Roman" w:eastAsia="Calibri" w:hAnsi="Times New Roman" w:cs="Times New Roman"/>
          <w:color w:val="000000"/>
        </w:rPr>
        <w:t xml:space="preserve">11.9. </w:t>
      </w:r>
      <w:r w:rsidRPr="00784785">
        <w:rPr>
          <w:rFonts w:ascii="Times New Roman" w:eastAsia="Calibri" w:hAnsi="Times New Roman" w:cs="Calibri"/>
          <w:b/>
          <w:bCs/>
          <w:i/>
          <w:iCs/>
          <w:kern w:val="0"/>
          <w:szCs w:val="22"/>
          <w14:ligatures w14:val="none"/>
        </w:rPr>
        <w:t xml:space="preserve">Kartu su pasiūlymu turi būti pateikti </w:t>
      </w:r>
      <w:r>
        <w:rPr>
          <w:rFonts w:ascii="Times New Roman" w:eastAsia="Calibri" w:hAnsi="Times New Roman" w:cs="Calibri"/>
          <w:b/>
          <w:bCs/>
          <w:i/>
          <w:iCs/>
          <w:kern w:val="0"/>
          <w:szCs w:val="22"/>
          <w14:ligatures w14:val="none"/>
        </w:rPr>
        <w:t>11.4 papunktyje</w:t>
      </w:r>
      <w:r w:rsidRPr="00784785">
        <w:rPr>
          <w:rFonts w:ascii="Times New Roman" w:eastAsia="Calibri" w:hAnsi="Times New Roman" w:cs="Calibri"/>
          <w:b/>
          <w:bCs/>
          <w:i/>
          <w:iCs/>
          <w:kern w:val="0"/>
          <w:szCs w:val="22"/>
          <w14:ligatures w14:val="none"/>
        </w:rPr>
        <w:t xml:space="preserve"> nurodytų parametrų reikšmes patvirtinantys dokumentai</w:t>
      </w:r>
      <w:r>
        <w:rPr>
          <w:rFonts w:ascii="Times New Roman" w:eastAsia="Calibri" w:hAnsi="Times New Roman" w:cs="Calibri"/>
          <w:b/>
          <w:bCs/>
          <w:i/>
          <w:iCs/>
          <w:kern w:val="0"/>
          <w:szCs w:val="22"/>
          <w14:ligatures w14:val="none"/>
        </w:rPr>
        <w:t xml:space="preserve"> (sertifikatų, bandymų protokolų ar kitų lygiaverčių dokumentų kopijos)</w:t>
      </w:r>
      <w:r w:rsidRPr="00784785">
        <w:rPr>
          <w:rFonts w:ascii="Times New Roman" w:eastAsia="Calibri" w:hAnsi="Times New Roman" w:cs="Calibri"/>
          <w:b/>
          <w:bCs/>
          <w:i/>
          <w:iCs/>
          <w:kern w:val="0"/>
          <w:szCs w:val="22"/>
          <w14:ligatures w14:val="none"/>
        </w:rPr>
        <w:t xml:space="preserve">. </w:t>
      </w:r>
      <w:r w:rsidRPr="00597BB5">
        <w:rPr>
          <w:rFonts w:ascii="Times New Roman" w:hAnsi="Times New Roman" w:cs="Times New Roman"/>
          <w:b/>
          <w:bCs/>
          <w:i/>
          <w:iCs/>
        </w:rPr>
        <w:t>Po pasiūlymų pateikimo termino pabaigos Tiekėjui nebus leidžiama papildyti ar tikslinti informacijos ir pateikti dokumentų.</w:t>
      </w:r>
    </w:p>
    <w:p w14:paraId="4B487407" w14:textId="77777777" w:rsidR="008054EF" w:rsidRPr="008054EF" w:rsidRDefault="008054EF" w:rsidP="00C176DF">
      <w:pPr>
        <w:spacing w:after="0" w:line="240" w:lineRule="auto"/>
        <w:ind w:firstLine="567"/>
        <w:jc w:val="both"/>
        <w:rPr>
          <w:rFonts w:ascii="Times New Roman" w:eastAsia="Calibri" w:hAnsi="Times New Roman" w:cs="Times New Roman"/>
          <w:kern w:val="0"/>
          <w14:ligatures w14:val="none"/>
        </w:rPr>
      </w:pPr>
    </w:p>
    <w:bookmarkEnd w:id="59"/>
    <w:p w14:paraId="6EE62F22"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r w:rsidRPr="004457AF">
        <w:rPr>
          <w:rFonts w:ascii="Times New Roman" w:eastAsia="Times New Roman" w:hAnsi="Times New Roman" w:cs="Times New Roman"/>
          <w:b/>
          <w:bCs/>
          <w:caps/>
          <w:kern w:val="0"/>
          <w14:ligatures w14:val="none"/>
        </w:rPr>
        <w:t>XI</w:t>
      </w:r>
      <w:bookmarkEnd w:id="56"/>
      <w:r w:rsidRPr="004457AF">
        <w:rPr>
          <w:rFonts w:ascii="Times New Roman" w:eastAsia="Times New Roman" w:hAnsi="Times New Roman" w:cs="Times New Roman"/>
          <w:b/>
          <w:bCs/>
          <w:caps/>
          <w:kern w:val="0"/>
          <w14:ligatures w14:val="none"/>
        </w:rPr>
        <w:t xml:space="preserve">I. PASIŪLYMŲ EILĖ IR </w:t>
      </w:r>
      <w:bookmarkEnd w:id="57"/>
      <w:r w:rsidRPr="004457AF">
        <w:rPr>
          <w:rFonts w:ascii="Times New Roman" w:eastAsia="Times New Roman" w:hAnsi="Times New Roman" w:cs="Times New Roman"/>
          <w:b/>
          <w:bCs/>
          <w:caps/>
          <w:color w:val="000000"/>
          <w:kern w:val="0"/>
          <w14:ligatures w14:val="none"/>
        </w:rPr>
        <w:t>LAIMĖJUSIO PASIŪLYMO NUSTATYMAS</w:t>
      </w:r>
      <w:bookmarkEnd w:id="58"/>
    </w:p>
    <w:p w14:paraId="522D3F35" w14:textId="77777777" w:rsidR="0022179E" w:rsidRPr="004457AF" w:rsidRDefault="0022179E"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p>
    <w:p w14:paraId="33E6A171" w14:textId="77777777" w:rsidR="004457AF" w:rsidRPr="004457AF" w:rsidRDefault="004457AF" w:rsidP="004457AF">
      <w:pPr>
        <w:tabs>
          <w:tab w:val="left" w:pos="993"/>
          <w:tab w:val="left" w:pos="1134"/>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12.1.</w:t>
      </w:r>
      <w:r w:rsidRPr="004457AF">
        <w:rPr>
          <w:rFonts w:ascii="Times New Roman" w:eastAsia="Calibri" w:hAnsi="Times New Roman" w:cs="Times New Roman"/>
          <w:kern w:val="0"/>
          <w:lang w:eastAsia="lt-LT"/>
          <w14:ligatures w14:val="none"/>
        </w:rPr>
        <w:tab/>
        <w:t xml:space="preserve">Perkančioji organizacija norėdama priimti sprendimą dėl laimėjusio pasiūlymo, pagal Konkurso sąlygose nustatytus kriterijus ir tvarką nedelsdama įvertina pateiktus pasiūlymus ir nustato pasiūlymų eilę </w:t>
      </w:r>
      <w:bookmarkStart w:id="60" w:name="_Hlk515371887"/>
      <w:r w:rsidRPr="004457AF">
        <w:rPr>
          <w:rFonts w:ascii="Times New Roman" w:eastAsia="Calibri" w:hAnsi="Times New Roman" w:cs="Times New Roman"/>
          <w:kern w:val="0"/>
          <w:lang w:eastAsia="lt-LT"/>
          <w14:ligatures w14:val="none"/>
        </w:rPr>
        <w:t xml:space="preserve">(išskyrus atvejus, kai pasiūlymą pateikia  arba įvertinus pasiūlymus liko tik vienas tiekėjas). </w:t>
      </w:r>
      <w:bookmarkEnd w:id="60"/>
      <w:r w:rsidRPr="004457AF">
        <w:rPr>
          <w:rFonts w:ascii="Times New Roman" w:eastAsia="Calibri" w:hAnsi="Times New Roman" w:cs="Times New Roman"/>
          <w:kern w:val="0"/>
          <w:lang w:eastAsia="lt-LT"/>
          <w14:ligatures w14:val="none"/>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61" w:name="_Hlk515371962"/>
      <w:r w:rsidRPr="004457AF">
        <w:rPr>
          <w:rFonts w:ascii="Times New Roman" w:eastAsia="Calibri" w:hAnsi="Times New Roman" w:cs="Times New Roman"/>
          <w:kern w:val="0"/>
          <w:lang w:eastAsia="lt-LT"/>
          <w14:ligatures w14:val="none"/>
        </w:rPr>
        <w:t xml:space="preserve">Laimėjusiu pasiūlymu pripažįstamas pasiūlymas, esantis pasiūlymų eilės pirmoje vietoje. </w:t>
      </w:r>
      <w:bookmarkEnd w:id="61"/>
    </w:p>
    <w:p w14:paraId="31CC3721"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 Komisija dalyviams, ne vėliau kaip per </w:t>
      </w:r>
      <w:r w:rsidRPr="004457AF">
        <w:rPr>
          <w:rFonts w:ascii="Times New Roman" w:eastAsia="Calibri" w:hAnsi="Times New Roman" w:cs="Times New Roman"/>
          <w:b/>
          <w:kern w:val="0"/>
          <w:lang w:eastAsia="lt-LT"/>
          <w14:ligatures w14:val="none"/>
        </w:rPr>
        <w:t>3</w:t>
      </w:r>
      <w:r w:rsidRPr="004457AF">
        <w:rPr>
          <w:rFonts w:ascii="Times New Roman" w:eastAsia="Calibri" w:hAnsi="Times New Roman" w:cs="Times New Roman"/>
          <w:kern w:val="0"/>
          <w:lang w:eastAsia="lt-LT"/>
          <w14:ligatures w14:val="none"/>
        </w:rPr>
        <w:t xml:space="preserve"> (tris) </w:t>
      </w:r>
      <w:r w:rsidRPr="004457AF">
        <w:rPr>
          <w:rFonts w:ascii="Times New Roman" w:eastAsia="Calibri" w:hAnsi="Times New Roman" w:cs="Times New Roman"/>
          <w:b/>
          <w:kern w:val="0"/>
          <w:lang w:eastAsia="lt-LT"/>
          <w14:ligatures w14:val="none"/>
        </w:rPr>
        <w:t>darbo dienas</w:t>
      </w:r>
      <w:r w:rsidRPr="004457AF">
        <w:rPr>
          <w:rFonts w:ascii="Times New Roman" w:eastAsia="Calibri" w:hAnsi="Times New Roman" w:cs="Times New Roman"/>
          <w:kern w:val="0"/>
          <w:lang w:eastAsia="lt-LT"/>
          <w14:ligatures w14:val="none"/>
        </w:rPr>
        <w:t xml:space="preserve"> raštu praneša apie priimtą sprendimą nustatyti laimėjusį pasiūlymą, dėl kurio bus sudaroma sutartis ir pateikia:</w:t>
      </w:r>
    </w:p>
    <w:p w14:paraId="026BC6FB"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12.2.1.</w:t>
      </w:r>
      <w:r w:rsidRPr="004457AF">
        <w:rPr>
          <w:rFonts w:ascii="Times New Roman" w:eastAsia="Calibri" w:hAnsi="Times New Roman" w:cs="Times New Roman"/>
          <w:kern w:val="0"/>
          <w:lang w:eastAsia="lt-LT"/>
          <w14:ligatures w14:val="none"/>
        </w:rPr>
        <w:tab/>
        <w:t>Konkurso sąlygų 12.3 papunktyje nurodytos atitinkamos informacijos, kuri dar nebuvo pateikta konkurso metu, santrauką;</w:t>
      </w:r>
    </w:p>
    <w:p w14:paraId="7BBD446D"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12.2.2.</w:t>
      </w:r>
      <w:r w:rsidRPr="004457AF">
        <w:rPr>
          <w:rFonts w:ascii="Times New Roman" w:eastAsia="Calibri" w:hAnsi="Times New Roman" w:cs="Times New Roman"/>
          <w:kern w:val="0"/>
          <w:lang w:eastAsia="lt-LT"/>
          <w14:ligatures w14:val="none"/>
        </w:rPr>
        <w:tab/>
        <w:t>nustatytą pasiūlymų eilę;</w:t>
      </w:r>
    </w:p>
    <w:p w14:paraId="26F7011D"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12.2.3.</w:t>
      </w:r>
      <w:r w:rsidRPr="004457AF">
        <w:rPr>
          <w:rFonts w:ascii="Times New Roman" w:eastAsia="Calibri" w:hAnsi="Times New Roman" w:cs="Times New Roman"/>
          <w:kern w:val="0"/>
          <w:lang w:eastAsia="lt-LT"/>
          <w14:ligatures w14:val="none"/>
        </w:rPr>
        <w:tab/>
        <w:t>laimėjusį pasiūlymą;</w:t>
      </w:r>
    </w:p>
    <w:p w14:paraId="6CF27526"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lastRenderedPageBreak/>
        <w:t>12.2.4.</w:t>
      </w:r>
      <w:r w:rsidRPr="004457AF">
        <w:rPr>
          <w:rFonts w:ascii="Times New Roman" w:eastAsia="Calibri" w:hAnsi="Times New Roman" w:cs="Times New Roman"/>
          <w:kern w:val="0"/>
          <w:lang w:eastAsia="lt-LT"/>
          <w14:ligatures w14:val="none"/>
        </w:rPr>
        <w:tab/>
        <w:t>tikslų atidėjimo terminą;</w:t>
      </w:r>
    </w:p>
    <w:p w14:paraId="2C8514D0"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12.2.5. arba nurodo priežastis, dėl kurių buvo priimtas sprendimas nesudaryti sutarties arba pradėti pirkimą iš naujo. </w:t>
      </w:r>
    </w:p>
    <w:p w14:paraId="087C3985"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bCs/>
          <w:kern w:val="0"/>
          <w:lang w:eastAsia="lt-LT"/>
          <w14:ligatures w14:val="none"/>
        </w:rPr>
      </w:pPr>
      <w:r w:rsidRPr="004457AF">
        <w:rPr>
          <w:rFonts w:ascii="Times New Roman" w:eastAsia="Calibri" w:hAnsi="Times New Roman" w:cs="Times New Roman"/>
          <w:kern w:val="0"/>
          <w:lang w:eastAsia="lt-LT"/>
          <w14:ligatures w14:val="none"/>
        </w:rPr>
        <w:t>12.3.</w:t>
      </w:r>
      <w:r w:rsidRPr="004457AF">
        <w:rPr>
          <w:rFonts w:ascii="Times New Roman" w:eastAsia="Calibri" w:hAnsi="Times New Roman" w:cs="Times New Roman"/>
          <w:kern w:val="0"/>
          <w:lang w:eastAsia="lt-LT"/>
          <w14:ligatures w14:val="none"/>
        </w:rPr>
        <w:tab/>
        <w:t xml:space="preserve">Komisija, gavusi dalyvio raštu pateiktą prašymą, ne vėliau kaip per </w:t>
      </w:r>
      <w:r w:rsidRPr="004457AF">
        <w:rPr>
          <w:rFonts w:ascii="Times New Roman" w:eastAsia="Calibri" w:hAnsi="Times New Roman" w:cs="Times New Roman"/>
          <w:bCs/>
          <w:kern w:val="0"/>
          <w:lang w:eastAsia="lt-LT"/>
          <w14:ligatures w14:val="none"/>
        </w:rPr>
        <w:t>15 (penkiolika) dienų nuo jo gavimo dienos išsamiai pateikia šią informaciją:</w:t>
      </w:r>
    </w:p>
    <w:p w14:paraId="20B76182"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12.3.1.</w:t>
      </w:r>
      <w:r w:rsidRPr="004457AF">
        <w:rPr>
          <w:rFonts w:ascii="Times New Roman" w:eastAsia="Calibri" w:hAnsi="Times New Roman" w:cs="Times New Roman"/>
          <w:kern w:val="0"/>
          <w:lang w:eastAsia="lt-LT"/>
          <w14:ligatures w14:val="none"/>
        </w:rPr>
        <w:tab/>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362488ED"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12.3.2.</w:t>
      </w:r>
      <w:r w:rsidRPr="004457AF">
        <w:rPr>
          <w:rFonts w:ascii="Times New Roman" w:eastAsia="Calibri" w:hAnsi="Times New Roman" w:cs="Times New Roman"/>
          <w:kern w:val="0"/>
          <w:lang w:eastAsia="lt-LT"/>
          <w14:ligatures w14:val="none"/>
        </w:rPr>
        <w:tab/>
        <w:t>dalyviui, kurio pasiūlymas buvo atmestas, – pasiūlymo atmetimo priežastis.</w:t>
      </w:r>
    </w:p>
    <w:p w14:paraId="32A5B7A0"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bookmarkStart w:id="62" w:name="_Hlk515372347"/>
      <w:r w:rsidRPr="004457AF">
        <w:rPr>
          <w:rFonts w:ascii="Times New Roman" w:eastAsia="Calibri" w:hAnsi="Times New Roman" w:cs="Times New Roman"/>
          <w:kern w:val="0"/>
          <w:lang w:eastAsia="lt-LT"/>
          <w14:ligatures w14:val="none"/>
        </w:rPr>
        <w:t>12.4.</w:t>
      </w:r>
      <w:r w:rsidRPr="004457AF">
        <w:rPr>
          <w:rFonts w:ascii="Times New Roman" w:eastAsia="Calibri" w:hAnsi="Times New Roman" w:cs="Times New Roman"/>
          <w:kern w:val="0"/>
          <w:lang w:eastAsia="lt-LT"/>
          <w14:ligatures w14:val="none"/>
        </w:rPr>
        <w:tab/>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2"/>
    <w:p w14:paraId="1A825290"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12.5. </w:t>
      </w:r>
      <w:r w:rsidRPr="004457AF">
        <w:rPr>
          <w:rFonts w:ascii="Times New Roman" w:eastAsia="Lucida Sans Unicode" w:hAnsi="Times New Roman" w:cs="Times New Roman"/>
          <w:color w:val="000000"/>
          <w:kern w:val="0"/>
          <w:lang w:eastAsia="lt-LT"/>
          <w14:ligatures w14:val="none"/>
        </w:rPr>
        <w:t>Perkančioji organizacija sudaryti pirkimo sutartį siūlo tam tiekėjui, kurio pasiūlymas pripažintas laimėjusiu.</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Pirkimo</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sutartis sudaroma nedelsiant, bet ne anksčiau negu pasibaigė 10 (dešimt) dienų atidėjimo terminas.</w:t>
      </w:r>
      <w:r w:rsidRPr="004457AF">
        <w:rPr>
          <w:rFonts w:ascii="Times New Roman" w:eastAsia="Calibri" w:hAnsi="Times New Roman" w:cs="Times New Roman"/>
          <w:kern w:val="0"/>
          <w:lang w:eastAsia="lt-LT"/>
          <w14:ligatures w14:val="none"/>
        </w:rPr>
        <w:t xml:space="preserve"> Atidėjimo terminas gali būti netaikomas, kai vienintelis suinteresuotas dalyvis yra tas, su kuriuo sudaroma sutartis. </w:t>
      </w:r>
    </w:p>
    <w:p w14:paraId="14A62533" w14:textId="77777777" w:rsidR="004457AF" w:rsidRPr="002C6DE1" w:rsidRDefault="004457AF" w:rsidP="004457AF">
      <w:pPr>
        <w:tabs>
          <w:tab w:val="left" w:pos="993"/>
        </w:tabs>
        <w:spacing w:after="0" w:line="240" w:lineRule="auto"/>
        <w:ind w:firstLine="567"/>
        <w:jc w:val="both"/>
        <w:rPr>
          <w:rFonts w:ascii="Times New Roman" w:eastAsia="Calibri" w:hAnsi="Times New Roman" w:cs="Times New Roman"/>
          <w:kern w:val="0"/>
          <w:lang w:val="en-US" w:eastAsia="lt-LT"/>
          <w14:ligatures w14:val="none"/>
        </w:rPr>
      </w:pPr>
      <w:r w:rsidRPr="004457AF">
        <w:rPr>
          <w:rFonts w:ascii="Times New Roman" w:eastAsia="Calibri" w:hAnsi="Times New Roman" w:cs="Times New Roman"/>
          <w:kern w:val="0"/>
          <w:lang w:eastAsia="lt-LT"/>
          <w14:ligatures w14:val="none"/>
        </w:rPr>
        <w:t>12.6.</w:t>
      </w:r>
      <w:r w:rsidRPr="004457AF">
        <w:rPr>
          <w:rFonts w:ascii="Times New Roman" w:eastAsia="Calibri" w:hAnsi="Times New Roman" w:cs="Times New Roman"/>
          <w:kern w:val="0"/>
          <w:lang w:eastAsia="lt-LT"/>
          <w14:ligatures w14:val="none"/>
        </w:rPr>
        <w:tab/>
        <w:t>Tiekėjas, kurio pasiūlymas nustatytas laimėjusiu, pasirašyti pirkimo sutartį kviečiamas raštu ir jam nurodomas laikas, kada jis turi ją pasirašyti.</w:t>
      </w:r>
    </w:p>
    <w:p w14:paraId="44EDC28F"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12.7.</w:t>
      </w:r>
      <w:r w:rsidRPr="004457AF">
        <w:rPr>
          <w:rFonts w:ascii="Times New Roman" w:eastAsia="Calibri" w:hAnsi="Times New Roman" w:cs="Times New Roman"/>
          <w:kern w:val="0"/>
          <w:lang w:eastAsia="lt-LT"/>
          <w14:ligatures w14:val="none"/>
        </w:rPr>
        <w:tab/>
      </w:r>
      <w:bookmarkStart w:id="63" w:name="_Toc251317989"/>
      <w:bookmarkStart w:id="64" w:name="_Toc258929299"/>
      <w:r w:rsidRPr="004457AF">
        <w:rPr>
          <w:rFonts w:ascii="Times New Roman" w:eastAsia="Calibri" w:hAnsi="Times New Roman" w:cs="Times New Roman"/>
          <w:kern w:val="0"/>
          <w:lang w:eastAsia="lt-LT"/>
          <w14:ligatures w14:val="none"/>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Pr="004457AF">
        <w:rPr>
          <w:rFonts w:ascii="Times New Roman" w:eastAsia="Calibri" w:hAnsi="Times New Roman" w:cs="Times New Roman"/>
          <w:kern w:val="0"/>
          <w:u w:val="single"/>
          <w14:ligatures w14:val="none"/>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lang w:eastAsia="lt-LT"/>
          <w14:ligatures w14:val="none"/>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704DC828" w14:textId="77777777" w:rsidR="004457AF" w:rsidRPr="004457AF" w:rsidRDefault="004457AF" w:rsidP="004457AF">
      <w:pPr>
        <w:tabs>
          <w:tab w:val="left" w:pos="1134"/>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12.8. Sudarant pirkimo sutartį negali būti keičiama laimėjusio tiekėjo pasiūlymo kaina ir Konkurso sąlygose nustatytos pirkimo sąlygos.</w:t>
      </w:r>
    </w:p>
    <w:p w14:paraId="7304890F"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12.9.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00AFF43"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caps/>
          <w:kern w:val="0"/>
          <w14:ligatures w14:val="none"/>
        </w:rPr>
      </w:pPr>
    </w:p>
    <w:p w14:paraId="10EF55BB"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65" w:name="_Toc61251143"/>
      <w:r w:rsidRPr="004457AF">
        <w:rPr>
          <w:rFonts w:ascii="Times New Roman" w:eastAsia="Times New Roman" w:hAnsi="Times New Roman" w:cs="Times New Roman"/>
          <w:b/>
          <w:bCs/>
          <w:caps/>
          <w:kern w:val="0"/>
          <w14:ligatures w14:val="none"/>
        </w:rPr>
        <w:t>XIII. GINČŲ NAGRINĖJIMO TVARKA</w:t>
      </w:r>
      <w:bookmarkEnd w:id="63"/>
      <w:bookmarkEnd w:id="64"/>
      <w:bookmarkEnd w:id="65"/>
    </w:p>
    <w:p w14:paraId="7736AFF7" w14:textId="77777777" w:rsidR="0022179E" w:rsidRPr="004457AF" w:rsidRDefault="0022179E"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C7BA627"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66" w:name="_Hlk58318875"/>
      <w:r w:rsidRPr="004457AF">
        <w:rPr>
          <w:rFonts w:ascii="Times New Roman" w:eastAsia="Calibri" w:hAnsi="Times New Roman" w:cs="Times New Roman"/>
          <w:kern w:val="0"/>
          <w14:ligatures w14:val="none"/>
        </w:rPr>
        <w:t xml:space="preserve">13.1. 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5EA209AC" w14:textId="77777777" w:rsidR="004457AF" w:rsidRPr="004457AF" w:rsidRDefault="004457AF" w:rsidP="00956B7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13.2. Perkančioji organizacija nagrinėja tik tas tiekėjų pretenzijas, kurios gautos iki pirkimo sutarties sudarymo dienos</w:t>
      </w:r>
      <w:r w:rsidRPr="004457AF">
        <w:rPr>
          <w:rFonts w:ascii="Times New Roman" w:eastAsia="Calibri" w:hAnsi="Times New Roman" w:cs="Times New Roman"/>
          <w:color w:val="000000"/>
          <w:kern w:val="0"/>
          <w14:ligatures w14:val="none"/>
        </w:rPr>
        <w:t xml:space="preserve"> ir pateiktos laikantis Viešųjų pirkimų įstatymo VII skyriuje nustatytų terminų</w:t>
      </w:r>
      <w:r w:rsidRPr="004457AF">
        <w:rPr>
          <w:rFonts w:ascii="Times New Roman" w:eastAsia="Calibri" w:hAnsi="Times New Roman" w:cs="Times New Roman"/>
          <w:kern w:val="0"/>
          <w14:ligatures w14:val="none"/>
        </w:rPr>
        <w:t xml:space="preserve">. </w:t>
      </w:r>
    </w:p>
    <w:p w14:paraId="0959EDB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Cs/>
          <w:kern w:val="0"/>
          <w14:ligatures w14:val="none"/>
        </w:rPr>
        <w:t>13.3. P</w:t>
      </w:r>
      <w:r w:rsidRPr="004457AF">
        <w:rPr>
          <w:rFonts w:ascii="Times New Roman" w:eastAsia="Calibri" w:hAnsi="Times New Roman" w:cs="Times New Roman"/>
          <w:kern w:val="0"/>
          <w14:ligatures w14:val="none"/>
        </w:rPr>
        <w:t>erkančioji organizacija gali nenagrinėti pretenzijų, teikiamų pakartotinai dėl to paties perkančiosios organizacijos priimto sprendimo arba atlikto veiksmo.</w:t>
      </w:r>
    </w:p>
    <w:bookmarkEnd w:id="66"/>
    <w:p w14:paraId="5A016457" w14:textId="77777777" w:rsidR="004457AF" w:rsidRPr="004457AF" w:rsidRDefault="004457AF" w:rsidP="004457AF">
      <w:pPr>
        <w:tabs>
          <w:tab w:val="left" w:pos="1418"/>
        </w:tabs>
        <w:spacing w:after="0" w:line="240" w:lineRule="auto"/>
        <w:ind w:firstLine="709"/>
        <w:jc w:val="both"/>
        <w:rPr>
          <w:rFonts w:ascii="Times New Roman" w:eastAsia="Calibri" w:hAnsi="Times New Roman" w:cs="Times New Roman"/>
          <w:kern w:val="0"/>
          <w14:ligatures w14:val="none"/>
        </w:rPr>
      </w:pPr>
    </w:p>
    <w:p w14:paraId="027335CD"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bookmarkStart w:id="67" w:name="_Toc61251144"/>
      <w:r w:rsidRPr="004457AF">
        <w:rPr>
          <w:rFonts w:ascii="Times New Roman" w:eastAsia="Times New Roman" w:hAnsi="Times New Roman" w:cs="Times New Roman"/>
          <w:b/>
          <w:bCs/>
          <w:caps/>
          <w:spacing w:val="-8"/>
          <w:kern w:val="0"/>
          <w14:ligatures w14:val="none"/>
        </w:rPr>
        <w:t>XIV. PIRKIMO SUTARTIES SĄLYGOS</w:t>
      </w:r>
      <w:bookmarkEnd w:id="67"/>
    </w:p>
    <w:p w14:paraId="6F2D2BD1" w14:textId="77777777" w:rsidR="0022179E" w:rsidRPr="004457AF" w:rsidRDefault="0022179E"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p>
    <w:p w14:paraId="703B25C9" w14:textId="0F5C4C61" w:rsidR="004457AF" w:rsidRPr="004457AF" w:rsidRDefault="004457AF" w:rsidP="004457AF">
      <w:pPr>
        <w:shd w:val="clear" w:color="auto" w:fill="FFFFFF"/>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14.1. </w:t>
      </w:r>
      <w:r w:rsidRPr="004457AF">
        <w:rPr>
          <w:rFonts w:ascii="Times New Roman" w:eastAsia="Calibri" w:hAnsi="Times New Roman" w:cs="Times New Roman"/>
          <w:color w:val="000000"/>
          <w:kern w:val="0"/>
          <w14:ligatures w14:val="none"/>
        </w:rPr>
        <w:t xml:space="preserve"> Pirkimo sutarties projektas pateikiamas Konkurso sąlygų 5 priede. Pasirašant pirkimo sutartį, projekte pateiktos sąlygos negali būti keičiamos ar koreguojamos. </w:t>
      </w:r>
    </w:p>
    <w:p w14:paraId="2825935F" w14:textId="77777777" w:rsidR="004457AF" w:rsidRPr="004457AF" w:rsidRDefault="004457AF" w:rsidP="004457AF">
      <w:pPr>
        <w:shd w:val="clear" w:color="auto" w:fill="FFFFFF"/>
        <w:spacing w:after="0" w:line="240" w:lineRule="auto"/>
        <w:ind w:firstLine="567"/>
        <w:jc w:val="both"/>
        <w:rPr>
          <w:rFonts w:ascii="Times New Roman" w:eastAsia="Calibri" w:hAnsi="Times New Roman" w:cs="Times New Roman"/>
          <w:color w:val="000000"/>
          <w:kern w:val="0"/>
          <w14:ligatures w14:val="none"/>
        </w:rPr>
      </w:pPr>
    </w:p>
    <w:p w14:paraId="7C31EAA5" w14:textId="77777777" w:rsidR="00C36169" w:rsidRDefault="00C36169" w:rsidP="00CA7F6B">
      <w:pPr>
        <w:spacing w:after="0" w:line="240" w:lineRule="auto"/>
        <w:ind w:left="5184" w:firstLine="1296"/>
        <w:jc w:val="right"/>
        <w:rPr>
          <w:rFonts w:ascii="Times New Roman" w:eastAsia="Calibri" w:hAnsi="Times New Roman" w:cs="Times New Roman"/>
          <w:color w:val="000000"/>
          <w:kern w:val="0"/>
          <w14:ligatures w14:val="none"/>
        </w:rPr>
      </w:pPr>
    </w:p>
    <w:p w14:paraId="62D19FBB" w14:textId="48946504" w:rsidR="004457AF" w:rsidRPr="004457AF" w:rsidRDefault="004457AF" w:rsidP="00CA7F6B">
      <w:pPr>
        <w:spacing w:after="0" w:line="240" w:lineRule="auto"/>
        <w:ind w:left="5184" w:firstLine="1296"/>
        <w:jc w:val="right"/>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 xml:space="preserve">Konkurso sąlygų </w:t>
      </w:r>
    </w:p>
    <w:p w14:paraId="1EE9A6BF" w14:textId="77777777" w:rsidR="004457AF" w:rsidRPr="004457AF" w:rsidRDefault="004457AF" w:rsidP="00CA7F6B">
      <w:pPr>
        <w:spacing w:after="0" w:line="240" w:lineRule="auto"/>
        <w:ind w:left="2590" w:firstLine="1298"/>
        <w:jc w:val="right"/>
        <w:rPr>
          <w:rFonts w:ascii="Times New Roman" w:eastAsia="MS Mincho" w:hAnsi="Times New Roman" w:cs="Times New Roman"/>
          <w:color w:val="000000"/>
          <w:kern w:val="0"/>
          <w14:ligatures w14:val="none"/>
        </w:rPr>
      </w:pPr>
      <w:r w:rsidRPr="004457AF">
        <w:rPr>
          <w:rFonts w:ascii="Times New Roman" w:eastAsia="MS Mincho" w:hAnsi="Times New Roman" w:cs="Times New Roman"/>
          <w:color w:val="000000"/>
          <w:kern w:val="0"/>
          <w14:ligatures w14:val="none"/>
        </w:rPr>
        <w:t xml:space="preserve">    1 priedas</w:t>
      </w:r>
    </w:p>
    <w:p w14:paraId="04AEB0C0" w14:textId="77777777" w:rsidR="004457AF" w:rsidRPr="004457AF" w:rsidRDefault="004457AF" w:rsidP="004457AF">
      <w:pPr>
        <w:spacing w:after="0" w:line="240" w:lineRule="auto"/>
        <w:ind w:left="283"/>
        <w:jc w:val="center"/>
        <w:rPr>
          <w:rFonts w:ascii="Arial Narrow" w:eastAsia="MS Mincho" w:hAnsi="Arial Narrow" w:cs="Times New Roman"/>
          <w:b/>
          <w:kern w:val="0"/>
          <w:lang w:eastAsia="lt-LT"/>
          <w14:ligatures w14:val="none"/>
        </w:rPr>
      </w:pPr>
    </w:p>
    <w:p w14:paraId="317C70D8" w14:textId="5F7ABC44" w:rsidR="001E1C41" w:rsidRDefault="001E1C41" w:rsidP="00A10C2B">
      <w:pPr>
        <w:spacing w:after="0"/>
        <w:jc w:val="center"/>
        <w:rPr>
          <w:rFonts w:ascii="Times New Roman" w:hAnsi="Times New Roman" w:cs="Times New Roman"/>
          <w:b/>
        </w:rPr>
      </w:pPr>
      <w:r w:rsidRPr="00625834">
        <w:rPr>
          <w:rFonts w:ascii="Times New Roman" w:hAnsi="Times New Roman" w:cs="Times New Roman"/>
          <w:b/>
          <w:bCs/>
        </w:rPr>
        <w:t xml:space="preserve">MUITINĖS PAREIGŪNŲ TARNYBINĖS UNIFORMOS </w:t>
      </w:r>
      <w:r w:rsidR="00A10C2B" w:rsidRPr="00625834">
        <w:rPr>
          <w:rFonts w:ascii="Times New Roman" w:hAnsi="Times New Roman" w:cs="Times New Roman"/>
          <w:b/>
          <w:bCs/>
        </w:rPr>
        <w:t xml:space="preserve">SPECIALIŲJŲ BATŲ PAAUKŠTINTAIS AULAIS </w:t>
      </w:r>
      <w:r w:rsidRPr="00625834">
        <w:rPr>
          <w:rFonts w:ascii="Times New Roman" w:hAnsi="Times New Roman" w:cs="Times New Roman"/>
          <w:b/>
          <w:bCs/>
        </w:rPr>
        <w:t>PIRKIMO T</w:t>
      </w:r>
      <w:r w:rsidRPr="00625834">
        <w:rPr>
          <w:rFonts w:ascii="Times New Roman" w:hAnsi="Times New Roman" w:cs="Times New Roman"/>
          <w:b/>
        </w:rPr>
        <w:t>ECHNINĖ SPECIFIKACIJA</w:t>
      </w:r>
    </w:p>
    <w:p w14:paraId="3BAA1CC2" w14:textId="77777777" w:rsidR="00956B72" w:rsidRDefault="00956B72" w:rsidP="00F565B4">
      <w:pPr>
        <w:spacing w:after="0" w:line="240" w:lineRule="auto"/>
        <w:jc w:val="center"/>
        <w:rPr>
          <w:rFonts w:ascii="Times New Roman" w:eastAsia="Times New Roman" w:hAnsi="Times New Roman" w:cs="Times New Roman"/>
          <w:b/>
          <w:kern w:val="0"/>
          <w:szCs w:val="20"/>
          <w:lang w:eastAsia="lt-LT"/>
          <w14:ligatures w14:val="none"/>
        </w:rPr>
      </w:pPr>
    </w:p>
    <w:p w14:paraId="66503E69" w14:textId="4F278F1D" w:rsidR="00F565B4" w:rsidRPr="00F565B4" w:rsidRDefault="00F565B4" w:rsidP="00F565B4">
      <w:pPr>
        <w:spacing w:after="0" w:line="240" w:lineRule="auto"/>
        <w:jc w:val="center"/>
        <w:rPr>
          <w:rFonts w:ascii="Times New Roman" w:eastAsia="Times New Roman" w:hAnsi="Times New Roman" w:cs="Times New Roman"/>
          <w:b/>
          <w:kern w:val="0"/>
          <w:szCs w:val="20"/>
          <w:lang w:eastAsia="lt-LT"/>
          <w14:ligatures w14:val="none"/>
        </w:rPr>
      </w:pPr>
      <w:r w:rsidRPr="00F565B4">
        <w:rPr>
          <w:rFonts w:ascii="Times New Roman" w:eastAsia="Times New Roman" w:hAnsi="Times New Roman" w:cs="Times New Roman"/>
          <w:b/>
          <w:kern w:val="0"/>
          <w:szCs w:val="20"/>
          <w:lang w:eastAsia="lt-LT"/>
          <w14:ligatures w14:val="none"/>
        </w:rPr>
        <w:t xml:space="preserve">I SKYRIUS </w:t>
      </w:r>
    </w:p>
    <w:p w14:paraId="2F7727D3" w14:textId="77777777" w:rsidR="00F565B4" w:rsidRPr="00F565B4" w:rsidRDefault="00F565B4" w:rsidP="00F565B4">
      <w:pPr>
        <w:spacing w:after="0" w:line="240" w:lineRule="auto"/>
        <w:jc w:val="center"/>
        <w:rPr>
          <w:rFonts w:ascii="Times New Roman" w:eastAsia="Times New Roman" w:hAnsi="Times New Roman" w:cs="Times New Roman"/>
          <w:b/>
          <w:kern w:val="0"/>
          <w:szCs w:val="20"/>
          <w:lang w:eastAsia="lt-LT"/>
          <w14:ligatures w14:val="none"/>
        </w:rPr>
      </w:pPr>
      <w:r w:rsidRPr="00F565B4">
        <w:rPr>
          <w:rFonts w:ascii="Times New Roman" w:eastAsia="Times New Roman" w:hAnsi="Times New Roman" w:cs="Times New Roman"/>
          <w:b/>
          <w:kern w:val="0"/>
          <w:szCs w:val="20"/>
          <w:lang w:eastAsia="lt-LT"/>
          <w14:ligatures w14:val="none"/>
        </w:rPr>
        <w:t>BENDRIEJI NUOSTATAI</w:t>
      </w:r>
    </w:p>
    <w:p w14:paraId="093F8FCA" w14:textId="77777777" w:rsidR="00F565B4" w:rsidRPr="00F565B4" w:rsidRDefault="00F565B4" w:rsidP="00F565B4">
      <w:pPr>
        <w:spacing w:after="0" w:line="240" w:lineRule="auto"/>
        <w:jc w:val="center"/>
        <w:rPr>
          <w:rFonts w:ascii="Times New Roman" w:eastAsia="Times New Roman" w:hAnsi="Times New Roman" w:cs="Times New Roman"/>
          <w:b/>
          <w:kern w:val="0"/>
          <w:szCs w:val="20"/>
          <w:lang w:eastAsia="lt-LT"/>
          <w14:ligatures w14:val="none"/>
        </w:rPr>
      </w:pPr>
    </w:p>
    <w:p w14:paraId="667BEC75" w14:textId="314AFA96" w:rsidR="00F565B4" w:rsidRPr="00CA7F6B" w:rsidRDefault="00F277CB" w:rsidP="00F277CB">
      <w:pPr>
        <w:tabs>
          <w:tab w:val="left" w:pos="851"/>
        </w:tabs>
        <w:spacing w:after="0" w:line="240" w:lineRule="auto"/>
        <w:ind w:firstLine="567"/>
        <w:jc w:val="both"/>
        <w:rPr>
          <w:rFonts w:ascii="Times New Roman" w:eastAsia="Times New Roman" w:hAnsi="Times New Roman" w:cs="Times New Roman"/>
          <w:kern w:val="0"/>
          <w:lang w:eastAsia="x-none"/>
          <w14:ligatures w14:val="none"/>
        </w:rPr>
      </w:pPr>
      <w:r w:rsidRPr="00CA7F6B">
        <w:rPr>
          <w:rFonts w:ascii="Times New Roman" w:eastAsia="Times New Roman" w:hAnsi="Times New Roman" w:cs="Times New Roman"/>
          <w:kern w:val="0"/>
          <w:lang w:eastAsia="lt-LT"/>
          <w14:ligatures w14:val="none"/>
        </w:rPr>
        <w:t>1.</w:t>
      </w:r>
      <w:r w:rsidR="003119C0">
        <w:rPr>
          <w:rFonts w:ascii="Times New Roman" w:eastAsia="Times New Roman" w:hAnsi="Times New Roman" w:cs="Times New Roman"/>
          <w:kern w:val="0"/>
          <w:lang w:eastAsia="lt-LT"/>
          <w14:ligatures w14:val="none"/>
        </w:rPr>
        <w:t xml:space="preserve"> </w:t>
      </w:r>
      <w:r w:rsidR="00F565B4" w:rsidRPr="00CA7F6B">
        <w:rPr>
          <w:rFonts w:ascii="Times New Roman" w:eastAsia="Times New Roman" w:hAnsi="Times New Roman" w:cs="Times New Roman"/>
          <w:kern w:val="0"/>
          <w:lang w:eastAsia="lt-LT"/>
          <w14:ligatures w14:val="none"/>
        </w:rPr>
        <w:t>Muitinės departamentas prie Lietuvos Respublikos finansų ministerijos numato pirkti tarnybinės uniformos specialiuosius batus paaukštintais aulais. Su tiekėju bus sudaroma tarnybinės uniformos specialiųjų batų paaukštintais aulais (toliau tekste – batai, avalynė arba prekės) viešojo pirkimo – pardavimo sutartis</w:t>
      </w:r>
      <w:r w:rsidR="00DC6366">
        <w:rPr>
          <w:rFonts w:ascii="Times New Roman" w:eastAsia="Times New Roman" w:hAnsi="Times New Roman" w:cs="Times New Roman"/>
          <w:kern w:val="0"/>
          <w:lang w:eastAsia="lt-LT"/>
          <w14:ligatures w14:val="none"/>
        </w:rPr>
        <w:t xml:space="preserve"> </w:t>
      </w:r>
      <w:r w:rsidR="00DC6366" w:rsidRPr="00DC6366">
        <w:rPr>
          <w:rFonts w:ascii="Times New Roman" w:eastAsia="Times New Roman" w:hAnsi="Times New Roman" w:cs="Times New Roman"/>
          <w:kern w:val="0"/>
          <w:lang w:eastAsia="lt-LT"/>
          <w14:ligatures w14:val="none"/>
        </w:rPr>
        <w:t>(toliau – Sutartis)</w:t>
      </w:r>
      <w:r w:rsidR="00F565B4" w:rsidRPr="00CA7F6B">
        <w:rPr>
          <w:rFonts w:ascii="Times New Roman" w:eastAsia="Times New Roman" w:hAnsi="Times New Roman" w:cs="Times New Roman"/>
          <w:kern w:val="0"/>
          <w:lang w:eastAsia="lt-LT"/>
          <w14:ligatures w14:val="none"/>
        </w:rPr>
        <w:t>.</w:t>
      </w:r>
    </w:p>
    <w:p w14:paraId="3B2B278F" w14:textId="48613920" w:rsidR="00F565B4" w:rsidRPr="00CA7F6B" w:rsidRDefault="00F277CB" w:rsidP="00F277CB">
      <w:pPr>
        <w:spacing w:after="0" w:line="240" w:lineRule="auto"/>
        <w:ind w:firstLine="567"/>
        <w:contextualSpacing/>
        <w:jc w:val="both"/>
        <w:rPr>
          <w:rFonts w:ascii="Times New Roman" w:eastAsia="Times New Roman" w:hAnsi="Times New Roman" w:cs="Times New Roman"/>
          <w:kern w:val="0"/>
          <w:lang w:eastAsia="lt-LT"/>
          <w14:ligatures w14:val="none"/>
        </w:rPr>
      </w:pPr>
      <w:r w:rsidRPr="00CA7F6B">
        <w:rPr>
          <w:rFonts w:ascii="Times New Roman" w:eastAsia="Times New Roman" w:hAnsi="Times New Roman" w:cs="Arial"/>
          <w:kern w:val="0"/>
          <w:lang w:eastAsia="lt-LT"/>
          <w14:ligatures w14:val="none"/>
        </w:rPr>
        <w:t>2.</w:t>
      </w:r>
      <w:r w:rsidR="003119C0">
        <w:rPr>
          <w:rFonts w:ascii="Times New Roman" w:eastAsia="Times New Roman" w:hAnsi="Times New Roman" w:cs="Arial"/>
          <w:kern w:val="0"/>
          <w:lang w:eastAsia="lt-LT"/>
          <w14:ligatures w14:val="none"/>
        </w:rPr>
        <w:t xml:space="preserve"> </w:t>
      </w:r>
      <w:r w:rsidR="003119C0" w:rsidRPr="003119C0">
        <w:rPr>
          <w:rFonts w:ascii="Times New Roman" w:eastAsia="Times New Roman" w:hAnsi="Times New Roman" w:cs="Arial"/>
          <w:kern w:val="0"/>
          <w:lang w:eastAsia="lt-LT"/>
          <w14:ligatures w14:val="none"/>
        </w:rPr>
        <w:t>Sutarties galiojimo terminas – 36 mėnesiai nuo sutarties įsigaliojimo dienos. Planuojamų įsigyti batų maksimalūs kiekiai pateikiami visam numatytam Sutarties galiojimo laikotarpiui (36 mėnesiai). Pirkėjas neįsipareigoja per 36 mėn. Sutarties galiojimo laikotarpį išpirkti viso batų maksimalaus kiekio. Vadovaujantis perkančiosios organizacijos poreikiu ir skirtu finansavimu, tikslūs batų kiekiai su dydžiais bus pateikti prikimo laimėtojui raštu, atskiru prekių užsakymu.</w:t>
      </w:r>
    </w:p>
    <w:p w14:paraId="019977BD" w14:textId="2EAC34E8" w:rsidR="00F565B4" w:rsidRDefault="00F277CB" w:rsidP="00F277CB">
      <w:pPr>
        <w:spacing w:after="0" w:line="240" w:lineRule="auto"/>
        <w:ind w:firstLine="567"/>
        <w:contextualSpacing/>
        <w:jc w:val="both"/>
        <w:rPr>
          <w:rFonts w:ascii="Times New Roman" w:eastAsia="Times New Roman" w:hAnsi="Times New Roman" w:cs="Arial"/>
          <w:kern w:val="0"/>
          <w:lang w:eastAsia="lt-LT"/>
          <w14:ligatures w14:val="none"/>
        </w:rPr>
      </w:pPr>
      <w:r w:rsidRPr="00CA7F6B">
        <w:rPr>
          <w:rFonts w:ascii="Times New Roman" w:eastAsia="Times New Roman" w:hAnsi="Times New Roman" w:cs="Arial"/>
          <w:kern w:val="0"/>
          <w:lang w:eastAsia="lt-LT"/>
          <w14:ligatures w14:val="none"/>
        </w:rPr>
        <w:t xml:space="preserve">3. </w:t>
      </w:r>
      <w:r w:rsidR="005F4957">
        <w:rPr>
          <w:rFonts w:ascii="Times New Roman" w:eastAsia="Times New Roman" w:hAnsi="Times New Roman" w:cs="Arial"/>
          <w:kern w:val="0"/>
          <w:lang w:eastAsia="lt-LT"/>
          <w14:ligatures w14:val="none"/>
        </w:rPr>
        <w:t>Maksimalūs</w:t>
      </w:r>
      <w:r w:rsidR="00F565B4" w:rsidRPr="00CA7F6B">
        <w:rPr>
          <w:rFonts w:ascii="Times New Roman" w:eastAsia="Times New Roman" w:hAnsi="Times New Roman" w:cs="Arial"/>
          <w:kern w:val="0"/>
          <w:lang w:eastAsia="lt-LT"/>
          <w14:ligatures w14:val="none"/>
        </w:rPr>
        <w:t xml:space="preserve"> perkamų batų kiekiai, visam </w:t>
      </w:r>
      <w:r w:rsidR="005F4957">
        <w:rPr>
          <w:rFonts w:ascii="Times New Roman" w:eastAsia="Times New Roman" w:hAnsi="Times New Roman" w:cs="Arial"/>
          <w:kern w:val="0"/>
          <w:lang w:eastAsia="lt-LT"/>
          <w14:ligatures w14:val="none"/>
        </w:rPr>
        <w:t>S</w:t>
      </w:r>
      <w:r w:rsidR="00F565B4" w:rsidRPr="00CA7F6B">
        <w:rPr>
          <w:rFonts w:ascii="Times New Roman" w:eastAsia="Times New Roman" w:hAnsi="Times New Roman" w:cs="Arial"/>
          <w:kern w:val="0"/>
          <w:lang w:eastAsia="lt-LT"/>
          <w14:ligatures w14:val="none"/>
        </w:rPr>
        <w:t>utarties galiojimo laikotarpiui (36 mėnesių laikotarpiui):</w:t>
      </w:r>
    </w:p>
    <w:p w14:paraId="58650944" w14:textId="77777777" w:rsidR="002A6845" w:rsidRPr="00CA7F6B" w:rsidRDefault="002A6845" w:rsidP="00F277CB">
      <w:pPr>
        <w:spacing w:after="0" w:line="240" w:lineRule="auto"/>
        <w:ind w:firstLine="567"/>
        <w:contextualSpacing/>
        <w:jc w:val="both"/>
        <w:rPr>
          <w:rFonts w:ascii="Times New Roman" w:eastAsia="Times New Roman" w:hAnsi="Times New Roman" w:cs="Times New Roman"/>
          <w:kern w:val="0"/>
          <w:lang w:eastAsia="lt-LT"/>
          <w14:ligatures w14:val="none"/>
        </w:rPr>
      </w:pPr>
    </w:p>
    <w:tbl>
      <w:tblPr>
        <w:tblW w:w="9362" w:type="dxa"/>
        <w:jc w:val="center"/>
        <w:tblLook w:val="04A0" w:firstRow="1" w:lastRow="0" w:firstColumn="1" w:lastColumn="0" w:noHBand="0" w:noVBand="1"/>
      </w:tblPr>
      <w:tblGrid>
        <w:gridCol w:w="1271"/>
        <w:gridCol w:w="4970"/>
        <w:gridCol w:w="3121"/>
      </w:tblGrid>
      <w:tr w:rsidR="005F4957" w:rsidRPr="00CA7F6B" w14:paraId="4702EEE4" w14:textId="77777777" w:rsidTr="0003313B">
        <w:trPr>
          <w:trHeight w:val="42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77933884" w14:textId="77777777" w:rsidR="005F4957" w:rsidRPr="00CA7F6B" w:rsidRDefault="005F4957" w:rsidP="0003313B">
            <w:pPr>
              <w:spacing w:after="0" w:line="240" w:lineRule="auto"/>
              <w:jc w:val="center"/>
              <w:rPr>
                <w:rFonts w:ascii="Times New Roman" w:eastAsia="Times New Roman" w:hAnsi="Times New Roman" w:cs="Times New Roman"/>
                <w:kern w:val="0"/>
                <w:szCs w:val="20"/>
                <w:lang w:val="en-US" w:eastAsia="lt-LT"/>
                <w14:ligatures w14:val="none"/>
              </w:rPr>
            </w:pPr>
            <w:r w:rsidRPr="00CA7F6B">
              <w:rPr>
                <w:rFonts w:ascii="Times New Roman" w:eastAsia="Times New Roman" w:hAnsi="Times New Roman" w:cs="Times New Roman"/>
                <w:kern w:val="0"/>
                <w:lang w:val="en-US" w:eastAsia="lt-LT"/>
                <w14:ligatures w14:val="none"/>
              </w:rPr>
              <w:t>Eil. Nr.</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14:paraId="65EC1C42" w14:textId="77777777" w:rsidR="005F4957" w:rsidRPr="00CA7F6B" w:rsidRDefault="005F4957" w:rsidP="0003313B">
            <w:pPr>
              <w:spacing w:after="0" w:line="240" w:lineRule="auto"/>
              <w:jc w:val="center"/>
              <w:rPr>
                <w:rFonts w:ascii="Times New Roman" w:eastAsia="Times New Roman" w:hAnsi="Times New Roman" w:cs="Times New Roman"/>
                <w:kern w:val="0"/>
                <w:szCs w:val="20"/>
                <w:lang w:eastAsia="lt-LT"/>
                <w14:ligatures w14:val="none"/>
              </w:rPr>
            </w:pPr>
            <w:r w:rsidRPr="00CA7F6B">
              <w:rPr>
                <w:rFonts w:ascii="Times New Roman" w:eastAsia="Times New Roman" w:hAnsi="Times New Roman" w:cs="Times New Roman"/>
                <w:kern w:val="0"/>
                <w:lang w:eastAsia="lt-LT"/>
                <w14:ligatures w14:val="none"/>
              </w:rPr>
              <w:t>Prekės pavadinimas</w:t>
            </w:r>
          </w:p>
        </w:tc>
        <w:tc>
          <w:tcPr>
            <w:tcW w:w="3121" w:type="dxa"/>
            <w:tcBorders>
              <w:top w:val="single" w:sz="4" w:space="0" w:color="000000"/>
              <w:left w:val="single" w:sz="4" w:space="0" w:color="000000"/>
              <w:bottom w:val="single" w:sz="4" w:space="0" w:color="000000"/>
              <w:right w:val="single" w:sz="4" w:space="0" w:color="000000"/>
            </w:tcBorders>
          </w:tcPr>
          <w:p w14:paraId="113F5DEC" w14:textId="77777777" w:rsidR="005F4957" w:rsidRPr="00CA7F6B" w:rsidRDefault="005F4957" w:rsidP="0003313B">
            <w:pPr>
              <w:spacing w:after="0" w:line="240" w:lineRule="auto"/>
              <w:jc w:val="center"/>
              <w:rPr>
                <w:rFonts w:ascii="Times New Roman" w:eastAsia="Times New Roman" w:hAnsi="Times New Roman" w:cs="Times New Roman"/>
                <w:kern w:val="0"/>
                <w:lang w:eastAsia="lt-LT"/>
                <w14:ligatures w14:val="none"/>
              </w:rPr>
            </w:pPr>
            <w:r w:rsidRPr="00CA7F6B">
              <w:rPr>
                <w:rFonts w:ascii="Times New Roman" w:eastAsia="Times New Roman" w:hAnsi="Times New Roman" w:cs="Times New Roman"/>
                <w:kern w:val="0"/>
                <w:lang w:eastAsia="lt-LT"/>
                <w14:ligatures w14:val="none"/>
              </w:rPr>
              <w:t>M</w:t>
            </w:r>
            <w:r w:rsidRPr="00CA7F6B">
              <w:rPr>
                <w:rFonts w:ascii="Times New Roman" w:eastAsia="Times New Roman" w:hAnsi="Times New Roman" w:cs="Times New Roman"/>
                <w:kern w:val="0"/>
                <w:szCs w:val="20"/>
                <w:lang w:eastAsia="lt-LT"/>
                <w14:ligatures w14:val="none"/>
              </w:rPr>
              <w:t>aksimalus</w:t>
            </w:r>
            <w:r w:rsidRPr="00CA7F6B">
              <w:rPr>
                <w:rFonts w:ascii="Times New Roman" w:eastAsia="Times New Roman" w:hAnsi="Times New Roman" w:cs="Times New Roman"/>
                <w:kern w:val="0"/>
                <w:lang w:eastAsia="lt-LT"/>
                <w14:ligatures w14:val="none"/>
              </w:rPr>
              <w:t xml:space="preserve"> kiekis</w:t>
            </w:r>
            <w:r w:rsidRPr="00CA7F6B">
              <w:rPr>
                <w:rFonts w:ascii="Times New Roman" w:eastAsia="Times New Roman" w:hAnsi="Times New Roman" w:cs="Times New Roman"/>
                <w:kern w:val="0"/>
                <w:szCs w:val="20"/>
                <w:lang w:eastAsia="lt-LT"/>
                <w14:ligatures w14:val="none"/>
              </w:rPr>
              <w:t>, poromis</w:t>
            </w:r>
          </w:p>
        </w:tc>
      </w:tr>
      <w:tr w:rsidR="005F4957" w:rsidRPr="00F565B4" w14:paraId="4833C32D" w14:textId="77777777" w:rsidTr="0003313B">
        <w:trPr>
          <w:trHeight w:val="19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37798" w14:textId="77777777" w:rsidR="005F4957" w:rsidRPr="00CA7F6B" w:rsidRDefault="005F4957" w:rsidP="0003313B">
            <w:pPr>
              <w:spacing w:after="0" w:line="240" w:lineRule="auto"/>
              <w:jc w:val="center"/>
              <w:rPr>
                <w:rFonts w:ascii="Times New Roman" w:eastAsia="Times New Roman" w:hAnsi="Times New Roman" w:cs="Times New Roman"/>
                <w:kern w:val="0"/>
                <w:szCs w:val="20"/>
                <w:lang w:val="en-US" w:eastAsia="lt-LT"/>
                <w14:ligatures w14:val="none"/>
              </w:rPr>
            </w:pPr>
            <w:r w:rsidRPr="00CA7F6B">
              <w:rPr>
                <w:rFonts w:ascii="Times New Roman" w:eastAsia="Times New Roman" w:hAnsi="Times New Roman" w:cs="Times New Roman"/>
                <w:kern w:val="0"/>
                <w:lang w:val="en-US" w:eastAsia="lt-LT"/>
                <w14:ligatures w14:val="none"/>
              </w:rPr>
              <w:t>1</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14:paraId="725FE918" w14:textId="77777777" w:rsidR="005F4957" w:rsidRPr="00CA7F6B" w:rsidRDefault="005F4957" w:rsidP="0003313B">
            <w:pPr>
              <w:spacing w:after="0" w:line="240" w:lineRule="auto"/>
              <w:jc w:val="center"/>
              <w:rPr>
                <w:rFonts w:ascii="Times New Roman" w:eastAsia="Times New Roman" w:hAnsi="Times New Roman" w:cs="Times New Roman"/>
                <w:kern w:val="0"/>
                <w:szCs w:val="20"/>
                <w:lang w:eastAsia="lt-LT"/>
                <w14:ligatures w14:val="none"/>
              </w:rPr>
            </w:pPr>
            <w:r w:rsidRPr="00CA7F6B">
              <w:rPr>
                <w:rFonts w:ascii="Times New Roman" w:eastAsia="Times New Roman" w:hAnsi="Times New Roman" w:cs="Times New Roman"/>
                <w:kern w:val="0"/>
                <w:lang w:eastAsia="lt-LT"/>
                <w14:ligatures w14:val="none"/>
              </w:rPr>
              <w:t>Specialieji batai paaukštintais aulais</w:t>
            </w:r>
          </w:p>
        </w:tc>
        <w:tc>
          <w:tcPr>
            <w:tcW w:w="3121" w:type="dxa"/>
            <w:tcBorders>
              <w:top w:val="single" w:sz="4" w:space="0" w:color="000000"/>
              <w:left w:val="single" w:sz="4" w:space="0" w:color="000000"/>
              <w:bottom w:val="single" w:sz="4" w:space="0" w:color="000000"/>
              <w:right w:val="single" w:sz="4" w:space="0" w:color="000000"/>
            </w:tcBorders>
          </w:tcPr>
          <w:p w14:paraId="569C60A0" w14:textId="02197372" w:rsidR="005F4957" w:rsidRPr="00F565B4" w:rsidRDefault="005F4957" w:rsidP="0003313B">
            <w:pPr>
              <w:spacing w:after="0" w:line="240" w:lineRule="auto"/>
              <w:jc w:val="center"/>
              <w:rPr>
                <w:rFonts w:ascii="Times New Roman" w:eastAsia="Times New Roman" w:hAnsi="Times New Roman" w:cs="Times New Roman"/>
                <w:kern w:val="0"/>
                <w:lang w:eastAsia="lt-LT"/>
                <w14:ligatures w14:val="none"/>
              </w:rPr>
            </w:pPr>
            <w:r w:rsidRPr="00CA7F6B">
              <w:rPr>
                <w:rFonts w:ascii="Times New Roman" w:eastAsia="Times New Roman" w:hAnsi="Times New Roman" w:cs="Times New Roman"/>
                <w:kern w:val="0"/>
                <w:lang w:eastAsia="lt-LT"/>
                <w14:ligatures w14:val="none"/>
              </w:rPr>
              <w:t>3</w:t>
            </w:r>
            <w:r w:rsidR="001F3312">
              <w:rPr>
                <w:rFonts w:ascii="Times New Roman" w:eastAsia="Times New Roman" w:hAnsi="Times New Roman" w:cs="Times New Roman"/>
                <w:kern w:val="0"/>
                <w:lang w:eastAsia="lt-LT"/>
                <w14:ligatures w14:val="none"/>
              </w:rPr>
              <w:t xml:space="preserve"> </w:t>
            </w:r>
            <w:r w:rsidRPr="00CA7F6B">
              <w:rPr>
                <w:rFonts w:ascii="Times New Roman" w:eastAsia="Times New Roman" w:hAnsi="Times New Roman" w:cs="Times New Roman"/>
                <w:kern w:val="0"/>
                <w:lang w:eastAsia="lt-LT"/>
                <w14:ligatures w14:val="none"/>
              </w:rPr>
              <w:t>000</w:t>
            </w:r>
          </w:p>
        </w:tc>
      </w:tr>
    </w:tbl>
    <w:p w14:paraId="2DD993CD" w14:textId="77777777" w:rsidR="009B1DE3" w:rsidRDefault="009B1DE3" w:rsidP="00F277CB">
      <w:pPr>
        <w:spacing w:after="0" w:line="240" w:lineRule="auto"/>
        <w:ind w:firstLine="567"/>
        <w:contextualSpacing/>
        <w:jc w:val="both"/>
        <w:rPr>
          <w:rFonts w:ascii="Times New Roman" w:eastAsia="Times New Roman" w:hAnsi="Times New Roman" w:cs="Arial"/>
          <w:kern w:val="0"/>
          <w:lang w:eastAsia="lt-LT"/>
          <w14:ligatures w14:val="none"/>
        </w:rPr>
      </w:pPr>
    </w:p>
    <w:p w14:paraId="04D36227" w14:textId="40EF0D2F" w:rsidR="00F565B4" w:rsidRDefault="00F565B4" w:rsidP="00F277CB">
      <w:pPr>
        <w:spacing w:after="0" w:line="240" w:lineRule="auto"/>
        <w:ind w:firstLine="567"/>
        <w:contextualSpacing/>
        <w:jc w:val="both"/>
        <w:rPr>
          <w:rFonts w:ascii="Times New Roman" w:eastAsia="Times New Roman" w:hAnsi="Times New Roman" w:cs="Arial"/>
          <w:kern w:val="0"/>
          <w:lang w:eastAsia="lt-LT"/>
          <w14:ligatures w14:val="none"/>
        </w:rPr>
      </w:pPr>
      <w:r w:rsidRPr="00F565B4">
        <w:rPr>
          <w:rFonts w:ascii="Times New Roman" w:eastAsia="Times New Roman" w:hAnsi="Times New Roman" w:cs="Arial"/>
          <w:kern w:val="0"/>
          <w:lang w:eastAsia="lt-LT"/>
          <w14:ligatures w14:val="none"/>
        </w:rPr>
        <w:t xml:space="preserve">Pirkėjas neįsipareigoja išpirkti maksimalaus batų kiekio, batai bus perkami pagal pirkėjo poreikį ir skirtą finansavimą. </w:t>
      </w:r>
    </w:p>
    <w:p w14:paraId="3C692C9D" w14:textId="3DFDF2FE" w:rsidR="00F565B4" w:rsidRPr="00F565B4" w:rsidRDefault="00956B72" w:rsidP="00F277CB">
      <w:pPr>
        <w:spacing w:after="0" w:line="240" w:lineRule="auto"/>
        <w:ind w:firstLine="567"/>
        <w:contextualSpacing/>
        <w:jc w:val="both"/>
        <w:rPr>
          <w:rFonts w:ascii="Times New Roman" w:eastAsia="Times New Roman" w:hAnsi="Times New Roman" w:cs="Times New Roman"/>
          <w:b/>
          <w:bCs/>
          <w:i/>
          <w:iCs/>
          <w:kern w:val="0"/>
          <w:lang w:eastAsia="lt-LT"/>
          <w14:ligatures w14:val="none"/>
        </w:rPr>
      </w:pPr>
      <w:r>
        <w:rPr>
          <w:rFonts w:ascii="Times New Roman" w:eastAsia="Times New Roman" w:hAnsi="Times New Roman" w:cs="Times New Roman"/>
          <w:b/>
          <w:bCs/>
          <w:i/>
          <w:iCs/>
          <w:kern w:val="0"/>
          <w:lang w:eastAsia="lt-LT"/>
          <w14:ligatures w14:val="none"/>
        </w:rPr>
        <w:t xml:space="preserve">4. </w:t>
      </w:r>
      <w:r w:rsidR="00F565B4" w:rsidRPr="00F565B4">
        <w:rPr>
          <w:rFonts w:ascii="Times New Roman" w:eastAsia="Times New Roman" w:hAnsi="Times New Roman" w:cs="Times New Roman"/>
          <w:b/>
          <w:bCs/>
          <w:i/>
          <w:iCs/>
          <w:kern w:val="0"/>
          <w:lang w:eastAsia="lt-LT"/>
          <w14:ligatures w14:val="none"/>
        </w:rPr>
        <w:t xml:space="preserve">Iki pasiūlymų pateikimo termino pabaigos turi būti pateikti pavyzdžiai, visiškai atitinkantys techninės specifikacijos reikalavimus ir komplektavimą: batų pora 42 dydžio ir perpjauto bato pavyzdys (batas perpjautas </w:t>
      </w:r>
      <w:r w:rsidR="00F565B4" w:rsidRPr="00F565B4">
        <w:rPr>
          <w:rFonts w:ascii="Times New Roman" w:eastAsia="Times New Roman" w:hAnsi="Times New Roman" w:cs="Times New Roman"/>
          <w:b/>
          <w:bCs/>
          <w:i/>
          <w:iCs/>
          <w:kern w:val="0"/>
          <w:sz w:val="22"/>
          <w:szCs w:val="20"/>
          <w:lang w:eastAsia="lt-LT"/>
          <w14:ligatures w14:val="none"/>
        </w:rPr>
        <w:t xml:space="preserve">išilgai per bato vidurį, nuo pirštų iki kulno). </w:t>
      </w:r>
    </w:p>
    <w:p w14:paraId="29E15096" w14:textId="0BB1C0A8" w:rsidR="00F565B4" w:rsidRPr="00F565B4" w:rsidRDefault="00F565B4" w:rsidP="00F277CB">
      <w:pPr>
        <w:tabs>
          <w:tab w:val="left" w:pos="1134"/>
        </w:tabs>
        <w:spacing w:after="0" w:line="240" w:lineRule="auto"/>
        <w:ind w:firstLine="567"/>
        <w:contextualSpacing/>
        <w:jc w:val="both"/>
        <w:rPr>
          <w:rFonts w:ascii="Times New Roman" w:eastAsia="Times New Roman" w:hAnsi="Times New Roman" w:cs="Times New Roman"/>
          <w:kern w:val="0"/>
          <w:lang w:eastAsia="lt-LT"/>
          <w14:ligatures w14:val="none"/>
        </w:rPr>
      </w:pPr>
      <w:r w:rsidRPr="00F565B4">
        <w:rPr>
          <w:rFonts w:ascii="Times New Roman" w:eastAsia="Times New Roman" w:hAnsi="Times New Roman" w:cs="Times New Roman"/>
          <w:kern w:val="0"/>
          <w:lang w:eastAsia="lt-LT"/>
          <w14:ligatures w14:val="none"/>
        </w:rPr>
        <w:t xml:space="preserve">Laimėjusio pasiūlymo batų poros pavyzdžiai tvirtinami kaip pavyzdžiai etalonai, ir lieka pirkėjui kol bus įvykdyta </w:t>
      </w:r>
      <w:r w:rsidR="002C643F">
        <w:rPr>
          <w:rFonts w:ascii="Times New Roman" w:eastAsia="Times New Roman" w:hAnsi="Times New Roman" w:cs="Times New Roman"/>
          <w:kern w:val="0"/>
          <w:lang w:eastAsia="lt-LT"/>
          <w14:ligatures w14:val="none"/>
        </w:rPr>
        <w:t>S</w:t>
      </w:r>
      <w:r w:rsidRPr="00F565B4">
        <w:rPr>
          <w:rFonts w:ascii="Times New Roman" w:eastAsia="Times New Roman" w:hAnsi="Times New Roman" w:cs="Times New Roman"/>
          <w:kern w:val="0"/>
          <w:lang w:eastAsia="lt-LT"/>
          <w14:ligatures w14:val="none"/>
        </w:rPr>
        <w:t>utarti</w:t>
      </w:r>
      <w:r w:rsidR="002C643F">
        <w:rPr>
          <w:rFonts w:ascii="Times New Roman" w:eastAsia="Times New Roman" w:hAnsi="Times New Roman" w:cs="Times New Roman"/>
          <w:kern w:val="0"/>
          <w:lang w:eastAsia="lt-LT"/>
          <w14:ligatures w14:val="none"/>
        </w:rPr>
        <w:t>s</w:t>
      </w:r>
      <w:r w:rsidRPr="00F565B4">
        <w:rPr>
          <w:rFonts w:ascii="Times New Roman" w:eastAsia="Times New Roman" w:hAnsi="Times New Roman" w:cs="Times New Roman"/>
          <w:kern w:val="0"/>
          <w:lang w:eastAsia="lt-LT"/>
          <w14:ligatures w14:val="none"/>
        </w:rPr>
        <w:t xml:space="preserve">. Perpjauto bato pavyzdys grąžinamas laimėtojui, pasirašius </w:t>
      </w:r>
      <w:r w:rsidR="00131A70">
        <w:rPr>
          <w:rFonts w:ascii="Times New Roman" w:eastAsia="Times New Roman" w:hAnsi="Times New Roman" w:cs="Times New Roman"/>
          <w:kern w:val="0"/>
          <w:lang w:eastAsia="lt-LT"/>
          <w14:ligatures w14:val="none"/>
        </w:rPr>
        <w:t>S</w:t>
      </w:r>
      <w:r w:rsidRPr="00F565B4">
        <w:rPr>
          <w:rFonts w:ascii="Times New Roman" w:eastAsia="Times New Roman" w:hAnsi="Times New Roman" w:cs="Times New Roman"/>
          <w:kern w:val="0"/>
          <w:lang w:eastAsia="lt-LT"/>
          <w14:ligatures w14:val="none"/>
        </w:rPr>
        <w:t>utartį.</w:t>
      </w:r>
    </w:p>
    <w:p w14:paraId="43DD6442" w14:textId="1A958701" w:rsidR="00F565B4" w:rsidRDefault="00956B72" w:rsidP="00F277CB">
      <w:pPr>
        <w:tabs>
          <w:tab w:val="left" w:pos="1134"/>
        </w:tabs>
        <w:spacing w:after="0" w:line="240" w:lineRule="auto"/>
        <w:ind w:firstLine="567"/>
        <w:contextualSpacing/>
        <w:jc w:val="both"/>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color w:val="000000"/>
          <w:kern w:val="0"/>
          <w:szCs w:val="20"/>
          <w:shd w:val="clear" w:color="auto" w:fill="FFFFFF"/>
          <w:lang w:eastAsia="lt-LT"/>
          <w14:ligatures w14:val="none"/>
        </w:rPr>
        <w:t xml:space="preserve">5. </w:t>
      </w:r>
      <w:r w:rsidR="00F565B4" w:rsidRPr="00F565B4">
        <w:rPr>
          <w:rFonts w:ascii="Times New Roman" w:eastAsia="Times New Roman" w:hAnsi="Times New Roman" w:cs="Times New Roman"/>
          <w:color w:val="000000"/>
          <w:kern w:val="0"/>
          <w:szCs w:val="20"/>
          <w:shd w:val="clear" w:color="auto" w:fill="FFFFFF"/>
          <w:lang w:eastAsia="lt-LT"/>
          <w14:ligatures w14:val="none"/>
        </w:rPr>
        <w:t>Batai turi būti pagaminti ir Tiekėjo sąskaita pristatyt</w:t>
      </w:r>
      <w:r w:rsidR="00221AB8">
        <w:rPr>
          <w:rFonts w:ascii="Times New Roman" w:eastAsia="Times New Roman" w:hAnsi="Times New Roman" w:cs="Times New Roman"/>
          <w:color w:val="000000"/>
          <w:kern w:val="0"/>
          <w:szCs w:val="20"/>
          <w:shd w:val="clear" w:color="auto" w:fill="FFFFFF"/>
          <w:lang w:eastAsia="lt-LT"/>
          <w14:ligatures w14:val="none"/>
        </w:rPr>
        <w:t>i</w:t>
      </w:r>
      <w:r w:rsidR="00F565B4" w:rsidRPr="00F565B4">
        <w:rPr>
          <w:rFonts w:ascii="Times New Roman" w:eastAsia="Times New Roman" w:hAnsi="Times New Roman" w:cs="Times New Roman"/>
          <w:color w:val="000000"/>
          <w:kern w:val="0"/>
          <w:szCs w:val="20"/>
          <w:shd w:val="clear" w:color="auto" w:fill="FFFFFF"/>
          <w:lang w:eastAsia="lt-LT"/>
          <w14:ligatures w14:val="none"/>
        </w:rPr>
        <w:t xml:space="preserve"> ne vėliau kaip </w:t>
      </w:r>
      <w:r w:rsidR="00F565B4" w:rsidRPr="00F5205A">
        <w:rPr>
          <w:rFonts w:ascii="Times New Roman" w:eastAsia="Times New Roman" w:hAnsi="Times New Roman" w:cs="Times New Roman"/>
          <w:b/>
          <w:bCs/>
          <w:i/>
          <w:iCs/>
          <w:color w:val="000000"/>
          <w:kern w:val="0"/>
          <w:szCs w:val="20"/>
          <w:shd w:val="clear" w:color="auto" w:fill="FFFFFF"/>
          <w:lang w:eastAsia="lt-LT"/>
          <w14:ligatures w14:val="none"/>
        </w:rPr>
        <w:t>per 5 mėnesius</w:t>
      </w:r>
      <w:r w:rsidR="00F565B4" w:rsidRPr="00F565B4">
        <w:rPr>
          <w:rFonts w:ascii="Times New Roman" w:eastAsia="Times New Roman" w:hAnsi="Times New Roman" w:cs="Times New Roman"/>
          <w:color w:val="000000"/>
          <w:kern w:val="0"/>
          <w:szCs w:val="20"/>
          <w:shd w:val="clear" w:color="auto" w:fill="FFFFFF"/>
          <w:lang w:eastAsia="lt-LT"/>
          <w14:ligatures w14:val="none"/>
        </w:rPr>
        <w:t xml:space="preserve"> nuo </w:t>
      </w:r>
      <w:r w:rsidR="009A4097" w:rsidRPr="009A4097">
        <w:rPr>
          <w:rFonts w:ascii="Times New Roman" w:eastAsia="Times New Roman" w:hAnsi="Times New Roman" w:cs="Times New Roman"/>
          <w:color w:val="000000"/>
          <w:kern w:val="0"/>
          <w:szCs w:val="20"/>
          <w:shd w:val="clear" w:color="auto" w:fill="FFFFFF"/>
          <w:lang w:eastAsia="lt-LT"/>
          <w14:ligatures w14:val="none"/>
        </w:rPr>
        <w:t>pirkėjo užsakymo raštu pateikimo dienos</w:t>
      </w:r>
      <w:r w:rsidR="00F565B4" w:rsidRPr="00F565B4">
        <w:rPr>
          <w:rFonts w:ascii="Times New Roman" w:eastAsia="Times New Roman" w:hAnsi="Times New Roman" w:cs="Times New Roman"/>
          <w:color w:val="000000"/>
          <w:kern w:val="0"/>
          <w:szCs w:val="20"/>
          <w:shd w:val="clear" w:color="auto" w:fill="FFFFFF"/>
          <w:lang w:eastAsia="lt-LT"/>
          <w14:ligatures w14:val="none"/>
        </w:rPr>
        <w:t xml:space="preserve">. Avalynė pristatoma </w:t>
      </w:r>
      <w:r w:rsidR="00F565B4" w:rsidRPr="00F565B4">
        <w:rPr>
          <w:rFonts w:ascii="Times New Roman" w:eastAsia="Times New Roman" w:hAnsi="Times New Roman" w:cs="Times New Roman"/>
          <w:kern w:val="0"/>
          <w:szCs w:val="20"/>
          <w:lang w:eastAsia="lt-LT"/>
          <w14:ligatures w14:val="none"/>
        </w:rPr>
        <w:t>tiekėjui pristatant užsakytas prekes į nurodytas perkančiosios organizacijos muitinės įstaigas, žemiau nurodytais adresais:</w:t>
      </w:r>
    </w:p>
    <w:p w14:paraId="68BA40B3" w14:textId="77777777" w:rsidR="002A6845" w:rsidRPr="00F565B4" w:rsidRDefault="002A6845" w:rsidP="00F277CB">
      <w:pPr>
        <w:tabs>
          <w:tab w:val="left" w:pos="1134"/>
        </w:tabs>
        <w:spacing w:after="0" w:line="240" w:lineRule="auto"/>
        <w:ind w:firstLine="567"/>
        <w:contextualSpacing/>
        <w:jc w:val="both"/>
        <w:rPr>
          <w:rFonts w:ascii="Times New Roman" w:eastAsia="Times New Roman" w:hAnsi="Times New Roman" w:cs="Times New Roman"/>
          <w:kern w:val="0"/>
          <w:lang w:eastAsia="lt-LT"/>
          <w14:ligatures w14:val="none"/>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4762"/>
      </w:tblGrid>
      <w:tr w:rsidR="00F565B4" w:rsidRPr="00F565B4" w14:paraId="4AA5490F" w14:textId="77777777" w:rsidTr="00AD2D11">
        <w:trPr>
          <w:trHeight w:val="332"/>
        </w:trPr>
        <w:tc>
          <w:tcPr>
            <w:tcW w:w="4762" w:type="dxa"/>
            <w:shd w:val="clear" w:color="auto" w:fill="auto"/>
          </w:tcPr>
          <w:p w14:paraId="1F5C02AF" w14:textId="77777777" w:rsidR="00F565B4" w:rsidRPr="00F565B4" w:rsidRDefault="00F565B4" w:rsidP="00F277CB">
            <w:pPr>
              <w:tabs>
                <w:tab w:val="left" w:pos="709"/>
                <w:tab w:val="center" w:pos="4819"/>
                <w:tab w:val="right" w:pos="9638"/>
              </w:tabs>
              <w:spacing w:after="0" w:line="240" w:lineRule="auto"/>
              <w:ind w:firstLine="567"/>
              <w:rPr>
                <w:rFonts w:ascii="Times New Roman" w:eastAsia="Times New Roman" w:hAnsi="Times New Roman" w:cs="Times New Roman"/>
                <w:b/>
                <w:bCs/>
                <w:kern w:val="0"/>
                <w:lang w:eastAsia="lt-LT"/>
                <w14:ligatures w14:val="none"/>
              </w:rPr>
            </w:pPr>
            <w:r w:rsidRPr="00F565B4">
              <w:rPr>
                <w:rFonts w:ascii="Times New Roman" w:eastAsia="Times New Roman" w:hAnsi="Times New Roman" w:cs="Times New Roman"/>
                <w:b/>
                <w:bCs/>
                <w:kern w:val="0"/>
                <w:lang w:eastAsia="lt-LT"/>
                <w14:ligatures w14:val="none"/>
              </w:rPr>
              <w:t>Prekių pristatymo vieta, adresas</w:t>
            </w:r>
          </w:p>
        </w:tc>
        <w:tc>
          <w:tcPr>
            <w:tcW w:w="4762" w:type="dxa"/>
          </w:tcPr>
          <w:p w14:paraId="27DFAAB9" w14:textId="77777777" w:rsidR="00F565B4" w:rsidRPr="00F565B4" w:rsidRDefault="00F565B4" w:rsidP="00F277CB">
            <w:pPr>
              <w:tabs>
                <w:tab w:val="left" w:pos="709"/>
                <w:tab w:val="center" w:pos="4819"/>
                <w:tab w:val="right" w:pos="9638"/>
              </w:tabs>
              <w:spacing w:after="0" w:line="240" w:lineRule="auto"/>
              <w:ind w:firstLine="567"/>
              <w:rPr>
                <w:rFonts w:ascii="Times New Roman" w:eastAsia="Times New Roman" w:hAnsi="Times New Roman" w:cs="Times New Roman"/>
                <w:b/>
                <w:bCs/>
                <w:kern w:val="0"/>
                <w:lang w:eastAsia="lt-LT"/>
                <w14:ligatures w14:val="none"/>
              </w:rPr>
            </w:pPr>
            <w:r w:rsidRPr="00F565B4">
              <w:rPr>
                <w:rFonts w:ascii="Times New Roman" w:eastAsia="Times New Roman" w:hAnsi="Times New Roman" w:cs="Times New Roman"/>
                <w:b/>
                <w:bCs/>
                <w:kern w:val="0"/>
                <w:lang w:eastAsia="lt-LT"/>
                <w14:ligatures w14:val="none"/>
              </w:rPr>
              <w:t>Adresas</w:t>
            </w:r>
          </w:p>
        </w:tc>
      </w:tr>
      <w:tr w:rsidR="00F565B4" w:rsidRPr="00F565B4" w14:paraId="0F0B2465" w14:textId="77777777" w:rsidTr="00AD2D11">
        <w:trPr>
          <w:trHeight w:val="201"/>
        </w:trPr>
        <w:tc>
          <w:tcPr>
            <w:tcW w:w="4762" w:type="dxa"/>
            <w:shd w:val="clear" w:color="auto" w:fill="auto"/>
          </w:tcPr>
          <w:p w14:paraId="41F093B9" w14:textId="77777777" w:rsidR="00F565B4" w:rsidRPr="00F565B4" w:rsidRDefault="00F565B4" w:rsidP="00E34521">
            <w:pPr>
              <w:spacing w:after="0" w:line="240" w:lineRule="auto"/>
              <w:jc w:val="both"/>
              <w:rPr>
                <w:rFonts w:ascii="Times New Roman" w:eastAsia="Times New Roman" w:hAnsi="Times New Roman" w:cs="Times New Roman"/>
                <w:kern w:val="0"/>
                <w:szCs w:val="20"/>
                <w:lang w:eastAsia="lt-LT"/>
                <w14:ligatures w14:val="none"/>
              </w:rPr>
            </w:pPr>
            <w:r w:rsidRPr="00F565B4">
              <w:rPr>
                <w:rFonts w:ascii="Times New Roman" w:eastAsia="Times New Roman" w:hAnsi="Times New Roman" w:cs="Times New Roman"/>
                <w:kern w:val="0"/>
                <w:szCs w:val="20"/>
                <w:lang w:eastAsia="lt-LT"/>
                <w14:ligatures w14:val="none"/>
              </w:rPr>
              <w:t>Vilniaus teritorinė muitinė</w:t>
            </w:r>
          </w:p>
        </w:tc>
        <w:tc>
          <w:tcPr>
            <w:tcW w:w="4762" w:type="dxa"/>
          </w:tcPr>
          <w:p w14:paraId="456000CA" w14:textId="77777777" w:rsidR="00F565B4" w:rsidRPr="00F565B4" w:rsidRDefault="00F565B4" w:rsidP="00E34521">
            <w:pPr>
              <w:spacing w:after="0" w:line="240" w:lineRule="auto"/>
              <w:rPr>
                <w:rFonts w:ascii="Times New Roman" w:eastAsia="Times New Roman" w:hAnsi="Times New Roman" w:cs="Times New Roman"/>
                <w:kern w:val="0"/>
                <w:sz w:val="22"/>
                <w:szCs w:val="20"/>
                <w:lang w:eastAsia="lt-LT"/>
                <w14:ligatures w14:val="none"/>
              </w:rPr>
            </w:pPr>
            <w:r w:rsidRPr="00F565B4">
              <w:rPr>
                <w:rFonts w:ascii="Times New Roman" w:eastAsia="Times New Roman" w:hAnsi="Times New Roman" w:cs="Times New Roman"/>
                <w:color w:val="000000"/>
                <w:kern w:val="0"/>
                <w:szCs w:val="20"/>
                <w:shd w:val="clear" w:color="auto" w:fill="FFFFFF"/>
                <w:lang w:eastAsia="lt-LT"/>
                <w14:ligatures w14:val="none"/>
              </w:rPr>
              <w:t>Naujoji Riovonių g. 3, Vilnius</w:t>
            </w:r>
          </w:p>
        </w:tc>
      </w:tr>
      <w:tr w:rsidR="00F565B4" w:rsidRPr="00F565B4" w14:paraId="1D55FDB5" w14:textId="77777777" w:rsidTr="00AD2D11">
        <w:trPr>
          <w:trHeight w:val="206"/>
        </w:trPr>
        <w:tc>
          <w:tcPr>
            <w:tcW w:w="4762" w:type="dxa"/>
            <w:shd w:val="clear" w:color="auto" w:fill="auto"/>
          </w:tcPr>
          <w:p w14:paraId="397FF675" w14:textId="77777777" w:rsidR="00F565B4" w:rsidRPr="00F565B4" w:rsidRDefault="00F565B4" w:rsidP="00E34521">
            <w:pPr>
              <w:spacing w:after="0" w:line="240" w:lineRule="auto"/>
              <w:jc w:val="both"/>
              <w:rPr>
                <w:rFonts w:ascii="Times New Roman" w:eastAsia="Times New Roman" w:hAnsi="Times New Roman" w:cs="Times New Roman"/>
                <w:kern w:val="0"/>
                <w:szCs w:val="20"/>
                <w:lang w:eastAsia="lt-LT"/>
                <w14:ligatures w14:val="none"/>
              </w:rPr>
            </w:pPr>
            <w:r w:rsidRPr="00F565B4">
              <w:rPr>
                <w:rFonts w:ascii="Times New Roman" w:eastAsia="Times New Roman" w:hAnsi="Times New Roman" w:cs="Times New Roman"/>
                <w:kern w:val="0"/>
                <w:szCs w:val="20"/>
                <w:lang w:eastAsia="lt-LT"/>
                <w14:ligatures w14:val="none"/>
              </w:rPr>
              <w:t>Klaipėdos teritorinė muitinė</w:t>
            </w:r>
          </w:p>
        </w:tc>
        <w:tc>
          <w:tcPr>
            <w:tcW w:w="4762" w:type="dxa"/>
          </w:tcPr>
          <w:p w14:paraId="7D1EB015" w14:textId="77777777" w:rsidR="00F565B4" w:rsidRPr="00F565B4" w:rsidRDefault="00F565B4" w:rsidP="00E34521">
            <w:pPr>
              <w:spacing w:after="0" w:line="240" w:lineRule="auto"/>
              <w:rPr>
                <w:rFonts w:ascii="Times New Roman" w:eastAsia="Times New Roman" w:hAnsi="Times New Roman" w:cs="Times New Roman"/>
                <w:kern w:val="0"/>
                <w:sz w:val="22"/>
                <w:szCs w:val="20"/>
                <w:lang w:eastAsia="lt-LT"/>
                <w14:ligatures w14:val="none"/>
              </w:rPr>
            </w:pPr>
            <w:r w:rsidRPr="00F565B4">
              <w:rPr>
                <w:rFonts w:ascii="Times New Roman" w:eastAsia="Times New Roman" w:hAnsi="Times New Roman" w:cs="Times New Roman"/>
                <w:kern w:val="0"/>
                <w:szCs w:val="20"/>
                <w:lang w:eastAsia="lt-LT"/>
                <w14:ligatures w14:val="none"/>
              </w:rPr>
              <w:t>Perkėlos g. 1C, Klaipėda</w:t>
            </w:r>
          </w:p>
        </w:tc>
      </w:tr>
      <w:tr w:rsidR="00F565B4" w:rsidRPr="00F565B4" w14:paraId="6CC2995C" w14:textId="77777777" w:rsidTr="00AD2D11">
        <w:trPr>
          <w:trHeight w:val="195"/>
        </w:trPr>
        <w:tc>
          <w:tcPr>
            <w:tcW w:w="4762" w:type="dxa"/>
            <w:shd w:val="clear" w:color="auto" w:fill="auto"/>
          </w:tcPr>
          <w:p w14:paraId="06F2C7C6" w14:textId="77777777" w:rsidR="00F565B4" w:rsidRPr="00F565B4" w:rsidRDefault="00F565B4" w:rsidP="00E34521">
            <w:pPr>
              <w:spacing w:after="0" w:line="240" w:lineRule="auto"/>
              <w:jc w:val="both"/>
              <w:rPr>
                <w:rFonts w:ascii="Times New Roman" w:eastAsia="Times New Roman" w:hAnsi="Times New Roman" w:cs="Times New Roman"/>
                <w:kern w:val="0"/>
                <w:szCs w:val="20"/>
                <w:lang w:eastAsia="lt-LT"/>
                <w14:ligatures w14:val="none"/>
              </w:rPr>
            </w:pPr>
            <w:r w:rsidRPr="00F565B4">
              <w:rPr>
                <w:rFonts w:ascii="Times New Roman" w:eastAsia="Times New Roman" w:hAnsi="Times New Roman" w:cs="Times New Roman"/>
                <w:kern w:val="0"/>
                <w:szCs w:val="20"/>
                <w:lang w:eastAsia="lt-LT"/>
                <w14:ligatures w14:val="none"/>
              </w:rPr>
              <w:t>Kauno teritorinė muitinė</w:t>
            </w:r>
          </w:p>
        </w:tc>
        <w:tc>
          <w:tcPr>
            <w:tcW w:w="4762" w:type="dxa"/>
          </w:tcPr>
          <w:p w14:paraId="2AE6A131" w14:textId="77777777" w:rsidR="00F565B4" w:rsidRPr="00F565B4" w:rsidRDefault="00F565B4" w:rsidP="00E34521">
            <w:pPr>
              <w:spacing w:after="0" w:line="240" w:lineRule="auto"/>
              <w:rPr>
                <w:rFonts w:ascii="Times New Roman" w:eastAsia="Times New Roman" w:hAnsi="Times New Roman" w:cs="Times New Roman"/>
                <w:kern w:val="0"/>
                <w:szCs w:val="20"/>
                <w:lang w:eastAsia="lt-LT"/>
                <w14:ligatures w14:val="none"/>
              </w:rPr>
            </w:pPr>
            <w:r w:rsidRPr="00F565B4">
              <w:rPr>
                <w:rFonts w:ascii="Times New Roman" w:eastAsia="Times New Roman" w:hAnsi="Times New Roman" w:cs="Times New Roman"/>
                <w:kern w:val="0"/>
                <w:szCs w:val="20"/>
                <w:lang w:eastAsia="lt-LT"/>
                <w14:ligatures w14:val="none"/>
              </w:rPr>
              <w:t>Jovarų g. 3, Kaunas</w:t>
            </w:r>
          </w:p>
        </w:tc>
      </w:tr>
      <w:tr w:rsidR="00F565B4" w:rsidRPr="00F565B4" w14:paraId="06F38AF7" w14:textId="77777777" w:rsidTr="00AD2D11">
        <w:trPr>
          <w:trHeight w:val="70"/>
        </w:trPr>
        <w:tc>
          <w:tcPr>
            <w:tcW w:w="4762" w:type="dxa"/>
            <w:shd w:val="clear" w:color="auto" w:fill="auto"/>
          </w:tcPr>
          <w:p w14:paraId="00823FFC" w14:textId="77777777" w:rsidR="00F565B4" w:rsidRPr="00F565B4" w:rsidRDefault="00F565B4" w:rsidP="00E34521">
            <w:pPr>
              <w:spacing w:after="0" w:line="240" w:lineRule="auto"/>
              <w:jc w:val="both"/>
              <w:rPr>
                <w:rFonts w:ascii="Times New Roman" w:eastAsia="Times New Roman" w:hAnsi="Times New Roman" w:cs="Times New Roman"/>
                <w:kern w:val="0"/>
                <w:szCs w:val="20"/>
                <w:lang w:eastAsia="lt-LT"/>
                <w14:ligatures w14:val="none"/>
              </w:rPr>
            </w:pPr>
            <w:r w:rsidRPr="00F565B4">
              <w:rPr>
                <w:rFonts w:ascii="Times New Roman" w:eastAsia="Times New Roman" w:hAnsi="Times New Roman" w:cs="Times New Roman"/>
                <w:kern w:val="0"/>
                <w:szCs w:val="20"/>
                <w:lang w:eastAsia="lt-LT"/>
                <w14:ligatures w14:val="none"/>
              </w:rPr>
              <w:t>Muitinės kriminalinė tarnyba</w:t>
            </w:r>
          </w:p>
        </w:tc>
        <w:tc>
          <w:tcPr>
            <w:tcW w:w="4762" w:type="dxa"/>
          </w:tcPr>
          <w:p w14:paraId="1FDD46D8" w14:textId="77777777" w:rsidR="00F565B4" w:rsidRPr="00F565B4" w:rsidRDefault="00F565B4" w:rsidP="00E34521">
            <w:pPr>
              <w:spacing w:after="0" w:line="240" w:lineRule="auto"/>
              <w:rPr>
                <w:rFonts w:ascii="Times New Roman" w:eastAsia="Times New Roman" w:hAnsi="Times New Roman" w:cs="Times New Roman"/>
                <w:kern w:val="0"/>
                <w:sz w:val="22"/>
                <w:szCs w:val="20"/>
                <w:lang w:eastAsia="lt-LT"/>
                <w14:ligatures w14:val="none"/>
              </w:rPr>
            </w:pPr>
            <w:r w:rsidRPr="00F565B4">
              <w:rPr>
                <w:rFonts w:ascii="Times New Roman" w:eastAsia="Times New Roman" w:hAnsi="Times New Roman" w:cs="Times New Roman"/>
                <w:kern w:val="0"/>
                <w:szCs w:val="20"/>
                <w:lang w:eastAsia="lt-LT"/>
                <w14:ligatures w14:val="none"/>
              </w:rPr>
              <w:t>Žalgirio g. 127, Vilnius</w:t>
            </w:r>
          </w:p>
        </w:tc>
      </w:tr>
      <w:tr w:rsidR="00F565B4" w:rsidRPr="00F565B4" w14:paraId="05645751" w14:textId="77777777" w:rsidTr="00AD2D11">
        <w:trPr>
          <w:trHeight w:val="218"/>
        </w:trPr>
        <w:tc>
          <w:tcPr>
            <w:tcW w:w="4762" w:type="dxa"/>
            <w:shd w:val="clear" w:color="auto" w:fill="auto"/>
          </w:tcPr>
          <w:p w14:paraId="4826D114" w14:textId="77777777" w:rsidR="00F565B4" w:rsidRPr="00F565B4" w:rsidRDefault="00F565B4" w:rsidP="00E34521">
            <w:pPr>
              <w:tabs>
                <w:tab w:val="left" w:pos="709"/>
                <w:tab w:val="center" w:pos="4819"/>
                <w:tab w:val="right" w:pos="9638"/>
              </w:tabs>
              <w:spacing w:after="0" w:line="240" w:lineRule="auto"/>
              <w:jc w:val="both"/>
              <w:rPr>
                <w:rFonts w:ascii="Times New Roman" w:eastAsia="Times New Roman" w:hAnsi="Times New Roman" w:cs="Times New Roman"/>
                <w:kern w:val="0"/>
                <w:lang w:eastAsia="lt-LT"/>
                <w14:ligatures w14:val="none"/>
              </w:rPr>
            </w:pPr>
            <w:r w:rsidRPr="00F565B4">
              <w:rPr>
                <w:rFonts w:ascii="Times New Roman" w:eastAsia="Times New Roman" w:hAnsi="Times New Roman" w:cs="Times New Roman"/>
                <w:kern w:val="0"/>
                <w:lang w:eastAsia="lt-LT"/>
                <w14:ligatures w14:val="none"/>
              </w:rPr>
              <w:t>Muitinės mokymo centras</w:t>
            </w:r>
          </w:p>
        </w:tc>
        <w:tc>
          <w:tcPr>
            <w:tcW w:w="4762" w:type="dxa"/>
          </w:tcPr>
          <w:p w14:paraId="142FB5F6" w14:textId="77777777" w:rsidR="00F565B4" w:rsidRPr="00F565B4" w:rsidRDefault="00F565B4" w:rsidP="00E34521">
            <w:pPr>
              <w:spacing w:after="0" w:line="240" w:lineRule="auto"/>
              <w:jc w:val="both"/>
              <w:rPr>
                <w:rFonts w:ascii="Times New Roman" w:eastAsia="Times New Roman" w:hAnsi="Times New Roman" w:cs="Times New Roman"/>
                <w:kern w:val="0"/>
                <w:szCs w:val="20"/>
                <w:lang w:eastAsia="lt-LT"/>
                <w14:ligatures w14:val="none"/>
              </w:rPr>
            </w:pPr>
            <w:r w:rsidRPr="00F565B4">
              <w:rPr>
                <w:rFonts w:ascii="Times New Roman" w:eastAsia="Times New Roman" w:hAnsi="Times New Roman" w:cs="Times New Roman"/>
                <w:kern w:val="0"/>
                <w:szCs w:val="20"/>
                <w:lang w:eastAsia="lt-LT"/>
                <w14:ligatures w14:val="none"/>
              </w:rPr>
              <w:t>Jeruzalės g. 25, Vilnius</w:t>
            </w:r>
          </w:p>
        </w:tc>
      </w:tr>
      <w:tr w:rsidR="00F565B4" w:rsidRPr="00F565B4" w14:paraId="56DE73C5" w14:textId="77777777" w:rsidTr="00AD2D11">
        <w:trPr>
          <w:trHeight w:val="427"/>
        </w:trPr>
        <w:tc>
          <w:tcPr>
            <w:tcW w:w="4762" w:type="dxa"/>
            <w:shd w:val="clear" w:color="auto" w:fill="auto"/>
          </w:tcPr>
          <w:p w14:paraId="757673B2" w14:textId="77777777" w:rsidR="00F565B4" w:rsidRPr="00F565B4" w:rsidRDefault="00F565B4" w:rsidP="00F00D05">
            <w:pPr>
              <w:tabs>
                <w:tab w:val="left" w:pos="709"/>
                <w:tab w:val="center" w:pos="4819"/>
                <w:tab w:val="right" w:pos="9638"/>
              </w:tabs>
              <w:spacing w:after="0" w:line="240" w:lineRule="auto"/>
              <w:rPr>
                <w:rFonts w:ascii="Times New Roman" w:eastAsia="Times New Roman" w:hAnsi="Times New Roman" w:cs="Times New Roman"/>
                <w:kern w:val="0"/>
                <w:lang w:eastAsia="lt-LT"/>
                <w14:ligatures w14:val="none"/>
              </w:rPr>
            </w:pPr>
            <w:r w:rsidRPr="00F565B4">
              <w:rPr>
                <w:rFonts w:ascii="Times New Roman" w:eastAsia="Times New Roman" w:hAnsi="Times New Roman" w:cs="Times New Roman"/>
                <w:kern w:val="0"/>
                <w:lang w:eastAsia="lt-LT"/>
                <w14:ligatures w14:val="none"/>
              </w:rPr>
              <w:t>Muitinės departamentas prie Lietuvos Respublikos finansų ministerijos</w:t>
            </w:r>
          </w:p>
        </w:tc>
        <w:tc>
          <w:tcPr>
            <w:tcW w:w="4762" w:type="dxa"/>
          </w:tcPr>
          <w:p w14:paraId="5C41797C" w14:textId="77777777" w:rsidR="00F565B4" w:rsidRPr="00F565B4" w:rsidRDefault="00F565B4" w:rsidP="00E34521">
            <w:pPr>
              <w:spacing w:after="0" w:line="240" w:lineRule="auto"/>
              <w:jc w:val="both"/>
              <w:rPr>
                <w:rFonts w:ascii="Times New Roman" w:eastAsia="Times New Roman" w:hAnsi="Times New Roman" w:cs="Times New Roman"/>
                <w:kern w:val="0"/>
                <w:szCs w:val="20"/>
                <w:lang w:eastAsia="lt-LT"/>
                <w14:ligatures w14:val="none"/>
              </w:rPr>
            </w:pPr>
            <w:r w:rsidRPr="00F565B4">
              <w:rPr>
                <w:rFonts w:ascii="Times New Roman" w:eastAsia="Times New Roman" w:hAnsi="Times New Roman" w:cs="Times New Roman"/>
                <w:kern w:val="0"/>
                <w:szCs w:val="20"/>
                <w:lang w:eastAsia="lt-LT"/>
                <w14:ligatures w14:val="none"/>
              </w:rPr>
              <w:t>V. Kudirkos g. 18-3, Vilnius</w:t>
            </w:r>
          </w:p>
        </w:tc>
      </w:tr>
    </w:tbl>
    <w:p w14:paraId="28C7155D" w14:textId="77777777" w:rsidR="00B7330B" w:rsidRDefault="00B7330B" w:rsidP="00F277CB">
      <w:pPr>
        <w:tabs>
          <w:tab w:val="left" w:pos="1134"/>
        </w:tabs>
        <w:suppressAutoHyphens/>
        <w:spacing w:after="0" w:line="240" w:lineRule="auto"/>
        <w:ind w:firstLine="567"/>
        <w:jc w:val="both"/>
        <w:textAlignment w:val="baseline"/>
        <w:rPr>
          <w:rFonts w:ascii="Times New Roman" w:eastAsia="Times New Roman" w:hAnsi="Times New Roman" w:cs="Times New Roman"/>
          <w:lang w:eastAsia="zh-CN" w:bidi="hi-IN"/>
          <w14:ligatures w14:val="none"/>
        </w:rPr>
      </w:pPr>
    </w:p>
    <w:p w14:paraId="2F0C31B9" w14:textId="2FBE0B30" w:rsidR="00F565B4" w:rsidRPr="00F565B4" w:rsidRDefault="00956B72" w:rsidP="00F277CB">
      <w:pPr>
        <w:tabs>
          <w:tab w:val="left" w:pos="1134"/>
        </w:tabs>
        <w:suppressAutoHyphens/>
        <w:spacing w:after="0" w:line="240" w:lineRule="auto"/>
        <w:ind w:firstLine="567"/>
        <w:jc w:val="both"/>
        <w:textAlignment w:val="baseline"/>
        <w:rPr>
          <w:rFonts w:ascii="Times New Roman" w:eastAsia="Times New Roman" w:hAnsi="Times New Roman" w:cs="Times New Roman"/>
          <w:spacing w:val="-9"/>
          <w:lang w:eastAsia="zh-CN" w:bidi="hi-IN"/>
          <w14:ligatures w14:val="none"/>
        </w:rPr>
      </w:pPr>
      <w:r w:rsidRPr="00E34521">
        <w:rPr>
          <w:rFonts w:ascii="Times New Roman" w:eastAsia="Times New Roman" w:hAnsi="Times New Roman" w:cs="Times New Roman"/>
          <w:lang w:eastAsia="zh-CN" w:bidi="hi-IN"/>
          <w14:ligatures w14:val="none"/>
        </w:rPr>
        <w:t xml:space="preserve">6. </w:t>
      </w:r>
      <w:r w:rsidR="00F565B4" w:rsidRPr="00F0498B">
        <w:rPr>
          <w:rFonts w:ascii="Times New Roman" w:eastAsia="Times New Roman" w:hAnsi="Times New Roman" w:cs="Times New Roman"/>
          <w:lang w:eastAsia="zh-CN" w:bidi="hi-IN"/>
          <w14:ligatures w14:val="none"/>
        </w:rPr>
        <w:t>Pristatant užsakytas prekes, prekių priėmimo</w:t>
      </w:r>
      <w:r w:rsidR="006F6D29" w:rsidRPr="00F0498B">
        <w:rPr>
          <w:rFonts w:ascii="Times New Roman" w:eastAsia="Times New Roman" w:hAnsi="Times New Roman" w:cs="Times New Roman"/>
          <w:lang w:eastAsia="zh-CN" w:bidi="hi-IN"/>
          <w14:ligatures w14:val="none"/>
        </w:rPr>
        <w:t>-</w:t>
      </w:r>
      <w:r w:rsidR="00F565B4" w:rsidRPr="00F0498B">
        <w:rPr>
          <w:rFonts w:ascii="Times New Roman" w:eastAsia="Times New Roman" w:hAnsi="Times New Roman" w:cs="Times New Roman"/>
          <w:lang w:eastAsia="zh-CN" w:bidi="hi-IN"/>
          <w14:ligatures w14:val="none"/>
        </w:rPr>
        <w:t xml:space="preserve">perdavimo aktai turi būti </w:t>
      </w:r>
      <w:r w:rsidR="006F6D29" w:rsidRPr="00F0498B">
        <w:rPr>
          <w:rFonts w:ascii="Times New Roman" w:eastAsia="Times New Roman" w:hAnsi="Times New Roman" w:cs="Times New Roman"/>
          <w:lang w:eastAsia="zh-CN" w:bidi="hi-IN"/>
          <w14:ligatures w14:val="none"/>
        </w:rPr>
        <w:t xml:space="preserve">papildomai </w:t>
      </w:r>
      <w:r w:rsidR="00F565B4" w:rsidRPr="00F0498B">
        <w:rPr>
          <w:rFonts w:ascii="Times New Roman" w:eastAsia="Times New Roman" w:hAnsi="Times New Roman" w:cs="Times New Roman"/>
          <w:lang w:eastAsia="zh-CN" w:bidi="hi-IN"/>
          <w14:ligatures w14:val="none"/>
        </w:rPr>
        <w:t>išrašyti kiekvienam gavėjui</w:t>
      </w:r>
      <w:r w:rsidR="006A4251" w:rsidRPr="00F0498B">
        <w:rPr>
          <w:rFonts w:ascii="Times New Roman" w:eastAsia="Times New Roman" w:hAnsi="Times New Roman" w:cs="Times New Roman"/>
          <w:lang w:eastAsia="zh-CN" w:bidi="hi-IN"/>
          <w14:ligatures w14:val="none"/>
        </w:rPr>
        <w:t xml:space="preserve"> </w:t>
      </w:r>
      <w:r w:rsidR="006A4251" w:rsidRPr="00F0498B">
        <w:rPr>
          <w:rFonts w:ascii="Times New Roman" w:eastAsia="Times New Roman" w:hAnsi="Times New Roman" w:cs="Times New Roman"/>
          <w:kern w:val="0"/>
          <w:szCs w:val="20"/>
          <w:lang w:eastAsia="lt-LT"/>
          <w14:ligatures w14:val="none"/>
        </w:rPr>
        <w:t>(pagal pristatymo adresus)</w:t>
      </w:r>
      <w:r w:rsidR="00F565B4" w:rsidRPr="00F0498B">
        <w:rPr>
          <w:rFonts w:ascii="Times New Roman" w:eastAsia="Times New Roman" w:hAnsi="Times New Roman" w:cs="Times New Roman"/>
          <w:lang w:eastAsia="zh-CN" w:bidi="hi-IN"/>
          <w14:ligatures w14:val="none"/>
        </w:rPr>
        <w:t>, juose pateikiant pristatomų prekių kiekius ir vertę (pvz. mokėtojas – Muitinės departamentas prie Lietuvos</w:t>
      </w:r>
      <w:r w:rsidR="00F565B4" w:rsidRPr="00F565B4">
        <w:rPr>
          <w:rFonts w:ascii="Times New Roman" w:eastAsia="Times New Roman" w:hAnsi="Times New Roman" w:cs="Times New Roman"/>
          <w:lang w:eastAsia="zh-CN" w:bidi="hi-IN"/>
          <w14:ligatures w14:val="none"/>
        </w:rPr>
        <w:t xml:space="preserve"> Respublikos finansų ministerijos, gavėjas – Vilniaus teritorinė muitinė).</w:t>
      </w:r>
    </w:p>
    <w:p w14:paraId="6F9070BB" w14:textId="77777777" w:rsidR="000664B4" w:rsidRDefault="000664B4" w:rsidP="001559EA">
      <w:pPr>
        <w:spacing w:after="0" w:line="240" w:lineRule="auto"/>
        <w:contextualSpacing/>
        <w:jc w:val="center"/>
        <w:rPr>
          <w:rFonts w:ascii="Times New Roman" w:eastAsia="Times New Roman" w:hAnsi="Times New Roman" w:cs="Times New Roman"/>
          <w:b/>
          <w:kern w:val="0"/>
          <w:lang w:eastAsia="lt-LT"/>
          <w14:ligatures w14:val="none"/>
        </w:rPr>
      </w:pPr>
    </w:p>
    <w:p w14:paraId="5ABBB10C" w14:textId="77777777" w:rsidR="000664B4" w:rsidRDefault="000664B4" w:rsidP="001559EA">
      <w:pPr>
        <w:spacing w:after="0" w:line="240" w:lineRule="auto"/>
        <w:contextualSpacing/>
        <w:jc w:val="center"/>
        <w:rPr>
          <w:rFonts w:ascii="Times New Roman" w:eastAsia="Times New Roman" w:hAnsi="Times New Roman" w:cs="Times New Roman"/>
          <w:b/>
          <w:kern w:val="0"/>
          <w:lang w:eastAsia="lt-LT"/>
          <w14:ligatures w14:val="none"/>
        </w:rPr>
      </w:pPr>
    </w:p>
    <w:p w14:paraId="7BEA481E" w14:textId="77777777" w:rsidR="000664B4" w:rsidRDefault="000664B4" w:rsidP="001559EA">
      <w:pPr>
        <w:spacing w:after="0" w:line="240" w:lineRule="auto"/>
        <w:contextualSpacing/>
        <w:jc w:val="center"/>
        <w:rPr>
          <w:rFonts w:ascii="Times New Roman" w:eastAsia="Times New Roman" w:hAnsi="Times New Roman" w:cs="Times New Roman"/>
          <w:b/>
          <w:kern w:val="0"/>
          <w:lang w:eastAsia="lt-LT"/>
          <w14:ligatures w14:val="none"/>
        </w:rPr>
      </w:pPr>
    </w:p>
    <w:p w14:paraId="13CBEB3F" w14:textId="78F1C757" w:rsidR="001559EA" w:rsidRPr="001559EA" w:rsidRDefault="001559EA" w:rsidP="001559EA">
      <w:pPr>
        <w:spacing w:after="0" w:line="240" w:lineRule="auto"/>
        <w:contextualSpacing/>
        <w:jc w:val="center"/>
        <w:rPr>
          <w:rFonts w:ascii="Times New Roman" w:eastAsia="Times New Roman" w:hAnsi="Times New Roman" w:cs="Times New Roman"/>
          <w:b/>
          <w:kern w:val="0"/>
          <w:lang w:eastAsia="lt-LT"/>
          <w14:ligatures w14:val="none"/>
        </w:rPr>
      </w:pPr>
      <w:r w:rsidRPr="001559EA">
        <w:rPr>
          <w:rFonts w:ascii="Times New Roman" w:eastAsia="Times New Roman" w:hAnsi="Times New Roman" w:cs="Times New Roman"/>
          <w:b/>
          <w:kern w:val="0"/>
          <w:lang w:eastAsia="lt-LT"/>
          <w14:ligatures w14:val="none"/>
        </w:rPr>
        <w:t>II SKYRIUS</w:t>
      </w:r>
    </w:p>
    <w:p w14:paraId="110C7B20" w14:textId="48E8B310" w:rsidR="001559EA" w:rsidRPr="001559EA" w:rsidRDefault="001A4222" w:rsidP="001559EA">
      <w:pPr>
        <w:spacing w:after="0" w:line="240" w:lineRule="auto"/>
        <w:contextualSpacing/>
        <w:jc w:val="center"/>
        <w:rPr>
          <w:rFonts w:ascii="Times New Roman" w:eastAsia="Times New Roman" w:hAnsi="Times New Roman" w:cs="Times New Roman"/>
          <w:b/>
          <w:kern w:val="0"/>
          <w:lang w:eastAsia="lt-LT"/>
          <w14:ligatures w14:val="none"/>
        </w:rPr>
      </w:pPr>
      <w:r w:rsidRPr="00625834">
        <w:rPr>
          <w:rFonts w:ascii="Times New Roman" w:hAnsi="Times New Roman" w:cs="Times New Roman"/>
          <w:b/>
          <w:bCs/>
        </w:rPr>
        <w:t xml:space="preserve">MUITINĖS PAREIGŪNŲ TARNYBINĖS UNIFORMOS </w:t>
      </w:r>
      <w:r w:rsidR="001559EA" w:rsidRPr="001559EA">
        <w:rPr>
          <w:rFonts w:ascii="Times New Roman" w:eastAsia="Times New Roman" w:hAnsi="Times New Roman" w:cs="Times New Roman"/>
          <w:b/>
          <w:kern w:val="0"/>
          <w:lang w:eastAsia="lt-LT"/>
          <w14:ligatures w14:val="none"/>
        </w:rPr>
        <w:t>SPECIALIŲJŲ BATŲ PAAUKŠTINTAIS AULAIS TECHNINIAI REIKALAVIMAI IR MODELIO APRAŠYMAS</w:t>
      </w:r>
    </w:p>
    <w:p w14:paraId="26DC26AF" w14:textId="77777777" w:rsidR="001559EA" w:rsidRPr="001559EA" w:rsidRDefault="001559EA" w:rsidP="001559EA">
      <w:pPr>
        <w:spacing w:after="0" w:line="240" w:lineRule="auto"/>
        <w:contextualSpacing/>
        <w:jc w:val="right"/>
        <w:rPr>
          <w:rFonts w:ascii="Times New Roman" w:eastAsia="Times New Roman" w:hAnsi="Times New Roman" w:cs="Times New Roman"/>
          <w:b/>
          <w:kern w:val="0"/>
          <w:lang w:eastAsia="lt-LT"/>
          <w14:ligatures w14:val="none"/>
        </w:rPr>
      </w:pPr>
    </w:p>
    <w:p w14:paraId="66C4D9EB" w14:textId="77777777" w:rsidR="001559EA" w:rsidRPr="001559EA" w:rsidRDefault="001559EA" w:rsidP="001559EA">
      <w:pPr>
        <w:spacing w:after="0" w:line="240" w:lineRule="auto"/>
        <w:contextualSpacing/>
        <w:jc w:val="right"/>
        <w:rPr>
          <w:rFonts w:ascii="Times New Roman" w:eastAsia="Times New Roman" w:hAnsi="Times New Roman" w:cs="Times New Roman"/>
          <w:bCs/>
          <w:kern w:val="0"/>
          <w:lang w:eastAsia="lt-LT"/>
          <w14:ligatures w14:val="none"/>
        </w:rPr>
      </w:pPr>
      <w:r w:rsidRPr="001559EA">
        <w:rPr>
          <w:rFonts w:ascii="Times New Roman" w:eastAsia="Times New Roman" w:hAnsi="Times New Roman" w:cs="Times New Roman"/>
          <w:bCs/>
          <w:kern w:val="0"/>
          <w:lang w:eastAsia="lt-LT"/>
          <w14:ligatures w14:val="none"/>
        </w:rPr>
        <w:t>1 lentelė</w:t>
      </w:r>
    </w:p>
    <w:tbl>
      <w:tblPr>
        <w:tblW w:w="10339" w:type="dxa"/>
        <w:tblInd w:w="-705" w:type="dxa"/>
        <w:tblLayout w:type="fixed"/>
        <w:tblCellMar>
          <w:left w:w="10" w:type="dxa"/>
          <w:right w:w="10" w:type="dxa"/>
        </w:tblCellMar>
        <w:tblLook w:val="04A0" w:firstRow="1" w:lastRow="0" w:firstColumn="1" w:lastColumn="0" w:noHBand="0" w:noVBand="1"/>
      </w:tblPr>
      <w:tblGrid>
        <w:gridCol w:w="2401"/>
        <w:gridCol w:w="7938"/>
      </w:tblGrid>
      <w:tr w:rsidR="0039389A" w:rsidRPr="0039389A" w14:paraId="4C7CF710" w14:textId="77777777" w:rsidTr="00E93CC8">
        <w:tc>
          <w:tcPr>
            <w:tcW w:w="2401" w:type="dxa"/>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tcPr>
          <w:p w14:paraId="26DE92E8" w14:textId="77777777" w:rsidR="0039389A" w:rsidRPr="0039389A" w:rsidRDefault="0039389A" w:rsidP="0039389A">
            <w:pPr>
              <w:suppressAutoHyphens/>
              <w:autoSpaceDN w:val="0"/>
              <w:spacing w:after="0" w:line="240" w:lineRule="auto"/>
              <w:jc w:val="center"/>
              <w:textAlignment w:val="baseline"/>
              <w:rPr>
                <w:rFonts w:ascii="Times New Roman" w:eastAsia="Times New Roman" w:hAnsi="Times New Roman" w:cs="Times New Roman"/>
                <w:b/>
                <w:kern w:val="3"/>
                <w:lang w:eastAsia="zh-CN" w:bidi="hi-IN"/>
                <w14:ligatures w14:val="none"/>
              </w:rPr>
            </w:pPr>
            <w:r w:rsidRPr="0039389A">
              <w:rPr>
                <w:rFonts w:ascii="Times New Roman" w:eastAsia="Times New Roman" w:hAnsi="Times New Roman" w:cs="Times New Roman"/>
                <w:b/>
                <w:kern w:val="3"/>
                <w:lang w:eastAsia="zh-CN" w:bidi="hi-IN"/>
                <w14:ligatures w14:val="none"/>
              </w:rPr>
              <w:t>Reikalavimo pavadinimas</w:t>
            </w:r>
          </w:p>
        </w:tc>
        <w:tc>
          <w:tcPr>
            <w:tcW w:w="7938" w:type="dxa"/>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3B6879A" w14:textId="77777777" w:rsidR="0039389A" w:rsidRPr="0039389A" w:rsidRDefault="0039389A" w:rsidP="0039389A">
            <w:pPr>
              <w:suppressAutoHyphens/>
              <w:autoSpaceDN w:val="0"/>
              <w:spacing w:after="0" w:line="240" w:lineRule="auto"/>
              <w:jc w:val="center"/>
              <w:textAlignment w:val="baseline"/>
              <w:rPr>
                <w:rFonts w:ascii="Times New Roman" w:eastAsia="Times New Roman" w:hAnsi="Times New Roman" w:cs="Times New Roman"/>
                <w:b/>
                <w:kern w:val="3"/>
                <w:lang w:eastAsia="zh-CN" w:bidi="hi-IN"/>
                <w14:ligatures w14:val="none"/>
              </w:rPr>
            </w:pPr>
            <w:r w:rsidRPr="0039389A">
              <w:rPr>
                <w:rFonts w:ascii="Times New Roman" w:eastAsia="Times New Roman" w:hAnsi="Times New Roman" w:cs="Times New Roman"/>
                <w:b/>
                <w:kern w:val="3"/>
                <w:lang w:eastAsia="zh-CN" w:bidi="hi-IN"/>
                <w14:ligatures w14:val="none"/>
              </w:rPr>
              <w:t>Reikalavimo apibūdinimas ir reikšmė</w:t>
            </w:r>
          </w:p>
        </w:tc>
      </w:tr>
      <w:tr w:rsidR="0039389A" w:rsidRPr="0039389A" w14:paraId="24CAEB04"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11EEBAA" w14:textId="77777777" w:rsidR="0039389A" w:rsidRPr="0039389A" w:rsidRDefault="0039389A" w:rsidP="0039389A">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Batų pavadinimas ir modelis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A43C434"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Būtina nurodyti tikslų siūlomų batų modelį, artikulą arba pavadinimą, gamintoją.</w:t>
            </w:r>
          </w:p>
        </w:tc>
      </w:tr>
      <w:tr w:rsidR="0039389A" w:rsidRPr="0039389A" w14:paraId="00A84833"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7A6B00D" w14:textId="77777777" w:rsidR="0039389A" w:rsidRPr="0039389A" w:rsidRDefault="0039389A" w:rsidP="0039389A">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Batų paskirtis ir bendrieji reikalavimai</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0BCB404" w14:textId="77777777" w:rsidR="0039389A" w:rsidRPr="0039389A" w:rsidRDefault="0039389A" w:rsidP="0039389A">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 xml:space="preserve">Specialieji batai paaukštintais aulais - tai apsauginė universalios paskirties avalynė, skirta pareigūnams avėti vėsiuoju sezono metu, dirbant po 12 val. ar 24 val. trunkančiomis pamainomis, įvairiomis oro ir darbo aplinkos sąlygomis. </w:t>
            </w:r>
          </w:p>
          <w:p w14:paraId="125300BB" w14:textId="77777777" w:rsidR="0039389A" w:rsidRPr="0039389A" w:rsidRDefault="0039389A" w:rsidP="0039389A">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Batai turi apsaugoti kojas nuo mechaninių pažeidimų, turi užtikrinti kojų komfortą, t.y. batai turi apsaugoti kojas nuo permirkimo, turi sugerti drėgmę iš vidaus, kartu leisdami kojai kvėpuoti.</w:t>
            </w:r>
          </w:p>
          <w:p w14:paraId="154FC267" w14:textId="77777777" w:rsidR="0039389A" w:rsidRPr="0039389A" w:rsidRDefault="0039389A" w:rsidP="0039389A">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Batai turi būti pagaminti kokybiškai, be raukšlių ar kreivų siūlių, be kitų defektų.</w:t>
            </w:r>
          </w:p>
          <w:p w14:paraId="2FE1B34C" w14:textId="77777777" w:rsidR="0039389A" w:rsidRPr="0039389A" w:rsidRDefault="0039389A" w:rsidP="0039389A">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Batai neturi būti padengti jokiais tepalais.</w:t>
            </w:r>
          </w:p>
        </w:tc>
      </w:tr>
      <w:tr w:rsidR="0039389A" w:rsidRPr="0039389A" w14:paraId="50A301EF"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2E67AFB" w14:textId="77777777" w:rsidR="0039389A" w:rsidRPr="0039389A" w:rsidRDefault="0039389A" w:rsidP="0039389A">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Batų sertifikavimas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F08E0B3"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 xml:space="preserve">Batai turi būti sertifikuoti pagal LST EN ISO 20347:2012 arba LST EN ISO 20347:2022 arba kitus lygiaverčius standartus. </w:t>
            </w:r>
          </w:p>
          <w:p w14:paraId="42A11F73" w14:textId="77777777" w:rsidR="0039389A" w:rsidRPr="0039389A" w:rsidRDefault="0039389A" w:rsidP="0039389A">
            <w:pPr>
              <w:numPr>
                <w:ilvl w:val="0"/>
                <w:numId w:val="187"/>
              </w:numPr>
              <w:spacing w:after="0" w:line="240" w:lineRule="auto"/>
              <w:ind w:left="0" w:hanging="357"/>
              <w:contextualSpacing/>
              <w:jc w:val="both"/>
              <w:rPr>
                <w:rFonts w:ascii="Times New Roman" w:eastAsia="Times New Roman" w:hAnsi="Times New Roman" w:cs="Times New Roman"/>
                <w:kern w:val="0"/>
                <w:lang w:val="nb-NO" w:eastAsia="lt-LT"/>
                <w14:ligatures w14:val="none"/>
              </w:rPr>
            </w:pPr>
            <w:r w:rsidRPr="0039389A">
              <w:rPr>
                <w:rFonts w:ascii="Times New Roman" w:eastAsia="Times New Roman" w:hAnsi="Times New Roman" w:cs="Times New Roman"/>
                <w:b/>
                <w:bCs/>
                <w:i/>
                <w:iCs/>
                <w:kern w:val="0"/>
                <w:lang w:eastAsia="lt-LT"/>
                <w14:ligatures w14:val="none"/>
              </w:rPr>
              <w:t>Kartu su pasiūlymu</w:t>
            </w:r>
            <w:r w:rsidRPr="0039389A">
              <w:rPr>
                <w:rFonts w:ascii="Times New Roman" w:eastAsia="Times New Roman" w:hAnsi="Times New Roman" w:cs="Times New Roman"/>
                <w:kern w:val="0"/>
                <w:lang w:eastAsia="lt-LT"/>
                <w14:ligatures w14:val="none"/>
              </w:rPr>
              <w:t xml:space="preserve"> </w:t>
            </w:r>
            <w:r w:rsidRPr="0039389A">
              <w:rPr>
                <w:rFonts w:ascii="Times New Roman" w:eastAsia="Times New Roman" w:hAnsi="Times New Roman" w:cs="Times New Roman"/>
                <w:b/>
                <w:bCs/>
                <w:i/>
                <w:iCs/>
                <w:kern w:val="0"/>
                <w:lang w:eastAsia="lt-LT"/>
                <w14:ligatures w14:val="none"/>
              </w:rPr>
              <w:t xml:space="preserve">Tiekėjas turi pateikti galiojančios nepriklausomos notifikuotos įstaigos išduoto galiojančio sertifikato ir bandymų protokolų su nustatytomis rezultatų reikšmėmis patvirtintas kopijas. </w:t>
            </w:r>
            <w:r w:rsidRPr="0039389A">
              <w:rPr>
                <w:rFonts w:ascii="Times New Roman" w:eastAsia="Calibri" w:hAnsi="Times New Roman" w:cs="Times New Roman"/>
                <w:b/>
                <w:bCs/>
                <w:i/>
                <w:iCs/>
                <w:kern w:val="0"/>
                <w:lang w:eastAsia="lt-LT"/>
                <w14:ligatures w14:val="none"/>
              </w:rPr>
              <w:t xml:space="preserve">Jeigu sertifikatai, atliktų bandymų protokolai, atitikties deklaracijos susideda iš kelių lapų arba turi priedų, šie dokumentai turi būti pateikti pilna apimtimi. </w:t>
            </w:r>
            <w:r w:rsidRPr="0039389A">
              <w:rPr>
                <w:rFonts w:ascii="Times New Roman" w:eastAsia="Times New Roman" w:hAnsi="Times New Roman" w:cs="Times New Roman"/>
                <w:b/>
                <w:bCs/>
                <w:i/>
                <w:iCs/>
                <w:kern w:val="0"/>
                <w:lang w:val="nb-NO" w:eastAsia="lt-LT"/>
                <w14:ligatures w14:val="none"/>
              </w:rPr>
              <w:t>Pateikiamų dokumentų kopijos turi būti patvirtintos tiekėjo.</w:t>
            </w:r>
            <w:r w:rsidRPr="0039389A">
              <w:rPr>
                <w:rFonts w:ascii="Times New Roman" w:eastAsia="Times New Roman" w:hAnsi="Times New Roman" w:cs="Times New Roman"/>
                <w:kern w:val="0"/>
                <w:lang w:val="nb-NO" w:eastAsia="lt-LT"/>
                <w14:ligatures w14:val="none"/>
              </w:rPr>
              <w:t xml:space="preserve"> </w:t>
            </w:r>
          </w:p>
          <w:p w14:paraId="3A405253" w14:textId="77777777" w:rsidR="0039389A" w:rsidRPr="0039389A" w:rsidRDefault="0039389A" w:rsidP="0039389A">
            <w:pPr>
              <w:numPr>
                <w:ilvl w:val="0"/>
                <w:numId w:val="187"/>
              </w:numPr>
              <w:spacing w:after="0" w:line="240" w:lineRule="auto"/>
              <w:ind w:left="0" w:hanging="357"/>
              <w:contextualSpacing/>
              <w:jc w:val="both"/>
              <w:rPr>
                <w:rFonts w:ascii="Times New Roman" w:eastAsia="Times New Roman" w:hAnsi="Times New Roman" w:cs="Times New Roman"/>
                <w:kern w:val="0"/>
                <w:lang w:eastAsia="lt-LT"/>
                <w14:ligatures w14:val="none"/>
              </w:rPr>
            </w:pPr>
            <w:r w:rsidRPr="0039389A">
              <w:rPr>
                <w:rFonts w:ascii="Times New Roman" w:eastAsia="Calibri" w:hAnsi="Times New Roman" w:cs="Times New Roman"/>
                <w:kern w:val="0"/>
                <w:lang w:eastAsia="lt-LT"/>
                <w14:ligatures w14:val="none"/>
              </w:rPr>
              <w:t xml:space="preserve">Techninius pasiūlymo aspektus pagrindžiantys dokumentai (notifikuotos įstaigos išduoti galiojantys sertifikatai ir atliktų bandymų protokolai ar kiti lygiaverčiai dokumentai) </w:t>
            </w:r>
            <w:r w:rsidRPr="0039389A">
              <w:rPr>
                <w:rFonts w:ascii="Times New Roman" w:eastAsia="Times New Roman" w:hAnsi="Times New Roman" w:cs="Times New Roman"/>
                <w:kern w:val="0"/>
                <w:lang w:eastAsia="lt-LT"/>
                <w14:ligatures w14:val="none"/>
              </w:rPr>
              <w:t>gali būti pateikti užsienio kalba (anglų), tačiau perkančioji organizacija (iškilus neaiškumams, dviprasmybėms, ginčams ar pan.) pasilieka sau teisę pareikalauti vertimo į lietuvių kalbą.</w:t>
            </w:r>
          </w:p>
        </w:tc>
      </w:tr>
      <w:tr w:rsidR="0039389A" w:rsidRPr="0039389A" w14:paraId="336302B4"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88E081E" w14:textId="77777777" w:rsidR="0039389A" w:rsidRPr="0039389A" w:rsidRDefault="0039389A" w:rsidP="0039389A">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Batų klasifikacijos kodas, modelis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BDA15A8" w14:textId="77777777" w:rsidR="0039389A" w:rsidRPr="0039389A" w:rsidRDefault="0039389A" w:rsidP="0039389A">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 xml:space="preserve">Batai turi atitikti standarto LST EN ISO 20347:2012 arba LST EN ISO 20347:2022 arba kitų lygiaverčių standartų avalynės klasifikacijos I-jį kodą (avalynė pagaminta iš odos ir/ar kitų medžiagų), B tipo modelį. </w:t>
            </w:r>
          </w:p>
          <w:p w14:paraId="187D8EB2" w14:textId="77777777" w:rsidR="0039389A" w:rsidRPr="0039389A" w:rsidRDefault="0039389A" w:rsidP="0039389A">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 xml:space="preserve">Batų rodiklių reikšmės turi būti ne blogesnės už nurodytas techniniuose reikalavimuose (1 lentelė). </w:t>
            </w:r>
          </w:p>
          <w:p w14:paraId="23D81324" w14:textId="77777777" w:rsidR="0039389A" w:rsidRPr="0039389A" w:rsidRDefault="0039389A" w:rsidP="0039389A">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b/>
                <w:bCs/>
                <w:i/>
                <w:iCs/>
                <w:kern w:val="3"/>
                <w:lang w:eastAsia="zh-CN" w:bidi="hi-IN"/>
                <w14:ligatures w14:val="none"/>
              </w:rPr>
              <w:t>Kartu su pasiūlymu Tiekėjas turi pateikti, siūlomų batų rodiklių reikšmių, nurodytų techninės specifikacijos 1 lentelėje, atitiktį pagrindžiančius dokumentus (sertifikatų, bandymų protokolų ar kitų lygiaverčių dokumentų kopijas).</w:t>
            </w:r>
          </w:p>
        </w:tc>
      </w:tr>
      <w:tr w:rsidR="0039389A" w:rsidRPr="0039389A" w14:paraId="035251F8" w14:textId="77777777" w:rsidTr="00E93CC8">
        <w:trPr>
          <w:trHeight w:val="1161"/>
        </w:trPr>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86B76D3" w14:textId="77777777" w:rsidR="0039389A" w:rsidRPr="0039389A" w:rsidRDefault="0039389A" w:rsidP="0039389A">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bookmarkStart w:id="68" w:name="_Hlk160631651"/>
            <w:r w:rsidRPr="0039389A">
              <w:rPr>
                <w:rFonts w:ascii="Times New Roman" w:eastAsia="Times New Roman" w:hAnsi="Times New Roman" w:cs="Times New Roman"/>
                <w:kern w:val="3"/>
                <w:lang w:eastAsia="zh-CN" w:bidi="hi-IN"/>
                <w14:ligatures w14:val="none"/>
              </w:rPr>
              <w:t>Batų apsaugos lygis ir atsparumas pavojingiems veiksniams bei aplinkos poveikiui (karštis, šaltis, naftos produktai, slydimas, vanduo, energijos absorbcija)</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DBA68C6"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Turi būti ne blogiau kaip:  O2, HRO, HI, CI, WR, FO, SRC (pagal LST EN ISO 20347:2012) arba O6, HRO, HI, Cl, WR, FO, SR (pagal LST EN ISO 20347:2022).</w:t>
            </w:r>
          </w:p>
        </w:tc>
      </w:tr>
      <w:tr w:rsidR="0039389A" w:rsidRPr="0039389A" w14:paraId="419B4ACC"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81F4900" w14:textId="77777777" w:rsidR="0039389A" w:rsidRPr="0039389A" w:rsidRDefault="0039389A" w:rsidP="0039389A">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Batų dydžių skalė</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340376E" w14:textId="77777777" w:rsidR="0039389A" w:rsidRPr="0039389A" w:rsidRDefault="0039389A" w:rsidP="0039389A">
            <w:pPr>
              <w:numPr>
                <w:ilvl w:val="0"/>
                <w:numId w:val="187"/>
              </w:numPr>
              <w:spacing w:after="0" w:line="240" w:lineRule="auto"/>
              <w:ind w:left="0" w:hanging="357"/>
              <w:contextualSpacing/>
              <w:jc w:val="both"/>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eastAsia="lt-LT"/>
                <w14:ligatures w14:val="none"/>
              </w:rPr>
              <w:t xml:space="preserve">Ne mažesnis diapazonas, kaip nuo 35 iki 50 dydžio pagal LST ISO 9407:2019 arba kitą lygiavertį standartą. </w:t>
            </w:r>
          </w:p>
        </w:tc>
      </w:tr>
      <w:bookmarkEnd w:id="68"/>
      <w:tr w:rsidR="0039389A" w:rsidRPr="0039389A" w14:paraId="5FD49A87"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D914883" w14:textId="77777777" w:rsidR="0039389A" w:rsidRPr="0039389A" w:rsidRDefault="0039389A" w:rsidP="0039389A">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Batų ergonominiai reikalavimai</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997CE5D"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Turi atitikti standartų LST EN ISO 20347:2012 (5.3.3) arba LST EN 20347:2022 (5.3.3) arba kitų lygiaverčių reikalavimus.</w:t>
            </w:r>
          </w:p>
        </w:tc>
      </w:tr>
      <w:tr w:rsidR="0039389A" w:rsidRPr="0039389A" w14:paraId="02A40C04"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A391796" w14:textId="77777777" w:rsidR="0039389A" w:rsidRPr="0039389A" w:rsidRDefault="0039389A" w:rsidP="0039389A">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lastRenderedPageBreak/>
              <w:t>Spalva</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B4AE0EE"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Batai juodos spalvos, be spalvotų išorinių detalių.</w:t>
            </w:r>
          </w:p>
        </w:tc>
      </w:tr>
      <w:tr w:rsidR="0039389A" w:rsidRPr="0039389A" w14:paraId="77786576"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A6DAB2D" w14:textId="77777777" w:rsidR="0039389A" w:rsidRPr="0039389A" w:rsidRDefault="0039389A" w:rsidP="0039389A">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Bato tvirtinimas ant kojos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C4CC042"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Užveržiami ir užrišami raišteliais.</w:t>
            </w:r>
          </w:p>
        </w:tc>
      </w:tr>
      <w:tr w:rsidR="0039389A" w:rsidRPr="0039389A" w14:paraId="63071C4B"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0D956A0" w14:textId="77777777" w:rsidR="0039389A" w:rsidRPr="0039389A" w:rsidRDefault="0039389A" w:rsidP="0039389A">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Varstomoji bato dalis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CDD3496"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shd w:val="clear" w:color="auto" w:fill="FFFFFF"/>
                <w:lang w:eastAsia="zh-CN" w:bidi="hi-IN"/>
                <w14:ligatures w14:val="none"/>
              </w:rPr>
            </w:pPr>
            <w:r w:rsidRPr="0039389A">
              <w:rPr>
                <w:rFonts w:ascii="Times New Roman" w:eastAsia="Times New Roman" w:hAnsi="Times New Roman" w:cs="Times New Roman"/>
                <w:kern w:val="3"/>
                <w:shd w:val="clear" w:color="auto" w:fill="FFFFFF"/>
                <w:lang w:eastAsia="zh-CN" w:bidi="hi-IN"/>
                <w14:ligatures w14:val="none"/>
              </w:rPr>
              <w:t>Batai surišami raišteliais. Batraiščių suvarstymui naudojama akučių  ir/ar kilpučių sistema, atspari dilumui, lengvai leidžianti suveržti batus, nestringanti. Kilpos negali būti kabliukų tipo.</w:t>
            </w:r>
          </w:p>
          <w:p w14:paraId="1D3706A8"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Suvarstymo sistema liežuvio viršutinėje centrinėje dalyje turi turėti kilpą ar kitą lygiavertį sutvirtinimo mazgą, kuri atliktų batraiščių fiksavimą centrinėje dalyje.</w:t>
            </w:r>
          </w:p>
        </w:tc>
      </w:tr>
      <w:tr w:rsidR="0039389A" w:rsidRPr="0039389A" w14:paraId="34A5B973"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2D54B1B" w14:textId="77777777" w:rsidR="0039389A" w:rsidRPr="0039389A" w:rsidRDefault="0039389A" w:rsidP="0039389A">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Batraiščiai</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BAF06D3"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Batraiščiai turi būti pinti, pagaminti iš poliesterio arba poliamido, juodos spalvos</w:t>
            </w:r>
            <w:r w:rsidRPr="0039389A">
              <w:rPr>
                <w:rFonts w:ascii="Times New Roman" w:eastAsia="Times New Roman" w:hAnsi="Times New Roman" w:cs="Times New Roman"/>
                <w:color w:val="FF0000"/>
                <w:kern w:val="3"/>
                <w:lang w:eastAsia="zh-CN" w:bidi="hi-IN"/>
                <w14:ligatures w14:val="none"/>
              </w:rPr>
              <w:t>.</w:t>
            </w:r>
          </w:p>
        </w:tc>
      </w:tr>
      <w:tr w:rsidR="0039389A" w:rsidRPr="0039389A" w14:paraId="2BC12F5D"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4C840BA" w14:textId="77777777" w:rsidR="0039389A" w:rsidRPr="0039389A" w:rsidRDefault="0039389A" w:rsidP="0039389A">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Pagalbinė kilpa</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167F225"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eastAsia="lt-LT"/>
                <w14:ligatures w14:val="none"/>
              </w:rPr>
              <w:t>Bato aulo užpakalinėje dalyje turi būti prisiūta kilpa/liežuvėlis, skirta palengvinti bato apsiavimą.</w:t>
            </w:r>
          </w:p>
        </w:tc>
      </w:tr>
      <w:tr w:rsidR="0039389A" w:rsidRPr="0039389A" w14:paraId="723E91A0"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D42C5EC" w14:textId="77777777" w:rsidR="0039389A" w:rsidRPr="0039389A" w:rsidRDefault="0039389A" w:rsidP="0039389A">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Aulo forma</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5AFBEFB"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eastAsia="lt-LT"/>
                <w14:ligatures w14:val="none"/>
              </w:rPr>
              <w:t>Bato aulas užpakalinėje dalyje žemesnis nei priekyje. Aulo forma pavaizduota preliminariame batų eskize (1 pav.)</w:t>
            </w:r>
          </w:p>
        </w:tc>
      </w:tr>
      <w:tr w:rsidR="0039389A" w:rsidRPr="0039389A" w14:paraId="1E8E3822"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5659D6F" w14:textId="77777777" w:rsidR="0039389A" w:rsidRPr="0039389A" w:rsidRDefault="0039389A" w:rsidP="0039389A">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 xml:space="preserve">Aulo aukštis žemiausioje vietoje </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655A456"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125 ± 10 mm, matuojama 42 dydžio batai, be įklotės (matavimas atliekamas bato viduje, ant aulo horizontaliai paguldžius liniuotę ir atstumas matuojamas nuo liniuotės iki bato dugno), (matavimo vietos pateiktos 1 pav.).</w:t>
            </w:r>
          </w:p>
        </w:tc>
      </w:tr>
      <w:tr w:rsidR="0039389A" w:rsidRPr="0039389A" w14:paraId="2457E57E"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10C2F5E" w14:textId="77777777" w:rsidR="0039389A" w:rsidRPr="0039389A" w:rsidRDefault="0039389A" w:rsidP="0039389A">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 xml:space="preserve">Aulo aukštis aukščiausioje vietoje </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B81F9C5"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165 ± 10 mm, matuojama 42 dydžio batai, be įklotės (matavimas atliekamas bato viduje, ant aulo horizontaliai paguldžius liniuotę ir atstumas matuojamas nuo liniuotės iki bato dugno), (matavimo vietos pateiktos 1 pav.).</w:t>
            </w:r>
          </w:p>
        </w:tc>
      </w:tr>
      <w:tr w:rsidR="0039389A" w:rsidRPr="0039389A" w14:paraId="0B850FDE"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B0BCDF7" w14:textId="77777777" w:rsidR="0039389A" w:rsidRPr="0039389A" w:rsidRDefault="0039389A" w:rsidP="0039389A">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Bato aukštis nuo pagrindo, ant kurio stovi batas, iki aulo žemiausios vietos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EE96999" w14:textId="77777777" w:rsidR="0039389A" w:rsidRPr="0039389A" w:rsidRDefault="0039389A" w:rsidP="0039389A">
            <w:pPr>
              <w:spacing w:after="0" w:line="240" w:lineRule="auto"/>
              <w:contextualSpacing/>
              <w:rPr>
                <w:rFonts w:ascii="Times New Roman" w:eastAsia="Times New Roman" w:hAnsi="Times New Roman" w:cs="Times New Roman"/>
                <w:kern w:val="0"/>
                <w:szCs w:val="20"/>
                <w:lang w:eastAsia="lt-LT"/>
                <w14:ligatures w14:val="none"/>
              </w:rPr>
            </w:pPr>
            <w:r w:rsidRPr="0039389A">
              <w:rPr>
                <w:rFonts w:ascii="Times New Roman" w:eastAsia="Times New Roman" w:hAnsi="Times New Roman" w:cs="Times New Roman"/>
                <w:kern w:val="0"/>
                <w:lang w:eastAsia="lt-LT"/>
                <w14:ligatures w14:val="none"/>
              </w:rPr>
              <w:t>155 ± 20 mm</w:t>
            </w:r>
          </w:p>
        </w:tc>
      </w:tr>
      <w:tr w:rsidR="0039389A" w:rsidRPr="0039389A" w14:paraId="6D7E699E"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ABE5FBD" w14:textId="77777777" w:rsidR="0039389A" w:rsidRPr="0039389A" w:rsidRDefault="0039389A" w:rsidP="0039389A">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Bato aukštis nuo pagrindo, ant kurio stovi batas, iki aukščiausios vietos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46B8FF4"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eastAsia="lt-LT"/>
                <w14:ligatures w14:val="none"/>
              </w:rPr>
              <w:t>190 ± 20 mm</w:t>
            </w:r>
          </w:p>
        </w:tc>
      </w:tr>
      <w:tr w:rsidR="0039389A" w:rsidRPr="0039389A" w14:paraId="02C366E6"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A6B468" w14:textId="77777777" w:rsidR="0039389A" w:rsidRPr="0039389A" w:rsidRDefault="0039389A" w:rsidP="0039389A">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Batų užkulnis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763C3BD" w14:textId="77777777" w:rsidR="0039389A" w:rsidRPr="0039389A" w:rsidRDefault="0039389A" w:rsidP="0039389A">
            <w:pPr>
              <w:autoSpaceDN w:val="0"/>
              <w:spacing w:after="0" w:line="240" w:lineRule="auto"/>
              <w:rPr>
                <w:rFonts w:ascii="Times New Roman" w:eastAsia="Calibri" w:hAnsi="Times New Roman" w:cs="Times New Roman"/>
                <w:kern w:val="0"/>
                <w:lang w:eastAsia="zh-CN"/>
                <w14:ligatures w14:val="none"/>
              </w:rPr>
            </w:pPr>
            <w:r w:rsidRPr="0039389A">
              <w:rPr>
                <w:rFonts w:ascii="Times New Roman" w:eastAsia="Calibri" w:hAnsi="Times New Roman" w:cs="Times New Roman"/>
                <w:kern w:val="0"/>
                <w:lang w:eastAsia="zh-CN"/>
                <w14:ligatures w14:val="none"/>
              </w:rPr>
              <w:t>Batų užkulnis turi būti suformuotas iš specialaus avalynei skirto kartono, termoplastinės medžiagos arba kitos lygiavertės medžiagos.</w:t>
            </w:r>
          </w:p>
          <w:p w14:paraId="1958E7DA"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Batai, kulno srityje, turi būti suformuoti taip, kad sudarytų pakankamą ertmę kulnui, apgaubtų visą kulną, išlaikytų užkulnio formą.</w:t>
            </w:r>
          </w:p>
        </w:tc>
      </w:tr>
      <w:tr w:rsidR="0039389A" w:rsidRPr="0039389A" w14:paraId="4492520B"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D4F2AB9" w14:textId="77777777" w:rsidR="0039389A" w:rsidRPr="0039389A" w:rsidRDefault="0039389A" w:rsidP="0039389A">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Kojos pirštų apsauga</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126B249"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eastAsia="lt-LT"/>
                <w14:ligatures w14:val="none"/>
              </w:rPr>
              <w:t>Batų noselėje gali būti naudojamos tik technologiškai būtinos formos detalės, skirtos stabilumui užtikrinti, pagamintos iš termoplastinės ar kitos lygiavertės medžiagos, apie 0,8 - 0,9 mm storio.</w:t>
            </w:r>
          </w:p>
        </w:tc>
      </w:tr>
      <w:tr w:rsidR="0039389A" w:rsidRPr="0039389A" w14:paraId="6AF5B0BE"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C623A54" w14:textId="77777777" w:rsidR="0039389A" w:rsidRPr="0039389A" w:rsidRDefault="0039389A" w:rsidP="0039389A">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Batviršis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F646EA7"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eastAsia="lt-LT"/>
                <w14:ligatures w14:val="none"/>
              </w:rPr>
              <w:t>Batų pagrindinė medžiaga – kokybiška stambių raguočių natūrali juodos spalvos oda natūralia arba šlifuota valktimi, nešiauštu veidiniu paviršiumi, hidrofobinio apdirbimo.</w:t>
            </w:r>
          </w:p>
        </w:tc>
      </w:tr>
      <w:tr w:rsidR="0039389A" w:rsidRPr="0039389A" w14:paraId="637DD5C2"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E8A4C13"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20.1.</w:t>
            </w:r>
            <w:r w:rsidRPr="0039389A">
              <w:rPr>
                <w:rFonts w:ascii="Times New Roman" w:eastAsia="Times New Roman" w:hAnsi="Times New Roman" w:cs="Times New Roman"/>
                <w:kern w:val="3"/>
                <w:sz w:val="22"/>
                <w:lang w:eastAsia="zh-CN" w:bidi="hi-IN"/>
                <w14:ligatures w14:val="none"/>
              </w:rPr>
              <w:t xml:space="preserve"> Sveikatai ir aplinkai žalingų medžiagų naudojimas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A957A33"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sz w:val="22"/>
                <w:szCs w:val="20"/>
                <w:lang w:eastAsia="lt-LT"/>
                <w14:ligatures w14:val="none"/>
              </w:rPr>
              <w:t>Bato išorinėje medžiagoje (odoje) negali būti sveikatai ir aplinkai pavojingų cheminių medžiagų. Turi būti pateiktas odai - Oeko Tex Leather Standard sertifikatas (arba lygiavertis patvirtinimas).</w:t>
            </w:r>
          </w:p>
        </w:tc>
      </w:tr>
      <w:tr w:rsidR="0039389A" w:rsidRPr="0039389A" w14:paraId="60E0AFE0"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D7E6E82"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20.2. Odos storis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66254CF" w14:textId="77777777" w:rsidR="0039389A" w:rsidRPr="0039389A" w:rsidRDefault="0039389A" w:rsidP="0039389A">
            <w:pPr>
              <w:spacing w:after="0" w:line="240" w:lineRule="auto"/>
              <w:contextualSpacing/>
              <w:rPr>
                <w:rFonts w:ascii="Times New Roman" w:eastAsia="Times New Roman" w:hAnsi="Times New Roman" w:cs="Times New Roman"/>
                <w:kern w:val="0"/>
                <w:lang w:val="nb-NO" w:eastAsia="lt-LT"/>
                <w14:ligatures w14:val="none"/>
              </w:rPr>
            </w:pPr>
            <w:r w:rsidRPr="0039389A">
              <w:rPr>
                <w:rFonts w:ascii="Times New Roman" w:eastAsia="Times New Roman" w:hAnsi="Times New Roman" w:cs="Times New Roman"/>
                <w:kern w:val="0"/>
                <w:lang w:val="nb-NO" w:eastAsia="lt-LT"/>
                <w14:ligatures w14:val="none"/>
              </w:rPr>
              <w:t xml:space="preserve">1,6 - 2,2 mm </w:t>
            </w:r>
          </w:p>
          <w:p w14:paraId="255C4C1D"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val="nb-NO" w:eastAsia="lt-LT"/>
                <w14:ligatures w14:val="none"/>
              </w:rPr>
              <w:t>LST EN ISO 20347:2012 (5.4.2) arba LST EN ISO 20347:2022 (5.4.2) arba kitas lygiavertis</w:t>
            </w:r>
          </w:p>
        </w:tc>
      </w:tr>
      <w:tr w:rsidR="0039389A" w:rsidRPr="0039389A" w14:paraId="1D2F03E5"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6C81F2F"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20.3. Chromo VI kiekis odoje</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6611CBF" w14:textId="77777777" w:rsidR="0039389A" w:rsidRPr="0039389A" w:rsidRDefault="0039389A" w:rsidP="0039389A">
            <w:pPr>
              <w:spacing w:after="0" w:line="240" w:lineRule="auto"/>
              <w:contextualSpacing/>
              <w:rPr>
                <w:rFonts w:ascii="Times New Roman" w:eastAsia="Times New Roman" w:hAnsi="Times New Roman" w:cs="Times New Roman"/>
                <w:kern w:val="0"/>
                <w:lang w:val="nb-NO" w:eastAsia="lt-LT"/>
                <w14:ligatures w14:val="none"/>
              </w:rPr>
            </w:pPr>
            <w:r w:rsidRPr="0039389A">
              <w:rPr>
                <w:rFonts w:ascii="Times New Roman" w:eastAsia="Times New Roman" w:hAnsi="Times New Roman" w:cs="Times New Roman"/>
                <w:kern w:val="0"/>
                <w:lang w:val="nb-NO" w:eastAsia="lt-LT"/>
                <w14:ligatures w14:val="none"/>
              </w:rPr>
              <w:t>&lt; 3,0 mg/kg</w:t>
            </w:r>
          </w:p>
          <w:p w14:paraId="3698C0F3"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val="nb-NO" w:eastAsia="lt-LT"/>
                <w14:ligatures w14:val="none"/>
              </w:rPr>
              <w:t>LST EN ISO 20347:2012 (5.4.9) arba LST EN ISO 20347:2022 (5.3.5) arba kitas lygiavertis</w:t>
            </w:r>
          </w:p>
        </w:tc>
      </w:tr>
      <w:tr w:rsidR="0039389A" w:rsidRPr="0039389A" w14:paraId="2D3C3716"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FB524F6"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 xml:space="preserve">20.4. </w:t>
            </w:r>
            <w:r w:rsidRPr="0039389A">
              <w:rPr>
                <w:rFonts w:ascii="Times New Roman" w:eastAsia="Times New Roman" w:hAnsi="Times New Roman" w:cs="Times New Roman"/>
                <w:kern w:val="3"/>
                <w:lang w:eastAsia="lt-LT" w:bidi="hi-IN"/>
                <w14:ligatures w14:val="none"/>
              </w:rPr>
              <w:t>Odos stipris plėšiant</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357B0C1" w14:textId="77777777" w:rsidR="0039389A" w:rsidRPr="0039389A" w:rsidRDefault="0039389A" w:rsidP="0039389A">
            <w:pPr>
              <w:spacing w:after="0" w:line="240" w:lineRule="auto"/>
              <w:contextualSpacing/>
              <w:rPr>
                <w:rFonts w:ascii="Times New Roman" w:eastAsia="Times New Roman" w:hAnsi="Times New Roman" w:cs="Times New Roman"/>
                <w:color w:val="FF0000"/>
                <w:kern w:val="0"/>
                <w:lang w:val="nb-NO" w:eastAsia="lt-LT"/>
                <w14:ligatures w14:val="none"/>
              </w:rPr>
            </w:pPr>
            <w:r w:rsidRPr="0039389A">
              <w:rPr>
                <w:rFonts w:ascii="Times New Roman" w:eastAsia="Times New Roman" w:hAnsi="Times New Roman" w:cs="Times New Roman"/>
                <w:kern w:val="0"/>
                <w:lang w:val="en-US" w:eastAsia="lt-LT"/>
                <w14:ligatures w14:val="none"/>
              </w:rPr>
              <w:sym w:font="Symbol" w:char="F0B3"/>
            </w:r>
            <w:r w:rsidRPr="0039389A">
              <w:rPr>
                <w:rFonts w:ascii="Times New Roman" w:eastAsia="Times New Roman" w:hAnsi="Times New Roman" w:cs="Times New Roman"/>
                <w:kern w:val="0"/>
                <w:lang w:val="nb-NO" w:eastAsia="lt-LT"/>
                <w14:ligatures w14:val="none"/>
              </w:rPr>
              <w:t xml:space="preserve"> 160,0 N </w:t>
            </w:r>
            <w:r w:rsidRPr="0039389A">
              <w:rPr>
                <w:rFonts w:ascii="Times New Roman" w:eastAsia="Times New Roman" w:hAnsi="Times New Roman" w:cs="Times New Roman"/>
                <w:color w:val="FF0000"/>
                <w:kern w:val="0"/>
                <w:lang w:val="nb-NO" w:eastAsia="lt-LT"/>
                <w14:ligatures w14:val="none"/>
              </w:rPr>
              <w:t>ekonominis naudingumas (T</w:t>
            </w:r>
            <w:r w:rsidRPr="0039389A">
              <w:rPr>
                <w:rFonts w:ascii="Times New Roman" w:eastAsia="Times New Roman" w:hAnsi="Times New Roman" w:cs="Times New Roman"/>
                <w:color w:val="FF0000"/>
                <w:kern w:val="0"/>
                <w:vertAlign w:val="subscript"/>
                <w:lang w:val="nb-NO" w:eastAsia="lt-LT"/>
                <w14:ligatures w14:val="none"/>
              </w:rPr>
              <w:t>1</w:t>
            </w:r>
            <w:r w:rsidRPr="0039389A">
              <w:rPr>
                <w:rFonts w:ascii="Times New Roman" w:eastAsia="Times New Roman" w:hAnsi="Times New Roman" w:cs="Times New Roman"/>
                <w:color w:val="FF0000"/>
                <w:kern w:val="0"/>
                <w:lang w:val="nb-NO" w:eastAsia="lt-LT"/>
                <w14:ligatures w14:val="none"/>
              </w:rPr>
              <w:t>)</w:t>
            </w:r>
          </w:p>
          <w:p w14:paraId="6624CF93"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val="nb-NO" w:eastAsia="lt-LT"/>
                <w14:ligatures w14:val="none"/>
              </w:rPr>
              <w:t>LST EN ISO 20347:2012 (5.4.3) arba LST EN ISO 20347:2022 (5.4.3) arba kitas lygiavertis</w:t>
            </w:r>
          </w:p>
        </w:tc>
      </w:tr>
      <w:tr w:rsidR="0039389A" w:rsidRPr="0039389A" w14:paraId="3B72B9A4"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A1A040E"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 xml:space="preserve">20.5. </w:t>
            </w:r>
            <w:r w:rsidRPr="0039389A">
              <w:rPr>
                <w:rFonts w:ascii="Times New Roman" w:eastAsia="Times New Roman" w:hAnsi="Times New Roman" w:cs="Times New Roman"/>
                <w:kern w:val="3"/>
                <w:lang w:eastAsia="lt-LT" w:bidi="hi-IN"/>
                <w14:ligatures w14:val="none"/>
              </w:rPr>
              <w:t>Odos laidumas vandens garams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31A8EB6" w14:textId="77777777" w:rsidR="0039389A" w:rsidRPr="0039389A" w:rsidRDefault="0039389A" w:rsidP="0039389A">
            <w:pPr>
              <w:spacing w:after="0" w:line="240" w:lineRule="auto"/>
              <w:contextualSpacing/>
              <w:rPr>
                <w:rFonts w:ascii="Times New Roman" w:eastAsia="Times New Roman" w:hAnsi="Times New Roman" w:cs="Times New Roman"/>
                <w:color w:val="FF0000"/>
                <w:kern w:val="0"/>
                <w:lang w:val="pt-BR" w:eastAsia="lt-LT"/>
                <w14:ligatures w14:val="none"/>
              </w:rPr>
            </w:pPr>
            <w:r w:rsidRPr="0039389A">
              <w:rPr>
                <w:rFonts w:ascii="Times New Roman" w:eastAsia="Times New Roman" w:hAnsi="Times New Roman" w:cs="Times New Roman"/>
                <w:kern w:val="0"/>
                <w:lang w:eastAsia="lt-LT"/>
                <w14:ligatures w14:val="none"/>
              </w:rPr>
              <w:t xml:space="preserve">≥ 5 mg/cm²h </w:t>
            </w:r>
            <w:r w:rsidRPr="0039389A">
              <w:rPr>
                <w:rFonts w:ascii="Times New Roman" w:eastAsia="Times New Roman" w:hAnsi="Times New Roman" w:cs="Times New Roman"/>
                <w:color w:val="FF0000"/>
                <w:kern w:val="0"/>
                <w:lang w:val="pt-BR" w:eastAsia="lt-LT"/>
                <w14:ligatures w14:val="none"/>
              </w:rPr>
              <w:t>ekonominis naudingumas (T</w:t>
            </w:r>
            <w:r w:rsidRPr="0039389A">
              <w:rPr>
                <w:rFonts w:ascii="Times New Roman" w:eastAsia="Times New Roman" w:hAnsi="Times New Roman" w:cs="Times New Roman"/>
                <w:color w:val="FF0000"/>
                <w:kern w:val="0"/>
                <w:vertAlign w:val="subscript"/>
                <w:lang w:val="pt-BR" w:eastAsia="lt-LT"/>
                <w14:ligatures w14:val="none"/>
              </w:rPr>
              <w:t>2</w:t>
            </w:r>
            <w:r w:rsidRPr="0039389A">
              <w:rPr>
                <w:rFonts w:ascii="Times New Roman" w:eastAsia="Times New Roman" w:hAnsi="Times New Roman" w:cs="Times New Roman"/>
                <w:color w:val="FF0000"/>
                <w:kern w:val="0"/>
                <w:lang w:val="pt-BR" w:eastAsia="lt-LT"/>
                <w14:ligatures w14:val="none"/>
              </w:rPr>
              <w:t>)</w:t>
            </w:r>
          </w:p>
          <w:p w14:paraId="3CE1BF3F"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val="nb-NO" w:eastAsia="lt-LT"/>
                <w14:ligatures w14:val="none"/>
              </w:rPr>
              <w:t>LST EN ISO 20347:2012 (5.4.6) arba LST EN ISO 20347:2022 (5.4.6) arba kitas lygiavertis</w:t>
            </w:r>
          </w:p>
        </w:tc>
      </w:tr>
      <w:tr w:rsidR="0039389A" w:rsidRPr="0039389A" w14:paraId="6EFFBD38"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B4895AE"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lastRenderedPageBreak/>
              <w:t>20.6. Odos laidumo vandens garams koeficientas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AA30A87" w14:textId="77777777" w:rsidR="0039389A" w:rsidRPr="0039389A" w:rsidRDefault="0039389A" w:rsidP="0039389A">
            <w:pPr>
              <w:spacing w:after="0" w:line="240" w:lineRule="auto"/>
              <w:contextualSpacing/>
              <w:rPr>
                <w:rFonts w:ascii="Times New Roman" w:eastAsia="Times New Roman" w:hAnsi="Times New Roman" w:cs="Times New Roman"/>
                <w:kern w:val="0"/>
                <w:lang w:val="nb-NO" w:eastAsia="lt-LT"/>
                <w14:ligatures w14:val="none"/>
              </w:rPr>
            </w:pPr>
            <w:r w:rsidRPr="0039389A">
              <w:rPr>
                <w:rFonts w:ascii="Times New Roman" w:eastAsia="Times New Roman" w:hAnsi="Times New Roman" w:cs="Times New Roman"/>
                <w:kern w:val="0"/>
                <w:lang w:val="nb-NO" w:eastAsia="lt-LT"/>
                <w14:ligatures w14:val="none"/>
              </w:rPr>
              <w:t xml:space="preserve">≥ 50,0 mg/cm² </w:t>
            </w:r>
          </w:p>
          <w:p w14:paraId="0BD7C07A"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val="nb-NO" w:eastAsia="lt-LT"/>
                <w14:ligatures w14:val="none"/>
              </w:rPr>
              <w:t>LST EN ISO 20347: 2012 (5.4.6) arba LST EN ISO 20347:2022 (5.4.6)  arba kitas lygiavertis</w:t>
            </w:r>
          </w:p>
        </w:tc>
      </w:tr>
      <w:tr w:rsidR="0039389A" w:rsidRPr="0039389A" w14:paraId="0F621A26"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0AF052"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 xml:space="preserve">20.7. </w:t>
            </w:r>
            <w:r w:rsidRPr="0039389A">
              <w:rPr>
                <w:rFonts w:ascii="Times New Roman" w:eastAsia="Times New Roman" w:hAnsi="Times New Roman" w:cs="Times New Roman"/>
                <w:kern w:val="3"/>
                <w:sz w:val="22"/>
                <w:lang w:eastAsia="zh-CN" w:bidi="hi-IN"/>
                <w14:ligatures w14:val="none"/>
              </w:rPr>
              <w:t xml:space="preserve">Odos vandens skverbtis per 180 min. </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2B2780C" w14:textId="77777777" w:rsidR="0039389A" w:rsidRPr="0039389A" w:rsidRDefault="0039389A" w:rsidP="0039389A">
            <w:pPr>
              <w:spacing w:after="0" w:line="240" w:lineRule="auto"/>
              <w:contextualSpacing/>
              <w:rPr>
                <w:rFonts w:ascii="Times New Roman" w:eastAsia="Times New Roman" w:hAnsi="Times New Roman" w:cs="Times New Roman"/>
                <w:kern w:val="0"/>
                <w:sz w:val="22"/>
                <w:szCs w:val="20"/>
                <w:lang w:eastAsia="lt-LT"/>
                <w14:ligatures w14:val="none"/>
              </w:rPr>
            </w:pPr>
            <w:r w:rsidRPr="0039389A">
              <w:rPr>
                <w:rFonts w:ascii="Times New Roman" w:eastAsia="Times New Roman" w:hAnsi="Times New Roman" w:cs="Times New Roman"/>
                <w:kern w:val="0"/>
                <w:sz w:val="22"/>
                <w:szCs w:val="20"/>
                <w:lang w:eastAsia="lt-LT"/>
                <w14:ligatures w14:val="none"/>
              </w:rPr>
              <w:t xml:space="preserve">≤ 0,2 g </w:t>
            </w:r>
          </w:p>
          <w:p w14:paraId="63B41A4E"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sz w:val="22"/>
                <w:szCs w:val="20"/>
                <w:lang w:eastAsia="lt-LT"/>
                <w14:ligatures w14:val="none"/>
              </w:rPr>
              <w:t xml:space="preserve">LST EN ISO 20347:2012 (6.3) arba </w:t>
            </w:r>
            <w:r w:rsidRPr="0039389A">
              <w:rPr>
                <w:rFonts w:ascii="Times New Roman" w:eastAsia="Times New Roman" w:hAnsi="Times New Roman" w:cs="Times New Roman"/>
                <w:kern w:val="0"/>
                <w:lang w:eastAsia="lt-LT"/>
                <w14:ligatures w14:val="none"/>
              </w:rPr>
              <w:t>LST EN ISO 20347:2022 (6.3) arba kitas lygiavertis</w:t>
            </w:r>
          </w:p>
        </w:tc>
      </w:tr>
      <w:tr w:rsidR="0039389A" w:rsidRPr="0039389A" w14:paraId="4B39CE09"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191E84A"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 xml:space="preserve">20.8. </w:t>
            </w:r>
            <w:r w:rsidRPr="0039389A">
              <w:rPr>
                <w:rFonts w:ascii="Times New Roman" w:eastAsia="Times New Roman" w:hAnsi="Times New Roman" w:cs="Times New Roman"/>
                <w:kern w:val="3"/>
                <w:sz w:val="22"/>
                <w:lang w:eastAsia="zh-CN" w:bidi="hi-IN"/>
                <w14:ligatures w14:val="none"/>
              </w:rPr>
              <w:t xml:space="preserve">Odos vandens sugertis per 180 min. </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5893979" w14:textId="77777777" w:rsidR="0039389A" w:rsidRPr="0039389A" w:rsidRDefault="0039389A" w:rsidP="0039389A">
            <w:pPr>
              <w:spacing w:after="0" w:line="240" w:lineRule="auto"/>
              <w:contextualSpacing/>
              <w:rPr>
                <w:rFonts w:ascii="Times New Roman" w:eastAsia="Times New Roman" w:hAnsi="Times New Roman" w:cs="Times New Roman"/>
                <w:color w:val="FF0000"/>
                <w:kern w:val="0"/>
                <w:sz w:val="22"/>
                <w:szCs w:val="20"/>
                <w:lang w:eastAsia="lt-LT"/>
                <w14:ligatures w14:val="none"/>
              </w:rPr>
            </w:pPr>
            <w:r w:rsidRPr="0039389A">
              <w:rPr>
                <w:rFonts w:ascii="Times New Roman" w:eastAsia="Times New Roman" w:hAnsi="Times New Roman" w:cs="Times New Roman"/>
                <w:kern w:val="0"/>
                <w:sz w:val="22"/>
                <w:szCs w:val="20"/>
                <w:lang w:eastAsia="lt-LT"/>
                <w14:ligatures w14:val="none"/>
              </w:rPr>
              <w:t xml:space="preserve">≤ 15 % </w:t>
            </w:r>
          </w:p>
          <w:p w14:paraId="4C6EA196"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sz w:val="22"/>
                <w:szCs w:val="20"/>
                <w:lang w:eastAsia="lt-LT"/>
                <w14:ligatures w14:val="none"/>
              </w:rPr>
              <w:t xml:space="preserve">LST EN ISO 20347:2012 (6.3) arba lygiavertį. arba </w:t>
            </w:r>
            <w:r w:rsidRPr="0039389A">
              <w:rPr>
                <w:rFonts w:ascii="Times New Roman" w:eastAsia="Times New Roman" w:hAnsi="Times New Roman" w:cs="Times New Roman"/>
                <w:kern w:val="0"/>
                <w:lang w:eastAsia="lt-LT"/>
                <w14:ligatures w14:val="none"/>
              </w:rPr>
              <w:t>LST EN ISO 20347:2022 (6.3) arba kitas lygiavertis</w:t>
            </w:r>
          </w:p>
        </w:tc>
      </w:tr>
      <w:tr w:rsidR="0039389A" w:rsidRPr="0039389A" w14:paraId="62CFACE3"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3A2013F"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21. Liežuvis, liežuvio medžiaga</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916766B"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eastAsia="lt-LT"/>
                <w14:ligatures w14:val="none"/>
              </w:rPr>
              <w:t xml:space="preserve">Bato viduje, per visą aulo aukštį, turi būti uždaro tipo liežuvis, apsaugantis nuo vandens ir purvo patekimo į bato vidų. </w:t>
            </w:r>
          </w:p>
          <w:p w14:paraId="6DC9F156"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eastAsia="lt-LT"/>
                <w14:ligatures w14:val="none"/>
              </w:rPr>
              <w:t xml:space="preserve">Liežuvis turi būti juodos spalvos, pralaidus orui, pagamintas iš hidrofobinės tekstilinės medžiagos (PES, PA arba PU) arba iš tekstilinės medžiagos, kombinuotos su oda. </w:t>
            </w:r>
          </w:p>
          <w:p w14:paraId="773C63DA"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eastAsia="lt-LT"/>
                <w14:ligatures w14:val="none"/>
              </w:rPr>
              <w:t>Pagrindinė liežuvio dalis turi būti paminkštinta porolonu arba lygiaverte atvirų porų putos medžiaga.</w:t>
            </w:r>
          </w:p>
        </w:tc>
      </w:tr>
      <w:tr w:rsidR="0039389A" w:rsidRPr="0039389A" w14:paraId="592F5DDE"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42862B2"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22. Batų aulo (apyčiurnio) išorinė medžiaga</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C5F2586"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sz w:val="22"/>
                <w:szCs w:val="20"/>
                <w:lang w:eastAsia="lt-LT"/>
                <w14:ligatures w14:val="none"/>
              </w:rPr>
              <w:t xml:space="preserve">Juodos spalvos </w:t>
            </w:r>
            <w:r w:rsidRPr="0039389A">
              <w:rPr>
                <w:rFonts w:ascii="Times New Roman" w:eastAsia="Times New Roman" w:hAnsi="Times New Roman" w:cs="Times New Roman"/>
                <w:kern w:val="0"/>
                <w:sz w:val="22"/>
                <w:szCs w:val="20"/>
                <w:lang w:val="pt-BR" w:eastAsia="lt-LT"/>
                <w14:ligatures w14:val="none"/>
              </w:rPr>
              <w:t>poliamido ir/ar poliesterio ar kitos lygiavertės sudėties mežiaga, atspari trinčiai, pralaidi orui.</w:t>
            </w:r>
          </w:p>
        </w:tc>
      </w:tr>
      <w:tr w:rsidR="0039389A" w:rsidRPr="0039389A" w14:paraId="18BD4B2A"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93105D6"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22.1. Batų aulo (apyčiurnio) išorinės medžiagos stipris plėšiant</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8B9A3B5" w14:textId="77777777" w:rsidR="0039389A" w:rsidRPr="0039389A" w:rsidRDefault="0039389A" w:rsidP="0039389A">
            <w:pPr>
              <w:spacing w:after="0" w:line="240" w:lineRule="auto"/>
              <w:contextualSpacing/>
              <w:rPr>
                <w:rFonts w:ascii="Times New Roman" w:eastAsia="Times New Roman" w:hAnsi="Times New Roman" w:cs="Times New Roman"/>
                <w:color w:val="FF0000"/>
                <w:kern w:val="0"/>
                <w:lang w:val="nb-NO" w:eastAsia="lt-LT"/>
                <w14:ligatures w14:val="none"/>
              </w:rPr>
            </w:pPr>
            <w:r w:rsidRPr="0039389A">
              <w:rPr>
                <w:rFonts w:ascii="Times New Roman" w:eastAsia="Times New Roman" w:hAnsi="Times New Roman" w:cs="Times New Roman"/>
                <w:kern w:val="0"/>
                <w:lang w:val="en-US" w:eastAsia="lt-LT"/>
                <w14:ligatures w14:val="none"/>
              </w:rPr>
              <w:sym w:font="Symbol" w:char="F0B3"/>
            </w:r>
            <w:r w:rsidRPr="0039389A">
              <w:rPr>
                <w:rFonts w:ascii="Times New Roman" w:eastAsia="Times New Roman" w:hAnsi="Times New Roman" w:cs="Times New Roman"/>
                <w:kern w:val="0"/>
                <w:lang w:val="nb-NO" w:eastAsia="lt-LT"/>
                <w14:ligatures w14:val="none"/>
              </w:rPr>
              <w:t xml:space="preserve"> 120,0 N </w:t>
            </w:r>
            <w:r w:rsidRPr="0039389A">
              <w:rPr>
                <w:rFonts w:ascii="Times New Roman" w:eastAsia="Times New Roman" w:hAnsi="Times New Roman" w:cs="Times New Roman"/>
                <w:color w:val="FF0000"/>
                <w:kern w:val="0"/>
                <w:lang w:val="nb-NO" w:eastAsia="lt-LT"/>
                <w14:ligatures w14:val="none"/>
              </w:rPr>
              <w:t>ekonominis naudingumas (T</w:t>
            </w:r>
            <w:r w:rsidRPr="0039389A">
              <w:rPr>
                <w:rFonts w:ascii="Times New Roman" w:eastAsia="Times New Roman" w:hAnsi="Times New Roman" w:cs="Times New Roman"/>
                <w:color w:val="FF0000"/>
                <w:kern w:val="0"/>
                <w:vertAlign w:val="subscript"/>
                <w:lang w:val="nb-NO" w:eastAsia="lt-LT"/>
                <w14:ligatures w14:val="none"/>
              </w:rPr>
              <w:t>3</w:t>
            </w:r>
            <w:r w:rsidRPr="0039389A">
              <w:rPr>
                <w:rFonts w:ascii="Times New Roman" w:eastAsia="Times New Roman" w:hAnsi="Times New Roman" w:cs="Times New Roman"/>
                <w:color w:val="FF0000"/>
                <w:kern w:val="0"/>
                <w:lang w:val="nb-NO" w:eastAsia="lt-LT"/>
                <w14:ligatures w14:val="none"/>
              </w:rPr>
              <w:t>)</w:t>
            </w:r>
          </w:p>
          <w:p w14:paraId="44CA1CBD"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val="nb-NO" w:eastAsia="lt-LT"/>
                <w14:ligatures w14:val="none"/>
              </w:rPr>
              <w:t>LST EN ISO 20347:2012 (5.4.3) arba LST EN ISO 20347:2022 (5.4.3) arba kitas lygiavertis</w:t>
            </w:r>
          </w:p>
        </w:tc>
      </w:tr>
      <w:tr w:rsidR="0039389A" w:rsidRPr="0039389A" w14:paraId="35AF4F84"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0F94F31"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22.2. Batų aulo (apyčiurnio) išorinės medžiagos laidumas vandens garams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75FE8D5" w14:textId="77777777" w:rsidR="0039389A" w:rsidRPr="0039389A" w:rsidRDefault="0039389A" w:rsidP="0039389A">
            <w:pPr>
              <w:spacing w:after="0" w:line="240" w:lineRule="auto"/>
              <w:contextualSpacing/>
              <w:rPr>
                <w:rFonts w:ascii="Times New Roman" w:eastAsia="Times New Roman" w:hAnsi="Times New Roman" w:cs="Times New Roman"/>
                <w:color w:val="FF0000"/>
                <w:kern w:val="0"/>
                <w:lang w:val="pt-BR" w:eastAsia="lt-LT"/>
                <w14:ligatures w14:val="none"/>
              </w:rPr>
            </w:pPr>
            <w:r w:rsidRPr="0039389A">
              <w:rPr>
                <w:rFonts w:ascii="Times New Roman" w:eastAsia="Times New Roman" w:hAnsi="Times New Roman" w:cs="Times New Roman"/>
                <w:kern w:val="0"/>
                <w:lang w:eastAsia="lt-LT"/>
                <w14:ligatures w14:val="none"/>
              </w:rPr>
              <w:t xml:space="preserve">≥ 40 mg/cm²h </w:t>
            </w:r>
            <w:r w:rsidRPr="0039389A">
              <w:rPr>
                <w:rFonts w:ascii="Times New Roman" w:eastAsia="Times New Roman" w:hAnsi="Times New Roman" w:cs="Times New Roman"/>
                <w:color w:val="FF0000"/>
                <w:kern w:val="0"/>
                <w:lang w:val="pt-BR" w:eastAsia="lt-LT"/>
                <w14:ligatures w14:val="none"/>
              </w:rPr>
              <w:t>ekonominis naudingumas (T</w:t>
            </w:r>
            <w:r w:rsidRPr="0039389A">
              <w:rPr>
                <w:rFonts w:ascii="Times New Roman" w:eastAsia="Times New Roman" w:hAnsi="Times New Roman" w:cs="Times New Roman"/>
                <w:color w:val="FF0000"/>
                <w:kern w:val="0"/>
                <w:vertAlign w:val="subscript"/>
                <w:lang w:val="pt-BR" w:eastAsia="lt-LT"/>
                <w14:ligatures w14:val="none"/>
              </w:rPr>
              <w:t>4</w:t>
            </w:r>
            <w:r w:rsidRPr="0039389A">
              <w:rPr>
                <w:rFonts w:ascii="Times New Roman" w:eastAsia="Times New Roman" w:hAnsi="Times New Roman" w:cs="Times New Roman"/>
                <w:color w:val="FF0000"/>
                <w:kern w:val="0"/>
                <w:lang w:val="pt-BR" w:eastAsia="lt-LT"/>
                <w14:ligatures w14:val="none"/>
              </w:rPr>
              <w:t>)</w:t>
            </w:r>
          </w:p>
          <w:p w14:paraId="65743201" w14:textId="77777777" w:rsidR="0039389A" w:rsidRPr="0039389A" w:rsidRDefault="0039389A" w:rsidP="0039389A">
            <w:pPr>
              <w:spacing w:after="0" w:line="240" w:lineRule="auto"/>
              <w:contextualSpacing/>
              <w:rPr>
                <w:rFonts w:ascii="Times New Roman" w:eastAsia="Times New Roman" w:hAnsi="Times New Roman" w:cs="Times New Roman"/>
                <w:kern w:val="0"/>
                <w:lang w:val="nb-NO" w:eastAsia="lt-LT"/>
                <w14:ligatures w14:val="none"/>
              </w:rPr>
            </w:pPr>
            <w:r w:rsidRPr="0039389A">
              <w:rPr>
                <w:rFonts w:ascii="Times New Roman" w:eastAsia="Times New Roman" w:hAnsi="Times New Roman" w:cs="Times New Roman"/>
                <w:kern w:val="0"/>
                <w:lang w:val="nb-NO" w:eastAsia="lt-LT"/>
                <w14:ligatures w14:val="none"/>
              </w:rPr>
              <w:t>LST EN ISO 20347:2012 (5.4.6) arba LST EN ISO 20347:2022 (5.4.6) arba kitas lygiavertis</w:t>
            </w:r>
          </w:p>
        </w:tc>
      </w:tr>
      <w:tr w:rsidR="0039389A" w:rsidRPr="0039389A" w14:paraId="13B3A4EA"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18A5E29"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22.3. Batų aulo (apyčiurnio) išorinės medžiagos laidumo vandens garams koeficientas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44B1140"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eastAsia="lt-LT"/>
                <w14:ligatures w14:val="none"/>
              </w:rPr>
              <w:t xml:space="preserve">≥ 300,0 mg/cm² </w:t>
            </w:r>
          </w:p>
          <w:p w14:paraId="5EE1B398" w14:textId="77777777" w:rsidR="0039389A" w:rsidRPr="0039389A" w:rsidRDefault="0039389A" w:rsidP="0039389A">
            <w:pPr>
              <w:spacing w:after="0" w:line="240" w:lineRule="auto"/>
              <w:contextualSpacing/>
              <w:rPr>
                <w:rFonts w:ascii="Times New Roman" w:eastAsia="Times New Roman" w:hAnsi="Times New Roman" w:cs="Times New Roman"/>
                <w:kern w:val="0"/>
                <w:lang w:val="nb-NO" w:eastAsia="lt-LT"/>
                <w14:ligatures w14:val="none"/>
              </w:rPr>
            </w:pPr>
            <w:r w:rsidRPr="0039389A">
              <w:rPr>
                <w:rFonts w:ascii="Times New Roman" w:eastAsia="Times New Roman" w:hAnsi="Times New Roman" w:cs="Times New Roman"/>
                <w:kern w:val="0"/>
                <w:lang w:eastAsia="lt-LT"/>
                <w14:ligatures w14:val="none"/>
              </w:rPr>
              <w:t>LST EN ISO 20347: 2012 (5.4.6) arba LST EN ISO 20347:2022 (5.4.6)  arba kitas lygiavertis</w:t>
            </w:r>
          </w:p>
        </w:tc>
      </w:tr>
      <w:tr w:rsidR="0039389A" w:rsidRPr="0039389A" w14:paraId="41D31374"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DCA5E8D"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23. Membrana</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79A343F"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eastAsia="lt-LT"/>
                <w14:ligatures w14:val="none"/>
              </w:rPr>
              <w:t>Bato viduje naudojama speciali membrana, sauganti nuo vandens patekimo į batų vidų, bet praleidžianti į išorę orą ir garus.</w:t>
            </w:r>
          </w:p>
        </w:tc>
      </w:tr>
      <w:tr w:rsidR="0039389A" w:rsidRPr="0039389A" w14:paraId="269A6B6E"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99E1651"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23.1. Membranos tipas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0CAFEB7"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eastAsia="lt-LT"/>
                <w14:ligatures w14:val="none"/>
              </w:rPr>
              <w:t>Bikomponentė, pagaminta ePTFE (</w:t>
            </w:r>
            <w:r w:rsidRPr="0039389A">
              <w:rPr>
                <w:rFonts w:ascii="Times New Roman" w:eastAsia="Times New Roman" w:hAnsi="Times New Roman" w:cs="Times New Roman"/>
                <w:kern w:val="0"/>
                <w:sz w:val="22"/>
                <w:szCs w:val="20"/>
                <w:lang w:eastAsia="lt-LT"/>
                <w14:ligatures w14:val="none"/>
              </w:rPr>
              <w:t xml:space="preserve">expanded </w:t>
            </w:r>
            <w:r w:rsidRPr="0039389A">
              <w:rPr>
                <w:rFonts w:ascii="Times New Roman" w:eastAsia="Times New Roman" w:hAnsi="Times New Roman" w:cs="Times New Roman"/>
                <w:color w:val="050605"/>
                <w:kern w:val="0"/>
                <w:sz w:val="22"/>
                <w:szCs w:val="20"/>
                <w:lang w:eastAsia="lt-LT"/>
                <w14:ligatures w14:val="none"/>
              </w:rPr>
              <w:t>polytetrafluoroethylene</w:t>
            </w:r>
            <w:r w:rsidRPr="0039389A">
              <w:rPr>
                <w:rFonts w:ascii="Times New Roman" w:eastAsia="Times New Roman" w:hAnsi="Times New Roman" w:cs="Times New Roman"/>
                <w:kern w:val="0"/>
                <w:sz w:val="22"/>
                <w:szCs w:val="20"/>
                <w:lang w:eastAsia="lt-LT"/>
                <w14:ligatures w14:val="none"/>
              </w:rPr>
              <w:t xml:space="preserve">) </w:t>
            </w:r>
            <w:r w:rsidRPr="0039389A">
              <w:rPr>
                <w:rFonts w:ascii="Times New Roman" w:eastAsia="Times New Roman" w:hAnsi="Times New Roman" w:cs="Times New Roman"/>
                <w:kern w:val="0"/>
                <w:lang w:eastAsia="lt-LT"/>
                <w14:ligatures w14:val="none"/>
              </w:rPr>
              <w:t>pagrindu arba kita lygiavertė</w:t>
            </w:r>
          </w:p>
        </w:tc>
      </w:tr>
      <w:tr w:rsidR="0039389A" w:rsidRPr="0039389A" w14:paraId="2C8A8030"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D18103D"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24. Pamušalas (batų vidinės dalies, liežuvio)</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F33AD41"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eastAsia="lt-LT"/>
                <w14:ligatures w14:val="none"/>
              </w:rPr>
              <w:t>Turi būti naudojama</w:t>
            </w:r>
            <w:r w:rsidRPr="0039389A">
              <w:rPr>
                <w:rFonts w:ascii="Times New Roman" w:eastAsia="Times New Roman" w:hAnsi="Times New Roman" w:cs="Times New Roman"/>
                <w:bCs/>
                <w:kern w:val="0"/>
                <w:lang w:eastAsia="lt-LT"/>
                <w14:ligatures w14:val="none"/>
              </w:rPr>
              <w:t xml:space="preserve"> ne mažiau 3 sluoksnių laminuota medžiaga, atspari trinčiai, kvėpuojanti (</w:t>
            </w:r>
            <w:r w:rsidRPr="0039389A">
              <w:rPr>
                <w:rFonts w:ascii="Times New Roman" w:eastAsia="Times New Roman" w:hAnsi="Times New Roman" w:cs="Times New Roman"/>
                <w:kern w:val="0"/>
                <w:lang w:eastAsia="lt-LT"/>
                <w14:ligatures w14:val="none"/>
              </w:rPr>
              <w:t>gerai absorbuojanti ir išgarinanti drėgmę), pasižyminti itin geromis izoliacinėmis savybėmis.</w:t>
            </w:r>
          </w:p>
        </w:tc>
      </w:tr>
      <w:tr w:rsidR="0039389A" w:rsidRPr="0039389A" w14:paraId="1176FA1F"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86488BA"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24.1. Pamušalo sluoksnių sandara</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3DE38DD"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0"/>
                <w14:ligatures w14:val="none"/>
              </w:rPr>
            </w:pPr>
            <w:r w:rsidRPr="0039389A">
              <w:rPr>
                <w:rFonts w:ascii="Times New Roman" w:eastAsia="Times New Roman" w:hAnsi="Times New Roman" w:cs="Times New Roman"/>
                <w:kern w:val="0"/>
                <w14:ligatures w14:val="none"/>
              </w:rPr>
              <w:t>Išorinis sluoksnis (liečiantis dėvėtojo koją) – megzta medžiaga, pagaminta iš poliamido ir/ar poliesterio ar kitos lygiavertės medžiagos;</w:t>
            </w:r>
          </w:p>
          <w:p w14:paraId="1F384257"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0"/>
                <w14:ligatures w14:val="none"/>
              </w:rPr>
            </w:pPr>
            <w:r w:rsidRPr="0039389A">
              <w:rPr>
                <w:rFonts w:ascii="Times New Roman" w:eastAsia="Times New Roman" w:hAnsi="Times New Roman" w:cs="Times New Roman"/>
                <w:kern w:val="0"/>
                <w14:ligatures w14:val="none"/>
              </w:rPr>
              <w:t>Funkcinis sluoksnis pagamintas iš PTFE;</w:t>
            </w:r>
          </w:p>
          <w:p w14:paraId="4C55C518"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eastAsia="lt-LT"/>
                <w14:ligatures w14:val="none"/>
              </w:rPr>
              <w:t>Vidinis sluoksnis – 100 % poliamidas arba kita lygiavertė medžiaga.</w:t>
            </w:r>
          </w:p>
        </w:tc>
      </w:tr>
      <w:tr w:rsidR="0039389A" w:rsidRPr="0039389A" w14:paraId="2B958BD9"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C6626EB"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24.2. Pamušalo spalva</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5EFCCEE"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eastAsia="lt-LT"/>
                <w14:ligatures w14:val="none"/>
              </w:rPr>
              <w:t>Gali būti juodos ar pilkos spalvos arba šių spalvų derinys.</w:t>
            </w:r>
          </w:p>
        </w:tc>
      </w:tr>
      <w:tr w:rsidR="0039389A" w:rsidRPr="0039389A" w14:paraId="4C6AFDC0"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322BEF4"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24.3. Pamušalo siūlių sandarumas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704562F"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eastAsia="lt-LT"/>
                <w14:ligatures w14:val="none"/>
              </w:rPr>
              <w:t>Visos pamušalo jungimo siūlės turi būti užsandarintos taip, kad pro jas neprasiskverbtų vanduo.</w:t>
            </w:r>
          </w:p>
        </w:tc>
      </w:tr>
      <w:tr w:rsidR="0039389A" w:rsidRPr="0039389A" w14:paraId="0976AEB8"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F957CD3"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24.4. Pamušalo stipris plėšiant</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E28ED4" w14:textId="77777777" w:rsidR="0039389A" w:rsidRPr="0039389A" w:rsidRDefault="0039389A" w:rsidP="0039389A">
            <w:pPr>
              <w:spacing w:after="0" w:line="240" w:lineRule="auto"/>
              <w:contextualSpacing/>
              <w:rPr>
                <w:rFonts w:ascii="Times New Roman" w:eastAsia="Times New Roman" w:hAnsi="Times New Roman" w:cs="Times New Roman"/>
                <w:color w:val="FF0000"/>
                <w:kern w:val="0"/>
                <w:lang w:val="nb-NO" w:eastAsia="lt-LT"/>
                <w14:ligatures w14:val="none"/>
              </w:rPr>
            </w:pPr>
            <w:r w:rsidRPr="0039389A">
              <w:rPr>
                <w:rFonts w:ascii="Times New Roman" w:eastAsia="Times New Roman" w:hAnsi="Times New Roman" w:cs="Times New Roman"/>
                <w:kern w:val="0"/>
                <w:lang w:val="en-US" w:eastAsia="lt-LT"/>
                <w14:ligatures w14:val="none"/>
              </w:rPr>
              <w:sym w:font="Symbol" w:char="F0B3"/>
            </w:r>
            <w:r w:rsidRPr="0039389A">
              <w:rPr>
                <w:rFonts w:ascii="Times New Roman" w:eastAsia="Times New Roman" w:hAnsi="Times New Roman" w:cs="Times New Roman"/>
                <w:kern w:val="0"/>
                <w:lang w:val="nb-NO" w:eastAsia="lt-LT"/>
                <w14:ligatures w14:val="none"/>
              </w:rPr>
              <w:t xml:space="preserve"> 18,0 N</w:t>
            </w:r>
          </w:p>
          <w:p w14:paraId="628E5599"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0"/>
                <w14:ligatures w14:val="none"/>
              </w:rPr>
            </w:pPr>
            <w:r w:rsidRPr="0039389A">
              <w:rPr>
                <w:rFonts w:ascii="Times New Roman" w:eastAsia="Times New Roman" w:hAnsi="Times New Roman" w:cs="Times New Roman"/>
                <w:kern w:val="0"/>
                <w:lang w:val="nb-NO"/>
                <w14:ligatures w14:val="none"/>
              </w:rPr>
              <w:t>LST EN ISO 20347:2012 (5.5.1) arba LST EN ISO 20347:2022 (5.5.2) arba kitas lygiavertis</w:t>
            </w:r>
          </w:p>
        </w:tc>
      </w:tr>
      <w:tr w:rsidR="0039389A" w:rsidRPr="0039389A" w14:paraId="6ADB2521"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9197E0B"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24.5. Pamušalo atsparumas dilinimui</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205447C" w14:textId="77777777" w:rsidR="0039389A" w:rsidRPr="0039389A" w:rsidRDefault="0039389A" w:rsidP="0039389A">
            <w:pPr>
              <w:spacing w:after="0" w:line="240" w:lineRule="auto"/>
              <w:contextualSpacing/>
              <w:rPr>
                <w:rFonts w:ascii="Times New Roman" w:eastAsia="Times New Roman" w:hAnsi="Times New Roman" w:cs="Times New Roman"/>
                <w:color w:val="FF0000"/>
                <w:kern w:val="0"/>
                <w:lang w:val="pt-BR" w:eastAsia="lt-LT"/>
                <w14:ligatures w14:val="none"/>
              </w:rPr>
            </w:pPr>
            <w:r w:rsidRPr="0039389A">
              <w:rPr>
                <w:rFonts w:ascii="Times New Roman" w:eastAsia="Times New Roman" w:hAnsi="Times New Roman" w:cs="Times New Roman"/>
                <w:kern w:val="0"/>
                <w:lang w:val="pt-BR" w:eastAsia="lt-LT"/>
                <w14:ligatures w14:val="none"/>
              </w:rPr>
              <w:t xml:space="preserve">Sausas: ≥ 100 000 ciklų </w:t>
            </w:r>
            <w:r w:rsidRPr="0039389A">
              <w:rPr>
                <w:rFonts w:ascii="Times New Roman" w:eastAsia="Times New Roman" w:hAnsi="Times New Roman" w:cs="Times New Roman"/>
                <w:color w:val="FF0000"/>
                <w:kern w:val="0"/>
                <w:lang w:val="pt-BR" w:eastAsia="lt-LT"/>
                <w14:ligatures w14:val="none"/>
              </w:rPr>
              <w:t>ekonominis naudingumas (T</w:t>
            </w:r>
            <w:r w:rsidRPr="0039389A">
              <w:rPr>
                <w:rFonts w:ascii="Times New Roman" w:eastAsia="Times New Roman" w:hAnsi="Times New Roman" w:cs="Times New Roman"/>
                <w:color w:val="FF0000"/>
                <w:kern w:val="0"/>
                <w:vertAlign w:val="subscript"/>
                <w:lang w:val="pt-BR" w:eastAsia="lt-LT"/>
                <w14:ligatures w14:val="none"/>
              </w:rPr>
              <w:t>5</w:t>
            </w:r>
            <w:r w:rsidRPr="0039389A">
              <w:rPr>
                <w:rFonts w:ascii="Times New Roman" w:eastAsia="Times New Roman" w:hAnsi="Times New Roman" w:cs="Times New Roman"/>
                <w:color w:val="FF0000"/>
                <w:kern w:val="0"/>
                <w:lang w:val="pt-BR" w:eastAsia="lt-LT"/>
                <w14:ligatures w14:val="none"/>
              </w:rPr>
              <w:t>)</w:t>
            </w:r>
          </w:p>
          <w:p w14:paraId="2F2136BE" w14:textId="77777777" w:rsidR="0039389A" w:rsidRPr="0039389A" w:rsidRDefault="0039389A" w:rsidP="0039389A">
            <w:pPr>
              <w:spacing w:after="0" w:line="240" w:lineRule="auto"/>
              <w:contextualSpacing/>
              <w:rPr>
                <w:rFonts w:ascii="Times New Roman" w:eastAsia="Times New Roman" w:hAnsi="Times New Roman" w:cs="Times New Roman"/>
                <w:color w:val="FF0000"/>
                <w:kern w:val="0"/>
                <w:lang w:val="pt-BR" w:eastAsia="lt-LT"/>
                <w14:ligatures w14:val="none"/>
              </w:rPr>
            </w:pPr>
            <w:r w:rsidRPr="0039389A">
              <w:rPr>
                <w:rFonts w:ascii="Times New Roman" w:eastAsia="Times New Roman" w:hAnsi="Times New Roman" w:cs="Times New Roman"/>
                <w:kern w:val="0"/>
                <w:lang w:val="pt-BR" w:eastAsia="lt-LT"/>
                <w14:ligatures w14:val="none"/>
              </w:rPr>
              <w:t xml:space="preserve">Šlapias: ≥ 40 000 ciklų  </w:t>
            </w:r>
            <w:r w:rsidRPr="0039389A">
              <w:rPr>
                <w:rFonts w:ascii="Times New Roman" w:eastAsia="Times New Roman" w:hAnsi="Times New Roman" w:cs="Times New Roman"/>
                <w:color w:val="FF0000"/>
                <w:kern w:val="0"/>
                <w:lang w:val="pt-BR" w:eastAsia="lt-LT"/>
                <w14:ligatures w14:val="none"/>
              </w:rPr>
              <w:t>ekonominis naudingumas (T</w:t>
            </w:r>
            <w:r w:rsidRPr="0039389A">
              <w:rPr>
                <w:rFonts w:ascii="Times New Roman" w:eastAsia="Times New Roman" w:hAnsi="Times New Roman" w:cs="Times New Roman"/>
                <w:color w:val="FF0000"/>
                <w:kern w:val="0"/>
                <w:vertAlign w:val="subscript"/>
                <w:lang w:val="pt-BR" w:eastAsia="lt-LT"/>
                <w14:ligatures w14:val="none"/>
              </w:rPr>
              <w:t>6</w:t>
            </w:r>
            <w:r w:rsidRPr="0039389A">
              <w:rPr>
                <w:rFonts w:ascii="Times New Roman" w:eastAsia="Times New Roman" w:hAnsi="Times New Roman" w:cs="Times New Roman"/>
                <w:color w:val="FF0000"/>
                <w:kern w:val="0"/>
                <w:lang w:val="pt-BR" w:eastAsia="lt-LT"/>
                <w14:ligatures w14:val="none"/>
              </w:rPr>
              <w:t>)</w:t>
            </w:r>
          </w:p>
          <w:p w14:paraId="283DEDDE"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0"/>
                <w14:ligatures w14:val="none"/>
              </w:rPr>
            </w:pPr>
            <w:r w:rsidRPr="0039389A">
              <w:rPr>
                <w:rFonts w:ascii="Times New Roman" w:eastAsia="Times New Roman" w:hAnsi="Times New Roman" w:cs="Times New Roman"/>
                <w:kern w:val="0"/>
                <w14:ligatures w14:val="none"/>
              </w:rPr>
              <w:lastRenderedPageBreak/>
              <w:t>LST EN ISO 20347:2012 (5.5.2) arba LST EN ISO 20347:2022 (5.5.3)  arba kitas lygiavertis</w:t>
            </w:r>
          </w:p>
        </w:tc>
      </w:tr>
      <w:tr w:rsidR="0039389A" w:rsidRPr="0039389A" w14:paraId="0D1B131C"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42C47C4"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lastRenderedPageBreak/>
              <w:t>24.6. Pamušalo laidumas vandens garams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1CA0FE1"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shd w:val="clear" w:color="auto" w:fill="FFFFFF"/>
                <w:lang w:eastAsia="lt-LT"/>
                <w14:ligatures w14:val="none"/>
              </w:rPr>
              <w:t>≥ 10 mg/cm</w:t>
            </w:r>
            <w:r w:rsidRPr="0039389A">
              <w:rPr>
                <w:rFonts w:ascii="Times New Roman" w:eastAsia="Times New Roman" w:hAnsi="Times New Roman" w:cs="Times New Roman"/>
                <w:kern w:val="0"/>
                <w:shd w:val="clear" w:color="auto" w:fill="FFFFFF"/>
                <w:vertAlign w:val="superscript"/>
                <w:lang w:eastAsia="lt-LT"/>
                <w14:ligatures w14:val="none"/>
              </w:rPr>
              <w:t>2</w:t>
            </w:r>
            <w:r w:rsidRPr="0039389A">
              <w:rPr>
                <w:rFonts w:ascii="Times New Roman" w:eastAsia="Times New Roman" w:hAnsi="Times New Roman" w:cs="Times New Roman"/>
                <w:kern w:val="0"/>
                <w:shd w:val="clear" w:color="auto" w:fill="FFFFFF"/>
                <w:lang w:eastAsia="lt-LT"/>
                <w14:ligatures w14:val="none"/>
              </w:rPr>
              <w:t xml:space="preserve">h </w:t>
            </w:r>
            <w:r w:rsidRPr="0039389A">
              <w:rPr>
                <w:rFonts w:ascii="Times New Roman" w:eastAsia="Times New Roman" w:hAnsi="Times New Roman" w:cs="Times New Roman"/>
                <w:color w:val="FF0000"/>
                <w:kern w:val="0"/>
                <w:lang w:eastAsia="lt-LT"/>
                <w14:ligatures w14:val="none"/>
              </w:rPr>
              <w:t>ekonominis naudingumas (T</w:t>
            </w:r>
            <w:r w:rsidRPr="0039389A">
              <w:rPr>
                <w:rFonts w:ascii="Times New Roman" w:eastAsia="Times New Roman" w:hAnsi="Times New Roman" w:cs="Times New Roman"/>
                <w:color w:val="FF0000"/>
                <w:kern w:val="0"/>
                <w:vertAlign w:val="subscript"/>
                <w:lang w:eastAsia="lt-LT"/>
                <w14:ligatures w14:val="none"/>
              </w:rPr>
              <w:t>7</w:t>
            </w:r>
            <w:r w:rsidRPr="0039389A">
              <w:rPr>
                <w:rFonts w:ascii="Times New Roman" w:eastAsia="Times New Roman" w:hAnsi="Times New Roman" w:cs="Times New Roman"/>
                <w:color w:val="FF0000"/>
                <w:kern w:val="0"/>
                <w:lang w:eastAsia="lt-LT"/>
                <w14:ligatures w14:val="none"/>
              </w:rPr>
              <w:t>)</w:t>
            </w:r>
          </w:p>
          <w:p w14:paraId="1FD01750"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eastAsia="lt-LT"/>
                <w14:ligatures w14:val="none"/>
              </w:rPr>
              <w:t>LST EN ISO 20347:2012 (5.5.3) arba LST EN ISO 20347:2022 (5.5.4)  arba kitas lygiavertis</w:t>
            </w:r>
          </w:p>
        </w:tc>
      </w:tr>
      <w:tr w:rsidR="0039389A" w:rsidRPr="0039389A" w14:paraId="78C238A1"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2B8D1BE"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 xml:space="preserve">24.7. Pamušalo </w:t>
            </w:r>
            <w:r w:rsidRPr="0039389A">
              <w:rPr>
                <w:rFonts w:ascii="Times New Roman" w:eastAsia="Times New Roman" w:hAnsi="Times New Roman" w:cs="Times New Roman"/>
                <w:kern w:val="3"/>
                <w:shd w:val="clear" w:color="auto" w:fill="FFFFFF"/>
                <w:lang w:eastAsia="zh-CN" w:bidi="hi-IN"/>
                <w14:ligatures w14:val="none"/>
              </w:rPr>
              <w:t>laidumo vandens garams koeficientas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753452E"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val="nb-NO" w:eastAsia="lt-LT"/>
                <w14:ligatures w14:val="none"/>
              </w:rPr>
              <w:t xml:space="preserve">≥ 80,0 mg/cm² </w:t>
            </w:r>
          </w:p>
          <w:p w14:paraId="0091E9C7"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eastAsia="lt-LT"/>
                <w14:ligatures w14:val="none"/>
              </w:rPr>
              <w:t>LST EN ISO 20347:2012 (5.5.3) arba LST EN ISO 20347:2022 (5.5.4)  arba kitas lygiavertis</w:t>
            </w:r>
          </w:p>
        </w:tc>
      </w:tr>
      <w:tr w:rsidR="0039389A" w:rsidRPr="0039389A" w14:paraId="180C3CD9"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E036150"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24.8.  Pamušalo atsparumas vandens prasiskverbimui</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2B923EF" w14:textId="77777777" w:rsidR="0039389A" w:rsidRPr="0039389A" w:rsidRDefault="0039389A" w:rsidP="0039389A">
            <w:pPr>
              <w:suppressAutoHyphens/>
              <w:autoSpaceDN w:val="0"/>
              <w:spacing w:after="0" w:line="240" w:lineRule="auto"/>
              <w:ind w:right="133"/>
              <w:jc w:val="both"/>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 3 000 mbar</w:t>
            </w:r>
          </w:p>
          <w:p w14:paraId="43A47AEA" w14:textId="77777777" w:rsidR="0039389A" w:rsidRPr="0039389A" w:rsidRDefault="0039389A" w:rsidP="0039389A">
            <w:pPr>
              <w:spacing w:after="0" w:line="240" w:lineRule="auto"/>
              <w:contextualSpacing/>
              <w:rPr>
                <w:rFonts w:ascii="Times New Roman" w:eastAsia="Times New Roman" w:hAnsi="Times New Roman" w:cs="Times New Roman"/>
                <w:kern w:val="0"/>
                <w:lang w:val="nb-NO" w:eastAsia="lt-LT"/>
                <w14:ligatures w14:val="none"/>
              </w:rPr>
            </w:pPr>
            <w:r w:rsidRPr="0039389A">
              <w:rPr>
                <w:rFonts w:ascii="Times New Roman" w:eastAsia="Times New Roman" w:hAnsi="Times New Roman" w:cs="Times New Roman"/>
                <w:kern w:val="0"/>
                <w:lang w:val="nb-NO" w:eastAsia="lt-LT"/>
                <w14:ligatures w14:val="none"/>
              </w:rPr>
              <w:t>LST EN ISO 811 arba kitas lygiavertis</w:t>
            </w:r>
          </w:p>
        </w:tc>
      </w:tr>
      <w:tr w:rsidR="0039389A" w:rsidRPr="0039389A" w14:paraId="30CEF3D7"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8872281"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25. Oro pralaidumas (ventiliaviamas) ir garų išgarinimas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3438840"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eastAsia="lt-LT"/>
                <w14:ligatures w14:val="none"/>
              </w:rPr>
              <w:t xml:space="preserve">Per bato aulo vidinės dalies viršutinį kraštą, pagamintą iš orui laidžios tekstilinės medžiagos (poliesterio, poliuretano ar jų mišinio). </w:t>
            </w:r>
          </w:p>
        </w:tc>
      </w:tr>
      <w:tr w:rsidR="0039389A" w:rsidRPr="0039389A" w14:paraId="7F32496F"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E6D4ADC"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26. Batų aulo vidaus viršutinio krašto medžiaga</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1DDA5E7"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eastAsia="lt-LT"/>
                <w14:ligatures w14:val="none"/>
              </w:rPr>
              <w:t>Juodos ar pilkos spalvos arba šių spalvų derinys.</w:t>
            </w:r>
            <w:r w:rsidRPr="0039389A">
              <w:rPr>
                <w:rFonts w:ascii="Times New Roman" w:eastAsia="Times New Roman" w:hAnsi="Times New Roman" w:cs="Times New Roman"/>
                <w:bCs/>
                <w:kern w:val="0"/>
                <w:lang w:eastAsia="lt-LT"/>
                <w14:ligatures w14:val="none"/>
              </w:rPr>
              <w:t xml:space="preserve"> Batų aulo viršutiniam kraštui naudojama medžiaga turi būti atspari trinčiai, kvėpuojanti (</w:t>
            </w:r>
            <w:r w:rsidRPr="0039389A">
              <w:rPr>
                <w:rFonts w:ascii="Times New Roman" w:eastAsia="Times New Roman" w:hAnsi="Times New Roman" w:cs="Times New Roman"/>
                <w:kern w:val="0"/>
                <w:lang w:eastAsia="lt-LT"/>
                <w14:ligatures w14:val="none"/>
              </w:rPr>
              <w:t xml:space="preserve">gerai absorbuojanti ir išgarinanti drėgmę) antialerginė sintetinė </w:t>
            </w:r>
            <w:r w:rsidRPr="0039389A">
              <w:rPr>
                <w:rFonts w:ascii="Times New Roman" w:eastAsia="Times New Roman" w:hAnsi="Times New Roman" w:cs="Times New Roman"/>
                <w:bCs/>
                <w:kern w:val="0"/>
                <w:lang w:eastAsia="lt-LT"/>
                <w14:ligatures w14:val="none"/>
              </w:rPr>
              <w:t>medžiaga.</w:t>
            </w:r>
          </w:p>
        </w:tc>
      </w:tr>
      <w:tr w:rsidR="0039389A" w:rsidRPr="0039389A" w14:paraId="17423AD8"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7382235"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26.1. Batų aulo vidaus viršutinio krašto medžiagos atsparumas plyšimui</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F8520E5" w14:textId="77777777" w:rsidR="0039389A" w:rsidRPr="0039389A" w:rsidRDefault="0039389A" w:rsidP="0039389A">
            <w:pPr>
              <w:tabs>
                <w:tab w:val="left" w:pos="1005"/>
              </w:tabs>
              <w:spacing w:after="0" w:line="240" w:lineRule="auto"/>
              <w:contextualSpacing/>
              <w:rPr>
                <w:rFonts w:ascii="Times New Roman" w:eastAsia="Times New Roman" w:hAnsi="Times New Roman" w:cs="Times New Roman"/>
                <w:kern w:val="0"/>
                <w:sz w:val="22"/>
                <w:szCs w:val="20"/>
                <w:lang w:val="nb-NO" w:eastAsia="lt-LT"/>
                <w14:ligatures w14:val="none"/>
              </w:rPr>
            </w:pPr>
            <w:r w:rsidRPr="0039389A">
              <w:rPr>
                <w:rFonts w:ascii="Times New Roman" w:eastAsia="Times New Roman" w:hAnsi="Times New Roman" w:cs="Times New Roman"/>
                <w:kern w:val="0"/>
                <w:sz w:val="22"/>
                <w:szCs w:val="20"/>
                <w:lang w:val="nb-NO" w:eastAsia="lt-LT"/>
                <w14:ligatures w14:val="none"/>
              </w:rPr>
              <w:t>≥ 18 N</w:t>
            </w:r>
          </w:p>
          <w:p w14:paraId="414BE2A2"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sz w:val="22"/>
                <w:szCs w:val="20"/>
                <w:lang w:val="nb-NO" w:eastAsia="lt-LT"/>
                <w14:ligatures w14:val="none"/>
              </w:rPr>
              <w:t xml:space="preserve">LST EN ISO 20347:2012 (5.5.1) arba </w:t>
            </w:r>
            <w:r w:rsidRPr="0039389A">
              <w:rPr>
                <w:rFonts w:ascii="Times New Roman" w:eastAsia="Times New Roman" w:hAnsi="Times New Roman" w:cs="Times New Roman"/>
                <w:kern w:val="0"/>
                <w:lang w:val="nb-NO" w:eastAsia="lt-LT"/>
                <w14:ligatures w14:val="none"/>
              </w:rPr>
              <w:t>LST EN ISO 20347:2022 (5.5.2)  arba kitas lygiavertis</w:t>
            </w:r>
          </w:p>
        </w:tc>
      </w:tr>
      <w:tr w:rsidR="0039389A" w:rsidRPr="0039389A" w14:paraId="6EE0CCAE"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2D829B6"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26.2. Batų aulo vidaus viršutinio krašto medžiagos atsparumas dilinimui</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9C522A1"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0"/>
                <w14:ligatures w14:val="none"/>
              </w:rPr>
            </w:pPr>
            <w:r w:rsidRPr="0039389A">
              <w:rPr>
                <w:rFonts w:ascii="Times New Roman" w:eastAsia="Times New Roman" w:hAnsi="Times New Roman" w:cs="Times New Roman"/>
                <w:kern w:val="0"/>
                <w14:ligatures w14:val="none"/>
              </w:rPr>
              <w:t xml:space="preserve">Sausas: ≥ 100 000 ciklų  </w:t>
            </w:r>
          </w:p>
          <w:p w14:paraId="3ACE4977"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0"/>
                <w14:ligatures w14:val="none"/>
              </w:rPr>
            </w:pPr>
            <w:r w:rsidRPr="0039389A">
              <w:rPr>
                <w:rFonts w:ascii="Times New Roman" w:eastAsia="Times New Roman" w:hAnsi="Times New Roman" w:cs="Times New Roman"/>
                <w:kern w:val="0"/>
                <w14:ligatures w14:val="none"/>
              </w:rPr>
              <w:t xml:space="preserve">Šlapias: ≥ 40 000 ciklų  </w:t>
            </w:r>
          </w:p>
          <w:p w14:paraId="16E51EF1"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eastAsia="lt-LT"/>
                <w14:ligatures w14:val="none"/>
              </w:rPr>
              <w:t>LST EN ISO 20347:2012 (5.5.2) arba LST EN ISO 20347:2022 (5.5.3)  arba kitas lygiavertis</w:t>
            </w:r>
          </w:p>
        </w:tc>
      </w:tr>
      <w:tr w:rsidR="0039389A" w:rsidRPr="0039389A" w14:paraId="05A71819"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11913D7"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26.3. Batų aulo vidaus viršutinio krašto medžiagos laidumas vandens garams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A1AF6D8" w14:textId="77777777" w:rsidR="0039389A" w:rsidRPr="0039389A" w:rsidRDefault="0039389A" w:rsidP="0039389A">
            <w:pPr>
              <w:spacing w:after="0" w:line="240" w:lineRule="auto"/>
              <w:contextualSpacing/>
              <w:rPr>
                <w:rFonts w:ascii="Times New Roman" w:eastAsia="Times New Roman" w:hAnsi="Times New Roman" w:cs="Times New Roman"/>
                <w:color w:val="FF0000"/>
                <w:kern w:val="0"/>
                <w:lang w:val="pt-BR" w:eastAsia="lt-LT"/>
                <w14:ligatures w14:val="none"/>
              </w:rPr>
            </w:pPr>
            <w:r w:rsidRPr="0039389A">
              <w:rPr>
                <w:rFonts w:ascii="Times New Roman" w:eastAsia="Times New Roman" w:hAnsi="Times New Roman" w:cs="Times New Roman"/>
                <w:kern w:val="0"/>
                <w:sz w:val="22"/>
                <w:szCs w:val="20"/>
                <w:shd w:val="clear" w:color="auto" w:fill="FFFFFF"/>
                <w:lang w:val="pt-BR" w:eastAsia="lt-LT"/>
                <w14:ligatures w14:val="none"/>
              </w:rPr>
              <w:t>≥ 40 mg/cm</w:t>
            </w:r>
            <w:r w:rsidRPr="0039389A">
              <w:rPr>
                <w:rFonts w:ascii="Times New Roman" w:eastAsia="Times New Roman" w:hAnsi="Times New Roman" w:cs="Times New Roman"/>
                <w:kern w:val="0"/>
                <w:sz w:val="22"/>
                <w:szCs w:val="20"/>
                <w:shd w:val="clear" w:color="auto" w:fill="FFFFFF"/>
                <w:vertAlign w:val="superscript"/>
                <w:lang w:val="pt-BR" w:eastAsia="lt-LT"/>
                <w14:ligatures w14:val="none"/>
              </w:rPr>
              <w:t>2</w:t>
            </w:r>
            <w:r w:rsidRPr="0039389A">
              <w:rPr>
                <w:rFonts w:ascii="Times New Roman" w:eastAsia="Times New Roman" w:hAnsi="Times New Roman" w:cs="Times New Roman"/>
                <w:kern w:val="0"/>
                <w:sz w:val="22"/>
                <w:szCs w:val="20"/>
                <w:shd w:val="clear" w:color="auto" w:fill="FFFFFF"/>
                <w:lang w:val="pt-BR" w:eastAsia="lt-LT"/>
                <w14:ligatures w14:val="none"/>
              </w:rPr>
              <w:t xml:space="preserve">h </w:t>
            </w:r>
            <w:r w:rsidRPr="0039389A">
              <w:rPr>
                <w:rFonts w:ascii="Times New Roman" w:eastAsia="Times New Roman" w:hAnsi="Times New Roman" w:cs="Times New Roman"/>
                <w:color w:val="FF0000"/>
                <w:kern w:val="0"/>
                <w:lang w:val="pt-BR" w:eastAsia="lt-LT"/>
                <w14:ligatures w14:val="none"/>
              </w:rPr>
              <w:t>ekonominis naudingumas (T</w:t>
            </w:r>
            <w:r w:rsidRPr="0039389A">
              <w:rPr>
                <w:rFonts w:ascii="Times New Roman" w:eastAsia="Times New Roman" w:hAnsi="Times New Roman" w:cs="Times New Roman"/>
                <w:color w:val="FF0000"/>
                <w:kern w:val="0"/>
                <w:vertAlign w:val="subscript"/>
                <w:lang w:val="pt-BR" w:eastAsia="lt-LT"/>
                <w14:ligatures w14:val="none"/>
              </w:rPr>
              <w:t>8</w:t>
            </w:r>
            <w:r w:rsidRPr="0039389A">
              <w:rPr>
                <w:rFonts w:ascii="Times New Roman" w:eastAsia="Times New Roman" w:hAnsi="Times New Roman" w:cs="Times New Roman"/>
                <w:color w:val="FF0000"/>
                <w:kern w:val="0"/>
                <w:lang w:val="pt-BR" w:eastAsia="lt-LT"/>
                <w14:ligatures w14:val="none"/>
              </w:rPr>
              <w:t>)</w:t>
            </w:r>
          </w:p>
          <w:p w14:paraId="777CB134"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eastAsia="lt-LT"/>
                <w14:ligatures w14:val="none"/>
              </w:rPr>
              <w:t>LST EN ISO 20347:2012 (5.5.3) arba LST EN ISO 20347:2022 (5.5.4)  arba kitas lygiavertis</w:t>
            </w:r>
          </w:p>
        </w:tc>
      </w:tr>
      <w:tr w:rsidR="0039389A" w:rsidRPr="0039389A" w14:paraId="4AC2B23C"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6542276"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 xml:space="preserve">26.4 Batų aulo vidaus viršutinio krašto medžiagos </w:t>
            </w:r>
            <w:r w:rsidRPr="0039389A">
              <w:rPr>
                <w:rFonts w:ascii="Times New Roman" w:eastAsia="Times New Roman" w:hAnsi="Times New Roman" w:cs="Times New Roman"/>
                <w:kern w:val="3"/>
                <w:shd w:val="clear" w:color="auto" w:fill="FFFFFF"/>
                <w:lang w:eastAsia="zh-CN" w:bidi="hi-IN"/>
                <w14:ligatures w14:val="none"/>
              </w:rPr>
              <w:t>laidumo vandens garams koeficientas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4BB0F97" w14:textId="77777777" w:rsidR="0039389A" w:rsidRPr="0039389A" w:rsidRDefault="0039389A" w:rsidP="0039389A">
            <w:pPr>
              <w:spacing w:after="0" w:line="240" w:lineRule="auto"/>
              <w:contextualSpacing/>
              <w:rPr>
                <w:rFonts w:ascii="Times New Roman" w:eastAsia="Times New Roman" w:hAnsi="Times New Roman" w:cs="Times New Roman"/>
                <w:color w:val="FF0000"/>
                <w:kern w:val="0"/>
                <w:lang w:val="nb-NO" w:eastAsia="lt-LT"/>
                <w14:ligatures w14:val="none"/>
              </w:rPr>
            </w:pPr>
            <w:r w:rsidRPr="0039389A">
              <w:rPr>
                <w:rFonts w:ascii="Times New Roman" w:eastAsia="Times New Roman" w:hAnsi="Times New Roman" w:cs="Times New Roman"/>
                <w:kern w:val="0"/>
                <w:sz w:val="22"/>
                <w:szCs w:val="20"/>
                <w:lang w:val="nb-NO" w:eastAsia="lt-LT"/>
                <w14:ligatures w14:val="none"/>
              </w:rPr>
              <w:t xml:space="preserve">≥ 300,0 mg/cm² </w:t>
            </w:r>
          </w:p>
          <w:p w14:paraId="6751DE1B" w14:textId="77777777" w:rsidR="0039389A" w:rsidRPr="0039389A" w:rsidRDefault="0039389A" w:rsidP="0039389A">
            <w:pPr>
              <w:spacing w:after="0" w:line="240" w:lineRule="auto"/>
              <w:contextualSpacing/>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eastAsia="lt-LT"/>
                <w14:ligatures w14:val="none"/>
              </w:rPr>
              <w:t>LST EN ISO 20347:2012 (5.5.3) arba LST EN ISO 20347:2022 (5.5.4)  arba kitas lygiavertis</w:t>
            </w:r>
          </w:p>
        </w:tc>
      </w:tr>
      <w:tr w:rsidR="0039389A" w:rsidRPr="0039389A" w14:paraId="4D6AFE44" w14:textId="77777777" w:rsidTr="00E93CC8">
        <w:trPr>
          <w:trHeight w:val="381"/>
        </w:trPr>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A3C8E60"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27. Vidpadis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02EC5E6"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Neaustinės medžiagos iš sintetinio pluošto ar kitos lygiavertės medžiagos</w:t>
            </w:r>
          </w:p>
        </w:tc>
      </w:tr>
      <w:tr w:rsidR="0039389A" w:rsidRPr="0039389A" w14:paraId="71D30B9F" w14:textId="77777777" w:rsidTr="00E93CC8">
        <w:trPr>
          <w:trHeight w:val="706"/>
        </w:trPr>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CA95E55"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27.1. Vidpadžio storis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8949E60"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sz w:val="22"/>
                <w:shd w:val="clear" w:color="auto" w:fill="FFFFFF"/>
                <w:lang w:val="nb-NO" w:eastAsia="zh-CN" w:bidi="hi-IN"/>
                <w14:ligatures w14:val="none"/>
              </w:rPr>
            </w:pPr>
            <w:r w:rsidRPr="0039389A">
              <w:rPr>
                <w:rFonts w:ascii="Times New Roman" w:eastAsia="Times New Roman" w:hAnsi="Times New Roman" w:cs="Times New Roman"/>
                <w:kern w:val="3"/>
                <w:sz w:val="22"/>
                <w:shd w:val="clear" w:color="auto" w:fill="FFFFFF"/>
                <w:lang w:val="nb-NO" w:eastAsia="zh-CN" w:bidi="hi-IN"/>
                <w14:ligatures w14:val="none"/>
              </w:rPr>
              <w:t>≥ 2,0 mm</w:t>
            </w:r>
          </w:p>
          <w:p w14:paraId="688C84E4"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sz w:val="22"/>
                <w:shd w:val="clear" w:color="auto" w:fill="FFFFFF"/>
                <w:lang w:val="nb-NO" w:eastAsia="zh-CN" w:bidi="hi-IN"/>
                <w14:ligatures w14:val="none"/>
              </w:rPr>
            </w:pPr>
            <w:r w:rsidRPr="0039389A">
              <w:rPr>
                <w:rFonts w:ascii="Times New Roman" w:eastAsia="Times New Roman" w:hAnsi="Times New Roman" w:cs="Times New Roman"/>
                <w:kern w:val="3"/>
                <w:lang w:eastAsia="zh-CN" w:bidi="hi-IN"/>
                <w14:ligatures w14:val="none"/>
              </w:rPr>
              <w:t>LST EN ISO 20347:2012 (5.7.1) arba LST EN ISO 20347:2022 (5.7.1)  arba kitas lygiavertis</w:t>
            </w:r>
          </w:p>
        </w:tc>
      </w:tr>
      <w:tr w:rsidR="0039389A" w:rsidRPr="0039389A" w14:paraId="5DB9618C" w14:textId="77777777" w:rsidTr="00E93CC8">
        <w:trPr>
          <w:trHeight w:val="854"/>
        </w:trPr>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871C913"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27.2. Vidpadžio vandens absorbcija</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03BB08C"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 120 mg/cm²</w:t>
            </w:r>
          </w:p>
          <w:p w14:paraId="1CF0D21D"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LST EN ISO 20347:2012 (5.7.3) arba LST EN ISO 20347:2022 (5.7.3)  arba kitas lygiavertis</w:t>
            </w:r>
          </w:p>
        </w:tc>
      </w:tr>
      <w:tr w:rsidR="0039389A" w:rsidRPr="0039389A" w14:paraId="3CE04AF9" w14:textId="77777777" w:rsidTr="00E93CC8">
        <w:trPr>
          <w:trHeight w:val="697"/>
        </w:trPr>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BE02ED9"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27.3. Vidpadžio vandens desorbcija</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271FF64"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 90 %</w:t>
            </w:r>
          </w:p>
          <w:p w14:paraId="7A5F80E2"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LST EN ISO 20347:2012 (5.7.3) arba LST EN ISO 20347:2022 (5.7.3)  arba kitas lygiavertis</w:t>
            </w:r>
          </w:p>
        </w:tc>
      </w:tr>
      <w:tr w:rsidR="0039389A" w:rsidRPr="0039389A" w14:paraId="74E9F4B8"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3A90974"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28. Įklotė</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6DC5633" w14:textId="77777777" w:rsidR="0039389A" w:rsidRPr="0039389A" w:rsidRDefault="0039389A" w:rsidP="0039389A">
            <w:pPr>
              <w:suppressAutoHyphens/>
              <w:autoSpaceDN w:val="0"/>
              <w:spacing w:after="0" w:line="240" w:lineRule="auto"/>
              <w:ind w:right="133"/>
              <w:jc w:val="both"/>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Batų įklotė išimama, ergonominė. Įklotės apatinė dalis pagaminta iš poliuretano putplasčio, viršutinė dalis - neaustinė poliesterinė medžiaga.</w:t>
            </w:r>
          </w:p>
          <w:p w14:paraId="4DE398B3" w14:textId="77777777" w:rsidR="0039389A" w:rsidRPr="0039389A" w:rsidRDefault="0039389A" w:rsidP="0039389A">
            <w:pPr>
              <w:suppressAutoHyphens/>
              <w:autoSpaceDN w:val="0"/>
              <w:spacing w:after="0" w:line="240" w:lineRule="auto"/>
              <w:ind w:right="133"/>
              <w:jc w:val="both"/>
              <w:textAlignment w:val="baseline"/>
              <w:rPr>
                <w:rFonts w:ascii="Times New Roman" w:eastAsia="Times New Roman" w:hAnsi="Times New Roman" w:cs="Times New Roman"/>
                <w:kern w:val="3"/>
                <w:sz w:val="22"/>
                <w:lang w:eastAsia="zh-CN" w:bidi="hi-IN"/>
                <w14:ligatures w14:val="none"/>
              </w:rPr>
            </w:pPr>
            <w:r w:rsidRPr="0039389A">
              <w:rPr>
                <w:rFonts w:ascii="Times New Roman" w:eastAsia="Times New Roman" w:hAnsi="Times New Roman" w:cs="Times New Roman"/>
                <w:kern w:val="3"/>
                <w:lang w:eastAsia="zh-CN" w:bidi="hi-IN"/>
                <w14:ligatures w14:val="none"/>
              </w:rPr>
              <w:t xml:space="preserve">Įklotė pagaminta </w:t>
            </w:r>
            <w:r w:rsidRPr="0039389A">
              <w:rPr>
                <w:rFonts w:ascii="Times New Roman" w:eastAsia="Times New Roman" w:hAnsi="Times New Roman" w:cs="Times New Roman"/>
                <w:kern w:val="3"/>
                <w:sz w:val="22"/>
                <w:lang w:eastAsia="zh-CN" w:bidi="hi-IN"/>
                <w14:ligatures w14:val="none"/>
              </w:rPr>
              <w:t>iš gerai prakaitą sugeriančios medžiagos, su paminkštinimu kulno srityje. Įklotę galima plauti ir pakeisti.</w:t>
            </w:r>
          </w:p>
          <w:p w14:paraId="2F65F161"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sz w:val="22"/>
                <w:lang w:eastAsia="zh-CN" w:bidi="hi-IN"/>
                <w14:ligatures w14:val="none"/>
              </w:rPr>
              <w:t>Įklotė neturi prarasti formos ir savybių po skalbimo + 30° C</w:t>
            </w:r>
            <w:r w:rsidRPr="0039389A">
              <w:rPr>
                <w:rFonts w:ascii="Times New Roman" w:eastAsia="Times New Roman" w:hAnsi="Times New Roman" w:cs="Times New Roman"/>
                <w:kern w:val="3"/>
                <w:lang w:eastAsia="zh-CN" w:bidi="hi-IN"/>
                <w14:ligatures w14:val="none"/>
              </w:rPr>
              <w:t xml:space="preserve"> </w:t>
            </w:r>
            <w:r w:rsidRPr="0039389A">
              <w:rPr>
                <w:rFonts w:ascii="Times New Roman" w:eastAsia="Times New Roman" w:hAnsi="Times New Roman" w:cs="Times New Roman"/>
                <w:bCs/>
                <w:kern w:val="3"/>
                <w:lang w:eastAsia="zh-CN" w:bidi="hi-IN"/>
                <w14:ligatures w14:val="none"/>
              </w:rPr>
              <w:t>vandenyje.</w:t>
            </w:r>
          </w:p>
        </w:tc>
      </w:tr>
      <w:tr w:rsidR="0039389A" w:rsidRPr="0039389A" w14:paraId="309A1BCC"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E5E38EB"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28.1. Įklotės atsparumas dilinimui</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FBA75CD" w14:textId="77777777" w:rsidR="0039389A" w:rsidRPr="0039389A" w:rsidRDefault="0039389A" w:rsidP="0039389A">
            <w:pPr>
              <w:suppressAutoHyphens/>
              <w:autoSpaceDN w:val="0"/>
              <w:spacing w:after="0" w:line="240" w:lineRule="auto"/>
              <w:ind w:right="133"/>
              <w:jc w:val="both"/>
              <w:textAlignment w:val="baseline"/>
              <w:rPr>
                <w:rFonts w:ascii="Times New Roman" w:eastAsia="Times New Roman" w:hAnsi="Times New Roman" w:cs="Times New Roman"/>
                <w:kern w:val="3"/>
                <w:sz w:val="22"/>
                <w:lang w:eastAsia="zh-CN" w:bidi="hi-IN"/>
                <w14:ligatures w14:val="none"/>
              </w:rPr>
            </w:pPr>
            <w:r w:rsidRPr="0039389A">
              <w:rPr>
                <w:rFonts w:ascii="Times New Roman" w:eastAsia="Times New Roman" w:hAnsi="Times New Roman" w:cs="Times New Roman"/>
                <w:kern w:val="3"/>
                <w:sz w:val="22"/>
                <w:lang w:eastAsia="zh-CN" w:bidi="hi-IN"/>
                <w14:ligatures w14:val="none"/>
              </w:rPr>
              <w:t xml:space="preserve">Sausas ≥ </w:t>
            </w:r>
            <w:r w:rsidRPr="0039389A">
              <w:rPr>
                <w:rFonts w:ascii="Times New Roman" w:eastAsia="Calibri" w:hAnsi="Times New Roman" w:cs="Times New Roman"/>
                <w:kern w:val="3"/>
                <w:sz w:val="22"/>
                <w:lang w:eastAsia="zh-CN" w:bidi="hi-IN"/>
                <w14:ligatures w14:val="none"/>
              </w:rPr>
              <w:t>100 000 ciklų</w:t>
            </w:r>
          </w:p>
          <w:p w14:paraId="7F45F88F" w14:textId="77777777" w:rsidR="0039389A" w:rsidRPr="0039389A" w:rsidRDefault="0039389A" w:rsidP="0039389A">
            <w:pPr>
              <w:suppressAutoHyphens/>
              <w:autoSpaceDN w:val="0"/>
              <w:spacing w:after="0" w:line="240" w:lineRule="auto"/>
              <w:ind w:right="133"/>
              <w:jc w:val="both"/>
              <w:textAlignment w:val="baseline"/>
              <w:rPr>
                <w:rFonts w:ascii="Times New Roman" w:eastAsia="Times New Roman" w:hAnsi="Times New Roman" w:cs="Times New Roman"/>
                <w:kern w:val="3"/>
                <w:sz w:val="22"/>
                <w:lang w:eastAsia="zh-CN" w:bidi="hi-IN"/>
                <w14:ligatures w14:val="none"/>
              </w:rPr>
            </w:pPr>
            <w:r w:rsidRPr="0039389A">
              <w:rPr>
                <w:rFonts w:ascii="Times New Roman" w:eastAsia="Times New Roman" w:hAnsi="Times New Roman" w:cs="Times New Roman"/>
                <w:kern w:val="3"/>
                <w:sz w:val="22"/>
                <w:lang w:eastAsia="zh-CN" w:bidi="hi-IN"/>
                <w14:ligatures w14:val="none"/>
              </w:rPr>
              <w:t xml:space="preserve">Šlapias ≥ </w:t>
            </w:r>
            <w:r w:rsidRPr="0039389A">
              <w:rPr>
                <w:rFonts w:ascii="Times New Roman" w:eastAsia="Calibri" w:hAnsi="Times New Roman" w:cs="Times New Roman"/>
                <w:kern w:val="3"/>
                <w:sz w:val="22"/>
                <w:lang w:eastAsia="zh-CN" w:bidi="hi-IN"/>
                <w14:ligatures w14:val="none"/>
              </w:rPr>
              <w:t>40 000 ciklų</w:t>
            </w:r>
          </w:p>
          <w:p w14:paraId="3A5D83E8" w14:textId="77777777" w:rsidR="0039389A" w:rsidRPr="0039389A" w:rsidRDefault="0039389A" w:rsidP="0039389A">
            <w:pPr>
              <w:tabs>
                <w:tab w:val="left" w:pos="1140"/>
              </w:tabs>
              <w:suppressAutoHyphens/>
              <w:autoSpaceDN w:val="0"/>
              <w:spacing w:after="0" w:line="240" w:lineRule="auto"/>
              <w:ind w:right="133"/>
              <w:jc w:val="both"/>
              <w:textAlignment w:val="baseline"/>
              <w:rPr>
                <w:rFonts w:ascii="Times New Roman" w:eastAsia="Times New Roman" w:hAnsi="Times New Roman" w:cs="Times New Roman"/>
                <w:kern w:val="3"/>
                <w:lang w:eastAsia="zh-CN" w:bidi="hi-IN"/>
                <w14:ligatures w14:val="none"/>
              </w:rPr>
            </w:pPr>
            <w:r w:rsidRPr="0039389A">
              <w:rPr>
                <w:rFonts w:ascii="Times New Roman" w:eastAsia="Calibri" w:hAnsi="Times New Roman" w:cs="Times New Roman"/>
                <w:kern w:val="3"/>
                <w:sz w:val="22"/>
                <w:lang w:eastAsia="zh-CN" w:bidi="hi-IN"/>
                <w14:ligatures w14:val="none"/>
              </w:rPr>
              <w:lastRenderedPageBreak/>
              <w:t xml:space="preserve">LST EN ISO 20347:2012 (5.7.4.2) arba </w:t>
            </w:r>
            <w:r w:rsidRPr="0039389A">
              <w:rPr>
                <w:rFonts w:ascii="Times New Roman" w:eastAsia="Times New Roman" w:hAnsi="Times New Roman" w:cs="Times New Roman"/>
                <w:kern w:val="3"/>
                <w:lang w:eastAsia="zh-CN" w:bidi="hi-IN"/>
                <w14:ligatures w14:val="none"/>
              </w:rPr>
              <w:t>LST EN ISO 20347:2022 (5.7.4.2)  arba kitas lygiavertis</w:t>
            </w:r>
          </w:p>
        </w:tc>
      </w:tr>
      <w:tr w:rsidR="0039389A" w:rsidRPr="0039389A" w14:paraId="349CCB70"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32923A6"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lastRenderedPageBreak/>
              <w:t xml:space="preserve">28.2. </w:t>
            </w:r>
            <w:r w:rsidRPr="0039389A">
              <w:rPr>
                <w:rFonts w:ascii="Times New Roman" w:eastAsia="Times New Roman" w:hAnsi="Times New Roman" w:cs="Times New Roman"/>
                <w:kern w:val="3"/>
                <w:sz w:val="22"/>
                <w:lang w:eastAsia="zh-CN" w:bidi="hi-IN"/>
                <w14:ligatures w14:val="none"/>
              </w:rPr>
              <w:t>Įklotės vandens absorbcija</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C49562B" w14:textId="77777777" w:rsidR="0039389A" w:rsidRPr="0039389A" w:rsidRDefault="0039389A" w:rsidP="0039389A">
            <w:pPr>
              <w:suppressAutoHyphens/>
              <w:autoSpaceDN w:val="0"/>
              <w:spacing w:after="0" w:line="240" w:lineRule="auto"/>
              <w:textAlignment w:val="baseline"/>
              <w:rPr>
                <w:rFonts w:ascii="Times New Roman" w:eastAsia="Calibri" w:hAnsi="Times New Roman" w:cs="Times New Roman"/>
                <w:kern w:val="0"/>
                <w:sz w:val="22"/>
                <w:szCs w:val="22"/>
                <w14:ligatures w14:val="none"/>
              </w:rPr>
            </w:pPr>
            <w:r w:rsidRPr="0039389A">
              <w:rPr>
                <w:rFonts w:ascii="Times New Roman" w:eastAsia="Times New Roman" w:hAnsi="Times New Roman" w:cs="Times New Roman"/>
                <w:kern w:val="0"/>
                <w:sz w:val="22"/>
                <w:szCs w:val="22"/>
                <w14:ligatures w14:val="none"/>
              </w:rPr>
              <w:t xml:space="preserve">≥ 120 </w:t>
            </w:r>
            <w:r w:rsidRPr="0039389A">
              <w:rPr>
                <w:rFonts w:ascii="Times New Roman" w:eastAsia="Calibri" w:hAnsi="Times New Roman" w:cs="Times New Roman"/>
                <w:kern w:val="0"/>
                <w:sz w:val="22"/>
                <w:szCs w:val="22"/>
                <w14:ligatures w14:val="none"/>
              </w:rPr>
              <w:t xml:space="preserve">mg/cm² </w:t>
            </w:r>
          </w:p>
          <w:p w14:paraId="247B98AC"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0"/>
                <w:szCs w:val="22"/>
                <w14:ligatures w14:val="none"/>
              </w:rPr>
            </w:pPr>
            <w:r w:rsidRPr="0039389A">
              <w:rPr>
                <w:rFonts w:ascii="Times New Roman" w:eastAsia="Calibri" w:hAnsi="Times New Roman" w:cs="Times New Roman"/>
                <w:kern w:val="0"/>
                <w:sz w:val="22"/>
                <w:szCs w:val="22"/>
                <w14:ligatures w14:val="none"/>
              </w:rPr>
              <w:t xml:space="preserve">LST EN ISO 20347:2012 (5.7.3) arba </w:t>
            </w:r>
            <w:r w:rsidRPr="0039389A">
              <w:rPr>
                <w:rFonts w:ascii="Times New Roman" w:eastAsia="Times New Roman" w:hAnsi="Times New Roman" w:cs="Times New Roman"/>
                <w:kern w:val="0"/>
                <w:szCs w:val="22"/>
                <w14:ligatures w14:val="none"/>
              </w:rPr>
              <w:t>LST EN ISO 20347:2022 (5.7.3)  arba kitas lygiavertis</w:t>
            </w:r>
          </w:p>
        </w:tc>
      </w:tr>
      <w:tr w:rsidR="0039389A" w:rsidRPr="0039389A" w14:paraId="373C7BDD"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E355011"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 xml:space="preserve">28.3. </w:t>
            </w:r>
            <w:r w:rsidRPr="0039389A">
              <w:rPr>
                <w:rFonts w:ascii="Times New Roman" w:eastAsia="Times New Roman" w:hAnsi="Times New Roman" w:cs="Times New Roman"/>
                <w:kern w:val="3"/>
                <w:sz w:val="22"/>
                <w:lang w:eastAsia="zh-CN" w:bidi="hi-IN"/>
                <w14:ligatures w14:val="none"/>
              </w:rPr>
              <w:t>Įklotės vandens desorbcija</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E4D87D9" w14:textId="77777777" w:rsidR="0039389A" w:rsidRPr="0039389A" w:rsidRDefault="0039389A" w:rsidP="0039389A">
            <w:pPr>
              <w:suppressAutoHyphens/>
              <w:autoSpaceDN w:val="0"/>
              <w:spacing w:after="0" w:line="240" w:lineRule="auto"/>
              <w:textAlignment w:val="baseline"/>
              <w:rPr>
                <w:rFonts w:ascii="Times New Roman" w:eastAsia="Calibri" w:hAnsi="Times New Roman" w:cs="Times New Roman"/>
                <w:kern w:val="0"/>
                <w:sz w:val="22"/>
                <w:szCs w:val="22"/>
                <w14:ligatures w14:val="none"/>
              </w:rPr>
            </w:pPr>
            <w:r w:rsidRPr="0039389A">
              <w:rPr>
                <w:rFonts w:ascii="Times New Roman" w:eastAsia="Times New Roman" w:hAnsi="Times New Roman" w:cs="Times New Roman"/>
                <w:kern w:val="0"/>
                <w:sz w:val="22"/>
                <w:szCs w:val="22"/>
                <w14:ligatures w14:val="none"/>
              </w:rPr>
              <w:t xml:space="preserve">≥ 90 </w:t>
            </w:r>
            <w:r w:rsidRPr="0039389A">
              <w:rPr>
                <w:rFonts w:ascii="Times New Roman" w:eastAsia="Calibri" w:hAnsi="Times New Roman" w:cs="Times New Roman"/>
                <w:kern w:val="0"/>
                <w:sz w:val="22"/>
                <w:szCs w:val="22"/>
                <w14:ligatures w14:val="none"/>
              </w:rPr>
              <w:t xml:space="preserve">% </w:t>
            </w:r>
          </w:p>
          <w:p w14:paraId="5F616A6B"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0"/>
                <w:szCs w:val="22"/>
                <w14:ligatures w14:val="none"/>
              </w:rPr>
            </w:pPr>
            <w:r w:rsidRPr="0039389A">
              <w:rPr>
                <w:rFonts w:ascii="Times New Roman" w:eastAsia="Calibri" w:hAnsi="Times New Roman" w:cs="Times New Roman"/>
                <w:kern w:val="0"/>
                <w:sz w:val="22"/>
                <w:szCs w:val="22"/>
                <w14:ligatures w14:val="none"/>
              </w:rPr>
              <w:t xml:space="preserve">LST EN ISO 20347:2012 (5.7.3) arba </w:t>
            </w:r>
            <w:r w:rsidRPr="0039389A">
              <w:rPr>
                <w:rFonts w:ascii="Times New Roman" w:eastAsia="Times New Roman" w:hAnsi="Times New Roman" w:cs="Times New Roman"/>
                <w:kern w:val="0"/>
                <w:szCs w:val="22"/>
                <w14:ligatures w14:val="none"/>
              </w:rPr>
              <w:t>LST EN ISO 20347:2022 (5.7.3)  arba kitas lygiavertis</w:t>
            </w:r>
          </w:p>
        </w:tc>
      </w:tr>
      <w:tr w:rsidR="0039389A" w:rsidRPr="0039389A" w14:paraId="1E2831D0" w14:textId="77777777" w:rsidTr="00E93CC8">
        <w:trPr>
          <w:trHeight w:val="1036"/>
        </w:trPr>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668A3D4"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29. Padas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761CDFD" w14:textId="77777777" w:rsidR="0039389A" w:rsidRPr="0039389A" w:rsidRDefault="0039389A" w:rsidP="0039389A">
            <w:pPr>
              <w:spacing w:after="0" w:line="240" w:lineRule="auto"/>
              <w:contextualSpacing/>
              <w:jc w:val="both"/>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eastAsia="lt-LT"/>
                <w14:ligatures w14:val="none"/>
              </w:rPr>
              <w:t>Batų padas turi būti antistatinis, neslystantis, amortizuojantis, absorbuojantis smūgius ir atsparus alyvoms. Padas daugiasluoksnis t.y. nemažiau kaip dviejų sluoksnių, grubaus rašto, skirtingų formų. Vidinis sluoksnis – minkštas poliuretanas, išorinis sluoksnis – naftos produktams atspari guma.</w:t>
            </w:r>
          </w:p>
        </w:tc>
      </w:tr>
      <w:tr w:rsidR="0039389A" w:rsidRPr="0039389A" w14:paraId="0D26ADC0"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70BB64F"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29.1. Pado tvirtinimas prie batviršio</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75D9B96"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Padas prie batviršio pritvirtintas lietiniu tvirtinimo metodu.</w:t>
            </w:r>
          </w:p>
        </w:tc>
      </w:tr>
      <w:tr w:rsidR="0039389A" w:rsidRPr="0039389A" w14:paraId="0F0BCA63"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FE45394"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 xml:space="preserve">29.2. Pado kapliukų aukštis </w:t>
            </w:r>
            <w:r w:rsidRPr="0039389A">
              <w:rPr>
                <w:rFonts w:ascii="Times New Roman" w:eastAsia="Times New Roman" w:hAnsi="Times New Roman" w:cs="Times New Roman"/>
                <w:i/>
                <w:kern w:val="3"/>
                <w:lang w:eastAsia="zh-CN" w:bidi="hi-IN"/>
                <w14:ligatures w14:val="none"/>
              </w:rPr>
              <w:t>d</w:t>
            </w:r>
            <w:r w:rsidRPr="0039389A">
              <w:rPr>
                <w:rFonts w:ascii="Times New Roman" w:eastAsia="Times New Roman" w:hAnsi="Times New Roman" w:cs="Times New Roman"/>
                <w:i/>
                <w:kern w:val="3"/>
                <w:vertAlign w:val="subscript"/>
                <w:lang w:eastAsia="zh-CN" w:bidi="hi-IN"/>
                <w14:ligatures w14:val="none"/>
              </w:rPr>
              <w:t>2</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5670A6B"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sym w:font="Symbol" w:char="F0B3"/>
            </w:r>
            <w:r w:rsidRPr="0039389A">
              <w:rPr>
                <w:rFonts w:ascii="Times New Roman" w:eastAsia="Times New Roman" w:hAnsi="Times New Roman" w:cs="Times New Roman"/>
                <w:kern w:val="3"/>
                <w:lang w:eastAsia="zh-CN" w:bidi="hi-IN"/>
                <w14:ligatures w14:val="none"/>
              </w:rPr>
              <w:t xml:space="preserve"> 4,0 mm</w:t>
            </w:r>
          </w:p>
          <w:p w14:paraId="2D076072"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LST EN ISO 20347:2012 (5.8.1.3) arba LST EN ISO 20347:2022 (5.8.2.3) arba kitas lygiavertis</w:t>
            </w:r>
          </w:p>
        </w:tc>
      </w:tr>
      <w:tr w:rsidR="0039389A" w:rsidRPr="0039389A" w14:paraId="1B24FAC8"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25FEAB1"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sz w:val="22"/>
                <w:lang w:eastAsia="zh-CN" w:bidi="hi-IN"/>
                <w14:ligatures w14:val="none"/>
              </w:rPr>
              <w:t>29.3. Plyšimo stiprumas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4BB6104"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sz w:val="22"/>
                <w:lang w:eastAsia="zh-CN" w:bidi="hi-IN"/>
                <w14:ligatures w14:val="none"/>
              </w:rPr>
            </w:pPr>
            <w:r w:rsidRPr="0039389A">
              <w:rPr>
                <w:rFonts w:ascii="Times New Roman" w:eastAsia="Times New Roman" w:hAnsi="Times New Roman" w:cs="Times New Roman"/>
                <w:kern w:val="3"/>
                <w:sz w:val="22"/>
                <w:lang w:eastAsia="zh-CN" w:bidi="hi-IN"/>
                <w14:ligatures w14:val="none"/>
              </w:rPr>
              <w:t>≥ 10 kN/m</w:t>
            </w:r>
          </w:p>
          <w:p w14:paraId="6385B2B0"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sz w:val="22"/>
                <w:lang w:eastAsia="zh-CN" w:bidi="hi-IN"/>
                <w14:ligatures w14:val="none"/>
              </w:rPr>
              <w:t xml:space="preserve">LST EN ISO 20347:2012 (5.8.2) </w:t>
            </w:r>
            <w:r w:rsidRPr="0039389A">
              <w:rPr>
                <w:rFonts w:ascii="Times New Roman" w:eastAsia="Times New Roman" w:hAnsi="Times New Roman" w:cs="Times New Roman"/>
                <w:kern w:val="3"/>
                <w:lang w:eastAsia="zh-CN" w:bidi="hi-IN"/>
                <w14:ligatures w14:val="none"/>
              </w:rPr>
              <w:t>arba LST EN ISO 20347:2022 (5.8.3) arba kitas lygiavertis</w:t>
            </w:r>
          </w:p>
        </w:tc>
      </w:tr>
      <w:tr w:rsidR="0039389A" w:rsidRPr="0039389A" w14:paraId="18599B86"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4B59342"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sz w:val="22"/>
                <w:lang w:eastAsia="zh-CN" w:bidi="hi-IN"/>
                <w14:ligatures w14:val="none"/>
              </w:rPr>
            </w:pPr>
            <w:r w:rsidRPr="0039389A">
              <w:rPr>
                <w:rFonts w:ascii="Times New Roman" w:eastAsia="Times New Roman" w:hAnsi="Times New Roman" w:cs="Times New Roman"/>
                <w:kern w:val="3"/>
                <w:lang w:eastAsia="zh-CN" w:bidi="hi-IN"/>
                <w14:ligatures w14:val="none"/>
              </w:rPr>
              <w:t>29.4. Pado atsparumas dilinimui</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4DF4B8D" w14:textId="77777777" w:rsidR="0039389A" w:rsidRPr="0039389A" w:rsidRDefault="0039389A" w:rsidP="0039389A">
            <w:pPr>
              <w:spacing w:after="0" w:line="240" w:lineRule="auto"/>
              <w:contextualSpacing/>
              <w:rPr>
                <w:rFonts w:ascii="Times New Roman" w:eastAsia="Times New Roman" w:hAnsi="Times New Roman" w:cs="Times New Roman"/>
                <w:kern w:val="0"/>
                <w:szCs w:val="20"/>
                <w:vertAlign w:val="superscript"/>
                <w:lang w:val="nb-NO" w:eastAsia="lt-LT"/>
                <w14:ligatures w14:val="none"/>
              </w:rPr>
            </w:pPr>
            <w:r w:rsidRPr="0039389A">
              <w:rPr>
                <w:rFonts w:ascii="Times New Roman" w:eastAsia="Times New Roman" w:hAnsi="Times New Roman" w:cs="Times New Roman"/>
                <w:kern w:val="0"/>
                <w:szCs w:val="20"/>
                <w:lang w:val="nb-NO" w:eastAsia="lt-LT"/>
                <w14:ligatures w14:val="none"/>
              </w:rPr>
              <w:t>≤ 130 mm</w:t>
            </w:r>
            <w:r w:rsidRPr="0039389A">
              <w:rPr>
                <w:rFonts w:ascii="Times New Roman" w:eastAsia="Times New Roman" w:hAnsi="Times New Roman" w:cs="Times New Roman"/>
                <w:kern w:val="0"/>
                <w:szCs w:val="20"/>
                <w:vertAlign w:val="superscript"/>
                <w:lang w:val="nb-NO" w:eastAsia="lt-LT"/>
                <w14:ligatures w14:val="none"/>
              </w:rPr>
              <w:t xml:space="preserve">3 </w:t>
            </w:r>
          </w:p>
          <w:p w14:paraId="356254BD" w14:textId="77777777" w:rsidR="0039389A" w:rsidRPr="0039389A" w:rsidRDefault="0039389A" w:rsidP="0039389A">
            <w:pPr>
              <w:spacing w:after="0" w:line="240" w:lineRule="auto"/>
              <w:contextualSpacing/>
              <w:rPr>
                <w:rFonts w:ascii="Times New Roman" w:eastAsia="Times New Roman" w:hAnsi="Times New Roman" w:cs="Times New Roman"/>
                <w:kern w:val="0"/>
                <w:sz w:val="22"/>
                <w:szCs w:val="20"/>
                <w:lang w:val="nb-NO" w:eastAsia="lt-LT"/>
                <w14:ligatures w14:val="none"/>
              </w:rPr>
            </w:pPr>
            <w:r w:rsidRPr="0039389A">
              <w:rPr>
                <w:rFonts w:ascii="Times New Roman" w:eastAsia="Times New Roman" w:hAnsi="Times New Roman" w:cs="Times New Roman"/>
                <w:kern w:val="0"/>
                <w:szCs w:val="20"/>
                <w:lang w:val="nb-NO" w:eastAsia="lt-LT"/>
                <w14:ligatures w14:val="none"/>
              </w:rPr>
              <w:t>LST EN ISO 20347:2012 (5.8.3) arba LST EN ISO 20347:2022 (5.8.4) arba kitas lygiavertis</w:t>
            </w:r>
          </w:p>
        </w:tc>
      </w:tr>
      <w:tr w:rsidR="0039389A" w:rsidRPr="0039389A" w14:paraId="3FD9F553"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0B01462"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30. Viso bato testavimas: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E0ACFFD"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p>
        </w:tc>
      </w:tr>
      <w:tr w:rsidR="0039389A" w:rsidRPr="0039389A" w14:paraId="2D9E0570"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7A557E1"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30.1. Bato viršaus ir pado adhezija (sukibimo stipris)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D292DB4"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 xml:space="preserve">≥ 5,0 N/mm </w:t>
            </w:r>
          </w:p>
          <w:p w14:paraId="7FCB197E"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LST EN ISO 20347:2012 (5.3.1.2) arba LST EN ISO 20347:2022 (5.3.1.2) arba kitas lygiavertis</w:t>
            </w:r>
          </w:p>
        </w:tc>
      </w:tr>
      <w:tr w:rsidR="0039389A" w:rsidRPr="0039389A" w14:paraId="382BE504"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2436D89"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30.2. Energijos absorbavimas kulno srityje</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FCDDE10"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 30,0 J</w:t>
            </w:r>
          </w:p>
          <w:p w14:paraId="67CCD59D"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LST EN ISO 20347:2012 (6.2.4) arba LST EN ISO 20347:2022 (6.2.4) arba kitas lygiavertis</w:t>
            </w:r>
          </w:p>
        </w:tc>
      </w:tr>
      <w:tr w:rsidR="0039389A" w:rsidRPr="0039389A" w14:paraId="67B946A1"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6FDA366"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sz w:val="22"/>
                <w:lang w:eastAsia="zh-CN" w:bidi="hi-IN"/>
                <w14:ligatures w14:val="none"/>
              </w:rPr>
              <w:t xml:space="preserve">30.3. Šalčio izoliacija </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B722478"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sz w:val="22"/>
                <w:lang w:eastAsia="zh-CN" w:bidi="hi-IN"/>
                <w14:ligatures w14:val="none"/>
              </w:rPr>
              <w:t>≤ 6 °C</w:t>
            </w:r>
            <w:r w:rsidRPr="0039389A">
              <w:rPr>
                <w:rFonts w:ascii="Times New Roman" w:eastAsia="Times New Roman" w:hAnsi="Times New Roman" w:cs="Times New Roman"/>
                <w:kern w:val="3"/>
                <w:lang w:eastAsia="zh-CN" w:bidi="hi-IN"/>
                <w14:ligatures w14:val="none"/>
              </w:rPr>
              <w:t xml:space="preserve">   </w:t>
            </w:r>
          </w:p>
          <w:p w14:paraId="74EDF412"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LST EN ISO 20347:2012 (6.2.3.2) arba LST EN ISO 20347:2022 (6.2.3.2) arba kitas lygiavertis</w:t>
            </w:r>
          </w:p>
        </w:tc>
      </w:tr>
      <w:tr w:rsidR="0039389A" w:rsidRPr="0039389A" w14:paraId="5635B18E"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9D78480"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sz w:val="22"/>
                <w:lang w:eastAsia="zh-CN" w:bidi="hi-IN"/>
                <w14:ligatures w14:val="none"/>
              </w:rPr>
              <w:t>30.4. Degalams ir alyvai atsparus padas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C02FF8F" w14:textId="77777777" w:rsidR="0039389A" w:rsidRPr="0039389A" w:rsidRDefault="0039389A" w:rsidP="0039389A">
            <w:pPr>
              <w:tabs>
                <w:tab w:val="left" w:pos="1170"/>
              </w:tabs>
              <w:suppressAutoHyphens/>
              <w:autoSpaceDN w:val="0"/>
              <w:spacing w:after="0" w:line="240" w:lineRule="auto"/>
              <w:textAlignment w:val="baseline"/>
              <w:rPr>
                <w:rFonts w:ascii="Times New Roman" w:eastAsia="Times New Roman" w:hAnsi="Times New Roman" w:cs="Times New Roman"/>
                <w:kern w:val="3"/>
                <w:sz w:val="22"/>
                <w:lang w:eastAsia="zh-CN" w:bidi="hi-IN"/>
                <w14:ligatures w14:val="none"/>
              </w:rPr>
            </w:pPr>
            <w:r w:rsidRPr="0039389A">
              <w:rPr>
                <w:rFonts w:ascii="Times New Roman" w:eastAsia="Times New Roman" w:hAnsi="Times New Roman" w:cs="Times New Roman"/>
                <w:kern w:val="3"/>
                <w:sz w:val="22"/>
                <w:lang w:eastAsia="zh-CN" w:bidi="hi-IN"/>
                <w14:ligatures w14:val="none"/>
              </w:rPr>
              <w:t xml:space="preserve">≤ 6 % </w:t>
            </w:r>
          </w:p>
          <w:p w14:paraId="4A1301B7"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sz w:val="22"/>
                <w:lang w:eastAsia="zh-CN" w:bidi="hi-IN"/>
                <w14:ligatures w14:val="none"/>
              </w:rPr>
              <w:t xml:space="preserve">LST EN ISO 20347:2012 (6.4.2) </w:t>
            </w:r>
            <w:r w:rsidRPr="0039389A">
              <w:rPr>
                <w:rFonts w:ascii="Times New Roman" w:eastAsia="Times New Roman" w:hAnsi="Times New Roman" w:cs="Times New Roman"/>
                <w:kern w:val="3"/>
                <w:lang w:eastAsia="zh-CN" w:bidi="hi-IN"/>
                <w14:ligatures w14:val="none"/>
              </w:rPr>
              <w:t>arba LST EN ISO 20347:2022 (6.4.2) arba kitas lygiavertis</w:t>
            </w:r>
          </w:p>
        </w:tc>
      </w:tr>
      <w:tr w:rsidR="0039389A" w:rsidRPr="0039389A" w14:paraId="540B02BA"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E979E3"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color w:val="FF0000"/>
                <w:kern w:val="3"/>
                <w:lang w:eastAsia="zh-CN" w:bidi="hi-IN"/>
                <w14:ligatures w14:val="none"/>
              </w:rPr>
            </w:pPr>
            <w:r w:rsidRPr="0039389A">
              <w:rPr>
                <w:rFonts w:ascii="Times New Roman" w:eastAsia="Times New Roman" w:hAnsi="Times New Roman" w:cs="Times New Roman"/>
                <w:kern w:val="3"/>
                <w:lang w:eastAsia="zh-CN" w:bidi="hi-IN"/>
                <w14:ligatures w14:val="none"/>
              </w:rPr>
              <w:t>30.5. Atsparumas slydimui</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BF5E97B"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color w:val="FF0000"/>
                <w:kern w:val="3"/>
                <w:lang w:eastAsia="zh-CN" w:bidi="hi-IN"/>
                <w14:ligatures w14:val="none"/>
              </w:rPr>
            </w:pPr>
            <w:r w:rsidRPr="0039389A">
              <w:rPr>
                <w:rFonts w:ascii="Times New Roman" w:eastAsia="Times New Roman" w:hAnsi="Times New Roman" w:cs="Times New Roman"/>
                <w:kern w:val="3"/>
                <w:lang w:eastAsia="zh-CN" w:bidi="hi-IN"/>
                <w14:ligatures w14:val="none"/>
              </w:rPr>
              <w:t>SRC pagal LST EN ISO 20347:2012 (5.3.4) arba SR pagal LST EN ISO 20347:2022 (5.3.4.; 6.2.9)</w:t>
            </w:r>
          </w:p>
        </w:tc>
      </w:tr>
      <w:tr w:rsidR="0039389A" w:rsidRPr="0039389A" w14:paraId="13500C62"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5747AE7"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lt-LT" w:bidi="hi-IN"/>
                <w14:ligatures w14:val="none"/>
              </w:rPr>
              <w:t>31. Batų poros (42 dydžio) su įklotėmis ir raišteliais svoris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09BC7E3" w14:textId="77777777" w:rsidR="0039389A" w:rsidRPr="0039389A" w:rsidRDefault="0039389A" w:rsidP="0039389A">
            <w:pPr>
              <w:autoSpaceDN w:val="0"/>
              <w:spacing w:after="0" w:line="240" w:lineRule="auto"/>
              <w:rPr>
                <w:rFonts w:ascii="Times New Roman" w:eastAsia="Calibri" w:hAnsi="Times New Roman" w:cs="Times New Roman"/>
                <w:kern w:val="0"/>
                <w:lang w:eastAsia="zh-CN"/>
                <w14:ligatures w14:val="none"/>
              </w:rPr>
            </w:pPr>
            <w:r w:rsidRPr="0039389A">
              <w:rPr>
                <w:rFonts w:ascii="Times New Roman" w:eastAsia="Calibri" w:hAnsi="Times New Roman" w:cs="Times New Roman"/>
                <w:kern w:val="0"/>
                <w:lang w:eastAsia="zh-CN"/>
                <w14:ligatures w14:val="none"/>
              </w:rPr>
              <w:t>≤ 1400,0 g.</w:t>
            </w:r>
          </w:p>
        </w:tc>
      </w:tr>
      <w:tr w:rsidR="0039389A" w:rsidRPr="0039389A" w14:paraId="113C0BDC"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0F7D8EF"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32. Batų žymėjimas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F49E752" w14:textId="77777777" w:rsidR="0039389A" w:rsidRPr="0039389A" w:rsidRDefault="0039389A" w:rsidP="0039389A">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Batų viduje turi būti etiketė, kurioje nurodytas dydis, gamintojo pavadinimas ir adresas ir/arba gamintojo tipo žymuo, batų modelis, pagaminimo data, Europos standarto žymuo ir metai, apsaugos lygiai atitinkantys suteikiamą apsaugą pagal LST EN ISO 20347:2012 (7) arba LST EN ISO 20347:2022 (7) arba kitas lygiavertis</w:t>
            </w:r>
          </w:p>
        </w:tc>
      </w:tr>
      <w:tr w:rsidR="0039389A" w:rsidRPr="0039389A" w14:paraId="07567CF1"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79FB869"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33. Batų komplektacija, gamintojo instrukcijos ir informacija, pakavimas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572648B" w14:textId="77777777" w:rsidR="0039389A" w:rsidRPr="0039389A" w:rsidRDefault="0039389A" w:rsidP="0039389A">
            <w:pPr>
              <w:spacing w:after="0" w:line="240" w:lineRule="auto"/>
              <w:jc w:val="both"/>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eastAsia="lt-LT"/>
                <w14:ligatures w14:val="none"/>
              </w:rPr>
              <w:t>Kiekviena batų pora turi būti pilnai sukomplektuota ir pakuojama į atskirą dėžutę. Komplektaciją sudaro:</w:t>
            </w:r>
          </w:p>
          <w:p w14:paraId="2087FE84" w14:textId="77777777" w:rsidR="0039389A" w:rsidRPr="0039389A" w:rsidRDefault="0039389A" w:rsidP="0039389A">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1. Batų pora su raišteliais ir įklotėmis;</w:t>
            </w:r>
          </w:p>
          <w:p w14:paraId="1C3BD583" w14:textId="77777777" w:rsidR="0039389A" w:rsidRPr="0039389A" w:rsidRDefault="0039389A" w:rsidP="0039389A">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2. Priežiūros ir naudojimo instrukcija lietuvių kalba;</w:t>
            </w:r>
          </w:p>
          <w:p w14:paraId="3E7AC7F9" w14:textId="77777777" w:rsidR="0039389A" w:rsidRPr="0039389A" w:rsidRDefault="0039389A" w:rsidP="0039389A">
            <w:pPr>
              <w:spacing w:after="0" w:line="240" w:lineRule="auto"/>
              <w:jc w:val="both"/>
              <w:rPr>
                <w:rFonts w:ascii="Times New Roman" w:eastAsia="Times New Roman" w:hAnsi="Times New Roman" w:cs="Times New Roman"/>
                <w:kern w:val="0"/>
                <w:szCs w:val="20"/>
                <w:lang w:eastAsia="lt-LT"/>
                <w14:ligatures w14:val="none"/>
              </w:rPr>
            </w:pPr>
            <w:r w:rsidRPr="0039389A">
              <w:rPr>
                <w:rFonts w:ascii="Times New Roman" w:eastAsia="Times New Roman" w:hAnsi="Times New Roman" w:cs="Times New Roman"/>
                <w:kern w:val="0"/>
                <w:szCs w:val="20"/>
                <w:lang w:eastAsia="lt-LT"/>
                <w14:ligatures w14:val="none"/>
              </w:rPr>
              <w:t>3. Transportavimo dėžutė.</w:t>
            </w:r>
          </w:p>
        </w:tc>
      </w:tr>
      <w:tr w:rsidR="0039389A" w:rsidRPr="0039389A" w14:paraId="7AB17561"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C03E918"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lastRenderedPageBreak/>
              <w:t>34. Batų pakuočių žymėjimas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D11F264" w14:textId="77777777" w:rsidR="0039389A" w:rsidRPr="0039389A" w:rsidRDefault="0039389A" w:rsidP="0039389A">
            <w:pPr>
              <w:spacing w:after="0" w:line="240" w:lineRule="auto"/>
              <w:jc w:val="both"/>
              <w:rPr>
                <w:rFonts w:ascii="Times New Roman" w:eastAsia="Times New Roman" w:hAnsi="Times New Roman" w:cs="Times New Roman"/>
                <w:kern w:val="0"/>
                <w:szCs w:val="20"/>
                <w:lang w:eastAsia="lt-LT"/>
                <w14:ligatures w14:val="none"/>
              </w:rPr>
            </w:pPr>
            <w:r w:rsidRPr="0039389A">
              <w:rPr>
                <w:rFonts w:ascii="Times New Roman" w:eastAsia="Times New Roman" w:hAnsi="Times New Roman" w:cs="Times New Roman"/>
                <w:kern w:val="0"/>
                <w:szCs w:val="20"/>
                <w:lang w:eastAsia="lt-LT"/>
                <w14:ligatures w14:val="none"/>
              </w:rPr>
              <w:t xml:space="preserve">Ant kiekvienos batų dėžutės turi būti pateikta ši informacija: batų modelis ir dydis. </w:t>
            </w:r>
          </w:p>
          <w:p w14:paraId="148CDAC5" w14:textId="77777777" w:rsidR="0039389A" w:rsidRPr="0039389A" w:rsidRDefault="0039389A" w:rsidP="0039389A">
            <w:pPr>
              <w:spacing w:after="0" w:line="240" w:lineRule="auto"/>
              <w:jc w:val="both"/>
              <w:rPr>
                <w:rFonts w:ascii="Times New Roman" w:eastAsia="Times New Roman" w:hAnsi="Times New Roman" w:cs="Times New Roman"/>
                <w:kern w:val="0"/>
                <w:szCs w:val="20"/>
                <w:lang w:eastAsia="lt-LT"/>
                <w14:ligatures w14:val="none"/>
              </w:rPr>
            </w:pPr>
            <w:r w:rsidRPr="0039389A">
              <w:rPr>
                <w:rFonts w:ascii="Times New Roman" w:eastAsia="Times New Roman" w:hAnsi="Times New Roman" w:cs="Times New Roman"/>
                <w:kern w:val="0"/>
                <w:szCs w:val="20"/>
                <w:lang w:eastAsia="lt-LT"/>
                <w14:ligatures w14:val="none"/>
              </w:rPr>
              <w:t>Batų dėžutės dedamos į transportavimo dėžes, ant kurių turi būti nurodyta transportavimo dėžėje esančių batų modelis, dydis ir kiekis.</w:t>
            </w:r>
          </w:p>
        </w:tc>
      </w:tr>
      <w:tr w:rsidR="0039389A" w:rsidRPr="0039389A" w14:paraId="2ED2389A" w14:textId="77777777" w:rsidTr="00E93CC8">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4F104D3"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35. Garantija</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D52CC6C" w14:textId="77777777" w:rsidR="0039389A" w:rsidRPr="0039389A" w:rsidRDefault="0039389A" w:rsidP="0039389A">
            <w:pPr>
              <w:spacing w:after="0" w:line="240" w:lineRule="auto"/>
              <w:jc w:val="both"/>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eastAsia="lt-LT"/>
                <w14:ligatures w14:val="none"/>
              </w:rPr>
              <w:t>Ne mažiau, kaip 24 mėn. nuo prekės eksploatacijos pradžios.</w:t>
            </w:r>
          </w:p>
          <w:p w14:paraId="5C7926CC" w14:textId="77777777" w:rsidR="0039389A" w:rsidRPr="0039389A" w:rsidRDefault="0039389A" w:rsidP="0039389A">
            <w:pPr>
              <w:numPr>
                <w:ilvl w:val="0"/>
                <w:numId w:val="187"/>
              </w:numPr>
              <w:spacing w:after="0" w:line="240" w:lineRule="auto"/>
              <w:ind w:left="0" w:hanging="357"/>
              <w:contextualSpacing/>
              <w:jc w:val="both"/>
              <w:rPr>
                <w:rFonts w:ascii="Times New Roman" w:eastAsia="Times New Roman" w:hAnsi="Times New Roman" w:cs="Times New Roman"/>
                <w:kern w:val="0"/>
                <w:lang w:eastAsia="lt-LT"/>
                <w14:ligatures w14:val="none"/>
              </w:rPr>
            </w:pPr>
            <w:r w:rsidRPr="0039389A">
              <w:rPr>
                <w:rFonts w:ascii="Times New Roman" w:eastAsia="Times New Roman" w:hAnsi="Times New Roman" w:cs="Times New Roman"/>
                <w:kern w:val="0"/>
                <w:lang w:eastAsia="lt-LT"/>
                <w14:ligatures w14:val="none"/>
              </w:rPr>
              <w:t>Nustačius batų kokybės trūkumus eksploatacijos metu, Tiekėjas nemokamai juos keičia naujais per 10 (dešimt) darbo dienų nuo defekto nustatymo akto surašymo dienos.</w:t>
            </w:r>
          </w:p>
        </w:tc>
      </w:tr>
      <w:tr w:rsidR="0039389A" w:rsidRPr="0039389A" w14:paraId="77D73E71" w14:textId="77777777" w:rsidTr="00E93CC8">
        <w:trPr>
          <w:trHeight w:val="1407"/>
        </w:trPr>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1D23347"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36. Medžiagų ekologiškumo įrodymas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80601A3" w14:textId="77777777" w:rsidR="0039389A" w:rsidRPr="0039389A" w:rsidRDefault="0039389A" w:rsidP="0039389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eastAsia="lt-LT"/>
                <w14:ligatures w14:val="none"/>
              </w:rPr>
            </w:pPr>
            <w:r w:rsidRPr="0039389A">
              <w:rPr>
                <w:rFonts w:ascii="Times New Roman" w:eastAsia="Times New Roman" w:hAnsi="Times New Roman" w:cs="Times New Roman"/>
                <w:color w:val="000000"/>
                <w:kern w:val="0"/>
                <w:sz w:val="22"/>
                <w:szCs w:val="22"/>
                <w:lang w:eastAsia="lt-LT"/>
                <w14:ligatures w14:val="none"/>
              </w:rPr>
              <w:t xml:space="preserve">Batų komponentai, kurie gali liestis su dėvinčiu asmeniu, turi būti patikrinti, ar nėra kenksmingų medžiagų, arba turi atitikti Oeko-Tex 100, II gaminio klasės ar panašių sertifikatų reikalavimus. </w:t>
            </w:r>
          </w:p>
          <w:p w14:paraId="697991B2" w14:textId="77777777" w:rsidR="0039389A" w:rsidRPr="0039389A" w:rsidRDefault="0039389A" w:rsidP="0039389A">
            <w:pPr>
              <w:spacing w:after="0" w:line="240" w:lineRule="auto"/>
              <w:jc w:val="both"/>
              <w:rPr>
                <w:rFonts w:ascii="Times New Roman" w:eastAsia="Times New Roman" w:hAnsi="Times New Roman" w:cs="Times New Roman"/>
                <w:kern w:val="0"/>
                <w:sz w:val="23"/>
                <w:szCs w:val="23"/>
                <w:lang w:eastAsia="lt-LT"/>
                <w14:ligatures w14:val="none"/>
              </w:rPr>
            </w:pPr>
            <w:r w:rsidRPr="0039389A">
              <w:rPr>
                <w:rFonts w:ascii="Times New Roman" w:eastAsia="Times New Roman" w:hAnsi="Times New Roman" w:cs="Times New Roman"/>
                <w:kern w:val="0"/>
                <w:sz w:val="22"/>
                <w:szCs w:val="22"/>
                <w:lang w:eastAsia="lt-LT"/>
                <w14:ligatures w14:val="none"/>
              </w:rPr>
              <w:t>Teisės aktų reikalavimų, susijusių su kenksmingų medžiagų buvimu, laikymasis turi būti įrodytas atitinkamai, teikiant pasiūlymą</w:t>
            </w:r>
            <w:r w:rsidRPr="0039389A">
              <w:rPr>
                <w:rFonts w:ascii="Times New Roman" w:eastAsia="Times New Roman" w:hAnsi="Times New Roman" w:cs="Times New Roman"/>
                <w:kern w:val="0"/>
                <w:sz w:val="23"/>
                <w:szCs w:val="23"/>
                <w:lang w:eastAsia="lt-LT"/>
                <w14:ligatures w14:val="none"/>
              </w:rPr>
              <w:t>.</w:t>
            </w:r>
          </w:p>
        </w:tc>
      </w:tr>
      <w:tr w:rsidR="0039389A" w:rsidRPr="0039389A" w14:paraId="666987C5" w14:textId="77777777" w:rsidTr="00E93CC8">
        <w:trPr>
          <w:trHeight w:val="1838"/>
        </w:trPr>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7835AA8"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sz w:val="22"/>
                <w:lang w:eastAsia="zh-CN" w:bidi="hi-IN"/>
                <w14:ligatures w14:val="none"/>
              </w:rPr>
            </w:pPr>
            <w:r w:rsidRPr="0039389A">
              <w:rPr>
                <w:rFonts w:ascii="Times New Roman" w:eastAsia="Times New Roman" w:hAnsi="Times New Roman" w:cs="Times New Roman"/>
                <w:kern w:val="3"/>
                <w:lang w:eastAsia="zh-CN" w:bidi="hi-IN"/>
                <w14:ligatures w14:val="none"/>
              </w:rPr>
              <w:t>37. Aplinkosauginiai reikalavimai</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399E33" w14:textId="77777777" w:rsidR="0039389A" w:rsidRPr="0039389A" w:rsidRDefault="0039389A" w:rsidP="0039389A">
            <w:pPr>
              <w:spacing w:after="0" w:line="240" w:lineRule="auto"/>
              <w:jc w:val="both"/>
              <w:rPr>
                <w:rFonts w:ascii="Times New Roman" w:eastAsia="Times New Roman" w:hAnsi="Times New Roman" w:cs="Times New Roman"/>
                <w:kern w:val="0"/>
                <w:szCs w:val="20"/>
                <w:lang w:eastAsia="lt-LT"/>
                <w14:ligatures w14:val="none"/>
              </w:rPr>
            </w:pPr>
            <w:r w:rsidRPr="0039389A">
              <w:rPr>
                <w:rFonts w:ascii="Times New Roman" w:eastAsia="Times New Roman" w:hAnsi="Times New Roman" w:cs="Times New Roman"/>
                <w:kern w:val="0"/>
                <w:szCs w:val="20"/>
                <w:lang w:val="lt" w:eastAsia="lt-LT"/>
                <w14:ligatures w14:val="none"/>
              </w:rPr>
              <w:t xml:space="preserve">Perkančioji organizacija </w:t>
            </w:r>
            <w:r w:rsidRPr="0039389A">
              <w:rPr>
                <w:rFonts w:ascii="Times New Roman" w:eastAsia="Times New Roman" w:hAnsi="Times New Roman" w:cs="Times New Roman"/>
                <w:kern w:val="0"/>
                <w:szCs w:val="20"/>
                <w:lang w:eastAsia="lt-LT"/>
                <w14:ligatures w14:val="none"/>
              </w:rPr>
              <w:t xml:space="preserve">siekdama, kad perkant avalynę, būtų neteršiama aplinka ir nekeliamas pavojus sveikatai ir taip būtų laikomasi Lietuvos Respublikos aplinkos ministro 2011 m. birželio 28 d. įsakymu Nr. D1-508 „Dėl aplinkos apsaugos kriterijų taikymo, vykdant žaliuosius pirkimus, tvarkos aprašo patvirtinimo“ 4.4.4. punkte nustatytų aplinkosauginių principų, nustato aplinkos apsaugos kriterijus, kurių tiekėjas turi laikytis: </w:t>
            </w:r>
          </w:p>
          <w:p w14:paraId="2E76C2BA" w14:textId="77777777" w:rsidR="0039389A" w:rsidRPr="0039389A" w:rsidRDefault="0039389A" w:rsidP="0039389A">
            <w:pPr>
              <w:tabs>
                <w:tab w:val="left" w:pos="567"/>
                <w:tab w:val="left" w:pos="5103"/>
                <w:tab w:val="left" w:pos="5387"/>
              </w:tabs>
              <w:suppressAutoHyphens/>
              <w:spacing w:after="0" w:line="240" w:lineRule="auto"/>
              <w:jc w:val="both"/>
              <w:rPr>
                <w:rFonts w:ascii="Times New Roman" w:eastAsia="Times New Roman" w:hAnsi="Times New Roman" w:cs="Times New Roman"/>
                <w:kern w:val="0"/>
                <w:szCs w:val="20"/>
                <w:lang w:eastAsia="lt-LT"/>
                <w14:ligatures w14:val="none"/>
              </w:rPr>
            </w:pPr>
            <w:r w:rsidRPr="0039389A">
              <w:rPr>
                <w:rFonts w:ascii="Times New Roman" w:eastAsia="Times New Roman" w:hAnsi="Times New Roman" w:cs="Times New Roman"/>
                <w:kern w:val="0"/>
                <w:szCs w:val="20"/>
                <w:lang w:eastAsia="lt-LT"/>
                <w14:ligatures w14:val="none"/>
              </w:rPr>
              <w:t xml:space="preserve">4.4.4.1. prekei pagaminti ir (ar) tiekti, sunaudojama mažiau gamtos išteklių ir (ar) sudėtyje yra pakartotinai panaudotų ir (ar) perdirbtų medžiagų; </w:t>
            </w:r>
          </w:p>
          <w:p w14:paraId="1D1915E4" w14:textId="77777777" w:rsidR="0039389A" w:rsidRPr="0039389A" w:rsidRDefault="0039389A" w:rsidP="0039389A">
            <w:pPr>
              <w:tabs>
                <w:tab w:val="left" w:pos="567"/>
                <w:tab w:val="left" w:pos="5103"/>
                <w:tab w:val="left" w:pos="5387"/>
              </w:tabs>
              <w:suppressAutoHyphens/>
              <w:spacing w:after="0" w:line="240" w:lineRule="auto"/>
              <w:jc w:val="both"/>
              <w:rPr>
                <w:rFonts w:ascii="Times New Roman" w:eastAsia="SimSun" w:hAnsi="Times New Roman" w:cs="Times New Roman"/>
                <w:color w:val="000000"/>
                <w:kern w:val="3"/>
                <w:sz w:val="22"/>
                <w:szCs w:val="20"/>
                <w:shd w:val="clear" w:color="auto" w:fill="FFFFFF"/>
                <w:lang w:eastAsia="zh-CN" w:bidi="hi-IN"/>
                <w14:ligatures w14:val="none"/>
              </w:rPr>
            </w:pPr>
            <w:r w:rsidRPr="0039389A">
              <w:rPr>
                <w:rFonts w:ascii="Times New Roman" w:eastAsia="Times New Roman" w:hAnsi="Times New Roman" w:cs="Times New Roman"/>
                <w:b/>
                <w:bCs/>
                <w:i/>
                <w:iCs/>
                <w:kern w:val="0"/>
                <w:szCs w:val="20"/>
                <w:lang w:eastAsia="lt-LT"/>
                <w14:ligatures w14:val="none"/>
              </w:rPr>
              <w:t xml:space="preserve">Atitikį patvirtinantys dokumentai: gamintojų </w:t>
            </w:r>
            <w:r w:rsidRPr="0039389A">
              <w:rPr>
                <w:rFonts w:ascii="Times New Roman" w:eastAsia="Times New Roman" w:hAnsi="Times New Roman" w:cs="Times New Roman"/>
                <w:b/>
                <w:bCs/>
                <w:i/>
                <w:iCs/>
                <w:kern w:val="0"/>
                <w:szCs w:val="20"/>
                <w:lang w:eastAsia="en-GB"/>
                <w14:ligatures w14:val="none"/>
              </w:rPr>
              <w:t xml:space="preserve">techniniai dokumentai arba gamintojo rašytinis patvirtinimas arba </w:t>
            </w:r>
            <w:r w:rsidRPr="0039389A">
              <w:rPr>
                <w:rFonts w:ascii="Times New Roman" w:eastAsia="Times New Roman" w:hAnsi="Times New Roman" w:cs="Times New Roman"/>
                <w:b/>
                <w:bCs/>
                <w:i/>
                <w:iCs/>
                <w:kern w:val="0"/>
                <w:szCs w:val="20"/>
                <w:lang w:eastAsia="lt-LT"/>
                <w14:ligatures w14:val="none"/>
              </w:rPr>
              <w:t>gamintojo deklaracija (pateikiant objektyvius įrodymus), arba kiti lygiaverčiai įrodymai, įrodantys, kad avalynės gamybai naudojamos medžiagos, yra pagamintos iš perdirbtų medžiagų.</w:t>
            </w:r>
          </w:p>
        </w:tc>
      </w:tr>
      <w:tr w:rsidR="0039389A" w:rsidRPr="0039389A" w14:paraId="4BAB0F30" w14:textId="77777777" w:rsidTr="00E93CC8">
        <w:trPr>
          <w:trHeight w:val="1838"/>
        </w:trPr>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98A7664"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sz w:val="22"/>
                <w:lang w:eastAsia="zh-CN" w:bidi="hi-IN"/>
                <w14:ligatures w14:val="none"/>
              </w:rPr>
              <w:t>38. Pakavimo priedų atitikimą aplinkos apsaugos reikalavimams patvirtinantys dokumentai</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FECD4C3" w14:textId="77777777" w:rsidR="0039389A" w:rsidRPr="0039389A" w:rsidRDefault="0039389A" w:rsidP="0039389A">
            <w:pPr>
              <w:spacing w:after="0" w:line="240" w:lineRule="auto"/>
              <w:jc w:val="both"/>
              <w:rPr>
                <w:rFonts w:ascii="Times New Roman" w:eastAsia="Times New Roman" w:hAnsi="Times New Roman" w:cs="Times New Roman"/>
                <w:kern w:val="0"/>
                <w:szCs w:val="20"/>
                <w:lang w:eastAsia="lt-LT"/>
                <w14:ligatures w14:val="none"/>
              </w:rPr>
            </w:pPr>
            <w:r w:rsidRPr="0039389A">
              <w:rPr>
                <w:rFonts w:ascii="Times New Roman" w:eastAsia="SimSun" w:hAnsi="Times New Roman" w:cs="Times New Roman"/>
                <w:color w:val="000000"/>
                <w:kern w:val="3"/>
                <w:sz w:val="22"/>
                <w:szCs w:val="20"/>
                <w:shd w:val="clear" w:color="auto" w:fill="FFFFFF"/>
                <w:lang w:eastAsia="zh-CN" w:bidi="hi-IN"/>
                <w14:ligatures w14:val="none"/>
              </w:rPr>
              <w:t>Jeigu Prekės supakuojamos į antrinę pakuotę, ji turi būti perdirbamoji pakuotė pagal Lietuvos Respublikos mokesčio už aplinkos teršimą įstatymo nuostatas ir (ar) turi būti vienalytė (homogeniška) pakuotė, pagaminta iš vienos rūšies medžiagos. Tiekėjas patiekdamas Prekes Pirkėjui, pateikia Prekės antrinės pakuotės tinkamumą perdirbti  patvirtinančius dokumentus (pavyzdžiui, techninį dokumentą, dokumentą iš akredituotų laboratorijų ar pakuočių atliekų perdirbėjų ar kitus lygiaverčius objektyvius įrodymus).</w:t>
            </w:r>
          </w:p>
        </w:tc>
      </w:tr>
      <w:tr w:rsidR="0039389A" w:rsidRPr="0039389A" w14:paraId="4E000356" w14:textId="77777777" w:rsidTr="00E93CC8">
        <w:trPr>
          <w:trHeight w:val="2775"/>
        </w:trPr>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C726FD0" w14:textId="77777777" w:rsidR="0039389A" w:rsidRPr="0039389A" w:rsidRDefault="0039389A" w:rsidP="0039389A">
            <w:pPr>
              <w:suppressAutoHyphens/>
              <w:autoSpaceDN w:val="0"/>
              <w:spacing w:after="0" w:line="240" w:lineRule="auto"/>
              <w:textAlignment w:val="baseline"/>
              <w:rPr>
                <w:rFonts w:ascii="Times New Roman" w:eastAsia="Times New Roman" w:hAnsi="Times New Roman" w:cs="Times New Roman"/>
                <w:kern w:val="3"/>
                <w:sz w:val="22"/>
                <w:lang w:eastAsia="zh-CN" w:bidi="hi-IN"/>
                <w14:ligatures w14:val="none"/>
              </w:rPr>
            </w:pPr>
            <w:r w:rsidRPr="0039389A">
              <w:rPr>
                <w:rFonts w:ascii="Times New Roman" w:eastAsia="Times New Roman" w:hAnsi="Times New Roman" w:cs="Times New Roman"/>
                <w:kern w:val="3"/>
                <w:lang w:eastAsia="zh-CN" w:bidi="hi-IN"/>
                <w14:ligatures w14:val="none"/>
              </w:rPr>
              <w:t>39. Laboratoriniai tyrimai</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D38746D" w14:textId="77777777" w:rsidR="0039389A" w:rsidRPr="0039389A" w:rsidRDefault="0039389A" w:rsidP="0039389A">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Pirkėjui kilus pagrįstų abejonių dėl tiekėjo nurodytų batų kokybinių rodiklių, pirkėjas turi teisę atlikti nepriklausomą pateiktų pavyzdžių tyrimą pasirinktoje notifikuotoje laboratorijoje, savo lėšomis.</w:t>
            </w:r>
          </w:p>
          <w:p w14:paraId="09D748CD" w14:textId="77777777" w:rsidR="0039389A" w:rsidRPr="0039389A" w:rsidRDefault="0039389A" w:rsidP="0039389A">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39389A">
              <w:rPr>
                <w:rFonts w:ascii="Times New Roman" w:eastAsia="Times New Roman" w:hAnsi="Times New Roman" w:cs="Times New Roman"/>
                <w:kern w:val="3"/>
                <w:lang w:eastAsia="zh-CN" w:bidi="hi-IN"/>
                <w14:ligatures w14:val="none"/>
              </w:rPr>
              <w:t>Pirkėjui priėmus sprendimą atlikti batų testus nepriklausomoje laboratorijoje, Pirkėjo prašymu Tiekėjas per nustatytą terminą turi pateikti visą laboratorijos reikalaujamą dokumentaciją, gaminių ir (ar) medžiagų pavyzdžius bei kitą informaciją ar priemones, reikalingas batų testams atlikti.</w:t>
            </w:r>
          </w:p>
          <w:p w14:paraId="231093BA" w14:textId="77777777" w:rsidR="0039389A" w:rsidRPr="0039389A" w:rsidRDefault="0039389A" w:rsidP="0039389A">
            <w:pPr>
              <w:spacing w:after="0" w:line="240" w:lineRule="auto"/>
              <w:jc w:val="both"/>
              <w:rPr>
                <w:rFonts w:ascii="Times New Roman" w:eastAsia="SimSun" w:hAnsi="Times New Roman" w:cs="Times New Roman"/>
                <w:color w:val="000000"/>
                <w:kern w:val="3"/>
                <w:sz w:val="22"/>
                <w:szCs w:val="20"/>
                <w:shd w:val="clear" w:color="auto" w:fill="FFFFFF"/>
                <w:lang w:eastAsia="zh-CN" w:bidi="hi-IN"/>
                <w14:ligatures w14:val="none"/>
              </w:rPr>
            </w:pPr>
            <w:r w:rsidRPr="0039389A">
              <w:rPr>
                <w:rFonts w:ascii="Times New Roman" w:eastAsia="Times New Roman" w:hAnsi="Times New Roman" w:cs="Times New Roman"/>
                <w:kern w:val="0"/>
                <w:szCs w:val="20"/>
                <w:lang w:eastAsia="lt-LT"/>
                <w14:ligatures w14:val="none"/>
              </w:rPr>
              <w:t xml:space="preserve"> Esant nepriklausomos laboratorijos tyrimų rezultatams blogesniems už tiekėjo pasiūlyme nurodytas reikšmes, Tiekėjas privalo apmokėti visas Pirkėjo su tuo patirtas išlaidas.</w:t>
            </w:r>
          </w:p>
        </w:tc>
      </w:tr>
    </w:tbl>
    <w:p w14:paraId="029E462A" w14:textId="77777777" w:rsidR="009C44F0" w:rsidRDefault="009C44F0"/>
    <w:p w14:paraId="335DBE11" w14:textId="77777777" w:rsidR="00B92FB0" w:rsidRDefault="00B92FB0"/>
    <w:p w14:paraId="0516E237" w14:textId="77777777" w:rsidR="00B92FB0" w:rsidRDefault="00B92FB0"/>
    <w:p w14:paraId="0EC75F63" w14:textId="77777777" w:rsidR="00B92FB0" w:rsidRDefault="00B92FB0"/>
    <w:p w14:paraId="37F5D327" w14:textId="77777777" w:rsidR="00B92FB0" w:rsidRDefault="00B92FB0"/>
    <w:p w14:paraId="4955D3D3" w14:textId="77777777" w:rsidR="004105AF" w:rsidRDefault="004105AF"/>
    <w:p w14:paraId="562D0268" w14:textId="77777777" w:rsidR="004105AF" w:rsidRPr="004105AF" w:rsidRDefault="004105AF" w:rsidP="004105AF">
      <w:pPr>
        <w:spacing w:after="0" w:line="240" w:lineRule="auto"/>
        <w:jc w:val="right"/>
        <w:rPr>
          <w:rFonts w:ascii="Times New Roman" w:eastAsia="Times New Roman" w:hAnsi="Times New Roman" w:cs="Times New Roman"/>
          <w:noProof/>
          <w:kern w:val="0"/>
          <w:lang w:eastAsia="lt-LT"/>
          <w14:ligatures w14:val="none"/>
        </w:rPr>
      </w:pPr>
      <w:r w:rsidRPr="004105AF">
        <w:rPr>
          <w:rFonts w:ascii="Times New Roman" w:eastAsia="Times New Roman" w:hAnsi="Times New Roman" w:cs="Times New Roman"/>
          <w:noProof/>
          <w:kern w:val="0"/>
          <w:lang w:eastAsia="lt-LT"/>
          <w14:ligatures w14:val="none"/>
        </w:rPr>
        <w:lastRenderedPageBreak/>
        <w:t>1 pav.</w:t>
      </w:r>
    </w:p>
    <w:p w14:paraId="17C22F18" w14:textId="77777777" w:rsidR="004105AF" w:rsidRPr="004105AF" w:rsidRDefault="004105AF" w:rsidP="004105AF">
      <w:pPr>
        <w:spacing w:after="0" w:line="240" w:lineRule="auto"/>
        <w:jc w:val="center"/>
        <w:rPr>
          <w:rFonts w:ascii="Times New Roman" w:eastAsia="Times New Roman" w:hAnsi="Times New Roman" w:cs="Times New Roman"/>
          <w:noProof/>
          <w:kern w:val="0"/>
          <w:lang w:eastAsia="lt-LT"/>
          <w14:ligatures w14:val="none"/>
        </w:rPr>
      </w:pPr>
      <w:r w:rsidRPr="004105AF">
        <w:rPr>
          <w:rFonts w:ascii="Times New Roman" w:eastAsia="Times New Roman" w:hAnsi="Times New Roman" w:cs="Times New Roman"/>
          <w:noProof/>
          <w:kern w:val="0"/>
          <w:lang w:eastAsia="lt-LT"/>
          <w14:ligatures w14:val="none"/>
        </w:rPr>
        <w:t>Specialiųjų batų paaukštintais aulais tipinės išvaizdos eskizas</w:t>
      </w:r>
    </w:p>
    <w:p w14:paraId="733DEB10" w14:textId="055C77CC" w:rsidR="004105AF" w:rsidRDefault="00B92FB0">
      <w:r w:rsidRPr="00B92FB0">
        <w:rPr>
          <w:rFonts w:ascii="Times New Roman" w:eastAsia="Times New Roman" w:hAnsi="Times New Roman" w:cs="Times New Roman"/>
          <w:noProof/>
          <w:kern w:val="0"/>
          <w:lang w:eastAsia="lt-LT"/>
          <w14:ligatures w14:val="none"/>
        </w:rPr>
        <w:drawing>
          <wp:inline distT="0" distB="0" distL="0" distR="0" wp14:anchorId="476C8169" wp14:editId="2839124D">
            <wp:extent cx="5495925" cy="3200400"/>
            <wp:effectExtent l="0" t="0" r="9525" b="0"/>
            <wp:docPr id="505105484" name="Picture 1" descr="A drawing of a sho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105484" name="Picture 1" descr="A drawing of a shoe&#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95925" cy="3200400"/>
                    </a:xfrm>
                    <a:prstGeom prst="rect">
                      <a:avLst/>
                    </a:prstGeom>
                    <a:noFill/>
                    <a:ln>
                      <a:noFill/>
                    </a:ln>
                  </pic:spPr>
                </pic:pic>
              </a:graphicData>
            </a:graphic>
          </wp:inline>
        </w:drawing>
      </w:r>
    </w:p>
    <w:p w14:paraId="43AAEDD5"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423FF8FC"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46692546"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6E7A43CE"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7738614C"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2981956C"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2B6149BF"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793E95EE"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45E38E20"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618E8A01"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28352F95"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11707191"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1A80EC18"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71748184"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29A409D1"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07C671E5"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5F56D294"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4E8C3CEB"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149DE7A1"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0F85EC13"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600898A3"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274ECB6F"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4D7E4A86"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24189149"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1EAE1FAD"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78161D59"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1AC98D47"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73080AE6"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3ADB7AA5"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4FF127DF"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428F94D7"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7A4AD5FE" w14:textId="71937F82" w:rsidR="000422A4" w:rsidRPr="00A10C2B"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lastRenderedPageBreak/>
        <w:t>Konkurso sąlygų</w:t>
      </w:r>
    </w:p>
    <w:p w14:paraId="24007320" w14:textId="77777777" w:rsidR="000422A4" w:rsidRPr="000422A4"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t>2 priedas</w:t>
      </w:r>
      <w:r w:rsidRPr="000422A4">
        <w:rPr>
          <w:rFonts w:ascii="Times New Roman" w:eastAsia="Calibri" w:hAnsi="Times New Roman" w:cs="Times New Roman"/>
          <w:kern w:val="0"/>
          <w14:ligatures w14:val="none"/>
        </w:rPr>
        <w:t xml:space="preserve"> </w:t>
      </w:r>
    </w:p>
    <w:p w14:paraId="404D6439" w14:textId="77777777" w:rsidR="000422A4" w:rsidRPr="000422A4" w:rsidRDefault="000422A4" w:rsidP="000422A4">
      <w:pPr>
        <w:spacing w:after="0" w:line="240" w:lineRule="auto"/>
        <w:ind w:right="-178" w:firstLine="7371"/>
        <w:jc w:val="both"/>
        <w:rPr>
          <w:rFonts w:ascii="Times New Roman" w:eastAsia="Calibri" w:hAnsi="Times New Roman" w:cs="Times New Roman"/>
          <w:kern w:val="0"/>
          <w14:ligatures w14:val="none"/>
        </w:rPr>
      </w:pPr>
    </w:p>
    <w:tbl>
      <w:tblPr>
        <w:tblW w:w="2760" w:type="dxa"/>
        <w:tblInd w:w="6948" w:type="dxa"/>
        <w:tblLook w:val="01E0" w:firstRow="1" w:lastRow="1" w:firstColumn="1" w:lastColumn="1" w:noHBand="0" w:noVBand="0"/>
      </w:tblPr>
      <w:tblGrid>
        <w:gridCol w:w="2760"/>
      </w:tblGrid>
      <w:tr w:rsidR="000422A4" w:rsidRPr="000422A4" w14:paraId="593A1155" w14:textId="77777777" w:rsidTr="00BC27D9">
        <w:tc>
          <w:tcPr>
            <w:tcW w:w="2760" w:type="dxa"/>
          </w:tcPr>
          <w:p w14:paraId="740AB120" w14:textId="77777777" w:rsidR="000422A4" w:rsidRPr="000422A4" w:rsidRDefault="000422A4" w:rsidP="000422A4">
            <w:pPr>
              <w:spacing w:after="0" w:line="240" w:lineRule="auto"/>
              <w:rPr>
                <w:rFonts w:ascii="Times New Roman" w:eastAsia="Times New Roman" w:hAnsi="Times New Roman" w:cs="Times New Roman"/>
                <w:kern w:val="0"/>
                <w14:ligatures w14:val="none"/>
              </w:rPr>
            </w:pPr>
          </w:p>
        </w:tc>
      </w:tr>
    </w:tbl>
    <w:p w14:paraId="23B7DBB2"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Herbas arba prekių ženklas</w:t>
      </w:r>
    </w:p>
    <w:p w14:paraId="02E86D5C"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(Tiekėjo pavadinimas)</w:t>
      </w:r>
    </w:p>
    <w:p w14:paraId="29B80F15"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p>
    <w:p w14:paraId="15275600"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1AFF6A" w14:textId="77777777" w:rsidR="000422A4" w:rsidRPr="000422A4" w:rsidRDefault="000422A4" w:rsidP="000422A4">
      <w:pPr>
        <w:spacing w:after="0" w:line="240" w:lineRule="auto"/>
        <w:jc w:val="center"/>
        <w:rPr>
          <w:rFonts w:ascii="Times New Roman" w:eastAsia="Times New Roman" w:hAnsi="Times New Roman" w:cs="Times New Roman"/>
          <w:b/>
          <w:bCs/>
          <w:kern w:val="0"/>
          <w14:ligatures w14:val="none"/>
        </w:rPr>
      </w:pPr>
    </w:p>
    <w:p w14:paraId="1C237EDE" w14:textId="77777777" w:rsidR="00776E97" w:rsidRDefault="00776E97" w:rsidP="00776E9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2D5B88B3" w14:textId="6D421B70" w:rsidR="000422A4" w:rsidRPr="000422A4" w:rsidRDefault="00776E97" w:rsidP="00776E97">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2B9803EF" w14:textId="77777777" w:rsidR="000422A4" w:rsidRPr="000422A4" w:rsidRDefault="000422A4" w:rsidP="000422A4">
      <w:pPr>
        <w:spacing w:after="0" w:line="240" w:lineRule="auto"/>
        <w:jc w:val="center"/>
        <w:rPr>
          <w:rFonts w:ascii="Times New Roman" w:eastAsia="Times New Roman" w:hAnsi="Times New Roman" w:cs="Times New Roman"/>
          <w:b/>
          <w:kern w:val="0"/>
          <w14:ligatures w14:val="none"/>
        </w:rPr>
      </w:pPr>
    </w:p>
    <w:p w14:paraId="01DBB78D" w14:textId="59374483" w:rsidR="000422A4" w:rsidRPr="000422A4" w:rsidRDefault="000422A4" w:rsidP="000422A4">
      <w:pPr>
        <w:tabs>
          <w:tab w:val="left" w:pos="6663"/>
          <w:tab w:val="left" w:pos="7797"/>
        </w:tabs>
        <w:spacing w:after="0" w:line="240" w:lineRule="auto"/>
        <w:ind w:left="142"/>
        <w:jc w:val="center"/>
        <w:rPr>
          <w:rFonts w:ascii="Times New Roman" w:eastAsia="Times New Roman" w:hAnsi="Times New Roman" w:cs="Times New Roman"/>
          <w:b/>
          <w:kern w:val="0"/>
          <w14:ligatures w14:val="none"/>
        </w:rPr>
      </w:pPr>
      <w:r w:rsidRPr="000422A4">
        <w:rPr>
          <w:rFonts w:ascii="Times New Roman" w:eastAsia="Times New Roman" w:hAnsi="Times New Roman" w:cs="Times New Roman"/>
          <w:b/>
          <w:kern w:val="0"/>
          <w14:ligatures w14:val="none"/>
        </w:rPr>
        <w:t>PASIŪLYMAS DĖL</w:t>
      </w:r>
      <w:r w:rsidRPr="000422A4">
        <w:rPr>
          <w:rFonts w:ascii="Times New Roman" w:eastAsia="Times New Roman" w:hAnsi="Times New Roman" w:cs="Times New Roman"/>
          <w:kern w:val="0"/>
          <w14:ligatures w14:val="none"/>
        </w:rPr>
        <w:t xml:space="preserve"> </w:t>
      </w:r>
      <w:r w:rsidRPr="000422A4">
        <w:rPr>
          <w:rFonts w:ascii="Times New Roman" w:eastAsia="Times New Roman" w:hAnsi="Times New Roman" w:cs="Times New Roman"/>
          <w:b/>
          <w:bCs/>
          <w:kern w:val="0"/>
          <w14:ligatures w14:val="none"/>
        </w:rPr>
        <w:t xml:space="preserve">MUITINĖS PAREIGŪNŲ TARNYBINĖS UNIFORMOS </w:t>
      </w:r>
      <w:r w:rsidR="00A10C2B">
        <w:rPr>
          <w:rFonts w:ascii="Times New Roman" w:eastAsia="Times New Roman" w:hAnsi="Times New Roman" w:cs="Times New Roman"/>
          <w:b/>
          <w:bCs/>
          <w:kern w:val="0"/>
          <w14:ligatures w14:val="none"/>
        </w:rPr>
        <w:t xml:space="preserve">SPECIALIŲJŲ BATŲ PAAUKŠTINTAIS AULAIS </w:t>
      </w:r>
      <w:r w:rsidRPr="000422A4">
        <w:rPr>
          <w:rFonts w:ascii="Times New Roman" w:eastAsia="Times New Roman" w:hAnsi="Times New Roman" w:cs="Times New Roman"/>
          <w:b/>
          <w:kern w:val="0"/>
          <w14:ligatures w14:val="none"/>
        </w:rPr>
        <w:t>VIEŠOJO PIRKIMO</w:t>
      </w:r>
    </w:p>
    <w:p w14:paraId="651D59E3" w14:textId="77777777" w:rsidR="000422A4" w:rsidRPr="000422A4" w:rsidRDefault="000422A4" w:rsidP="000422A4">
      <w:pPr>
        <w:spacing w:after="0" w:line="240" w:lineRule="auto"/>
        <w:jc w:val="center"/>
        <w:rPr>
          <w:rFonts w:ascii="Times New Roman" w:eastAsia="Times New Roman" w:hAnsi="Times New Roman" w:cs="Times New Roman"/>
          <w:kern w:val="0"/>
          <w14:ligatures w14:val="none"/>
        </w:rPr>
      </w:pPr>
    </w:p>
    <w:p w14:paraId="320E461D"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kern w:val="0"/>
          <w14:ligatures w14:val="none"/>
        </w:rPr>
        <w:t>2025 m. ________</w:t>
      </w:r>
      <w:r w:rsidRPr="000422A4">
        <w:rPr>
          <w:rFonts w:ascii="Times New Roman" w:eastAsia="Times New Roman" w:hAnsi="Times New Roman" w:cs="Times New Roman"/>
          <w:b/>
          <w:bCs/>
          <w:color w:val="000000"/>
          <w:kern w:val="0"/>
          <w14:ligatures w14:val="none"/>
        </w:rPr>
        <w:t xml:space="preserve"> </w:t>
      </w:r>
      <w:r w:rsidRPr="000422A4">
        <w:rPr>
          <w:rFonts w:ascii="Times New Roman" w:eastAsia="Times New Roman" w:hAnsi="Times New Roman" w:cs="Times New Roman"/>
          <w:kern w:val="0"/>
          <w14:ligatures w14:val="none"/>
        </w:rPr>
        <w:t>Nr.______</w:t>
      </w:r>
    </w:p>
    <w:p w14:paraId="68A49F8C"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(Data)</w:t>
      </w:r>
    </w:p>
    <w:p w14:paraId="0E89B5F9"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w:t>
      </w:r>
    </w:p>
    <w:p w14:paraId="5416CB73"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(Sudarymo vieta)</w:t>
      </w:r>
    </w:p>
    <w:p w14:paraId="0987EB40"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E589C04" w14:textId="77777777" w:rsidR="000422A4" w:rsidRPr="000422A4" w:rsidRDefault="000422A4" w:rsidP="003C1967">
      <w:pPr>
        <w:keepNext/>
        <w:numPr>
          <w:ilvl w:val="0"/>
          <w:numId w:val="120"/>
        </w:numPr>
        <w:tabs>
          <w:tab w:val="left" w:pos="284"/>
        </w:tabs>
        <w:spacing w:before="60" w:after="60" w:line="240" w:lineRule="auto"/>
        <w:ind w:left="357" w:hanging="357"/>
        <w:jc w:val="center"/>
        <w:outlineLvl w:val="0"/>
        <w:rPr>
          <w:rFonts w:ascii="Times New Roman" w:eastAsia="Calibri" w:hAnsi="Times New Roman" w:cs="Times New Roman"/>
          <w:b/>
          <w:bCs/>
          <w:kern w:val="0"/>
          <w14:ligatures w14:val="none"/>
        </w:rPr>
      </w:pPr>
      <w:bookmarkStart w:id="69" w:name="_Toc61251183"/>
      <w:r w:rsidRPr="000422A4">
        <w:rPr>
          <w:rFonts w:ascii="Times New Roman" w:eastAsia="Calibri" w:hAnsi="Times New Roman" w:cs="Times New Roman"/>
          <w:b/>
          <w:bCs/>
          <w:kern w:val="0"/>
          <w14:ligatures w14:val="none"/>
        </w:rPr>
        <w:t>INFORMACIJA APIE TIEKĖJĄ</w:t>
      </w:r>
      <w:bookmarkEnd w:id="69"/>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8"/>
        <w:gridCol w:w="3678"/>
      </w:tblGrid>
      <w:tr w:rsidR="000422A4" w:rsidRPr="000422A4" w14:paraId="7A46C105" w14:textId="77777777" w:rsidTr="00BC27D9">
        <w:trPr>
          <w:trHeight w:val="401"/>
        </w:trPr>
        <w:tc>
          <w:tcPr>
            <w:tcW w:w="5848" w:type="dxa"/>
            <w:tcBorders>
              <w:top w:val="single" w:sz="4" w:space="0" w:color="auto"/>
              <w:left w:val="single" w:sz="4" w:space="0" w:color="auto"/>
              <w:bottom w:val="single" w:sz="4" w:space="0" w:color="auto"/>
              <w:right w:val="single" w:sz="4" w:space="0" w:color="auto"/>
            </w:tcBorders>
          </w:tcPr>
          <w:p w14:paraId="2E306FEC"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1.1. Tiekėjo arba tiekėjų grupės narių pavadinimas (-ai)</w:t>
            </w:r>
          </w:p>
        </w:tc>
        <w:tc>
          <w:tcPr>
            <w:tcW w:w="3678" w:type="dxa"/>
            <w:tcBorders>
              <w:top w:val="single" w:sz="4" w:space="0" w:color="auto"/>
              <w:left w:val="single" w:sz="4" w:space="0" w:color="auto"/>
              <w:bottom w:val="single" w:sz="4" w:space="0" w:color="auto"/>
              <w:right w:val="single" w:sz="4" w:space="0" w:color="auto"/>
            </w:tcBorders>
          </w:tcPr>
          <w:p w14:paraId="1342872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5264C29B" w14:textId="77777777" w:rsidTr="00BC27D9">
        <w:trPr>
          <w:trHeight w:val="679"/>
        </w:trPr>
        <w:tc>
          <w:tcPr>
            <w:tcW w:w="5848" w:type="dxa"/>
            <w:tcBorders>
              <w:top w:val="single" w:sz="4" w:space="0" w:color="auto"/>
              <w:left w:val="single" w:sz="4" w:space="0" w:color="auto"/>
              <w:bottom w:val="single" w:sz="4" w:space="0" w:color="auto"/>
              <w:right w:val="single" w:sz="4" w:space="0" w:color="auto"/>
            </w:tcBorders>
          </w:tcPr>
          <w:p w14:paraId="0767DA5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1.2. Tiekėjo arba tiekėjo grupės narių juridinio asmens kodas (-ai) </w:t>
            </w:r>
            <w:r w:rsidRPr="000422A4">
              <w:rPr>
                <w:rFonts w:ascii="Times New Roman" w:eastAsia="Calibri" w:hAnsi="Times New Roman" w:cs="Times New Roman"/>
                <w:i/>
                <w:kern w:val="0"/>
                <w14:ligatures w14:val="none"/>
              </w:rPr>
              <w:t>(tuo atveju, jei pasiūlymą teikia fizinis asmuo – verslo liudijimo Nr. ar pan.)</w:t>
            </w:r>
          </w:p>
        </w:tc>
        <w:tc>
          <w:tcPr>
            <w:tcW w:w="3678" w:type="dxa"/>
            <w:tcBorders>
              <w:top w:val="single" w:sz="4" w:space="0" w:color="auto"/>
              <w:left w:val="single" w:sz="4" w:space="0" w:color="auto"/>
              <w:bottom w:val="single" w:sz="4" w:space="0" w:color="auto"/>
              <w:right w:val="single" w:sz="4" w:space="0" w:color="auto"/>
            </w:tcBorders>
          </w:tcPr>
          <w:p w14:paraId="362F5F38"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119FEB15" w14:textId="77777777" w:rsidTr="00BC27D9">
        <w:trPr>
          <w:trHeight w:val="973"/>
        </w:trPr>
        <w:tc>
          <w:tcPr>
            <w:tcW w:w="5848" w:type="dxa"/>
            <w:tcBorders>
              <w:top w:val="single" w:sz="4" w:space="0" w:color="auto"/>
              <w:left w:val="single" w:sz="4" w:space="0" w:color="auto"/>
              <w:bottom w:val="single" w:sz="4" w:space="0" w:color="auto"/>
              <w:right w:val="single" w:sz="4" w:space="0" w:color="auto"/>
            </w:tcBorders>
          </w:tcPr>
          <w:p w14:paraId="7E8A9749" w14:textId="77777777" w:rsidR="000422A4" w:rsidRPr="000422A4" w:rsidRDefault="000422A4" w:rsidP="000422A4">
            <w:pPr>
              <w:spacing w:after="0" w:line="240" w:lineRule="auto"/>
              <w:jc w:val="both"/>
              <w:rPr>
                <w:rFonts w:ascii="Times New Roman" w:eastAsia="Calibri" w:hAnsi="Times New Roman" w:cs="Times New Roman"/>
                <w:i/>
                <w:kern w:val="0"/>
                <w14:ligatures w14:val="none"/>
              </w:rPr>
            </w:pPr>
            <w:r w:rsidRPr="000422A4">
              <w:rPr>
                <w:rFonts w:ascii="Times New Roman" w:eastAsia="Calibri" w:hAnsi="Times New Roman" w:cs="Times New Roman"/>
                <w:kern w:val="0"/>
                <w14:ligatures w14:val="none"/>
              </w:rPr>
              <w:t xml:space="preserve">1.3. Tiekėjų grupės narys, atstovaujantis arba vadovaujantis tiekėjų grupei </w:t>
            </w:r>
            <w:r w:rsidRPr="000422A4">
              <w:rPr>
                <w:rFonts w:ascii="Times New Roman" w:eastAsia="Calibri" w:hAnsi="Times New Roman" w:cs="Times New Roman"/>
                <w:i/>
                <w:kern w:val="0"/>
                <w14:ligatures w14:val="none"/>
              </w:rPr>
              <w:t>(pildoma, jei pasiūlymą teikia tiekėjų grupė)</w:t>
            </w:r>
          </w:p>
          <w:p w14:paraId="25DAC9B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kern w:val="0"/>
                <w14:ligatures w14:val="none"/>
              </w:rPr>
              <w:t>* Jeigu priimant sprendimą dėl pirkimo sutarties sudarymo turi būti gautas tiekėjo valdymo ar priežiūros organo nario ar kito asmens sutikimas, nurodomi ir šie asmenys.</w:t>
            </w:r>
          </w:p>
        </w:tc>
        <w:tc>
          <w:tcPr>
            <w:tcW w:w="3678" w:type="dxa"/>
            <w:tcBorders>
              <w:top w:val="single" w:sz="4" w:space="0" w:color="auto"/>
              <w:left w:val="single" w:sz="4" w:space="0" w:color="auto"/>
              <w:bottom w:val="single" w:sz="4" w:space="0" w:color="auto"/>
              <w:right w:val="single" w:sz="4" w:space="0" w:color="auto"/>
            </w:tcBorders>
          </w:tcPr>
          <w:p w14:paraId="5578AD5F"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4DA7DFF8" w14:textId="77777777" w:rsidTr="00BC27D9">
        <w:trPr>
          <w:trHeight w:val="973"/>
        </w:trPr>
        <w:tc>
          <w:tcPr>
            <w:tcW w:w="5848" w:type="dxa"/>
            <w:tcBorders>
              <w:top w:val="single" w:sz="4" w:space="0" w:color="auto"/>
              <w:left w:val="single" w:sz="4" w:space="0" w:color="auto"/>
              <w:bottom w:val="single" w:sz="4" w:space="0" w:color="auto"/>
              <w:right w:val="single" w:sz="4" w:space="0" w:color="auto"/>
            </w:tcBorders>
          </w:tcPr>
          <w:p w14:paraId="3F0A48BD" w14:textId="77777777" w:rsidR="000422A4" w:rsidRPr="000422A4" w:rsidRDefault="000422A4" w:rsidP="000422A4">
            <w:pPr>
              <w:spacing w:after="0" w:line="240" w:lineRule="auto"/>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1.4. Asmuo (Asmenys) </w:t>
            </w:r>
            <w:r w:rsidRPr="000422A4">
              <w:rPr>
                <w:rFonts w:ascii="Times New Roman" w:eastAsia="Calibri" w:hAnsi="Times New Roman" w:cs="Times New Roman"/>
                <w:i/>
                <w:kern w:val="0"/>
                <w14:ligatures w14:val="none"/>
              </w:rPr>
              <w:t>(vardas, pavardė)</w:t>
            </w:r>
            <w:r w:rsidRPr="000422A4">
              <w:rPr>
                <w:rFonts w:ascii="Times New Roman" w:eastAsia="Calibri" w:hAnsi="Times New Roman" w:cs="Times New Roman"/>
                <w:kern w:val="0"/>
                <w14:ligatures w14:val="none"/>
              </w:rPr>
              <w:t>*:</w:t>
            </w:r>
          </w:p>
          <w:p w14:paraId="089558C6" w14:textId="77777777" w:rsidR="000422A4" w:rsidRPr="000422A4" w:rsidRDefault="000422A4" w:rsidP="007A454B">
            <w:pPr>
              <w:numPr>
                <w:ilvl w:val="0"/>
                <w:numId w:val="181"/>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vadovas;</w:t>
            </w:r>
          </w:p>
          <w:p w14:paraId="647B5CCC" w14:textId="77777777" w:rsidR="000422A4" w:rsidRPr="000422A4" w:rsidRDefault="000422A4" w:rsidP="007A454B">
            <w:pPr>
              <w:numPr>
                <w:ilvl w:val="0"/>
                <w:numId w:val="181"/>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kito valdymo ar priežiūros organo nariai ar kiti asmenys, turintys teisę atstovauti tiekėjui ar jį kontroliuoti, jo vardu priimti sprendimą, sudaryti sandorį;</w:t>
            </w:r>
          </w:p>
          <w:p w14:paraId="6BA3F924" w14:textId="77777777" w:rsidR="000422A4" w:rsidRPr="000422A4" w:rsidRDefault="000422A4" w:rsidP="007A454B">
            <w:pPr>
              <w:numPr>
                <w:ilvl w:val="0"/>
                <w:numId w:val="181"/>
              </w:numPr>
              <w:tabs>
                <w:tab w:val="left" w:pos="773"/>
              </w:tabs>
              <w:spacing w:after="0" w:line="240" w:lineRule="auto"/>
              <w:ind w:left="64" w:firstLine="425"/>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asmuo (asmenys), turintis (turintys) teisę surašyti ir pasirašyti tiekėjo finansinės apskaitos dokumentus.</w:t>
            </w:r>
          </w:p>
          <w:p w14:paraId="0C99BDA9"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w:t>
            </w:r>
            <w:r w:rsidRPr="000422A4">
              <w:rPr>
                <w:rFonts w:ascii="Times New Roman" w:eastAsia="Calibri" w:hAnsi="Times New Roman" w:cs="Times New Roman"/>
                <w:i/>
                <w:kern w:val="0"/>
                <w14:ligatures w14:val="none"/>
              </w:rPr>
              <w:t>Jeigu pasiūlymą teikia tiekėjų grupė ar tiekėjas remiasi ūkio subjektų pajėgumais, turi būti pateikti visų atitinkamų tiekėjų grupės narių ar kitų ūkio subjektų, kurių pajėgumais remiasi tiekėjas, duomenys</w:t>
            </w:r>
          </w:p>
        </w:tc>
        <w:tc>
          <w:tcPr>
            <w:tcW w:w="3678" w:type="dxa"/>
            <w:tcBorders>
              <w:top w:val="single" w:sz="4" w:space="0" w:color="auto"/>
              <w:left w:val="single" w:sz="4" w:space="0" w:color="auto"/>
              <w:bottom w:val="single" w:sz="4" w:space="0" w:color="auto"/>
              <w:right w:val="single" w:sz="4" w:space="0" w:color="auto"/>
            </w:tcBorders>
          </w:tcPr>
          <w:p w14:paraId="010DBF4F" w14:textId="77777777" w:rsidR="000422A4" w:rsidRPr="000422A4" w:rsidRDefault="000422A4" w:rsidP="000422A4">
            <w:pPr>
              <w:spacing w:after="0" w:line="240" w:lineRule="auto"/>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Būtina nurodyti:</w:t>
            </w:r>
          </w:p>
          <w:p w14:paraId="0770F50C" w14:textId="77777777" w:rsidR="000422A4" w:rsidRPr="000422A4" w:rsidRDefault="000422A4" w:rsidP="007A454B">
            <w:pPr>
              <w:numPr>
                <w:ilvl w:val="0"/>
                <w:numId w:val="182"/>
              </w:numPr>
              <w:spacing w:after="0" w:line="240" w:lineRule="auto"/>
              <w:ind w:left="0" w:firstLine="0"/>
              <w:contextualSpacing/>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Vardas Pavardė;</w:t>
            </w:r>
          </w:p>
          <w:p w14:paraId="13757B72" w14:textId="77777777" w:rsidR="000422A4" w:rsidRPr="000422A4" w:rsidRDefault="000422A4" w:rsidP="007A454B">
            <w:pPr>
              <w:numPr>
                <w:ilvl w:val="0"/>
                <w:numId w:val="182"/>
              </w:numPr>
              <w:spacing w:after="0" w:line="240" w:lineRule="auto"/>
              <w:ind w:left="0" w:firstLine="0"/>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p w14:paraId="1D0D783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28CA26E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6E43DF65"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3CDE1BF7" w14:textId="77777777" w:rsidR="000422A4" w:rsidRPr="000422A4" w:rsidRDefault="000422A4" w:rsidP="000422A4">
            <w:pPr>
              <w:spacing w:after="0" w:line="240" w:lineRule="auto"/>
              <w:contextualSpacing/>
              <w:jc w:val="both"/>
              <w:rPr>
                <w:rFonts w:ascii="Times New Roman" w:eastAsia="Calibri" w:hAnsi="Times New Roman" w:cs="Times New Roman"/>
                <w:kern w:val="0"/>
                <w14:ligatures w14:val="none"/>
              </w:rPr>
            </w:pPr>
          </w:p>
          <w:p w14:paraId="2FE3B51D"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tc>
      </w:tr>
      <w:tr w:rsidR="000422A4" w:rsidRPr="000422A4" w14:paraId="5282D7F5" w14:textId="77777777" w:rsidTr="00BC27D9">
        <w:trPr>
          <w:trHeight w:val="973"/>
        </w:trPr>
        <w:tc>
          <w:tcPr>
            <w:tcW w:w="5848" w:type="dxa"/>
            <w:tcBorders>
              <w:top w:val="single" w:sz="4" w:space="0" w:color="auto"/>
              <w:left w:val="single" w:sz="4" w:space="0" w:color="auto"/>
              <w:bottom w:val="single" w:sz="4" w:space="0" w:color="auto"/>
              <w:right w:val="single" w:sz="4" w:space="0" w:color="auto"/>
            </w:tcBorders>
          </w:tcPr>
          <w:p w14:paraId="3C47FD0B"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1.5. Asmens, įgalioto bendrauti su perkančiąja organizacija, pareigos, vardas, pavardė ir kontaktinė informacija (tel., el. p. adresas)</w:t>
            </w:r>
          </w:p>
        </w:tc>
        <w:tc>
          <w:tcPr>
            <w:tcW w:w="3678" w:type="dxa"/>
            <w:tcBorders>
              <w:top w:val="single" w:sz="4" w:space="0" w:color="auto"/>
              <w:left w:val="single" w:sz="4" w:space="0" w:color="auto"/>
              <w:bottom w:val="single" w:sz="4" w:space="0" w:color="auto"/>
              <w:right w:val="single" w:sz="4" w:space="0" w:color="auto"/>
            </w:tcBorders>
          </w:tcPr>
          <w:p w14:paraId="30C3619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bl>
    <w:p w14:paraId="00A3BB82" w14:textId="77777777" w:rsidR="000422A4" w:rsidRPr="000422A4" w:rsidRDefault="000422A4" w:rsidP="000422A4">
      <w:pPr>
        <w:tabs>
          <w:tab w:val="left" w:pos="567"/>
        </w:tabs>
        <w:spacing w:after="0" w:line="240" w:lineRule="auto"/>
        <w:contextualSpacing/>
        <w:jc w:val="center"/>
        <w:rPr>
          <w:rFonts w:ascii="Times New Roman" w:eastAsia="Calibri" w:hAnsi="Times New Roman" w:cs="Times New Roman"/>
          <w:b/>
          <w:bCs/>
          <w:kern w:val="0"/>
          <w14:ligatures w14:val="none"/>
        </w:rPr>
      </w:pPr>
    </w:p>
    <w:p w14:paraId="245D141D" w14:textId="77777777" w:rsidR="000422A4" w:rsidRDefault="000422A4" w:rsidP="000422A4">
      <w:pPr>
        <w:tabs>
          <w:tab w:val="left" w:pos="567"/>
        </w:tabs>
        <w:spacing w:after="0" w:line="240" w:lineRule="auto"/>
        <w:contextualSpacing/>
        <w:jc w:val="center"/>
        <w:rPr>
          <w:rFonts w:ascii="Times New Roman" w:eastAsia="Calibri" w:hAnsi="Times New Roman" w:cs="Times New Roman"/>
          <w:b/>
          <w:bCs/>
          <w:kern w:val="0"/>
          <w14:ligatures w14:val="none"/>
        </w:rPr>
      </w:pPr>
      <w:r w:rsidRPr="000422A4">
        <w:rPr>
          <w:rFonts w:ascii="Times New Roman" w:eastAsia="Calibri" w:hAnsi="Times New Roman" w:cs="Times New Roman"/>
          <w:b/>
          <w:bCs/>
          <w:kern w:val="0"/>
          <w14:ligatures w14:val="none"/>
        </w:rPr>
        <w:t xml:space="preserve">2. INFORMACIJA APIE ŪKIO SUBJEKTUS, SUBTIEKĖJUS IR KVAZISUBTIEKĖJUS </w:t>
      </w:r>
    </w:p>
    <w:p w14:paraId="28D722A9" w14:textId="77777777" w:rsidR="000D55CC" w:rsidRPr="000422A4" w:rsidRDefault="000D55CC" w:rsidP="000422A4">
      <w:pPr>
        <w:tabs>
          <w:tab w:val="left" w:pos="567"/>
        </w:tabs>
        <w:spacing w:after="0" w:line="240" w:lineRule="auto"/>
        <w:contextualSpacing/>
        <w:jc w:val="center"/>
        <w:rPr>
          <w:rFonts w:ascii="Times New Roman" w:eastAsia="Calibri" w:hAnsi="Times New Roman" w:cs="Times New Roman"/>
          <w:kern w:val="0"/>
          <w14:ligatures w14:val="none"/>
        </w:rPr>
      </w:pPr>
    </w:p>
    <w:p w14:paraId="21D9649F"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2.1. Ūkio subjektai, </w:t>
      </w:r>
      <w:r w:rsidRPr="000422A4">
        <w:rPr>
          <w:rFonts w:ascii="Times New Roman" w:eastAsia="Calibri" w:hAnsi="Times New Roman" w:cs="Times New Roman"/>
          <w:b/>
          <w:kern w:val="0"/>
          <w:u w:val="single"/>
          <w14:ligatures w14:val="none"/>
        </w:rPr>
        <w:t>kurių pajėgumais tiekėjas remiasi</w:t>
      </w:r>
      <w:r w:rsidRPr="000422A4">
        <w:rPr>
          <w:rFonts w:ascii="Times New Roman" w:eastAsia="Calibri" w:hAnsi="Times New Roman" w:cs="Times New Roman"/>
          <w:kern w:val="0"/>
          <w14:ligatures w14:val="none"/>
        </w:rPr>
        <w:t>, kad atitiktų techninio ir (arba) profesinio pajėgumo reikalavimus:</w:t>
      </w:r>
    </w:p>
    <w:p w14:paraId="2BF5DCB3"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tbl>
      <w:tblPr>
        <w:tblStyle w:val="Lentelstinklelis1"/>
        <w:tblpPr w:leftFromText="180" w:rightFromText="180" w:vertAnchor="text" w:horzAnchor="margin" w:tblpX="108" w:tblpY="64"/>
        <w:tblW w:w="9493" w:type="dxa"/>
        <w:tblLook w:val="04A0" w:firstRow="1" w:lastRow="0" w:firstColumn="1" w:lastColumn="0" w:noHBand="0" w:noVBand="1"/>
      </w:tblPr>
      <w:tblGrid>
        <w:gridCol w:w="560"/>
        <w:gridCol w:w="3971"/>
        <w:gridCol w:w="4962"/>
      </w:tblGrid>
      <w:tr w:rsidR="000422A4" w:rsidRPr="000422A4" w14:paraId="2138D131" w14:textId="77777777" w:rsidTr="000422A4">
        <w:tc>
          <w:tcPr>
            <w:tcW w:w="560" w:type="dxa"/>
            <w:shd w:val="clear" w:color="auto" w:fill="DEEAF6"/>
          </w:tcPr>
          <w:p w14:paraId="12209250" w14:textId="77777777" w:rsidR="000422A4" w:rsidRPr="000422A4" w:rsidRDefault="000422A4" w:rsidP="000422A4">
            <w:pPr>
              <w:jc w:val="center"/>
              <w:rPr>
                <w:sz w:val="24"/>
                <w:szCs w:val="24"/>
              </w:rPr>
            </w:pPr>
            <w:r w:rsidRPr="000422A4">
              <w:rPr>
                <w:sz w:val="24"/>
                <w:szCs w:val="24"/>
              </w:rPr>
              <w:t>Eil. Nr.</w:t>
            </w:r>
          </w:p>
        </w:tc>
        <w:tc>
          <w:tcPr>
            <w:tcW w:w="3971" w:type="dxa"/>
            <w:shd w:val="clear" w:color="auto" w:fill="DEEAF6"/>
          </w:tcPr>
          <w:p w14:paraId="0699C9A4" w14:textId="77777777" w:rsidR="000422A4" w:rsidRPr="000422A4" w:rsidRDefault="000422A4" w:rsidP="000422A4">
            <w:pPr>
              <w:jc w:val="center"/>
              <w:rPr>
                <w:sz w:val="24"/>
                <w:szCs w:val="24"/>
              </w:rPr>
            </w:pPr>
            <w:r w:rsidRPr="000422A4">
              <w:rPr>
                <w:sz w:val="24"/>
                <w:szCs w:val="24"/>
              </w:rPr>
              <w:t>Ūkio subjekto vardas ir pavardė arba pavadinimas</w:t>
            </w:r>
          </w:p>
          <w:p w14:paraId="54D947BF" w14:textId="77777777" w:rsidR="000422A4" w:rsidRPr="000422A4" w:rsidRDefault="000422A4" w:rsidP="000422A4">
            <w:pPr>
              <w:jc w:val="right"/>
              <w:rPr>
                <w:sz w:val="24"/>
                <w:szCs w:val="24"/>
              </w:rPr>
            </w:pPr>
          </w:p>
        </w:tc>
        <w:tc>
          <w:tcPr>
            <w:tcW w:w="4962" w:type="dxa"/>
            <w:shd w:val="clear" w:color="auto" w:fill="DEEAF6"/>
          </w:tcPr>
          <w:p w14:paraId="2EA23E32" w14:textId="77777777" w:rsidR="000422A4" w:rsidRPr="000422A4" w:rsidRDefault="000422A4" w:rsidP="000422A4">
            <w:pPr>
              <w:jc w:val="center"/>
              <w:rPr>
                <w:sz w:val="24"/>
                <w:szCs w:val="24"/>
              </w:rPr>
            </w:pPr>
            <w:r w:rsidRPr="000422A4">
              <w:rPr>
                <w:sz w:val="24"/>
                <w:szCs w:val="24"/>
              </w:rPr>
              <w:t>Pirkimo sutarties objekto dalies, perduodamos vykdyti ūkio subjektui, aprašymas ir perduodamų įsipareigojimų dalis (procentais) nuo pasiūlymo kainos su PVM</w:t>
            </w:r>
          </w:p>
        </w:tc>
      </w:tr>
      <w:tr w:rsidR="000422A4" w:rsidRPr="000422A4" w14:paraId="0C44186B" w14:textId="77777777" w:rsidTr="00BC27D9">
        <w:tc>
          <w:tcPr>
            <w:tcW w:w="560" w:type="dxa"/>
          </w:tcPr>
          <w:p w14:paraId="1BBE1427" w14:textId="77777777" w:rsidR="000422A4" w:rsidRPr="000422A4" w:rsidRDefault="000422A4" w:rsidP="000422A4">
            <w:pPr>
              <w:jc w:val="center"/>
              <w:rPr>
                <w:i/>
                <w:sz w:val="24"/>
                <w:szCs w:val="24"/>
              </w:rPr>
            </w:pPr>
            <w:r w:rsidRPr="000422A4">
              <w:rPr>
                <w:i/>
                <w:sz w:val="24"/>
                <w:szCs w:val="24"/>
              </w:rPr>
              <w:t>1</w:t>
            </w:r>
          </w:p>
        </w:tc>
        <w:tc>
          <w:tcPr>
            <w:tcW w:w="3971" w:type="dxa"/>
          </w:tcPr>
          <w:p w14:paraId="6617DD5B" w14:textId="77777777" w:rsidR="000422A4" w:rsidRPr="000422A4" w:rsidRDefault="000422A4" w:rsidP="000422A4">
            <w:pPr>
              <w:jc w:val="center"/>
              <w:rPr>
                <w:i/>
                <w:sz w:val="24"/>
                <w:szCs w:val="24"/>
              </w:rPr>
            </w:pPr>
            <w:r w:rsidRPr="000422A4">
              <w:rPr>
                <w:i/>
                <w:sz w:val="24"/>
                <w:szCs w:val="24"/>
              </w:rPr>
              <w:t>2</w:t>
            </w:r>
          </w:p>
        </w:tc>
        <w:tc>
          <w:tcPr>
            <w:tcW w:w="4962" w:type="dxa"/>
          </w:tcPr>
          <w:p w14:paraId="3C93C6F2" w14:textId="77777777" w:rsidR="000422A4" w:rsidRPr="000422A4" w:rsidRDefault="000422A4" w:rsidP="000422A4">
            <w:pPr>
              <w:jc w:val="center"/>
              <w:rPr>
                <w:i/>
                <w:sz w:val="24"/>
                <w:szCs w:val="24"/>
              </w:rPr>
            </w:pPr>
            <w:r w:rsidRPr="000422A4">
              <w:rPr>
                <w:i/>
                <w:sz w:val="24"/>
                <w:szCs w:val="24"/>
              </w:rPr>
              <w:t>3</w:t>
            </w:r>
          </w:p>
        </w:tc>
      </w:tr>
      <w:tr w:rsidR="000422A4" w:rsidRPr="000422A4" w14:paraId="556ABBA0" w14:textId="77777777" w:rsidTr="00BC27D9">
        <w:tc>
          <w:tcPr>
            <w:tcW w:w="560" w:type="dxa"/>
          </w:tcPr>
          <w:p w14:paraId="2B6986EE" w14:textId="77777777" w:rsidR="000422A4" w:rsidRPr="000422A4" w:rsidRDefault="000422A4" w:rsidP="000422A4">
            <w:pPr>
              <w:jc w:val="center"/>
              <w:rPr>
                <w:sz w:val="24"/>
                <w:szCs w:val="24"/>
              </w:rPr>
            </w:pPr>
            <w:r w:rsidRPr="000422A4">
              <w:rPr>
                <w:sz w:val="24"/>
                <w:szCs w:val="24"/>
              </w:rPr>
              <w:t>1.</w:t>
            </w:r>
          </w:p>
        </w:tc>
        <w:tc>
          <w:tcPr>
            <w:tcW w:w="3971" w:type="dxa"/>
          </w:tcPr>
          <w:p w14:paraId="0A6A2BEF" w14:textId="77777777" w:rsidR="000422A4" w:rsidRPr="000422A4" w:rsidRDefault="000422A4" w:rsidP="000422A4">
            <w:pPr>
              <w:jc w:val="both"/>
              <w:rPr>
                <w:sz w:val="24"/>
                <w:szCs w:val="24"/>
              </w:rPr>
            </w:pPr>
          </w:p>
        </w:tc>
        <w:tc>
          <w:tcPr>
            <w:tcW w:w="4962" w:type="dxa"/>
          </w:tcPr>
          <w:p w14:paraId="262430A4" w14:textId="77777777" w:rsidR="000422A4" w:rsidRPr="000422A4" w:rsidRDefault="000422A4" w:rsidP="000422A4">
            <w:pPr>
              <w:jc w:val="both"/>
              <w:rPr>
                <w:sz w:val="24"/>
                <w:szCs w:val="24"/>
              </w:rPr>
            </w:pPr>
          </w:p>
        </w:tc>
      </w:tr>
    </w:tbl>
    <w:p w14:paraId="7AACBDDE"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4FFCD832"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2.2. </w:t>
      </w:r>
      <w:r w:rsidRPr="000422A4">
        <w:rPr>
          <w:rFonts w:ascii="Times New Roman" w:eastAsia="Calibri" w:hAnsi="Times New Roman" w:cs="Times New Roman"/>
          <w:bCs/>
          <w:kern w:val="0"/>
          <w14:ligatures w14:val="none"/>
        </w:rPr>
        <w:t xml:space="preserve">Kvazisubtiekėjai – </w:t>
      </w:r>
      <w:r w:rsidRPr="000422A4">
        <w:rPr>
          <w:rFonts w:ascii="Times New Roman" w:eastAsia="Calibri" w:hAnsi="Times New Roman" w:cs="Times New Roman"/>
          <w:kern w:val="0"/>
          <w14:ligatures w14:val="none"/>
        </w:rPr>
        <w:t xml:space="preserve">subtiekėjai, </w:t>
      </w:r>
      <w:r w:rsidRPr="000422A4">
        <w:rPr>
          <w:rFonts w:ascii="Times New Roman" w:eastAsia="Calibri" w:hAnsi="Times New Roman" w:cs="Times New Roman"/>
          <w:b/>
          <w:bCs/>
          <w:kern w:val="0"/>
          <w:u w:val="single"/>
          <w14:ligatures w14:val="none"/>
        </w:rPr>
        <w:t>kurių kvalifikacija tiekėjas remiasi</w:t>
      </w:r>
      <w:r w:rsidRPr="000422A4">
        <w:rPr>
          <w:rFonts w:ascii="Times New Roman" w:eastAsia="Calibri" w:hAnsi="Times New Roman" w:cs="Times New Roman"/>
          <w:kern w:val="0"/>
          <w14:ligatures w14:val="none"/>
        </w:rPr>
        <w:t>, ir kurie pasiūlymo teikimo metu dar nėra tiekėjo, ūkio subjekto, kurio pajėgumais tiekėjas remiasi, ar subtiekėjo darbuotojai, tačiau juos ketinama įdarbinti, jei pasiūlymas bus pripažintas laimėjusiu:</w:t>
      </w:r>
    </w:p>
    <w:p w14:paraId="31FEDB65"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tbl>
      <w:tblPr>
        <w:tblStyle w:val="Lentelstinklelis1"/>
        <w:tblpPr w:leftFromText="180" w:rightFromText="180" w:vertAnchor="text" w:horzAnchor="margin" w:tblpX="108" w:tblpY="64"/>
        <w:tblW w:w="9493" w:type="dxa"/>
        <w:tblLook w:val="04A0" w:firstRow="1" w:lastRow="0" w:firstColumn="1" w:lastColumn="0" w:noHBand="0" w:noVBand="1"/>
      </w:tblPr>
      <w:tblGrid>
        <w:gridCol w:w="560"/>
        <w:gridCol w:w="3971"/>
        <w:gridCol w:w="4962"/>
      </w:tblGrid>
      <w:tr w:rsidR="000422A4" w:rsidRPr="000422A4" w14:paraId="7F2C6699" w14:textId="77777777" w:rsidTr="000422A4">
        <w:tc>
          <w:tcPr>
            <w:tcW w:w="560" w:type="dxa"/>
            <w:shd w:val="clear" w:color="auto" w:fill="DEEAF6"/>
          </w:tcPr>
          <w:p w14:paraId="19337461" w14:textId="77777777" w:rsidR="000422A4" w:rsidRPr="000422A4" w:rsidRDefault="000422A4" w:rsidP="000422A4">
            <w:pPr>
              <w:jc w:val="center"/>
              <w:rPr>
                <w:sz w:val="24"/>
                <w:szCs w:val="24"/>
              </w:rPr>
            </w:pPr>
            <w:r w:rsidRPr="000422A4">
              <w:rPr>
                <w:sz w:val="24"/>
                <w:szCs w:val="24"/>
              </w:rPr>
              <w:t>Eil. Nr.</w:t>
            </w:r>
          </w:p>
        </w:tc>
        <w:tc>
          <w:tcPr>
            <w:tcW w:w="3971" w:type="dxa"/>
            <w:shd w:val="clear" w:color="auto" w:fill="DEEAF6"/>
          </w:tcPr>
          <w:p w14:paraId="66047A0A" w14:textId="77777777" w:rsidR="000422A4" w:rsidRPr="000422A4" w:rsidRDefault="000422A4" w:rsidP="000422A4">
            <w:pPr>
              <w:jc w:val="center"/>
              <w:rPr>
                <w:sz w:val="24"/>
                <w:szCs w:val="24"/>
              </w:rPr>
            </w:pPr>
            <w:r w:rsidRPr="000422A4">
              <w:rPr>
                <w:sz w:val="24"/>
                <w:szCs w:val="24"/>
              </w:rPr>
              <w:t>Kvazisubtiekėjo vardas ir pavardė arba pavadinimas</w:t>
            </w:r>
          </w:p>
        </w:tc>
        <w:tc>
          <w:tcPr>
            <w:tcW w:w="4962" w:type="dxa"/>
            <w:shd w:val="clear" w:color="auto" w:fill="DEEAF6"/>
          </w:tcPr>
          <w:p w14:paraId="54CAB270" w14:textId="77777777" w:rsidR="000422A4" w:rsidRPr="000422A4" w:rsidRDefault="000422A4" w:rsidP="000422A4">
            <w:pPr>
              <w:jc w:val="center"/>
              <w:rPr>
                <w:sz w:val="24"/>
                <w:szCs w:val="24"/>
              </w:rPr>
            </w:pPr>
            <w:r w:rsidRPr="000422A4">
              <w:rPr>
                <w:sz w:val="24"/>
                <w:szCs w:val="24"/>
              </w:rPr>
              <w:t>Pirkimo sutarties objekto dalies, perduodamos vykdyti kvazisubtiekėjui, aprašymas ir perduodamų įsipareigojimų dalis (procentais)  nuo pasiūlymo kainos su PVM</w:t>
            </w:r>
          </w:p>
        </w:tc>
      </w:tr>
      <w:tr w:rsidR="000422A4" w:rsidRPr="000422A4" w14:paraId="21DAB21B" w14:textId="77777777" w:rsidTr="00BC27D9">
        <w:tc>
          <w:tcPr>
            <w:tcW w:w="560" w:type="dxa"/>
          </w:tcPr>
          <w:p w14:paraId="6568FBB5" w14:textId="77777777" w:rsidR="000422A4" w:rsidRPr="000422A4" w:rsidRDefault="000422A4" w:rsidP="000422A4">
            <w:pPr>
              <w:jc w:val="center"/>
              <w:rPr>
                <w:i/>
                <w:sz w:val="24"/>
                <w:szCs w:val="24"/>
              </w:rPr>
            </w:pPr>
            <w:r w:rsidRPr="000422A4">
              <w:rPr>
                <w:i/>
                <w:sz w:val="24"/>
                <w:szCs w:val="24"/>
              </w:rPr>
              <w:t>1</w:t>
            </w:r>
          </w:p>
        </w:tc>
        <w:tc>
          <w:tcPr>
            <w:tcW w:w="3971" w:type="dxa"/>
          </w:tcPr>
          <w:p w14:paraId="078D3FF9" w14:textId="77777777" w:rsidR="000422A4" w:rsidRPr="000422A4" w:rsidRDefault="000422A4" w:rsidP="000422A4">
            <w:pPr>
              <w:jc w:val="center"/>
              <w:rPr>
                <w:i/>
                <w:sz w:val="24"/>
                <w:szCs w:val="24"/>
              </w:rPr>
            </w:pPr>
            <w:r w:rsidRPr="000422A4">
              <w:rPr>
                <w:i/>
                <w:sz w:val="24"/>
                <w:szCs w:val="24"/>
              </w:rPr>
              <w:t>2</w:t>
            </w:r>
          </w:p>
        </w:tc>
        <w:tc>
          <w:tcPr>
            <w:tcW w:w="4962" w:type="dxa"/>
          </w:tcPr>
          <w:p w14:paraId="50DBF88A" w14:textId="77777777" w:rsidR="000422A4" w:rsidRPr="000422A4" w:rsidRDefault="000422A4" w:rsidP="000422A4">
            <w:pPr>
              <w:jc w:val="center"/>
              <w:rPr>
                <w:i/>
                <w:sz w:val="24"/>
                <w:szCs w:val="24"/>
              </w:rPr>
            </w:pPr>
            <w:r w:rsidRPr="000422A4">
              <w:rPr>
                <w:i/>
                <w:sz w:val="24"/>
                <w:szCs w:val="24"/>
              </w:rPr>
              <w:t>3</w:t>
            </w:r>
          </w:p>
        </w:tc>
      </w:tr>
      <w:tr w:rsidR="000422A4" w:rsidRPr="000422A4" w14:paraId="51D9AF47" w14:textId="77777777" w:rsidTr="00BC27D9">
        <w:tc>
          <w:tcPr>
            <w:tcW w:w="560" w:type="dxa"/>
          </w:tcPr>
          <w:p w14:paraId="5DEF85D5" w14:textId="77777777" w:rsidR="000422A4" w:rsidRPr="000422A4" w:rsidRDefault="000422A4" w:rsidP="000422A4">
            <w:pPr>
              <w:jc w:val="center"/>
              <w:rPr>
                <w:sz w:val="24"/>
                <w:szCs w:val="24"/>
              </w:rPr>
            </w:pPr>
            <w:r w:rsidRPr="000422A4">
              <w:rPr>
                <w:sz w:val="24"/>
                <w:szCs w:val="24"/>
              </w:rPr>
              <w:t>1.</w:t>
            </w:r>
          </w:p>
        </w:tc>
        <w:tc>
          <w:tcPr>
            <w:tcW w:w="3971" w:type="dxa"/>
          </w:tcPr>
          <w:p w14:paraId="48EE15EB" w14:textId="77777777" w:rsidR="000422A4" w:rsidRPr="000422A4" w:rsidRDefault="000422A4" w:rsidP="000422A4">
            <w:pPr>
              <w:jc w:val="both"/>
              <w:rPr>
                <w:sz w:val="24"/>
                <w:szCs w:val="24"/>
              </w:rPr>
            </w:pPr>
          </w:p>
        </w:tc>
        <w:tc>
          <w:tcPr>
            <w:tcW w:w="4962" w:type="dxa"/>
          </w:tcPr>
          <w:p w14:paraId="70CBB488" w14:textId="77777777" w:rsidR="000422A4" w:rsidRPr="000422A4" w:rsidRDefault="000422A4" w:rsidP="000422A4">
            <w:pPr>
              <w:jc w:val="both"/>
              <w:rPr>
                <w:sz w:val="24"/>
                <w:szCs w:val="24"/>
              </w:rPr>
            </w:pPr>
          </w:p>
        </w:tc>
      </w:tr>
    </w:tbl>
    <w:p w14:paraId="272629F6"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7E247CCF" w14:textId="77777777" w:rsid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2.3. Subtiekėjai, </w:t>
      </w:r>
      <w:r w:rsidRPr="000422A4">
        <w:rPr>
          <w:rFonts w:ascii="Times New Roman" w:eastAsia="Calibri" w:hAnsi="Times New Roman" w:cs="Times New Roman"/>
          <w:b/>
          <w:kern w:val="0"/>
          <w:u w:val="single"/>
          <w14:ligatures w14:val="none"/>
        </w:rPr>
        <w:t>kurių pajėgumais tiekėjas nesiremia</w:t>
      </w:r>
      <w:r w:rsidRPr="000422A4">
        <w:rPr>
          <w:rFonts w:ascii="Times New Roman" w:eastAsia="Calibri" w:hAnsi="Times New Roman" w:cs="Times New Roman"/>
          <w:kern w:val="0"/>
          <w14:ligatures w14:val="none"/>
        </w:rPr>
        <w:t>, jeigu jie yra žinomi. Subtiekėjai nėra laikomi ūkio subjektais, jeigu šie tik vykdo sutartines tiekėjo prievoles, tačiau tiekėjas nesiremia jų pajėgumais, kad atitiktų techninio ir (arba) profesinio pajėgumo reikalavimus:</w:t>
      </w:r>
    </w:p>
    <w:p w14:paraId="39822480" w14:textId="77777777" w:rsidR="00F65DCC" w:rsidRPr="000422A4" w:rsidRDefault="00F65DCC" w:rsidP="000422A4">
      <w:pPr>
        <w:spacing w:after="0" w:line="240" w:lineRule="auto"/>
        <w:jc w:val="both"/>
        <w:rPr>
          <w:rFonts w:ascii="Times New Roman" w:eastAsia="Calibri" w:hAnsi="Times New Roman" w:cs="Times New Roman"/>
          <w:kern w:val="0"/>
          <w14:ligatures w14:val="none"/>
        </w:rPr>
      </w:pPr>
    </w:p>
    <w:tbl>
      <w:tblPr>
        <w:tblStyle w:val="Lentelstinklelis1"/>
        <w:tblpPr w:leftFromText="180" w:rightFromText="180" w:vertAnchor="text" w:horzAnchor="margin" w:tblpX="108" w:tblpY="64"/>
        <w:tblW w:w="9493" w:type="dxa"/>
        <w:tblLook w:val="04A0" w:firstRow="1" w:lastRow="0" w:firstColumn="1" w:lastColumn="0" w:noHBand="0" w:noVBand="1"/>
      </w:tblPr>
      <w:tblGrid>
        <w:gridCol w:w="560"/>
        <w:gridCol w:w="3971"/>
        <w:gridCol w:w="4962"/>
      </w:tblGrid>
      <w:tr w:rsidR="000422A4" w:rsidRPr="000422A4" w14:paraId="05371367" w14:textId="77777777" w:rsidTr="000422A4">
        <w:tc>
          <w:tcPr>
            <w:tcW w:w="560" w:type="dxa"/>
            <w:shd w:val="clear" w:color="auto" w:fill="DEEAF6"/>
          </w:tcPr>
          <w:p w14:paraId="58D5051D" w14:textId="77777777" w:rsidR="000422A4" w:rsidRPr="000422A4" w:rsidRDefault="000422A4" w:rsidP="000422A4">
            <w:pPr>
              <w:jc w:val="center"/>
              <w:rPr>
                <w:sz w:val="24"/>
                <w:szCs w:val="24"/>
              </w:rPr>
            </w:pPr>
            <w:r w:rsidRPr="000422A4">
              <w:rPr>
                <w:sz w:val="24"/>
                <w:szCs w:val="24"/>
              </w:rPr>
              <w:t>Eil. Nr.</w:t>
            </w:r>
          </w:p>
        </w:tc>
        <w:tc>
          <w:tcPr>
            <w:tcW w:w="3971" w:type="dxa"/>
            <w:shd w:val="clear" w:color="auto" w:fill="DEEAF6"/>
          </w:tcPr>
          <w:p w14:paraId="7F32035F" w14:textId="77777777" w:rsidR="000422A4" w:rsidRPr="000422A4" w:rsidRDefault="000422A4" w:rsidP="000422A4">
            <w:pPr>
              <w:jc w:val="center"/>
              <w:rPr>
                <w:sz w:val="24"/>
                <w:szCs w:val="24"/>
              </w:rPr>
            </w:pPr>
            <w:r w:rsidRPr="000422A4">
              <w:rPr>
                <w:sz w:val="24"/>
                <w:szCs w:val="24"/>
              </w:rPr>
              <w:t>Subtiekėjo vardas ir pavardė arba pavadinimas</w:t>
            </w:r>
          </w:p>
        </w:tc>
        <w:tc>
          <w:tcPr>
            <w:tcW w:w="4962" w:type="dxa"/>
            <w:shd w:val="clear" w:color="auto" w:fill="DEEAF6"/>
          </w:tcPr>
          <w:p w14:paraId="3CB84B8C" w14:textId="77777777" w:rsidR="000422A4" w:rsidRPr="000422A4" w:rsidRDefault="000422A4" w:rsidP="000422A4">
            <w:pPr>
              <w:jc w:val="center"/>
              <w:rPr>
                <w:sz w:val="24"/>
                <w:szCs w:val="24"/>
              </w:rPr>
            </w:pPr>
            <w:r w:rsidRPr="000422A4">
              <w:rPr>
                <w:sz w:val="24"/>
                <w:szCs w:val="24"/>
              </w:rPr>
              <w:t>Pirkimo sutarties objekto dalies, perduodamos vykdyti subtiekėjui, aprašymas ir perduodamų įsipareigojimų dalis (procentais)  nuo pasiūlymo kainos su PVM</w:t>
            </w:r>
          </w:p>
        </w:tc>
      </w:tr>
      <w:tr w:rsidR="000422A4" w:rsidRPr="000422A4" w14:paraId="08950B5D" w14:textId="77777777" w:rsidTr="00BC27D9">
        <w:tc>
          <w:tcPr>
            <w:tcW w:w="560" w:type="dxa"/>
          </w:tcPr>
          <w:p w14:paraId="2CF00C38" w14:textId="77777777" w:rsidR="000422A4" w:rsidRPr="000422A4" w:rsidRDefault="000422A4" w:rsidP="000422A4">
            <w:pPr>
              <w:jc w:val="center"/>
              <w:rPr>
                <w:i/>
                <w:sz w:val="24"/>
                <w:szCs w:val="24"/>
              </w:rPr>
            </w:pPr>
            <w:r w:rsidRPr="000422A4">
              <w:rPr>
                <w:i/>
                <w:sz w:val="24"/>
                <w:szCs w:val="24"/>
              </w:rPr>
              <w:t>1</w:t>
            </w:r>
          </w:p>
        </w:tc>
        <w:tc>
          <w:tcPr>
            <w:tcW w:w="3971" w:type="dxa"/>
          </w:tcPr>
          <w:p w14:paraId="101183DB" w14:textId="77777777" w:rsidR="000422A4" w:rsidRPr="000422A4" w:rsidRDefault="000422A4" w:rsidP="000422A4">
            <w:pPr>
              <w:jc w:val="center"/>
              <w:rPr>
                <w:i/>
                <w:sz w:val="24"/>
                <w:szCs w:val="24"/>
              </w:rPr>
            </w:pPr>
            <w:r w:rsidRPr="000422A4">
              <w:rPr>
                <w:i/>
                <w:sz w:val="24"/>
                <w:szCs w:val="24"/>
              </w:rPr>
              <w:t>2</w:t>
            </w:r>
          </w:p>
        </w:tc>
        <w:tc>
          <w:tcPr>
            <w:tcW w:w="4962" w:type="dxa"/>
          </w:tcPr>
          <w:p w14:paraId="0AFC354A" w14:textId="77777777" w:rsidR="000422A4" w:rsidRPr="000422A4" w:rsidRDefault="000422A4" w:rsidP="000422A4">
            <w:pPr>
              <w:jc w:val="center"/>
              <w:rPr>
                <w:i/>
                <w:sz w:val="24"/>
                <w:szCs w:val="24"/>
              </w:rPr>
            </w:pPr>
            <w:r w:rsidRPr="000422A4">
              <w:rPr>
                <w:i/>
                <w:sz w:val="24"/>
                <w:szCs w:val="24"/>
              </w:rPr>
              <w:t>3</w:t>
            </w:r>
          </w:p>
        </w:tc>
      </w:tr>
      <w:tr w:rsidR="000422A4" w:rsidRPr="000422A4" w14:paraId="531498CE" w14:textId="77777777" w:rsidTr="00BC27D9">
        <w:tc>
          <w:tcPr>
            <w:tcW w:w="560" w:type="dxa"/>
          </w:tcPr>
          <w:p w14:paraId="58E19A18" w14:textId="77777777" w:rsidR="000422A4" w:rsidRPr="000422A4" w:rsidRDefault="000422A4" w:rsidP="000422A4">
            <w:pPr>
              <w:jc w:val="center"/>
              <w:rPr>
                <w:sz w:val="24"/>
                <w:szCs w:val="24"/>
              </w:rPr>
            </w:pPr>
            <w:r w:rsidRPr="000422A4">
              <w:rPr>
                <w:sz w:val="24"/>
                <w:szCs w:val="24"/>
              </w:rPr>
              <w:t>1.</w:t>
            </w:r>
          </w:p>
        </w:tc>
        <w:tc>
          <w:tcPr>
            <w:tcW w:w="3971" w:type="dxa"/>
          </w:tcPr>
          <w:p w14:paraId="61E1641B" w14:textId="77777777" w:rsidR="000422A4" w:rsidRPr="000422A4" w:rsidRDefault="000422A4" w:rsidP="000422A4">
            <w:pPr>
              <w:jc w:val="both"/>
              <w:rPr>
                <w:sz w:val="24"/>
                <w:szCs w:val="24"/>
              </w:rPr>
            </w:pPr>
          </w:p>
        </w:tc>
        <w:tc>
          <w:tcPr>
            <w:tcW w:w="4962" w:type="dxa"/>
          </w:tcPr>
          <w:p w14:paraId="1ECA5466" w14:textId="77777777" w:rsidR="000422A4" w:rsidRPr="000422A4" w:rsidRDefault="000422A4" w:rsidP="000422A4">
            <w:pPr>
              <w:jc w:val="both"/>
              <w:rPr>
                <w:sz w:val="24"/>
                <w:szCs w:val="24"/>
              </w:rPr>
            </w:pPr>
          </w:p>
        </w:tc>
      </w:tr>
    </w:tbl>
    <w:p w14:paraId="5837092D"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kern w:val="0"/>
          <w14:ligatures w14:val="none"/>
        </w:rPr>
      </w:pPr>
    </w:p>
    <w:p w14:paraId="5267E43B"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b/>
          <w:bCs/>
          <w:kern w:val="0"/>
          <w14:ligatures w14:val="none"/>
        </w:rPr>
      </w:pPr>
      <w:r w:rsidRPr="000422A4">
        <w:rPr>
          <w:rFonts w:ascii="Times New Roman" w:eastAsia="Calibri" w:hAnsi="Times New Roman" w:cs="Times New Roman"/>
          <w:kern w:val="0"/>
          <w14:ligatures w14:val="none"/>
        </w:rPr>
        <w:t>2.4.</w:t>
      </w:r>
      <w:r w:rsidRPr="000422A4">
        <w:rPr>
          <w:rFonts w:ascii="Times New Roman" w:eastAsia="Calibri" w:hAnsi="Times New Roman" w:cs="Times New Roman"/>
          <w:b/>
          <w:bCs/>
          <w:kern w:val="0"/>
          <w14:ligatures w14:val="none"/>
        </w:rPr>
        <w:t xml:space="preserve"> Tretieji asmenys,</w:t>
      </w:r>
      <w:r w:rsidRPr="000422A4">
        <w:rPr>
          <w:rFonts w:ascii="Times New Roman" w:eastAsia="Calibri" w:hAnsi="Times New Roman" w:cs="Times New Roman"/>
          <w:color w:val="000000"/>
          <w:kern w:val="0"/>
          <w14:ligatures w14:val="none"/>
        </w:rPr>
        <w:t xml:space="preserve"> kurie tiesiogiai </w:t>
      </w:r>
      <w:r w:rsidRPr="000422A4">
        <w:rPr>
          <w:rFonts w:ascii="Times New Roman" w:eastAsia="Calibri" w:hAnsi="Times New Roman" w:cs="Times New Roman"/>
          <w:kern w:val="0"/>
          <w14:ligatures w14:val="none"/>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0422A4">
        <w:rPr>
          <w:rFonts w:ascii="Times New Roman" w:eastAsia="Calibri" w:hAnsi="Times New Roman" w:cs="Times New Roman"/>
          <w:color w:val="000000"/>
          <w:kern w:val="0"/>
          <w14:ligatures w14:val="none"/>
        </w:rPr>
        <w:t xml:space="preserve"> (</w:t>
      </w:r>
      <w:r w:rsidRPr="000422A4">
        <w:rPr>
          <w:rFonts w:ascii="Times New Roman" w:eastAsia="Calibri" w:hAnsi="Times New Roman" w:cs="Times New Roman"/>
          <w:i/>
          <w:iCs/>
          <w:color w:val="000000"/>
          <w:kern w:val="0"/>
          <w14:ligatures w14:val="none"/>
        </w:rPr>
        <w:t>pildoma tais atvejais, kai tiekėjas naudojasi (naudosis) trečiųjų asmenų priemonėmis</w:t>
      </w:r>
      <w:r w:rsidRPr="000422A4">
        <w:rPr>
          <w:rFonts w:ascii="Times New Roman" w:eastAsia="Calibri" w:hAnsi="Times New Roman" w:cs="Times New Roman"/>
          <w:color w:val="000000"/>
          <w:kern w:val="0"/>
          <w14:ligatures w14:val="none"/>
        </w:rPr>
        <w:t>):</w:t>
      </w:r>
    </w:p>
    <w:p w14:paraId="76AB7FF3"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color w:val="000000"/>
          <w:kern w:val="0"/>
          <w:u w:val="single"/>
          <w14:ligatures w14:val="none"/>
        </w:rPr>
      </w:pPr>
    </w:p>
    <w:tbl>
      <w:tblPr>
        <w:tblStyle w:val="Lentelstinklelis1"/>
        <w:tblpPr w:leftFromText="180" w:rightFromText="180" w:vertAnchor="text" w:horzAnchor="margin" w:tblpX="108" w:tblpY="64"/>
        <w:tblW w:w="9493" w:type="dxa"/>
        <w:tblLook w:val="04A0" w:firstRow="1" w:lastRow="0" w:firstColumn="1" w:lastColumn="0" w:noHBand="0" w:noVBand="1"/>
      </w:tblPr>
      <w:tblGrid>
        <w:gridCol w:w="560"/>
        <w:gridCol w:w="3971"/>
        <w:gridCol w:w="4962"/>
      </w:tblGrid>
      <w:tr w:rsidR="000422A4" w:rsidRPr="000422A4" w14:paraId="7865F589" w14:textId="77777777" w:rsidTr="000422A4">
        <w:tc>
          <w:tcPr>
            <w:tcW w:w="560" w:type="dxa"/>
            <w:shd w:val="clear" w:color="auto" w:fill="DEEAF6"/>
          </w:tcPr>
          <w:p w14:paraId="2C588949" w14:textId="77777777" w:rsidR="000422A4" w:rsidRPr="000422A4" w:rsidRDefault="000422A4" w:rsidP="000422A4">
            <w:pPr>
              <w:jc w:val="center"/>
              <w:rPr>
                <w:sz w:val="24"/>
                <w:szCs w:val="24"/>
              </w:rPr>
            </w:pPr>
            <w:r w:rsidRPr="000422A4">
              <w:rPr>
                <w:sz w:val="24"/>
                <w:szCs w:val="24"/>
              </w:rPr>
              <w:t>Eil. Nr.</w:t>
            </w:r>
          </w:p>
        </w:tc>
        <w:tc>
          <w:tcPr>
            <w:tcW w:w="3971" w:type="dxa"/>
            <w:shd w:val="clear" w:color="auto" w:fill="DEEAF6"/>
          </w:tcPr>
          <w:p w14:paraId="5B9780AC" w14:textId="77777777" w:rsidR="000422A4" w:rsidRPr="000422A4" w:rsidRDefault="000422A4" w:rsidP="000422A4">
            <w:pPr>
              <w:jc w:val="center"/>
              <w:rPr>
                <w:sz w:val="24"/>
                <w:szCs w:val="24"/>
              </w:rPr>
            </w:pPr>
            <w:r w:rsidRPr="000422A4">
              <w:rPr>
                <w:sz w:val="24"/>
                <w:szCs w:val="24"/>
              </w:rPr>
              <w:t>Trečiojo asmens vardas ir pavardė arba pavadinimas</w:t>
            </w:r>
          </w:p>
        </w:tc>
        <w:tc>
          <w:tcPr>
            <w:tcW w:w="4962" w:type="dxa"/>
            <w:shd w:val="clear" w:color="auto" w:fill="DEEAF6"/>
          </w:tcPr>
          <w:p w14:paraId="5E302771" w14:textId="77777777" w:rsidR="000422A4" w:rsidRPr="000422A4" w:rsidRDefault="000422A4" w:rsidP="000422A4">
            <w:pPr>
              <w:jc w:val="center"/>
              <w:rPr>
                <w:sz w:val="24"/>
                <w:szCs w:val="24"/>
              </w:rPr>
            </w:pPr>
            <w:r w:rsidRPr="000422A4">
              <w:rPr>
                <w:sz w:val="24"/>
                <w:szCs w:val="24"/>
              </w:rPr>
              <w:t>Priemonės, kuriomis naudojasi tiekėjas ir informacija apie su trečiuoju asmeniu pasirašytą sutartį, ketinimo protokolą ar pan.</w:t>
            </w:r>
          </w:p>
        </w:tc>
      </w:tr>
      <w:tr w:rsidR="000422A4" w:rsidRPr="000422A4" w14:paraId="510689D4" w14:textId="77777777" w:rsidTr="00BC27D9">
        <w:tc>
          <w:tcPr>
            <w:tcW w:w="560" w:type="dxa"/>
          </w:tcPr>
          <w:p w14:paraId="7A8980A7" w14:textId="77777777" w:rsidR="000422A4" w:rsidRPr="000422A4" w:rsidRDefault="000422A4" w:rsidP="000422A4">
            <w:pPr>
              <w:jc w:val="center"/>
              <w:rPr>
                <w:i/>
                <w:sz w:val="24"/>
                <w:szCs w:val="24"/>
              </w:rPr>
            </w:pPr>
            <w:r w:rsidRPr="000422A4">
              <w:rPr>
                <w:i/>
                <w:sz w:val="24"/>
                <w:szCs w:val="24"/>
              </w:rPr>
              <w:t>1</w:t>
            </w:r>
          </w:p>
        </w:tc>
        <w:tc>
          <w:tcPr>
            <w:tcW w:w="3971" w:type="dxa"/>
          </w:tcPr>
          <w:p w14:paraId="0819787D" w14:textId="77777777" w:rsidR="000422A4" w:rsidRPr="000422A4" w:rsidRDefault="000422A4" w:rsidP="000422A4">
            <w:pPr>
              <w:jc w:val="center"/>
              <w:rPr>
                <w:i/>
                <w:sz w:val="24"/>
                <w:szCs w:val="24"/>
              </w:rPr>
            </w:pPr>
            <w:r w:rsidRPr="000422A4">
              <w:rPr>
                <w:i/>
                <w:sz w:val="24"/>
                <w:szCs w:val="24"/>
              </w:rPr>
              <w:t>2</w:t>
            </w:r>
          </w:p>
        </w:tc>
        <w:tc>
          <w:tcPr>
            <w:tcW w:w="4962" w:type="dxa"/>
          </w:tcPr>
          <w:p w14:paraId="54300397" w14:textId="77777777" w:rsidR="000422A4" w:rsidRPr="000422A4" w:rsidRDefault="000422A4" w:rsidP="000422A4">
            <w:pPr>
              <w:jc w:val="center"/>
              <w:rPr>
                <w:i/>
                <w:sz w:val="24"/>
                <w:szCs w:val="24"/>
              </w:rPr>
            </w:pPr>
            <w:r w:rsidRPr="000422A4">
              <w:rPr>
                <w:i/>
                <w:sz w:val="24"/>
                <w:szCs w:val="24"/>
              </w:rPr>
              <w:t>3</w:t>
            </w:r>
          </w:p>
        </w:tc>
      </w:tr>
      <w:tr w:rsidR="000422A4" w:rsidRPr="000422A4" w14:paraId="7297A046" w14:textId="77777777" w:rsidTr="00BC27D9">
        <w:tc>
          <w:tcPr>
            <w:tcW w:w="560" w:type="dxa"/>
          </w:tcPr>
          <w:p w14:paraId="02E258EB" w14:textId="77777777" w:rsidR="000422A4" w:rsidRPr="000422A4" w:rsidRDefault="000422A4" w:rsidP="000422A4">
            <w:pPr>
              <w:jc w:val="center"/>
              <w:rPr>
                <w:sz w:val="24"/>
                <w:szCs w:val="24"/>
              </w:rPr>
            </w:pPr>
            <w:r w:rsidRPr="000422A4">
              <w:rPr>
                <w:sz w:val="24"/>
                <w:szCs w:val="24"/>
              </w:rPr>
              <w:t>1.</w:t>
            </w:r>
          </w:p>
        </w:tc>
        <w:tc>
          <w:tcPr>
            <w:tcW w:w="3971" w:type="dxa"/>
          </w:tcPr>
          <w:p w14:paraId="4079ED1D" w14:textId="77777777" w:rsidR="000422A4" w:rsidRPr="000422A4" w:rsidRDefault="000422A4" w:rsidP="000422A4">
            <w:pPr>
              <w:jc w:val="both"/>
              <w:rPr>
                <w:sz w:val="24"/>
                <w:szCs w:val="24"/>
              </w:rPr>
            </w:pPr>
          </w:p>
        </w:tc>
        <w:tc>
          <w:tcPr>
            <w:tcW w:w="4962" w:type="dxa"/>
          </w:tcPr>
          <w:p w14:paraId="208A3ECA" w14:textId="77777777" w:rsidR="000422A4" w:rsidRPr="000422A4" w:rsidRDefault="000422A4" w:rsidP="000422A4">
            <w:pPr>
              <w:jc w:val="both"/>
              <w:rPr>
                <w:sz w:val="24"/>
                <w:szCs w:val="24"/>
              </w:rPr>
            </w:pPr>
          </w:p>
        </w:tc>
      </w:tr>
    </w:tbl>
    <w:p w14:paraId="3DEC95EA" w14:textId="77777777" w:rsidR="000422A4" w:rsidRDefault="000422A4" w:rsidP="000422A4">
      <w:pPr>
        <w:spacing w:after="0" w:line="240" w:lineRule="auto"/>
        <w:jc w:val="center"/>
        <w:rPr>
          <w:rFonts w:ascii="Times New Roman" w:eastAsia="Calibri" w:hAnsi="Times New Roman" w:cs="Times New Roman"/>
          <w:b/>
          <w:bCs/>
          <w:kern w:val="0"/>
          <w14:ligatures w14:val="none"/>
        </w:rPr>
      </w:pPr>
    </w:p>
    <w:p w14:paraId="2E2B4124" w14:textId="77777777" w:rsidR="00F65DCC" w:rsidRDefault="00F65DCC" w:rsidP="000422A4">
      <w:pPr>
        <w:spacing w:after="0" w:line="240" w:lineRule="auto"/>
        <w:jc w:val="center"/>
        <w:rPr>
          <w:rFonts w:ascii="Times New Roman" w:eastAsia="Calibri" w:hAnsi="Times New Roman" w:cs="Times New Roman"/>
          <w:b/>
          <w:bCs/>
          <w:kern w:val="0"/>
          <w14:ligatures w14:val="none"/>
        </w:rPr>
      </w:pPr>
    </w:p>
    <w:p w14:paraId="50AA7E10" w14:textId="77777777" w:rsidR="00F65DCC" w:rsidRDefault="00F65DCC" w:rsidP="000422A4">
      <w:pPr>
        <w:spacing w:after="0" w:line="240" w:lineRule="auto"/>
        <w:jc w:val="center"/>
        <w:rPr>
          <w:rFonts w:ascii="Times New Roman" w:eastAsia="Calibri" w:hAnsi="Times New Roman" w:cs="Times New Roman"/>
          <w:b/>
          <w:bCs/>
          <w:kern w:val="0"/>
          <w14:ligatures w14:val="none"/>
        </w:rPr>
      </w:pPr>
    </w:p>
    <w:p w14:paraId="6D340393" w14:textId="77777777" w:rsidR="00F65DCC" w:rsidRDefault="00F65DCC" w:rsidP="000422A4">
      <w:pPr>
        <w:spacing w:after="0" w:line="240" w:lineRule="auto"/>
        <w:jc w:val="center"/>
        <w:rPr>
          <w:rFonts w:ascii="Times New Roman" w:eastAsia="Calibri" w:hAnsi="Times New Roman" w:cs="Times New Roman"/>
          <w:b/>
          <w:bCs/>
          <w:kern w:val="0"/>
          <w14:ligatures w14:val="none"/>
        </w:rPr>
      </w:pPr>
    </w:p>
    <w:p w14:paraId="08C74B26" w14:textId="77777777" w:rsidR="00F65DCC" w:rsidRDefault="00F65DCC" w:rsidP="000422A4">
      <w:pPr>
        <w:spacing w:after="0" w:line="240" w:lineRule="auto"/>
        <w:jc w:val="center"/>
        <w:rPr>
          <w:rFonts w:ascii="Times New Roman" w:eastAsia="Calibri" w:hAnsi="Times New Roman" w:cs="Times New Roman"/>
          <w:b/>
          <w:bCs/>
          <w:kern w:val="0"/>
          <w14:ligatures w14:val="none"/>
        </w:rPr>
      </w:pPr>
    </w:p>
    <w:p w14:paraId="27AE6F0E" w14:textId="77777777" w:rsidR="00F65DCC" w:rsidRPr="000422A4" w:rsidRDefault="00F65DCC" w:rsidP="000422A4">
      <w:pPr>
        <w:spacing w:after="0" w:line="240" w:lineRule="auto"/>
        <w:jc w:val="center"/>
        <w:rPr>
          <w:rFonts w:ascii="Times New Roman" w:eastAsia="Calibri" w:hAnsi="Times New Roman" w:cs="Times New Roman"/>
          <w:b/>
          <w:bCs/>
          <w:kern w:val="0"/>
          <w14:ligatures w14:val="none"/>
        </w:rPr>
      </w:pPr>
    </w:p>
    <w:p w14:paraId="38400ED8" w14:textId="1C0414F2" w:rsidR="000422A4" w:rsidRPr="000422A4" w:rsidRDefault="000422A4" w:rsidP="007A454B">
      <w:pPr>
        <w:numPr>
          <w:ilvl w:val="0"/>
          <w:numId w:val="183"/>
        </w:numPr>
        <w:tabs>
          <w:tab w:val="left" w:pos="3261"/>
        </w:tabs>
        <w:spacing w:after="0" w:line="240" w:lineRule="auto"/>
        <w:ind w:left="2847" w:hanging="153"/>
        <w:contextualSpacing/>
        <w:rPr>
          <w:rFonts w:ascii="Times New Roman" w:eastAsia="Calibri" w:hAnsi="Times New Roman" w:cs="Times New Roman"/>
          <w:b/>
          <w:bCs/>
          <w:kern w:val="0"/>
          <w14:ligatures w14:val="none"/>
        </w:rPr>
      </w:pPr>
      <w:r w:rsidRPr="000422A4">
        <w:rPr>
          <w:rFonts w:ascii="Times New Roman" w:eastAsia="Calibri" w:hAnsi="Times New Roman" w:cs="Times New Roman"/>
          <w:b/>
          <w:bCs/>
          <w:kern w:val="0"/>
          <w14:ligatures w14:val="none"/>
        </w:rPr>
        <w:lastRenderedPageBreak/>
        <w:t>KONFIDENCIALI INFORMACIJA</w:t>
      </w:r>
    </w:p>
    <w:p w14:paraId="0C865056" w14:textId="77777777" w:rsidR="000422A4" w:rsidRPr="000422A4" w:rsidRDefault="000422A4" w:rsidP="000422A4">
      <w:pPr>
        <w:tabs>
          <w:tab w:val="left" w:pos="567"/>
        </w:tabs>
        <w:spacing w:after="0" w:line="240" w:lineRule="auto"/>
        <w:contextualSpacing/>
        <w:jc w:val="both"/>
        <w:rPr>
          <w:rFonts w:ascii="Times New Roman" w:eastAsia="Calibri" w:hAnsi="Times New Roman" w:cs="Times New Roman"/>
          <w:kern w:val="0"/>
          <w14:ligatures w14:val="none"/>
        </w:rPr>
      </w:pPr>
    </w:p>
    <w:tbl>
      <w:tblPr>
        <w:tblStyle w:val="Lentelstinklelis1"/>
        <w:tblW w:w="9526" w:type="dxa"/>
        <w:tblInd w:w="108" w:type="dxa"/>
        <w:tblLook w:val="04A0" w:firstRow="1" w:lastRow="0" w:firstColumn="1" w:lastColumn="0" w:noHBand="0" w:noVBand="1"/>
      </w:tblPr>
      <w:tblGrid>
        <w:gridCol w:w="500"/>
        <w:gridCol w:w="4349"/>
        <w:gridCol w:w="1984"/>
        <w:gridCol w:w="2693"/>
      </w:tblGrid>
      <w:tr w:rsidR="000422A4" w:rsidRPr="000422A4" w14:paraId="11128C2D" w14:textId="77777777" w:rsidTr="000422A4">
        <w:trPr>
          <w:trHeight w:val="995"/>
        </w:trPr>
        <w:tc>
          <w:tcPr>
            <w:tcW w:w="500" w:type="dxa"/>
            <w:shd w:val="clear" w:color="auto" w:fill="DEEAF6"/>
            <w:vAlign w:val="center"/>
          </w:tcPr>
          <w:p w14:paraId="17C49AE2" w14:textId="77777777" w:rsidR="000422A4" w:rsidRPr="000422A4" w:rsidRDefault="000422A4" w:rsidP="000422A4">
            <w:pPr>
              <w:jc w:val="center"/>
              <w:rPr>
                <w:rFonts w:cs="Calibri"/>
                <w:bCs/>
              </w:rPr>
            </w:pPr>
            <w:r w:rsidRPr="000422A4">
              <w:rPr>
                <w:rFonts w:cs="Calibri"/>
                <w:bCs/>
              </w:rPr>
              <w:t>Eil. Nr.</w:t>
            </w:r>
          </w:p>
        </w:tc>
        <w:tc>
          <w:tcPr>
            <w:tcW w:w="4349" w:type="dxa"/>
            <w:shd w:val="clear" w:color="auto" w:fill="DEEAF6"/>
            <w:vAlign w:val="center"/>
          </w:tcPr>
          <w:p w14:paraId="6C7686F2" w14:textId="77777777" w:rsidR="000422A4" w:rsidRPr="000422A4" w:rsidRDefault="000422A4" w:rsidP="000422A4">
            <w:pPr>
              <w:jc w:val="center"/>
              <w:rPr>
                <w:rFonts w:cs="Calibri"/>
                <w:bCs/>
              </w:rPr>
            </w:pPr>
            <w:r w:rsidRPr="000422A4">
              <w:rPr>
                <w:rFonts w:cs="Calibri"/>
                <w:bCs/>
              </w:rPr>
              <w:t>Pridedamas dokumentas</w:t>
            </w:r>
          </w:p>
        </w:tc>
        <w:tc>
          <w:tcPr>
            <w:tcW w:w="1984" w:type="dxa"/>
            <w:shd w:val="clear" w:color="auto" w:fill="DEEAF6"/>
            <w:vAlign w:val="center"/>
          </w:tcPr>
          <w:p w14:paraId="1A23F09F" w14:textId="77777777" w:rsidR="000422A4" w:rsidRPr="000422A4" w:rsidRDefault="000422A4" w:rsidP="000422A4">
            <w:pPr>
              <w:jc w:val="center"/>
              <w:rPr>
                <w:rFonts w:cs="Calibri"/>
                <w:bCs/>
              </w:rPr>
            </w:pPr>
            <w:r w:rsidRPr="000422A4">
              <w:rPr>
                <w:rFonts w:cs="Calibri"/>
                <w:bCs/>
              </w:rPr>
              <w:t>Ar dokumentas konfidencialus?</w:t>
            </w:r>
          </w:p>
          <w:p w14:paraId="6FD2BD3B" w14:textId="77777777" w:rsidR="000422A4" w:rsidRPr="000422A4" w:rsidRDefault="000422A4" w:rsidP="000422A4">
            <w:pPr>
              <w:jc w:val="center"/>
              <w:rPr>
                <w:rFonts w:cs="Calibri"/>
                <w:bCs/>
              </w:rPr>
            </w:pPr>
            <w:r w:rsidRPr="000422A4">
              <w:rPr>
                <w:rFonts w:cs="Calibri"/>
                <w:bCs/>
              </w:rPr>
              <w:t>(TAIP/NE)</w:t>
            </w:r>
          </w:p>
        </w:tc>
        <w:tc>
          <w:tcPr>
            <w:tcW w:w="2693" w:type="dxa"/>
            <w:shd w:val="clear" w:color="auto" w:fill="DEEAF6"/>
            <w:vAlign w:val="center"/>
          </w:tcPr>
          <w:p w14:paraId="02B2667D" w14:textId="77777777" w:rsidR="000422A4" w:rsidRPr="000422A4" w:rsidRDefault="000422A4" w:rsidP="000422A4">
            <w:pPr>
              <w:jc w:val="center"/>
              <w:rPr>
                <w:rFonts w:cs="Calibri"/>
                <w:bCs/>
              </w:rPr>
            </w:pPr>
            <w:r w:rsidRPr="000422A4">
              <w:rPr>
                <w:rFonts w:cs="Calibri"/>
                <w:bCs/>
              </w:rPr>
              <w:t>Paaiškinimas, kokia konkreti informacija dokumente yra konfidenciali</w:t>
            </w:r>
          </w:p>
        </w:tc>
      </w:tr>
      <w:tr w:rsidR="000422A4" w:rsidRPr="000422A4" w14:paraId="6A7BC651" w14:textId="77777777" w:rsidTr="00BC27D9">
        <w:tc>
          <w:tcPr>
            <w:tcW w:w="500" w:type="dxa"/>
            <w:shd w:val="clear" w:color="auto" w:fill="auto"/>
            <w:vAlign w:val="center"/>
          </w:tcPr>
          <w:p w14:paraId="0F9847C3" w14:textId="77777777" w:rsidR="000422A4" w:rsidRPr="000422A4" w:rsidRDefault="000422A4" w:rsidP="000422A4">
            <w:pPr>
              <w:jc w:val="center"/>
              <w:rPr>
                <w:i/>
              </w:rPr>
            </w:pPr>
            <w:r w:rsidRPr="000422A4">
              <w:rPr>
                <w:i/>
              </w:rPr>
              <w:t>1</w:t>
            </w:r>
          </w:p>
        </w:tc>
        <w:tc>
          <w:tcPr>
            <w:tcW w:w="4349" w:type="dxa"/>
            <w:shd w:val="clear" w:color="auto" w:fill="auto"/>
            <w:vAlign w:val="center"/>
          </w:tcPr>
          <w:p w14:paraId="6005AACD" w14:textId="77777777" w:rsidR="000422A4" w:rsidRPr="000422A4" w:rsidRDefault="000422A4" w:rsidP="000422A4">
            <w:pPr>
              <w:jc w:val="center"/>
              <w:rPr>
                <w:i/>
              </w:rPr>
            </w:pPr>
            <w:r w:rsidRPr="000422A4">
              <w:rPr>
                <w:i/>
              </w:rPr>
              <w:t>2</w:t>
            </w:r>
          </w:p>
        </w:tc>
        <w:tc>
          <w:tcPr>
            <w:tcW w:w="1984" w:type="dxa"/>
            <w:shd w:val="clear" w:color="auto" w:fill="auto"/>
            <w:vAlign w:val="center"/>
          </w:tcPr>
          <w:p w14:paraId="547665B2" w14:textId="77777777" w:rsidR="000422A4" w:rsidRPr="000422A4" w:rsidRDefault="000422A4" w:rsidP="000422A4">
            <w:pPr>
              <w:jc w:val="center"/>
              <w:rPr>
                <w:i/>
              </w:rPr>
            </w:pPr>
            <w:r w:rsidRPr="000422A4">
              <w:rPr>
                <w:i/>
              </w:rPr>
              <w:t>3</w:t>
            </w:r>
          </w:p>
        </w:tc>
        <w:tc>
          <w:tcPr>
            <w:tcW w:w="2693" w:type="dxa"/>
            <w:shd w:val="clear" w:color="auto" w:fill="auto"/>
            <w:vAlign w:val="center"/>
          </w:tcPr>
          <w:p w14:paraId="5D2834BB" w14:textId="77777777" w:rsidR="000422A4" w:rsidRPr="000422A4" w:rsidRDefault="000422A4" w:rsidP="000422A4">
            <w:pPr>
              <w:jc w:val="center"/>
              <w:rPr>
                <w:i/>
              </w:rPr>
            </w:pPr>
            <w:r w:rsidRPr="000422A4">
              <w:rPr>
                <w:i/>
              </w:rPr>
              <w:t>4</w:t>
            </w:r>
          </w:p>
        </w:tc>
      </w:tr>
      <w:tr w:rsidR="000422A4" w:rsidRPr="000422A4" w14:paraId="49DE7E21" w14:textId="77777777" w:rsidTr="00BC27D9">
        <w:tc>
          <w:tcPr>
            <w:tcW w:w="500" w:type="dxa"/>
            <w:vAlign w:val="center"/>
          </w:tcPr>
          <w:p w14:paraId="29741035" w14:textId="77777777" w:rsidR="000422A4" w:rsidRPr="000422A4" w:rsidRDefault="000422A4" w:rsidP="007A454B">
            <w:pPr>
              <w:numPr>
                <w:ilvl w:val="0"/>
                <w:numId w:val="184"/>
              </w:numPr>
              <w:contextualSpacing/>
              <w:jc w:val="center"/>
              <w:rPr>
                <w:rFonts w:cs="Calibri"/>
              </w:rPr>
            </w:pPr>
          </w:p>
        </w:tc>
        <w:tc>
          <w:tcPr>
            <w:tcW w:w="4349" w:type="dxa"/>
            <w:shd w:val="clear" w:color="auto" w:fill="auto"/>
          </w:tcPr>
          <w:p w14:paraId="649E819E" w14:textId="77777777" w:rsidR="000422A4" w:rsidRPr="000422A4" w:rsidRDefault="000422A4" w:rsidP="000422A4">
            <w:pPr>
              <w:suppressAutoHyphens/>
              <w:autoSpaceDN w:val="0"/>
              <w:jc w:val="both"/>
              <w:textAlignment w:val="baseline"/>
              <w:rPr>
                <w:rFonts w:cs="Calibri"/>
                <w:kern w:val="3"/>
                <w:sz w:val="22"/>
                <w:szCs w:val="22"/>
                <w:lang w:eastAsia="de-CH"/>
              </w:rPr>
            </w:pPr>
            <w:r w:rsidRPr="000422A4">
              <w:rPr>
                <w:sz w:val="22"/>
                <w:szCs w:val="22"/>
              </w:rPr>
              <w:t>Jungtinės veiklos sutartis, jeigu pasiūlymą teikia ūkio subjektų grupė</w:t>
            </w:r>
          </w:p>
        </w:tc>
        <w:tc>
          <w:tcPr>
            <w:tcW w:w="1984" w:type="dxa"/>
            <w:vAlign w:val="center"/>
          </w:tcPr>
          <w:p w14:paraId="2FDF655D" w14:textId="77777777" w:rsidR="000422A4" w:rsidRPr="000422A4" w:rsidRDefault="000422A4" w:rsidP="000422A4">
            <w:pPr>
              <w:jc w:val="center"/>
              <w:rPr>
                <w:rFonts w:cs="Calibri"/>
              </w:rPr>
            </w:pPr>
          </w:p>
        </w:tc>
        <w:tc>
          <w:tcPr>
            <w:tcW w:w="2693" w:type="dxa"/>
            <w:vAlign w:val="center"/>
          </w:tcPr>
          <w:p w14:paraId="284067E5" w14:textId="77777777" w:rsidR="000422A4" w:rsidRPr="000422A4" w:rsidRDefault="000422A4" w:rsidP="000422A4">
            <w:pPr>
              <w:jc w:val="center"/>
              <w:rPr>
                <w:rFonts w:cs="Calibri"/>
              </w:rPr>
            </w:pPr>
          </w:p>
        </w:tc>
      </w:tr>
      <w:tr w:rsidR="000422A4" w:rsidRPr="000422A4" w14:paraId="5D2A2F09" w14:textId="77777777" w:rsidTr="00BC27D9">
        <w:tc>
          <w:tcPr>
            <w:tcW w:w="500" w:type="dxa"/>
            <w:vAlign w:val="center"/>
          </w:tcPr>
          <w:p w14:paraId="77998BD4" w14:textId="77777777" w:rsidR="000422A4" w:rsidRPr="000422A4" w:rsidRDefault="000422A4" w:rsidP="007A454B">
            <w:pPr>
              <w:numPr>
                <w:ilvl w:val="0"/>
                <w:numId w:val="184"/>
              </w:numPr>
              <w:contextualSpacing/>
              <w:jc w:val="center"/>
              <w:rPr>
                <w:rFonts w:cs="Calibri"/>
              </w:rPr>
            </w:pPr>
          </w:p>
        </w:tc>
        <w:tc>
          <w:tcPr>
            <w:tcW w:w="4349" w:type="dxa"/>
            <w:shd w:val="clear" w:color="auto" w:fill="auto"/>
          </w:tcPr>
          <w:p w14:paraId="58964E08" w14:textId="77777777" w:rsidR="000422A4" w:rsidRPr="000422A4" w:rsidRDefault="000422A4" w:rsidP="000422A4">
            <w:pPr>
              <w:suppressAutoHyphens/>
              <w:autoSpaceDN w:val="0"/>
              <w:jc w:val="both"/>
              <w:textAlignment w:val="baseline"/>
              <w:rPr>
                <w:rFonts w:cs="Calibri"/>
                <w:kern w:val="3"/>
                <w:sz w:val="22"/>
                <w:szCs w:val="22"/>
                <w:lang w:eastAsia="de-CH"/>
              </w:rPr>
            </w:pPr>
            <w:r w:rsidRPr="000422A4">
              <w:rPr>
                <w:sz w:val="22"/>
                <w:szCs w:val="22"/>
              </w:rPr>
              <w:t>Įgaliojimas ar kitas dokumentas, suteikiantis teisę pasirašyti ir (ar) pateikti pasiūlymą (pirkimo dokumentuose nustatytu būdu ir tvarka) (taikoma, jei pasiūlymą pasirašo ir (ar) pateikia ne vadovas)</w:t>
            </w:r>
          </w:p>
        </w:tc>
        <w:tc>
          <w:tcPr>
            <w:tcW w:w="1984" w:type="dxa"/>
            <w:vAlign w:val="center"/>
          </w:tcPr>
          <w:p w14:paraId="193C793A" w14:textId="77777777" w:rsidR="000422A4" w:rsidRPr="000422A4" w:rsidRDefault="000422A4" w:rsidP="000422A4">
            <w:pPr>
              <w:jc w:val="center"/>
              <w:rPr>
                <w:rFonts w:cs="Calibri"/>
              </w:rPr>
            </w:pPr>
          </w:p>
        </w:tc>
        <w:tc>
          <w:tcPr>
            <w:tcW w:w="2693" w:type="dxa"/>
            <w:vAlign w:val="center"/>
          </w:tcPr>
          <w:p w14:paraId="40036443" w14:textId="77777777" w:rsidR="000422A4" w:rsidRPr="000422A4" w:rsidRDefault="000422A4" w:rsidP="000422A4">
            <w:pPr>
              <w:jc w:val="center"/>
              <w:rPr>
                <w:rFonts w:cs="Calibri"/>
              </w:rPr>
            </w:pPr>
          </w:p>
        </w:tc>
      </w:tr>
      <w:tr w:rsidR="000422A4" w:rsidRPr="000422A4" w14:paraId="7B3BDD00" w14:textId="77777777" w:rsidTr="00BC27D9">
        <w:tc>
          <w:tcPr>
            <w:tcW w:w="500" w:type="dxa"/>
            <w:vAlign w:val="center"/>
          </w:tcPr>
          <w:p w14:paraId="365B5E29" w14:textId="77777777" w:rsidR="000422A4" w:rsidRPr="000422A4" w:rsidRDefault="000422A4" w:rsidP="007A454B">
            <w:pPr>
              <w:numPr>
                <w:ilvl w:val="0"/>
                <w:numId w:val="184"/>
              </w:numPr>
              <w:contextualSpacing/>
              <w:jc w:val="center"/>
              <w:rPr>
                <w:rFonts w:cs="Calibri"/>
              </w:rPr>
            </w:pPr>
          </w:p>
        </w:tc>
        <w:tc>
          <w:tcPr>
            <w:tcW w:w="4349" w:type="dxa"/>
            <w:shd w:val="clear" w:color="auto" w:fill="auto"/>
          </w:tcPr>
          <w:p w14:paraId="6A382854" w14:textId="77777777" w:rsidR="000422A4" w:rsidRPr="000422A4" w:rsidRDefault="000422A4" w:rsidP="000422A4">
            <w:pPr>
              <w:suppressAutoHyphens/>
              <w:autoSpaceDN w:val="0"/>
              <w:jc w:val="both"/>
              <w:textAlignment w:val="baseline"/>
              <w:rPr>
                <w:rFonts w:cs="Calibri"/>
                <w:kern w:val="3"/>
                <w:sz w:val="22"/>
                <w:szCs w:val="22"/>
                <w:lang w:eastAsia="de-CH"/>
              </w:rPr>
            </w:pPr>
            <w:r w:rsidRPr="000422A4">
              <w:rPr>
                <w:sz w:val="22"/>
                <w:szCs w:val="22"/>
              </w:rPr>
              <w:t>Jei tiekėjas pasitelkia ūkio subjektus, kurių pajėgumais remiasi – įrodymas, kad šie ištekliai bus prieinami per visą sutartinių įsipareigojimų vykdymo laikotarpį ir ūkio subjekto sutikimas būti įtrauktam į tiekėjo pasiūlymą</w:t>
            </w:r>
          </w:p>
        </w:tc>
        <w:tc>
          <w:tcPr>
            <w:tcW w:w="1984" w:type="dxa"/>
            <w:vAlign w:val="center"/>
          </w:tcPr>
          <w:p w14:paraId="07700BC4" w14:textId="77777777" w:rsidR="000422A4" w:rsidRPr="000422A4" w:rsidRDefault="000422A4" w:rsidP="000422A4">
            <w:pPr>
              <w:jc w:val="center"/>
              <w:rPr>
                <w:rFonts w:cs="Calibri"/>
              </w:rPr>
            </w:pPr>
          </w:p>
        </w:tc>
        <w:tc>
          <w:tcPr>
            <w:tcW w:w="2693" w:type="dxa"/>
            <w:vAlign w:val="center"/>
          </w:tcPr>
          <w:p w14:paraId="70800B3B" w14:textId="77777777" w:rsidR="000422A4" w:rsidRPr="000422A4" w:rsidRDefault="000422A4" w:rsidP="000422A4">
            <w:pPr>
              <w:jc w:val="center"/>
              <w:rPr>
                <w:rFonts w:cs="Calibri"/>
              </w:rPr>
            </w:pPr>
          </w:p>
        </w:tc>
      </w:tr>
      <w:tr w:rsidR="000422A4" w:rsidRPr="000422A4" w14:paraId="1E4312AA" w14:textId="77777777" w:rsidTr="00BC27D9">
        <w:tc>
          <w:tcPr>
            <w:tcW w:w="500" w:type="dxa"/>
            <w:vAlign w:val="center"/>
          </w:tcPr>
          <w:p w14:paraId="429A51E5" w14:textId="77777777" w:rsidR="000422A4" w:rsidRPr="000422A4" w:rsidRDefault="000422A4" w:rsidP="007A454B">
            <w:pPr>
              <w:numPr>
                <w:ilvl w:val="0"/>
                <w:numId w:val="184"/>
              </w:numPr>
              <w:contextualSpacing/>
              <w:jc w:val="center"/>
              <w:rPr>
                <w:rFonts w:cs="Calibri"/>
              </w:rPr>
            </w:pPr>
          </w:p>
        </w:tc>
        <w:tc>
          <w:tcPr>
            <w:tcW w:w="4349" w:type="dxa"/>
            <w:shd w:val="clear" w:color="auto" w:fill="auto"/>
          </w:tcPr>
          <w:p w14:paraId="354492A3" w14:textId="77777777" w:rsidR="000422A4" w:rsidRPr="000422A4" w:rsidRDefault="000422A4" w:rsidP="000422A4">
            <w:pPr>
              <w:tabs>
                <w:tab w:val="left" w:pos="331"/>
              </w:tabs>
              <w:ind w:hanging="32"/>
              <w:jc w:val="both"/>
              <w:rPr>
                <w:sz w:val="22"/>
                <w:szCs w:val="22"/>
              </w:rPr>
            </w:pPr>
            <w:r w:rsidRPr="000422A4">
              <w:rPr>
                <w:sz w:val="22"/>
                <w:szCs w:val="22"/>
              </w:rPr>
              <w:t>Siūlomo pirkimo objekto atitiktį įrodantys dokumentai, atsižvelgiant į Konkurso sąlygų 1 priedą (Bandymų protokolai, techniniai dokumentai, rašytiniai patvirtinimai (deklaracijos), sertifikatai ar kiti dokumentai.)</w:t>
            </w:r>
          </w:p>
          <w:p w14:paraId="22BA45E4" w14:textId="77777777" w:rsidR="000422A4" w:rsidRPr="000422A4" w:rsidRDefault="000422A4" w:rsidP="000422A4">
            <w:pPr>
              <w:suppressAutoHyphens/>
              <w:autoSpaceDN w:val="0"/>
              <w:jc w:val="both"/>
              <w:textAlignment w:val="baseline"/>
              <w:rPr>
                <w:rFonts w:cs="Calibri"/>
                <w:kern w:val="3"/>
                <w:sz w:val="22"/>
                <w:szCs w:val="22"/>
                <w:lang w:eastAsia="de-CH"/>
              </w:rPr>
            </w:pPr>
          </w:p>
        </w:tc>
        <w:tc>
          <w:tcPr>
            <w:tcW w:w="1984" w:type="dxa"/>
            <w:vAlign w:val="center"/>
          </w:tcPr>
          <w:p w14:paraId="5F180B07" w14:textId="77777777" w:rsidR="000422A4" w:rsidRPr="000422A4" w:rsidRDefault="000422A4" w:rsidP="000422A4">
            <w:pPr>
              <w:jc w:val="center"/>
              <w:rPr>
                <w:rFonts w:cs="Calibri"/>
              </w:rPr>
            </w:pPr>
          </w:p>
        </w:tc>
        <w:tc>
          <w:tcPr>
            <w:tcW w:w="2693" w:type="dxa"/>
            <w:vAlign w:val="center"/>
          </w:tcPr>
          <w:p w14:paraId="386BE528" w14:textId="77777777" w:rsidR="000422A4" w:rsidRPr="000422A4" w:rsidRDefault="000422A4" w:rsidP="000422A4">
            <w:pPr>
              <w:jc w:val="center"/>
              <w:rPr>
                <w:rFonts w:cs="Calibri"/>
              </w:rPr>
            </w:pPr>
          </w:p>
        </w:tc>
      </w:tr>
      <w:tr w:rsidR="000422A4" w:rsidRPr="000422A4" w14:paraId="2B67CE5B" w14:textId="77777777" w:rsidTr="00BC27D9">
        <w:tc>
          <w:tcPr>
            <w:tcW w:w="500" w:type="dxa"/>
            <w:vAlign w:val="center"/>
          </w:tcPr>
          <w:p w14:paraId="0E2FC327" w14:textId="77777777" w:rsidR="000422A4" w:rsidRPr="000422A4" w:rsidRDefault="000422A4" w:rsidP="007A454B">
            <w:pPr>
              <w:numPr>
                <w:ilvl w:val="0"/>
                <w:numId w:val="184"/>
              </w:numPr>
              <w:contextualSpacing/>
              <w:jc w:val="center"/>
              <w:rPr>
                <w:rFonts w:cs="Calibri"/>
              </w:rPr>
            </w:pPr>
          </w:p>
        </w:tc>
        <w:tc>
          <w:tcPr>
            <w:tcW w:w="4349" w:type="dxa"/>
            <w:shd w:val="clear" w:color="auto" w:fill="auto"/>
          </w:tcPr>
          <w:p w14:paraId="595E55E8" w14:textId="77777777" w:rsidR="000422A4" w:rsidRPr="000422A4" w:rsidRDefault="000422A4" w:rsidP="000422A4">
            <w:pPr>
              <w:tabs>
                <w:tab w:val="left" w:pos="331"/>
              </w:tabs>
              <w:ind w:hanging="32"/>
              <w:jc w:val="both"/>
            </w:pPr>
            <w:r w:rsidRPr="000422A4">
              <w:t>...</w:t>
            </w:r>
          </w:p>
        </w:tc>
        <w:tc>
          <w:tcPr>
            <w:tcW w:w="1984" w:type="dxa"/>
            <w:vAlign w:val="center"/>
          </w:tcPr>
          <w:p w14:paraId="13127B9A" w14:textId="77777777" w:rsidR="000422A4" w:rsidRPr="000422A4" w:rsidRDefault="000422A4" w:rsidP="000422A4">
            <w:pPr>
              <w:jc w:val="center"/>
              <w:rPr>
                <w:rFonts w:cs="Calibri"/>
              </w:rPr>
            </w:pPr>
          </w:p>
        </w:tc>
        <w:tc>
          <w:tcPr>
            <w:tcW w:w="2693" w:type="dxa"/>
            <w:vAlign w:val="center"/>
          </w:tcPr>
          <w:p w14:paraId="471C8003" w14:textId="77777777" w:rsidR="000422A4" w:rsidRPr="000422A4" w:rsidRDefault="000422A4" w:rsidP="000422A4">
            <w:pPr>
              <w:jc w:val="center"/>
              <w:rPr>
                <w:rFonts w:cs="Calibri"/>
              </w:rPr>
            </w:pPr>
          </w:p>
        </w:tc>
      </w:tr>
    </w:tbl>
    <w:p w14:paraId="486435AD" w14:textId="77777777" w:rsidR="000422A4" w:rsidRPr="000422A4" w:rsidRDefault="000422A4" w:rsidP="000422A4">
      <w:pPr>
        <w:tabs>
          <w:tab w:val="left" w:pos="567"/>
        </w:tabs>
        <w:spacing w:after="0" w:line="240" w:lineRule="auto"/>
        <w:contextualSpacing/>
        <w:jc w:val="both"/>
        <w:rPr>
          <w:rFonts w:ascii="Times New Roman" w:eastAsia="Calibri" w:hAnsi="Times New Roman" w:cs="Times New Roman"/>
          <w:kern w:val="0"/>
          <w14:ligatures w14:val="none"/>
        </w:rPr>
      </w:pPr>
    </w:p>
    <w:p w14:paraId="1622201B" w14:textId="062A0160" w:rsidR="000422A4" w:rsidRPr="000422A4" w:rsidRDefault="000422A4" w:rsidP="002F27CF">
      <w:pPr>
        <w:spacing w:after="0" w:line="240" w:lineRule="auto"/>
        <w:ind w:firstLine="1304"/>
        <w:jc w:val="both"/>
        <w:rPr>
          <w:rFonts w:ascii="Times New Roman" w:eastAsia="Times New Roman" w:hAnsi="Times New Roman" w:cs="Times New Roman"/>
          <w:b/>
          <w:bCs/>
          <w:kern w:val="0"/>
          <w:szCs w:val="20"/>
          <w14:ligatures w14:val="none"/>
        </w:rPr>
      </w:pPr>
      <w:r w:rsidRPr="000422A4">
        <w:rPr>
          <w:rFonts w:ascii="Times New Roman" w:eastAsia="Times New Roman" w:hAnsi="Times New Roman" w:cs="Times New Roman"/>
          <w:b/>
          <w:bCs/>
          <w:kern w:val="0"/>
          <w:szCs w:val="20"/>
          <w14:ligatures w14:val="none"/>
        </w:rPr>
        <w:t xml:space="preserve">4. </w:t>
      </w:r>
      <w:r w:rsidRPr="000422A4">
        <w:rPr>
          <w:rFonts w:ascii="Times New Roman" w:eastAsia="Calibri" w:hAnsi="Times New Roman" w:cs="Times New Roman"/>
          <w:b/>
          <w:bCs/>
          <w:kern w:val="0"/>
          <w14:ligatures w14:val="none"/>
        </w:rPr>
        <w:t>Įsipareigojame suteikti p</w:t>
      </w:r>
      <w:r w:rsidR="00734008">
        <w:rPr>
          <w:rFonts w:ascii="Times New Roman" w:eastAsia="Calibri" w:hAnsi="Times New Roman" w:cs="Times New Roman"/>
          <w:b/>
          <w:bCs/>
          <w:kern w:val="0"/>
          <w14:ligatures w14:val="none"/>
        </w:rPr>
        <w:t>rekes</w:t>
      </w:r>
      <w:r w:rsidRPr="000422A4">
        <w:rPr>
          <w:rFonts w:ascii="Times New Roman" w:eastAsia="Calibri" w:hAnsi="Times New Roman" w:cs="Times New Roman"/>
          <w:b/>
          <w:bCs/>
          <w:kern w:val="0"/>
          <w14:ligatures w14:val="none"/>
        </w:rPr>
        <w:t xml:space="preserve">, kurios </w:t>
      </w:r>
      <w:r w:rsidRPr="000422A4">
        <w:rPr>
          <w:rFonts w:ascii="Times New Roman" w:eastAsia="Times New Roman" w:hAnsi="Times New Roman" w:cs="Times New Roman"/>
          <w:b/>
          <w:kern w:val="0"/>
          <w14:ligatures w14:val="none"/>
        </w:rPr>
        <w:t xml:space="preserve">visiškai atitinka </w:t>
      </w:r>
      <w:r w:rsidRPr="000422A4">
        <w:rPr>
          <w:rFonts w:ascii="Times New Roman" w:eastAsia="Calibri" w:hAnsi="Times New Roman" w:cs="Times New Roman"/>
          <w:b/>
          <w:bCs/>
          <w:kern w:val="0"/>
          <w14:ligatures w14:val="none"/>
        </w:rPr>
        <w:t>Konkurso sąlygų 1 priedo (techninės specifikacijos) reikalavimus, tokia kaina</w:t>
      </w:r>
      <w:r w:rsidRPr="000422A4">
        <w:rPr>
          <w:rFonts w:ascii="Times New Roman" w:eastAsia="Calibri" w:hAnsi="Times New Roman" w:cs="Times New Roman"/>
          <w:kern w:val="0"/>
          <w14:ligatures w14:val="none"/>
        </w:rPr>
        <w:t>:</w:t>
      </w:r>
    </w:p>
    <w:p w14:paraId="36365B04" w14:textId="77777777" w:rsidR="000422A4" w:rsidRPr="000422A4" w:rsidRDefault="000422A4" w:rsidP="000422A4">
      <w:pPr>
        <w:spacing w:after="0" w:line="240" w:lineRule="auto"/>
        <w:ind w:firstLine="1276"/>
        <w:jc w:val="both"/>
        <w:rPr>
          <w:rFonts w:ascii="Times New Roman" w:eastAsia="Times New Roman" w:hAnsi="Times New Roman" w:cs="Times New Roman"/>
          <w:b/>
          <w:bCs/>
          <w:kern w:val="0"/>
          <w:szCs w:val="20"/>
          <w14:ligatures w14:val="none"/>
        </w:rPr>
      </w:pPr>
    </w:p>
    <w:tbl>
      <w:tblPr>
        <w:tblW w:w="98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4394"/>
        <w:gridCol w:w="993"/>
        <w:gridCol w:w="1020"/>
        <w:gridCol w:w="1389"/>
        <w:gridCol w:w="1446"/>
      </w:tblGrid>
      <w:tr w:rsidR="000422A4" w:rsidRPr="000422A4" w14:paraId="2B963619" w14:textId="77777777" w:rsidTr="00BC27D9">
        <w:tc>
          <w:tcPr>
            <w:tcW w:w="596" w:type="dxa"/>
            <w:shd w:val="clear" w:color="auto" w:fill="auto"/>
          </w:tcPr>
          <w:p w14:paraId="5E4E6C90" w14:textId="77777777" w:rsidR="000422A4" w:rsidRPr="000422A4" w:rsidRDefault="000422A4" w:rsidP="000422A4">
            <w:pPr>
              <w:spacing w:after="0" w:line="240" w:lineRule="auto"/>
              <w:rPr>
                <w:rFonts w:ascii="Times New Roman" w:eastAsia="Times New Roman" w:hAnsi="Times New Roman" w:cs="Times New Roman"/>
                <w:kern w:val="0"/>
                <w14:ligatures w14:val="none"/>
              </w:rPr>
            </w:pPr>
            <w:bookmarkStart w:id="70" w:name="_Hlk143500348"/>
            <w:r w:rsidRPr="000422A4">
              <w:rPr>
                <w:rFonts w:ascii="Times New Roman" w:eastAsia="Times New Roman" w:hAnsi="Times New Roman" w:cs="Times New Roman"/>
                <w:kern w:val="0"/>
                <w14:ligatures w14:val="none"/>
              </w:rPr>
              <w:t>Eil. Nr.</w:t>
            </w:r>
          </w:p>
        </w:tc>
        <w:tc>
          <w:tcPr>
            <w:tcW w:w="4394" w:type="dxa"/>
            <w:shd w:val="clear" w:color="auto" w:fill="auto"/>
            <w:vAlign w:val="center"/>
          </w:tcPr>
          <w:p w14:paraId="01A7AE6D" w14:textId="5E2DB787" w:rsidR="000422A4" w:rsidRPr="000422A4" w:rsidRDefault="000422A4" w:rsidP="000422A4">
            <w:pPr>
              <w:spacing w:after="0" w:line="240" w:lineRule="auto"/>
              <w:jc w:val="center"/>
              <w:rPr>
                <w:rFonts w:ascii="Times New Roman" w:eastAsia="Times New Roman" w:hAnsi="Times New Roman" w:cs="Times New Roman"/>
                <w:b/>
                <w:kern w:val="0"/>
                <w14:ligatures w14:val="none"/>
              </w:rPr>
            </w:pPr>
            <w:r w:rsidRPr="000422A4">
              <w:rPr>
                <w:rFonts w:ascii="Times New Roman" w:eastAsia="Times New Roman" w:hAnsi="Times New Roman" w:cs="Times New Roman"/>
                <w:b/>
                <w:kern w:val="0"/>
                <w14:ligatures w14:val="none"/>
              </w:rPr>
              <w:t>P</w:t>
            </w:r>
            <w:r w:rsidR="00734008">
              <w:rPr>
                <w:rFonts w:ascii="Times New Roman" w:eastAsia="Times New Roman" w:hAnsi="Times New Roman" w:cs="Times New Roman"/>
                <w:b/>
                <w:kern w:val="0"/>
                <w14:ligatures w14:val="none"/>
              </w:rPr>
              <w:t>rekės</w:t>
            </w:r>
            <w:r w:rsidRPr="000422A4">
              <w:rPr>
                <w:rFonts w:ascii="Times New Roman" w:eastAsia="Times New Roman" w:hAnsi="Times New Roman" w:cs="Times New Roman"/>
                <w:b/>
                <w:kern w:val="0"/>
                <w14:ligatures w14:val="none"/>
              </w:rPr>
              <w:t xml:space="preserve"> pavadinimas</w:t>
            </w:r>
          </w:p>
          <w:p w14:paraId="18DB4479" w14:textId="77777777" w:rsidR="000422A4" w:rsidRPr="000422A4" w:rsidRDefault="000422A4" w:rsidP="000422A4">
            <w:pPr>
              <w:spacing w:after="0" w:line="240" w:lineRule="auto"/>
              <w:jc w:val="center"/>
              <w:rPr>
                <w:rFonts w:ascii="Times New Roman" w:eastAsia="Times New Roman" w:hAnsi="Times New Roman" w:cs="Times New Roman"/>
                <w:i/>
                <w:kern w:val="0"/>
                <w14:ligatures w14:val="none"/>
              </w:rPr>
            </w:pPr>
          </w:p>
        </w:tc>
        <w:tc>
          <w:tcPr>
            <w:tcW w:w="993" w:type="dxa"/>
          </w:tcPr>
          <w:p w14:paraId="1C9A66B6" w14:textId="77777777" w:rsidR="00734008" w:rsidRDefault="00734008" w:rsidP="000422A4">
            <w:pPr>
              <w:spacing w:before="40" w:after="60" w:line="240" w:lineRule="auto"/>
              <w:jc w:val="center"/>
              <w:rPr>
                <w:rFonts w:ascii="Times New Roman" w:eastAsia="Times New Roman" w:hAnsi="Times New Roman" w:cs="Times New Roman"/>
                <w:b/>
                <w:kern w:val="0"/>
                <w:lang w:eastAsia="pl-PL"/>
                <w14:ligatures w14:val="none"/>
              </w:rPr>
            </w:pPr>
          </w:p>
          <w:p w14:paraId="2EDE8444" w14:textId="1AE6A025" w:rsidR="000422A4" w:rsidRPr="000422A4" w:rsidRDefault="000422A4" w:rsidP="000422A4">
            <w:pPr>
              <w:spacing w:before="40" w:after="60" w:line="240" w:lineRule="auto"/>
              <w:jc w:val="center"/>
              <w:rPr>
                <w:rFonts w:ascii="Times New Roman" w:eastAsia="Times New Roman" w:hAnsi="Times New Roman" w:cs="Times New Roman"/>
                <w:b/>
                <w:kern w:val="0"/>
                <w:lang w:eastAsia="pl-PL"/>
                <w14:ligatures w14:val="none"/>
              </w:rPr>
            </w:pPr>
            <w:r w:rsidRPr="000422A4">
              <w:rPr>
                <w:rFonts w:ascii="Times New Roman" w:eastAsia="Times New Roman" w:hAnsi="Times New Roman" w:cs="Times New Roman"/>
                <w:b/>
                <w:kern w:val="0"/>
                <w:lang w:eastAsia="pl-PL"/>
                <w14:ligatures w14:val="none"/>
              </w:rPr>
              <w:t>Mato vnt.</w:t>
            </w:r>
          </w:p>
        </w:tc>
        <w:tc>
          <w:tcPr>
            <w:tcW w:w="1020" w:type="dxa"/>
            <w:shd w:val="clear" w:color="auto" w:fill="auto"/>
            <w:vAlign w:val="center"/>
          </w:tcPr>
          <w:p w14:paraId="2984ED6C" w14:textId="77777777" w:rsidR="000422A4" w:rsidRPr="000422A4" w:rsidRDefault="000422A4" w:rsidP="000422A4">
            <w:pPr>
              <w:spacing w:before="40" w:after="60" w:line="240" w:lineRule="auto"/>
              <w:jc w:val="center"/>
              <w:rPr>
                <w:rFonts w:ascii="Times New Roman" w:eastAsia="Times New Roman" w:hAnsi="Times New Roman" w:cs="Times New Roman"/>
                <w:b/>
                <w:kern w:val="0"/>
                <w:lang w:eastAsia="pl-PL"/>
                <w14:ligatures w14:val="none"/>
              </w:rPr>
            </w:pPr>
            <w:r w:rsidRPr="000422A4">
              <w:rPr>
                <w:rFonts w:ascii="Times New Roman" w:eastAsia="Times New Roman" w:hAnsi="Times New Roman" w:cs="Times New Roman"/>
                <w:b/>
                <w:kern w:val="0"/>
                <w:lang w:eastAsia="pl-PL"/>
                <w14:ligatures w14:val="none"/>
              </w:rPr>
              <w:t xml:space="preserve">Maksimalus kiekis </w:t>
            </w:r>
          </w:p>
        </w:tc>
        <w:tc>
          <w:tcPr>
            <w:tcW w:w="1389" w:type="dxa"/>
          </w:tcPr>
          <w:p w14:paraId="6B9519B7" w14:textId="77777777" w:rsidR="000422A4" w:rsidRPr="000422A4" w:rsidRDefault="000422A4" w:rsidP="000422A4">
            <w:pPr>
              <w:spacing w:before="40" w:after="60" w:line="240" w:lineRule="auto"/>
              <w:ind w:left="23"/>
              <w:jc w:val="center"/>
              <w:rPr>
                <w:rFonts w:ascii="Times New Roman" w:eastAsia="Times New Roman" w:hAnsi="Times New Roman" w:cs="Times New Roman"/>
                <w:b/>
                <w:kern w:val="0"/>
                <w:lang w:eastAsia="pl-PL"/>
                <w14:ligatures w14:val="none"/>
              </w:rPr>
            </w:pPr>
            <w:r w:rsidRPr="000422A4">
              <w:rPr>
                <w:rFonts w:ascii="Times New Roman" w:eastAsia="Times New Roman" w:hAnsi="Times New Roman" w:cs="Times New Roman"/>
                <w:b/>
                <w:kern w:val="0"/>
                <w:lang w:eastAsia="pl-PL"/>
                <w14:ligatures w14:val="none"/>
              </w:rPr>
              <w:t xml:space="preserve">Vieneto kaina, Eur, be PVM, </w:t>
            </w:r>
          </w:p>
        </w:tc>
        <w:tc>
          <w:tcPr>
            <w:tcW w:w="1446" w:type="dxa"/>
          </w:tcPr>
          <w:p w14:paraId="520882FE" w14:textId="77777777" w:rsidR="000422A4" w:rsidRPr="000422A4" w:rsidRDefault="000422A4" w:rsidP="000422A4">
            <w:pPr>
              <w:spacing w:before="40" w:after="60" w:line="240" w:lineRule="auto"/>
              <w:ind w:left="23"/>
              <w:jc w:val="center"/>
              <w:rPr>
                <w:rFonts w:ascii="Times New Roman" w:eastAsia="Times New Roman" w:hAnsi="Times New Roman" w:cs="Times New Roman"/>
                <w:b/>
                <w:kern w:val="0"/>
                <w:lang w:eastAsia="pl-PL"/>
                <w14:ligatures w14:val="none"/>
              </w:rPr>
            </w:pPr>
            <w:r w:rsidRPr="000422A4">
              <w:rPr>
                <w:rFonts w:ascii="Times New Roman" w:eastAsia="Times New Roman" w:hAnsi="Times New Roman" w:cs="Times New Roman"/>
                <w:b/>
                <w:kern w:val="0"/>
                <w:lang w:eastAsia="pl-PL"/>
                <w14:ligatures w14:val="none"/>
              </w:rPr>
              <w:t xml:space="preserve">Suma Eur be PVM, </w:t>
            </w:r>
          </w:p>
        </w:tc>
      </w:tr>
      <w:tr w:rsidR="000422A4" w:rsidRPr="000422A4" w:rsidDel="00E85927" w14:paraId="54983454" w14:textId="77777777" w:rsidTr="00BC27D9">
        <w:tc>
          <w:tcPr>
            <w:tcW w:w="596" w:type="dxa"/>
            <w:shd w:val="clear" w:color="auto" w:fill="auto"/>
            <w:vAlign w:val="center"/>
          </w:tcPr>
          <w:p w14:paraId="3CA61F2B" w14:textId="77777777" w:rsidR="000422A4" w:rsidRPr="000422A4" w:rsidRDefault="000422A4" w:rsidP="000422A4">
            <w:pPr>
              <w:tabs>
                <w:tab w:val="left" w:pos="589"/>
              </w:tabs>
              <w:spacing w:after="0" w:line="240" w:lineRule="auto"/>
              <w:contextualSpacing/>
              <w:jc w:val="both"/>
              <w:rPr>
                <w:rFonts w:ascii="Times New Roman" w:eastAsia="Times New Roman" w:hAnsi="Times New Roman" w:cs="Times New Roman"/>
                <w:kern w:val="0"/>
                <w:lang w:eastAsia="ar-SA"/>
                <w14:ligatures w14:val="none"/>
              </w:rPr>
            </w:pPr>
            <w:r w:rsidRPr="000422A4">
              <w:rPr>
                <w:rFonts w:ascii="Times New Roman" w:eastAsia="Times New Roman" w:hAnsi="Times New Roman" w:cs="Times New Roman"/>
                <w:kern w:val="0"/>
                <w:lang w:eastAsia="ar-SA"/>
                <w14:ligatures w14:val="none"/>
              </w:rPr>
              <w:t>1</w:t>
            </w:r>
          </w:p>
        </w:tc>
        <w:tc>
          <w:tcPr>
            <w:tcW w:w="4394" w:type="dxa"/>
            <w:shd w:val="clear" w:color="auto" w:fill="auto"/>
          </w:tcPr>
          <w:p w14:paraId="4C069667" w14:textId="77777777" w:rsidR="000422A4" w:rsidRPr="000422A4" w:rsidRDefault="000422A4" w:rsidP="000422A4">
            <w:pPr>
              <w:tabs>
                <w:tab w:val="num" w:pos="3030"/>
                <w:tab w:val="num" w:pos="5488"/>
              </w:tabs>
              <w:spacing w:after="0" w:line="240" w:lineRule="auto"/>
              <w:ind w:firstLine="319"/>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2</w:t>
            </w:r>
          </w:p>
        </w:tc>
        <w:tc>
          <w:tcPr>
            <w:tcW w:w="993" w:type="dxa"/>
          </w:tcPr>
          <w:p w14:paraId="33C4C8D5" w14:textId="77777777" w:rsidR="000422A4" w:rsidRPr="000422A4" w:rsidRDefault="000422A4" w:rsidP="000422A4">
            <w:pPr>
              <w:spacing w:after="0" w:line="240" w:lineRule="auto"/>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3</w:t>
            </w:r>
          </w:p>
        </w:tc>
        <w:tc>
          <w:tcPr>
            <w:tcW w:w="1020" w:type="dxa"/>
            <w:shd w:val="clear" w:color="auto" w:fill="auto"/>
          </w:tcPr>
          <w:p w14:paraId="1F595DEF" w14:textId="77777777" w:rsidR="000422A4" w:rsidRPr="000422A4" w:rsidRDefault="000422A4" w:rsidP="000422A4">
            <w:pPr>
              <w:spacing w:after="0" w:line="240" w:lineRule="auto"/>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4</w:t>
            </w:r>
          </w:p>
        </w:tc>
        <w:tc>
          <w:tcPr>
            <w:tcW w:w="1389" w:type="dxa"/>
          </w:tcPr>
          <w:p w14:paraId="42756966" w14:textId="77777777" w:rsidR="000422A4" w:rsidRPr="000422A4" w:rsidRDefault="000422A4" w:rsidP="000422A4">
            <w:pPr>
              <w:spacing w:after="0" w:line="240" w:lineRule="auto"/>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5</w:t>
            </w:r>
          </w:p>
        </w:tc>
        <w:tc>
          <w:tcPr>
            <w:tcW w:w="1446" w:type="dxa"/>
          </w:tcPr>
          <w:p w14:paraId="2D594426" w14:textId="77777777" w:rsidR="000422A4" w:rsidRPr="000422A4" w:rsidDel="00E85927" w:rsidRDefault="000422A4" w:rsidP="000422A4">
            <w:pPr>
              <w:spacing w:after="0" w:line="240" w:lineRule="auto"/>
              <w:jc w:val="center"/>
              <w:rPr>
                <w:rFonts w:ascii="Times New Roman" w:eastAsia="Times New Roman" w:hAnsi="Times New Roman" w:cs="Times New Roman"/>
                <w:kern w:val="0"/>
                <w:lang w:val="en-US"/>
                <w14:ligatures w14:val="none"/>
              </w:rPr>
            </w:pPr>
            <w:r w:rsidRPr="000422A4">
              <w:rPr>
                <w:rFonts w:ascii="Times New Roman" w:eastAsia="Times New Roman" w:hAnsi="Times New Roman" w:cs="Times New Roman"/>
                <w:kern w:val="0"/>
                <w:lang w:val="en-US"/>
                <w14:ligatures w14:val="none"/>
              </w:rPr>
              <w:t>6=4x5</w:t>
            </w:r>
          </w:p>
        </w:tc>
      </w:tr>
      <w:bookmarkEnd w:id="70"/>
      <w:tr w:rsidR="000422A4" w:rsidRPr="000422A4" w:rsidDel="00E85927" w14:paraId="4C94004A" w14:textId="77777777" w:rsidTr="00BC27D9">
        <w:tc>
          <w:tcPr>
            <w:tcW w:w="596" w:type="dxa"/>
            <w:shd w:val="clear" w:color="auto" w:fill="auto"/>
            <w:vAlign w:val="center"/>
          </w:tcPr>
          <w:p w14:paraId="6E1C6224" w14:textId="77777777" w:rsidR="000422A4" w:rsidRPr="000422A4" w:rsidRDefault="000422A4" w:rsidP="000422A4">
            <w:pPr>
              <w:tabs>
                <w:tab w:val="left" w:pos="306"/>
              </w:tabs>
              <w:spacing w:after="0" w:line="240" w:lineRule="auto"/>
              <w:contextualSpacing/>
              <w:rPr>
                <w:rFonts w:ascii="Times New Roman" w:eastAsia="Times New Roman" w:hAnsi="Times New Roman" w:cs="Times New Roman"/>
                <w:kern w:val="0"/>
                <w:lang w:eastAsia="ar-SA"/>
                <w14:ligatures w14:val="none"/>
              </w:rPr>
            </w:pPr>
            <w:r w:rsidRPr="000422A4">
              <w:rPr>
                <w:rFonts w:ascii="Times New Roman" w:eastAsia="Times New Roman" w:hAnsi="Times New Roman" w:cs="Times New Roman"/>
                <w:kern w:val="0"/>
                <w:lang w:eastAsia="ar-SA"/>
                <w14:ligatures w14:val="none"/>
              </w:rPr>
              <w:t>1.</w:t>
            </w:r>
          </w:p>
        </w:tc>
        <w:tc>
          <w:tcPr>
            <w:tcW w:w="4394" w:type="dxa"/>
            <w:shd w:val="clear" w:color="auto" w:fill="auto"/>
          </w:tcPr>
          <w:p w14:paraId="51EDE0EF" w14:textId="78F58F95" w:rsidR="000422A4" w:rsidRPr="000422A4" w:rsidRDefault="000422A4" w:rsidP="000422A4">
            <w:pPr>
              <w:tabs>
                <w:tab w:val="num" w:pos="3030"/>
                <w:tab w:val="num" w:pos="5488"/>
              </w:tabs>
              <w:spacing w:after="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lang w:eastAsia="en-GB"/>
                <w14:ligatures w14:val="none"/>
              </w:rPr>
              <w:t xml:space="preserve">Muitinės pareigūnų tarnybinės uniformos </w:t>
            </w:r>
            <w:r w:rsidR="00734008">
              <w:rPr>
                <w:rFonts w:ascii="Times New Roman" w:eastAsia="Times New Roman" w:hAnsi="Times New Roman" w:cs="Times New Roman"/>
                <w:kern w:val="0"/>
                <w:lang w:eastAsia="en-GB"/>
                <w14:ligatures w14:val="none"/>
              </w:rPr>
              <w:t>specialieji batai paaukštintais aulais</w:t>
            </w:r>
          </w:p>
        </w:tc>
        <w:tc>
          <w:tcPr>
            <w:tcW w:w="993" w:type="dxa"/>
          </w:tcPr>
          <w:p w14:paraId="2DDB135B" w14:textId="4E3F96D5" w:rsidR="000422A4" w:rsidRPr="000422A4" w:rsidRDefault="00734008"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pora</w:t>
            </w:r>
          </w:p>
        </w:tc>
        <w:tc>
          <w:tcPr>
            <w:tcW w:w="1020" w:type="dxa"/>
            <w:tcBorders>
              <w:top w:val="single" w:sz="4" w:space="0" w:color="000000"/>
              <w:left w:val="single" w:sz="4" w:space="0" w:color="000000"/>
              <w:bottom w:val="single" w:sz="4" w:space="0" w:color="000000"/>
              <w:right w:val="single" w:sz="4" w:space="0" w:color="000000"/>
            </w:tcBorders>
          </w:tcPr>
          <w:p w14:paraId="48825E6D" w14:textId="6E0F3457" w:rsidR="000422A4" w:rsidRPr="000422A4" w:rsidRDefault="00734008" w:rsidP="000422A4">
            <w:pPr>
              <w:spacing w:after="0" w:line="240" w:lineRule="auto"/>
              <w:jc w:val="center"/>
              <w:rPr>
                <w:rFonts w:ascii="Times New Roman" w:eastAsia="Times New Roman" w:hAnsi="Times New Roman" w:cs="Times New Roman"/>
                <w:kern w:val="0"/>
                <w14:ligatures w14:val="none"/>
              </w:rPr>
            </w:pPr>
            <w:r w:rsidRPr="00350DAC">
              <w:rPr>
                <w:rFonts w:ascii="Times New Roman" w:eastAsia="Times New Roman" w:hAnsi="Times New Roman" w:cs="Times New Roman"/>
                <w:kern w:val="0"/>
                <w14:ligatures w14:val="none"/>
              </w:rPr>
              <w:t>3 000</w:t>
            </w:r>
          </w:p>
        </w:tc>
        <w:tc>
          <w:tcPr>
            <w:tcW w:w="1389" w:type="dxa"/>
          </w:tcPr>
          <w:p w14:paraId="4C6D69AB" w14:textId="77777777" w:rsidR="000422A4" w:rsidRPr="000422A4" w:rsidRDefault="000422A4" w:rsidP="000422A4">
            <w:pPr>
              <w:spacing w:after="0" w:line="240" w:lineRule="auto"/>
              <w:jc w:val="center"/>
              <w:rPr>
                <w:rFonts w:ascii="Times New Roman" w:eastAsia="Times New Roman" w:hAnsi="Times New Roman" w:cs="Times New Roman"/>
                <w:kern w:val="0"/>
                <w14:ligatures w14:val="none"/>
              </w:rPr>
            </w:pPr>
          </w:p>
        </w:tc>
        <w:tc>
          <w:tcPr>
            <w:tcW w:w="1446" w:type="dxa"/>
          </w:tcPr>
          <w:p w14:paraId="1C7B9872" w14:textId="77777777" w:rsidR="000422A4" w:rsidRPr="000422A4" w:rsidDel="00E85927" w:rsidRDefault="000422A4" w:rsidP="000422A4">
            <w:pPr>
              <w:spacing w:after="0" w:line="240" w:lineRule="auto"/>
              <w:jc w:val="center"/>
              <w:rPr>
                <w:rFonts w:ascii="Times New Roman" w:eastAsia="Times New Roman" w:hAnsi="Times New Roman" w:cs="Times New Roman"/>
                <w:kern w:val="0"/>
                <w14:ligatures w14:val="none"/>
              </w:rPr>
            </w:pPr>
          </w:p>
        </w:tc>
      </w:tr>
      <w:tr w:rsidR="000422A4" w:rsidRPr="000422A4" w:rsidDel="00E85927" w14:paraId="6AFE09E2" w14:textId="77777777" w:rsidTr="00BC27D9">
        <w:tc>
          <w:tcPr>
            <w:tcW w:w="596" w:type="dxa"/>
          </w:tcPr>
          <w:p w14:paraId="64DBFD88"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c>
          <w:tcPr>
            <w:tcW w:w="7796" w:type="dxa"/>
            <w:gridSpan w:val="4"/>
            <w:shd w:val="clear" w:color="auto" w:fill="auto"/>
          </w:tcPr>
          <w:p w14:paraId="669A44C3" w14:textId="77777777" w:rsidR="000422A4" w:rsidRPr="000422A4" w:rsidRDefault="000422A4"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Bendra pasiūlymo kaina, Eur, be PVM (du skaičiai po kablelio):</w:t>
            </w:r>
          </w:p>
        </w:tc>
        <w:tc>
          <w:tcPr>
            <w:tcW w:w="1446" w:type="dxa"/>
          </w:tcPr>
          <w:p w14:paraId="474CDE6E" w14:textId="77777777" w:rsidR="000422A4" w:rsidRPr="000422A4" w:rsidDel="00E85927"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0422A4" w:rsidRPr="000422A4" w:rsidDel="00E85927" w14:paraId="7CC95936" w14:textId="77777777" w:rsidTr="00BC27D9">
        <w:tc>
          <w:tcPr>
            <w:tcW w:w="596" w:type="dxa"/>
          </w:tcPr>
          <w:p w14:paraId="2ECE20D5"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c>
          <w:tcPr>
            <w:tcW w:w="7796" w:type="dxa"/>
            <w:gridSpan w:val="4"/>
            <w:shd w:val="clear" w:color="auto" w:fill="auto"/>
          </w:tcPr>
          <w:p w14:paraId="34CE5D6D" w14:textId="77777777" w:rsidR="000422A4" w:rsidRPr="000422A4" w:rsidRDefault="000422A4"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tarifas**, proc.:</w:t>
            </w:r>
          </w:p>
        </w:tc>
        <w:tc>
          <w:tcPr>
            <w:tcW w:w="1446" w:type="dxa"/>
          </w:tcPr>
          <w:p w14:paraId="6BE2F477" w14:textId="77777777" w:rsidR="000422A4" w:rsidRPr="000422A4" w:rsidDel="00E85927"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0422A4" w:rsidRPr="000422A4" w:rsidDel="00E85927" w14:paraId="2D7514BF" w14:textId="77777777" w:rsidTr="00BC27D9">
        <w:tc>
          <w:tcPr>
            <w:tcW w:w="596" w:type="dxa"/>
          </w:tcPr>
          <w:p w14:paraId="537060AE"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c>
          <w:tcPr>
            <w:tcW w:w="7796" w:type="dxa"/>
            <w:gridSpan w:val="4"/>
            <w:shd w:val="clear" w:color="auto" w:fill="auto"/>
          </w:tcPr>
          <w:p w14:paraId="1939DAFD" w14:textId="77777777" w:rsidR="000422A4" w:rsidRPr="000422A4" w:rsidRDefault="000422A4"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suma, Eur (du skaičiai po kablelio):</w:t>
            </w:r>
          </w:p>
        </w:tc>
        <w:tc>
          <w:tcPr>
            <w:tcW w:w="1446" w:type="dxa"/>
          </w:tcPr>
          <w:p w14:paraId="5B92E557" w14:textId="77777777" w:rsidR="000422A4" w:rsidRPr="000422A4" w:rsidDel="00E85927"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0422A4" w:rsidRPr="000422A4" w:rsidDel="00E85927" w14:paraId="551F100F" w14:textId="77777777" w:rsidTr="00BC27D9">
        <w:tc>
          <w:tcPr>
            <w:tcW w:w="596" w:type="dxa"/>
          </w:tcPr>
          <w:p w14:paraId="7FA9AA91"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
                <w:bCs/>
                <w:color w:val="000000"/>
                <w:kern w:val="0"/>
                <w14:ligatures w14:val="none"/>
              </w:rPr>
            </w:pPr>
          </w:p>
        </w:tc>
        <w:tc>
          <w:tcPr>
            <w:tcW w:w="7796" w:type="dxa"/>
            <w:gridSpan w:val="4"/>
            <w:shd w:val="clear" w:color="auto" w:fill="auto"/>
          </w:tcPr>
          <w:p w14:paraId="2B016BF2" w14:textId="77777777" w:rsidR="000422A4" w:rsidRPr="000422A4" w:rsidRDefault="000422A4" w:rsidP="000422A4">
            <w:pPr>
              <w:shd w:val="clear" w:color="auto" w:fill="FFFFFF"/>
              <w:spacing w:after="0" w:line="240" w:lineRule="auto"/>
              <w:jc w:val="right"/>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b/>
                <w:bCs/>
                <w:color w:val="000000"/>
                <w:kern w:val="0"/>
                <w14:ligatures w14:val="none"/>
              </w:rPr>
              <w:t>IŠ VISO (Bendra pasiūlymo kaina), Eur, su PVM</w:t>
            </w:r>
          </w:p>
          <w:p w14:paraId="7096F2B6" w14:textId="77777777" w:rsidR="000422A4" w:rsidRPr="000422A4" w:rsidRDefault="000422A4"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
                <w:bCs/>
                <w:color w:val="000000"/>
                <w:kern w:val="0"/>
                <w14:ligatures w14:val="none"/>
              </w:rPr>
              <w:t>(du skaičiai po kablelio):</w:t>
            </w:r>
          </w:p>
        </w:tc>
        <w:tc>
          <w:tcPr>
            <w:tcW w:w="1446" w:type="dxa"/>
          </w:tcPr>
          <w:p w14:paraId="69EA1B1D" w14:textId="77777777" w:rsidR="000422A4" w:rsidRPr="000422A4" w:rsidDel="00E85927"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bl>
    <w:p w14:paraId="23B7F833"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63B993D1" w14:textId="77777777" w:rsidR="000422A4" w:rsidRPr="000422A4" w:rsidRDefault="000422A4" w:rsidP="000422A4">
      <w:pPr>
        <w:shd w:val="clear" w:color="auto" w:fill="FFFFFF"/>
        <w:tabs>
          <w:tab w:val="left" w:pos="405"/>
        </w:tabs>
        <w:spacing w:after="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bCs/>
          <w:i/>
          <w:iCs/>
          <w:color w:val="000000"/>
          <w:kern w:val="0"/>
          <w14:ligatures w14:val="none"/>
        </w:rPr>
        <w:tab/>
      </w:r>
      <w:r w:rsidRPr="000422A4">
        <w:rPr>
          <w:rFonts w:ascii="Times New Roman" w:eastAsia="Times New Roman" w:hAnsi="Times New Roman" w:cs="Times New Roman"/>
          <w:kern w:val="0"/>
          <w14:ligatures w14:val="none"/>
        </w:rPr>
        <w:t xml:space="preserve">Bendra pasiūlymo kaina (skaičiais ir žodžiais) ______________________________________________________________________ </w:t>
      </w:r>
    </w:p>
    <w:p w14:paraId="6168AA37" w14:textId="77777777" w:rsidR="000422A4" w:rsidRPr="000422A4" w:rsidRDefault="000422A4" w:rsidP="000422A4">
      <w:pPr>
        <w:spacing w:after="12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 xml:space="preserve">Į šią sumą įeina visos išlaidos ir visi mokesčiai, taip pat ir PVM. </w:t>
      </w:r>
    </w:p>
    <w:p w14:paraId="0756F266" w14:textId="77777777" w:rsidR="000422A4" w:rsidRPr="000422A4" w:rsidRDefault="000422A4" w:rsidP="000422A4">
      <w:pPr>
        <w:tabs>
          <w:tab w:val="left" w:pos="709"/>
          <w:tab w:val="num" w:pos="851"/>
          <w:tab w:val="left" w:pos="1276"/>
          <w:tab w:val="left" w:pos="1418"/>
          <w:tab w:val="left" w:pos="1701"/>
          <w:tab w:val="left" w:pos="1985"/>
        </w:tabs>
        <w:suppressAutoHyphens/>
        <w:spacing w:after="0" w:line="20" w:lineRule="atLeast"/>
        <w:ind w:firstLine="709"/>
        <w:contextualSpacing/>
        <w:jc w:val="both"/>
        <w:rPr>
          <w:rFonts w:ascii="Times New Roman" w:eastAsia="Calibri" w:hAnsi="Times New Roman" w:cs="Calibri"/>
          <w:kern w:val="0"/>
          <w:szCs w:val="22"/>
          <w:lang w:eastAsia="ar-SA"/>
          <w14:ligatures w14:val="none"/>
        </w:rPr>
      </w:pPr>
      <w:r w:rsidRPr="000422A4">
        <w:rPr>
          <w:rFonts w:ascii="Times New Roman" w:eastAsia="Calibri" w:hAnsi="Times New Roman" w:cs="Times New Roman"/>
          <w:i/>
          <w:iCs/>
          <w:kern w:val="0"/>
          <w:lang w:eastAsia="ar-SA"/>
          <w14:ligatures w14:val="none"/>
        </w:rPr>
        <w:t>**</w:t>
      </w:r>
      <w:r w:rsidRPr="000422A4">
        <w:rPr>
          <w:rFonts w:ascii="Times New Roman" w:eastAsia="Calibri" w:hAnsi="Times New Roman" w:cs="Times New Roman"/>
          <w:kern w:val="0"/>
          <w:lang w:eastAsia="ar-SA"/>
          <w14:ligatures w14:val="none"/>
        </w:rPr>
        <w:t xml:space="preserve"> Tais atvejais, kai pagal galiojančius teisės aktus teikėjui nereikia mokėti PVM, tiekėjas nurodo priežastis, dėl kurių PVM nemoka, vadovaudamasis 2006 m. lapkričio 28 d. Tarybos direktyvos 2006/112/EB dėl pridėtinės vertės mokesčio bendros sistemos (pvz. 138 straipsnio 1 dalis)</w:t>
      </w:r>
    </w:p>
    <w:p w14:paraId="2D9DF48B" w14:textId="77777777" w:rsidR="000422A4" w:rsidRDefault="000422A4" w:rsidP="000422A4">
      <w:pPr>
        <w:spacing w:after="0" w:line="259" w:lineRule="auto"/>
        <w:ind w:firstLine="567"/>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4461C965" w14:textId="742E6370" w:rsidR="00040C2B" w:rsidRDefault="00040C2B" w:rsidP="002F27CF">
      <w:pPr>
        <w:spacing w:after="0" w:line="240" w:lineRule="auto"/>
        <w:ind w:firstLine="1298"/>
        <w:contextualSpacing/>
        <w:rPr>
          <w:rFonts w:ascii="Times New Roman" w:eastAsia="Times New Roman" w:hAnsi="Times New Roman" w:cs="Calibri"/>
          <w:b/>
          <w:bCs/>
          <w:kern w:val="0"/>
          <w:lang w:eastAsia="lt-LT"/>
          <w14:ligatures w14:val="none"/>
        </w:rPr>
      </w:pPr>
      <w:r>
        <w:rPr>
          <w:rFonts w:ascii="Times New Roman" w:eastAsia="Times New Roman" w:hAnsi="Times New Roman" w:cs="Calibri"/>
          <w:b/>
          <w:bCs/>
          <w:kern w:val="0"/>
          <w:lang w:eastAsia="lt-LT"/>
          <w14:ligatures w14:val="none"/>
        </w:rPr>
        <w:lastRenderedPageBreak/>
        <w:t>5. Siūlome prekę su tokiais techniniais parametrais:</w:t>
      </w:r>
    </w:p>
    <w:p w14:paraId="7677FCA9" w14:textId="77777777" w:rsidR="00040C2B" w:rsidRPr="000422A4" w:rsidRDefault="00040C2B" w:rsidP="00040C2B">
      <w:pPr>
        <w:spacing w:after="0" w:line="240" w:lineRule="auto"/>
        <w:ind w:left="360" w:firstLine="491"/>
        <w:contextualSpacing/>
        <w:rPr>
          <w:rFonts w:ascii="Times New Roman" w:eastAsia="Times New Roman" w:hAnsi="Times New Roman" w:cs="Calibri"/>
          <w:b/>
          <w:bCs/>
          <w:kern w:val="0"/>
          <w:lang w:eastAsia="lt-LT"/>
          <w14:ligatures w14:val="none"/>
        </w:rPr>
      </w:pPr>
    </w:p>
    <w:tbl>
      <w:tblPr>
        <w:tblW w:w="949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5949"/>
        <w:gridCol w:w="1701"/>
        <w:gridCol w:w="1843"/>
      </w:tblGrid>
      <w:tr w:rsidR="00040C2B" w:rsidRPr="00F127BD" w14:paraId="1B9BA5DE" w14:textId="77777777" w:rsidTr="00450944">
        <w:trPr>
          <w:trHeight w:val="257"/>
          <w:tblCellSpacing w:w="0" w:type="dxa"/>
        </w:trPr>
        <w:tc>
          <w:tcPr>
            <w:tcW w:w="5949" w:type="dxa"/>
            <w:tcMar>
              <w:top w:w="0" w:type="dxa"/>
              <w:left w:w="113" w:type="dxa"/>
              <w:bottom w:w="0" w:type="dxa"/>
              <w:right w:w="0" w:type="dxa"/>
            </w:tcMar>
            <w:hideMark/>
          </w:tcPr>
          <w:p w14:paraId="7424CF7C" w14:textId="77777777" w:rsidR="00040C2B" w:rsidRPr="004405AA" w:rsidRDefault="00040C2B" w:rsidP="00784785">
            <w:pPr>
              <w:spacing w:after="0" w:line="240" w:lineRule="auto"/>
              <w:rPr>
                <w:rFonts w:ascii="Times New Roman" w:eastAsia="Times New Roman" w:hAnsi="Times New Roman" w:cs="Times New Roman"/>
                <w:color w:val="000000"/>
                <w:sz w:val="22"/>
                <w:szCs w:val="22"/>
              </w:rPr>
            </w:pPr>
            <w:r w:rsidRPr="004405AA">
              <w:rPr>
                <w:rFonts w:ascii="Times New Roman" w:eastAsia="Times New Roman" w:hAnsi="Times New Roman" w:cs="Times New Roman"/>
                <w:color w:val="000000"/>
                <w:sz w:val="22"/>
                <w:szCs w:val="22"/>
              </w:rPr>
              <w:t>Techninio pranašumo kriteri</w:t>
            </w:r>
            <w:r>
              <w:rPr>
                <w:rFonts w:ascii="Times New Roman" w:eastAsia="Times New Roman" w:hAnsi="Times New Roman" w:cs="Times New Roman"/>
                <w:color w:val="000000"/>
                <w:sz w:val="22"/>
                <w:szCs w:val="22"/>
              </w:rPr>
              <w:t>j</w:t>
            </w:r>
            <w:r w:rsidRPr="004405AA">
              <w:rPr>
                <w:rFonts w:ascii="Times New Roman" w:eastAsia="Times New Roman" w:hAnsi="Times New Roman" w:cs="Times New Roman"/>
                <w:color w:val="000000"/>
                <w:sz w:val="22"/>
                <w:szCs w:val="22"/>
              </w:rPr>
              <w:t>ai (</w:t>
            </w:r>
            <w:r w:rsidRPr="00EF7161">
              <w:rPr>
                <w:rFonts w:ascii="Times New Roman" w:eastAsia="Times New Roman" w:hAnsi="Times New Roman" w:cs="Times New Roman"/>
                <w:b/>
                <w:bCs/>
                <w:color w:val="000000"/>
                <w:sz w:val="22"/>
                <w:szCs w:val="22"/>
              </w:rPr>
              <w:t>T</w:t>
            </w:r>
            <w:r w:rsidRPr="004405AA">
              <w:rPr>
                <w:rFonts w:ascii="Times New Roman" w:eastAsia="Times New Roman" w:hAnsi="Times New Roman" w:cs="Times New Roman"/>
                <w:color w:val="000000"/>
                <w:sz w:val="22"/>
                <w:szCs w:val="22"/>
              </w:rPr>
              <w:t>)</w:t>
            </w:r>
          </w:p>
        </w:tc>
        <w:tc>
          <w:tcPr>
            <w:tcW w:w="1701" w:type="dxa"/>
            <w:tcMar>
              <w:top w:w="0" w:type="dxa"/>
              <w:left w:w="113" w:type="dxa"/>
              <w:bottom w:w="0" w:type="dxa"/>
              <w:right w:w="0" w:type="dxa"/>
            </w:tcMar>
            <w:vAlign w:val="center"/>
            <w:hideMark/>
          </w:tcPr>
          <w:p w14:paraId="4338BE0F"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Minimalus</w:t>
            </w:r>
          </w:p>
        </w:tc>
        <w:tc>
          <w:tcPr>
            <w:tcW w:w="1843" w:type="dxa"/>
            <w:tcMar>
              <w:top w:w="0" w:type="dxa"/>
              <w:left w:w="113" w:type="dxa"/>
              <w:bottom w:w="0" w:type="dxa"/>
              <w:right w:w="108" w:type="dxa"/>
            </w:tcMar>
            <w:vAlign w:val="center"/>
            <w:hideMark/>
          </w:tcPr>
          <w:p w14:paraId="72E02295"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Siūlomas </w:t>
            </w:r>
            <w:r w:rsidRPr="00784785">
              <w:rPr>
                <w:rFonts w:ascii="Times New Roman" w:eastAsia="Times New Roman" w:hAnsi="Times New Roman" w:cs="Times New Roman"/>
                <w:i/>
                <w:iCs/>
                <w:color w:val="000000"/>
                <w:sz w:val="22"/>
                <w:szCs w:val="22"/>
              </w:rPr>
              <w:t>(įrašyti)</w:t>
            </w:r>
          </w:p>
        </w:tc>
      </w:tr>
      <w:tr w:rsidR="00040C2B" w:rsidRPr="00F127BD" w14:paraId="544B64CD" w14:textId="77777777" w:rsidTr="00450944">
        <w:trPr>
          <w:trHeight w:val="130"/>
          <w:tblCellSpacing w:w="0" w:type="dxa"/>
        </w:trPr>
        <w:tc>
          <w:tcPr>
            <w:tcW w:w="5949" w:type="dxa"/>
            <w:tcMar>
              <w:top w:w="0" w:type="dxa"/>
              <w:left w:w="113" w:type="dxa"/>
              <w:bottom w:w="0" w:type="dxa"/>
              <w:right w:w="0" w:type="dxa"/>
            </w:tcMar>
            <w:hideMark/>
          </w:tcPr>
          <w:p w14:paraId="3D36F351" w14:textId="77777777" w:rsidR="00040C2B" w:rsidRPr="004405AA" w:rsidRDefault="00040C2B" w:rsidP="00784785">
            <w:pPr>
              <w:spacing w:before="100" w:beforeAutospacing="1" w:after="0" w:line="288" w:lineRule="auto"/>
              <w:rPr>
                <w:rFonts w:ascii="Times New Roman" w:eastAsia="Times New Roman" w:hAnsi="Times New Roman" w:cs="Times New Roman"/>
                <w:color w:val="000000"/>
                <w:sz w:val="22"/>
                <w:szCs w:val="22"/>
              </w:rPr>
            </w:pPr>
            <w:r w:rsidRPr="004405AA">
              <w:rPr>
                <w:rFonts w:ascii="Times New Roman" w:eastAsia="Times New Roman" w:hAnsi="Times New Roman" w:cs="Times New Roman"/>
                <w:b/>
                <w:bCs/>
                <w:color w:val="000000"/>
                <w:sz w:val="22"/>
                <w:szCs w:val="22"/>
              </w:rPr>
              <w:t>T</w:t>
            </w:r>
            <w:r w:rsidRPr="004405AA">
              <w:rPr>
                <w:rFonts w:ascii="Times New Roman" w:eastAsia="Times New Roman" w:hAnsi="Times New Roman" w:cs="Times New Roman"/>
                <w:b/>
                <w:bCs/>
                <w:color w:val="000000"/>
                <w:sz w:val="22"/>
                <w:szCs w:val="22"/>
                <w:vertAlign w:val="subscript"/>
              </w:rPr>
              <w:t>1</w:t>
            </w:r>
            <w:r w:rsidRPr="004405AA">
              <w:rPr>
                <w:rFonts w:ascii="Times New Roman" w:eastAsia="Times New Roman" w:hAnsi="Times New Roman" w:cs="Times New Roman"/>
                <w:color w:val="000000"/>
                <w:sz w:val="22"/>
                <w:szCs w:val="22"/>
              </w:rPr>
              <w:t xml:space="preserve"> Odos stipris plėšiant, N</w:t>
            </w:r>
            <w:r>
              <w:rPr>
                <w:rFonts w:ascii="Times New Roman" w:eastAsia="Times New Roman" w:hAnsi="Times New Roman" w:cs="Times New Roman"/>
                <w:color w:val="000000"/>
                <w:sz w:val="22"/>
                <w:szCs w:val="22"/>
              </w:rPr>
              <w:t xml:space="preserve"> </w:t>
            </w:r>
          </w:p>
        </w:tc>
        <w:tc>
          <w:tcPr>
            <w:tcW w:w="1701" w:type="dxa"/>
            <w:tcMar>
              <w:top w:w="0" w:type="dxa"/>
              <w:left w:w="113" w:type="dxa"/>
              <w:bottom w:w="0" w:type="dxa"/>
              <w:right w:w="0" w:type="dxa"/>
            </w:tcMar>
            <w:vAlign w:val="center"/>
            <w:hideMark/>
          </w:tcPr>
          <w:p w14:paraId="002130B6"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r w:rsidRPr="004405AA">
              <w:rPr>
                <w:rFonts w:ascii="Times New Roman" w:eastAsia="Times New Roman" w:hAnsi="Times New Roman" w:cs="Times New Roman"/>
                <w:color w:val="000000"/>
                <w:sz w:val="22"/>
                <w:szCs w:val="22"/>
              </w:rPr>
              <w:t>160 N</w:t>
            </w:r>
          </w:p>
        </w:tc>
        <w:tc>
          <w:tcPr>
            <w:tcW w:w="1843" w:type="dxa"/>
            <w:tcMar>
              <w:top w:w="0" w:type="dxa"/>
              <w:left w:w="113" w:type="dxa"/>
              <w:bottom w:w="0" w:type="dxa"/>
              <w:right w:w="108" w:type="dxa"/>
            </w:tcMar>
            <w:vAlign w:val="center"/>
          </w:tcPr>
          <w:p w14:paraId="14567822"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p>
        </w:tc>
      </w:tr>
      <w:tr w:rsidR="00040C2B" w:rsidRPr="00F127BD" w14:paraId="55B397CC" w14:textId="77777777" w:rsidTr="00450944">
        <w:trPr>
          <w:trHeight w:val="222"/>
          <w:tblCellSpacing w:w="0" w:type="dxa"/>
        </w:trPr>
        <w:tc>
          <w:tcPr>
            <w:tcW w:w="5949" w:type="dxa"/>
            <w:tcMar>
              <w:top w:w="0" w:type="dxa"/>
              <w:left w:w="113" w:type="dxa"/>
              <w:bottom w:w="0" w:type="dxa"/>
              <w:right w:w="0" w:type="dxa"/>
            </w:tcMar>
          </w:tcPr>
          <w:p w14:paraId="6B66FA5F" w14:textId="77777777" w:rsidR="00040C2B" w:rsidRPr="00765A4B" w:rsidRDefault="00040C2B" w:rsidP="00784785">
            <w:pPr>
              <w:spacing w:after="0" w:line="240" w:lineRule="auto"/>
              <w:rPr>
                <w:rFonts w:ascii="Times New Roman" w:eastAsia="Times New Roman" w:hAnsi="Times New Roman" w:cs="Times New Roman"/>
                <w:color w:val="000000"/>
                <w:sz w:val="22"/>
                <w:szCs w:val="22"/>
              </w:rPr>
            </w:pPr>
            <w:r w:rsidRPr="00CC7854">
              <w:rPr>
                <w:rFonts w:ascii="Times New Roman" w:eastAsia="Times New Roman" w:hAnsi="Times New Roman" w:cs="Times New Roman"/>
                <w:b/>
                <w:bCs/>
                <w:color w:val="000000"/>
                <w:sz w:val="22"/>
                <w:szCs w:val="22"/>
              </w:rPr>
              <w:t>T</w:t>
            </w:r>
            <w:r w:rsidRPr="00CC7854">
              <w:rPr>
                <w:rFonts w:ascii="Times New Roman" w:eastAsia="Times New Roman" w:hAnsi="Times New Roman" w:cs="Times New Roman"/>
                <w:b/>
                <w:bCs/>
                <w:color w:val="000000"/>
                <w:sz w:val="22"/>
                <w:szCs w:val="22"/>
                <w:vertAlign w:val="subscript"/>
              </w:rPr>
              <w:t xml:space="preserve">2 </w:t>
            </w:r>
            <w:r w:rsidRPr="00CC7854">
              <w:rPr>
                <w:rFonts w:ascii="Times New Roman" w:hAnsi="Times New Roman" w:cs="Times New Roman"/>
                <w:sz w:val="22"/>
                <w:szCs w:val="22"/>
                <w:lang w:eastAsia="lt-LT"/>
              </w:rPr>
              <w:t xml:space="preserve">Odos laidumas vandens garams, </w:t>
            </w:r>
            <w:r w:rsidRPr="00CC7854">
              <w:rPr>
                <w:rFonts w:ascii="Times New Roman" w:hAnsi="Times New Roman" w:cs="Times New Roman"/>
                <w:sz w:val="22"/>
                <w:szCs w:val="22"/>
              </w:rPr>
              <w:t>mg/cm²h</w:t>
            </w:r>
            <w:r>
              <w:rPr>
                <w:rFonts w:ascii="Times New Roman" w:hAnsi="Times New Roman" w:cs="Times New Roman"/>
                <w:sz w:val="22"/>
                <w:szCs w:val="22"/>
              </w:rPr>
              <w:t xml:space="preserve"> </w:t>
            </w:r>
          </w:p>
        </w:tc>
        <w:tc>
          <w:tcPr>
            <w:tcW w:w="1701" w:type="dxa"/>
            <w:tcMar>
              <w:top w:w="0" w:type="dxa"/>
              <w:left w:w="113" w:type="dxa"/>
              <w:bottom w:w="0" w:type="dxa"/>
              <w:right w:w="0" w:type="dxa"/>
            </w:tcMar>
            <w:vAlign w:val="center"/>
          </w:tcPr>
          <w:p w14:paraId="68A00220"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r w:rsidRPr="00765A4B">
              <w:rPr>
                <w:rFonts w:ascii="Times New Roman" w:eastAsia="Times New Roman" w:hAnsi="Times New Roman" w:cs="Times New Roman"/>
                <w:sz w:val="22"/>
                <w:szCs w:val="22"/>
              </w:rPr>
              <w:t xml:space="preserve">5 </w:t>
            </w:r>
            <w:r w:rsidRPr="00765A4B">
              <w:rPr>
                <w:rFonts w:ascii="Times New Roman" w:hAnsi="Times New Roman" w:cs="Times New Roman"/>
                <w:sz w:val="22"/>
                <w:szCs w:val="22"/>
              </w:rPr>
              <w:t>mg/cm²h</w:t>
            </w:r>
          </w:p>
        </w:tc>
        <w:tc>
          <w:tcPr>
            <w:tcW w:w="1843" w:type="dxa"/>
            <w:tcMar>
              <w:top w:w="0" w:type="dxa"/>
              <w:left w:w="113" w:type="dxa"/>
              <w:bottom w:w="0" w:type="dxa"/>
              <w:right w:w="108" w:type="dxa"/>
            </w:tcMar>
            <w:vAlign w:val="center"/>
          </w:tcPr>
          <w:p w14:paraId="5D7E69F4"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p>
        </w:tc>
      </w:tr>
      <w:tr w:rsidR="00040C2B" w:rsidRPr="00F127BD" w14:paraId="6B445126" w14:textId="77777777" w:rsidTr="00450944">
        <w:trPr>
          <w:trHeight w:val="281"/>
          <w:tblCellSpacing w:w="0" w:type="dxa"/>
        </w:trPr>
        <w:tc>
          <w:tcPr>
            <w:tcW w:w="5949" w:type="dxa"/>
            <w:tcMar>
              <w:top w:w="0" w:type="dxa"/>
              <w:left w:w="113" w:type="dxa"/>
              <w:bottom w:w="0" w:type="dxa"/>
              <w:right w:w="0" w:type="dxa"/>
            </w:tcMar>
            <w:hideMark/>
          </w:tcPr>
          <w:p w14:paraId="65D34500" w14:textId="77777777" w:rsidR="00040C2B" w:rsidRPr="00CC7854" w:rsidRDefault="00040C2B" w:rsidP="00784785">
            <w:pPr>
              <w:spacing w:after="0" w:line="240" w:lineRule="auto"/>
              <w:rPr>
                <w:rFonts w:ascii="Times New Roman" w:eastAsia="Times New Roman" w:hAnsi="Times New Roman" w:cs="Times New Roman"/>
                <w:color w:val="000000"/>
                <w:sz w:val="22"/>
                <w:szCs w:val="22"/>
              </w:rPr>
            </w:pPr>
            <w:r w:rsidRPr="00A7194F">
              <w:rPr>
                <w:rFonts w:ascii="Times New Roman" w:eastAsia="Times New Roman" w:hAnsi="Times New Roman" w:cs="Times New Roman"/>
                <w:b/>
                <w:bCs/>
                <w:color w:val="000000"/>
                <w:sz w:val="22"/>
                <w:szCs w:val="22"/>
              </w:rPr>
              <w:t>T</w:t>
            </w:r>
            <w:r w:rsidRPr="00A7194F">
              <w:rPr>
                <w:rFonts w:ascii="Times New Roman" w:eastAsia="Times New Roman" w:hAnsi="Times New Roman" w:cs="Times New Roman"/>
                <w:b/>
                <w:bCs/>
                <w:color w:val="000000"/>
                <w:sz w:val="22"/>
                <w:szCs w:val="22"/>
                <w:vertAlign w:val="subscript"/>
              </w:rPr>
              <w:t xml:space="preserve">3 </w:t>
            </w:r>
            <w:r w:rsidRPr="00A7194F">
              <w:rPr>
                <w:rFonts w:ascii="Times New Roman" w:hAnsi="Times New Roman" w:cs="Times New Roman"/>
                <w:sz w:val="22"/>
                <w:szCs w:val="22"/>
              </w:rPr>
              <w:t>Batų aulo (apyčiurnio) išorinės medžiagos stipris plėšiant, N</w:t>
            </w:r>
            <w:r>
              <w:rPr>
                <w:rFonts w:ascii="Times New Roman" w:hAnsi="Times New Roman" w:cs="Times New Roman"/>
                <w:sz w:val="22"/>
                <w:szCs w:val="22"/>
              </w:rPr>
              <w:t xml:space="preserve"> </w:t>
            </w:r>
          </w:p>
        </w:tc>
        <w:tc>
          <w:tcPr>
            <w:tcW w:w="1701" w:type="dxa"/>
            <w:tcMar>
              <w:top w:w="0" w:type="dxa"/>
              <w:left w:w="113" w:type="dxa"/>
              <w:bottom w:w="0" w:type="dxa"/>
              <w:right w:w="0" w:type="dxa"/>
            </w:tcMar>
            <w:vAlign w:val="center"/>
            <w:hideMark/>
          </w:tcPr>
          <w:p w14:paraId="750AED4F"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r w:rsidRPr="00A7194F">
              <w:rPr>
                <w:rFonts w:ascii="Times New Roman" w:eastAsia="Times New Roman" w:hAnsi="Times New Roman" w:cs="Times New Roman"/>
                <w:color w:val="000000"/>
                <w:sz w:val="22"/>
                <w:szCs w:val="22"/>
              </w:rPr>
              <w:t>120 N</w:t>
            </w:r>
          </w:p>
        </w:tc>
        <w:tc>
          <w:tcPr>
            <w:tcW w:w="1843" w:type="dxa"/>
            <w:tcMar>
              <w:top w:w="0" w:type="dxa"/>
              <w:left w:w="113" w:type="dxa"/>
              <w:bottom w:w="0" w:type="dxa"/>
              <w:right w:w="108" w:type="dxa"/>
            </w:tcMar>
            <w:vAlign w:val="center"/>
          </w:tcPr>
          <w:p w14:paraId="3F3EE783"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p>
        </w:tc>
      </w:tr>
      <w:tr w:rsidR="00040C2B" w:rsidRPr="00F127BD" w14:paraId="0F40177E" w14:textId="77777777" w:rsidTr="00450944">
        <w:trPr>
          <w:trHeight w:val="568"/>
          <w:tblCellSpacing w:w="0" w:type="dxa"/>
        </w:trPr>
        <w:tc>
          <w:tcPr>
            <w:tcW w:w="5949" w:type="dxa"/>
            <w:tcMar>
              <w:top w:w="0" w:type="dxa"/>
              <w:left w:w="113" w:type="dxa"/>
              <w:bottom w:w="0" w:type="dxa"/>
              <w:right w:w="0" w:type="dxa"/>
            </w:tcMar>
          </w:tcPr>
          <w:p w14:paraId="36EA005D" w14:textId="77777777" w:rsidR="00040C2B" w:rsidRPr="00DC3AFB" w:rsidRDefault="00040C2B" w:rsidP="00784785">
            <w:pPr>
              <w:spacing w:after="0" w:line="240" w:lineRule="auto"/>
              <w:rPr>
                <w:rFonts w:ascii="Times New Roman" w:eastAsia="Times New Roman" w:hAnsi="Times New Roman" w:cs="Times New Roman"/>
                <w:color w:val="000000"/>
                <w:sz w:val="22"/>
                <w:szCs w:val="22"/>
              </w:rPr>
            </w:pPr>
            <w:r w:rsidRPr="005D2338">
              <w:rPr>
                <w:rFonts w:ascii="Times New Roman" w:eastAsia="Times New Roman" w:hAnsi="Times New Roman" w:cs="Times New Roman"/>
                <w:b/>
                <w:bCs/>
                <w:color w:val="000000"/>
                <w:sz w:val="22"/>
                <w:szCs w:val="22"/>
              </w:rPr>
              <w:t>T</w:t>
            </w:r>
            <w:r w:rsidRPr="005D2338">
              <w:rPr>
                <w:rFonts w:ascii="Times New Roman" w:eastAsia="Times New Roman" w:hAnsi="Times New Roman" w:cs="Times New Roman"/>
                <w:b/>
                <w:bCs/>
                <w:color w:val="000000"/>
                <w:sz w:val="22"/>
                <w:szCs w:val="22"/>
                <w:vertAlign w:val="subscript"/>
              </w:rPr>
              <w:t xml:space="preserve">4 </w:t>
            </w:r>
            <w:r w:rsidRPr="005D2338">
              <w:rPr>
                <w:rFonts w:ascii="Times New Roman" w:hAnsi="Times New Roman" w:cs="Times New Roman"/>
                <w:sz w:val="22"/>
                <w:szCs w:val="22"/>
              </w:rPr>
              <w:t>Batų aulo (apyčiurnio) išorinės medžiagos laidumas vandens garams, mg/cm²h</w:t>
            </w:r>
            <w:r>
              <w:rPr>
                <w:rFonts w:ascii="Times New Roman" w:hAnsi="Times New Roman" w:cs="Times New Roman"/>
                <w:sz w:val="22"/>
                <w:szCs w:val="22"/>
              </w:rPr>
              <w:t xml:space="preserve"> </w:t>
            </w:r>
          </w:p>
        </w:tc>
        <w:tc>
          <w:tcPr>
            <w:tcW w:w="1701" w:type="dxa"/>
            <w:tcMar>
              <w:top w:w="0" w:type="dxa"/>
              <w:left w:w="113" w:type="dxa"/>
              <w:bottom w:w="0" w:type="dxa"/>
              <w:right w:w="0" w:type="dxa"/>
            </w:tcMar>
            <w:vAlign w:val="center"/>
          </w:tcPr>
          <w:p w14:paraId="4A1CB671"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r w:rsidRPr="005D2338">
              <w:rPr>
                <w:rFonts w:ascii="Times New Roman" w:eastAsia="Times New Roman" w:hAnsi="Times New Roman" w:cs="Times New Roman"/>
                <w:sz w:val="22"/>
                <w:szCs w:val="22"/>
              </w:rPr>
              <w:t xml:space="preserve">40 </w:t>
            </w:r>
            <w:r w:rsidRPr="005D2338">
              <w:rPr>
                <w:rFonts w:ascii="Times New Roman" w:hAnsi="Times New Roman" w:cs="Times New Roman"/>
                <w:sz w:val="22"/>
                <w:szCs w:val="22"/>
              </w:rPr>
              <w:t>mg/cm²h</w:t>
            </w:r>
          </w:p>
        </w:tc>
        <w:tc>
          <w:tcPr>
            <w:tcW w:w="1843" w:type="dxa"/>
            <w:tcMar>
              <w:top w:w="0" w:type="dxa"/>
              <w:left w:w="113" w:type="dxa"/>
              <w:bottom w:w="0" w:type="dxa"/>
              <w:right w:w="108" w:type="dxa"/>
            </w:tcMar>
            <w:vAlign w:val="center"/>
          </w:tcPr>
          <w:p w14:paraId="4A8FF1E7"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p>
        </w:tc>
      </w:tr>
      <w:tr w:rsidR="00040C2B" w:rsidRPr="00F127BD" w14:paraId="30D82B38" w14:textId="77777777" w:rsidTr="00450944">
        <w:trPr>
          <w:trHeight w:val="568"/>
          <w:tblCellSpacing w:w="0" w:type="dxa"/>
        </w:trPr>
        <w:tc>
          <w:tcPr>
            <w:tcW w:w="5949" w:type="dxa"/>
            <w:tcMar>
              <w:top w:w="0" w:type="dxa"/>
              <w:left w:w="113" w:type="dxa"/>
              <w:bottom w:w="0" w:type="dxa"/>
              <w:right w:w="0" w:type="dxa"/>
            </w:tcMar>
          </w:tcPr>
          <w:p w14:paraId="28D1F7D2" w14:textId="77777777" w:rsidR="00040C2B" w:rsidRDefault="00040C2B" w:rsidP="00784785">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b/>
                <w:bCs/>
                <w:color w:val="000000"/>
                <w:sz w:val="22"/>
                <w:szCs w:val="22"/>
              </w:rPr>
              <w:t>T</w:t>
            </w:r>
            <w:r w:rsidRPr="00DC3AFB">
              <w:rPr>
                <w:rFonts w:ascii="Times New Roman" w:eastAsia="Times New Roman" w:hAnsi="Times New Roman" w:cs="Times New Roman"/>
                <w:b/>
                <w:bCs/>
                <w:color w:val="000000"/>
                <w:sz w:val="22"/>
                <w:szCs w:val="22"/>
                <w:vertAlign w:val="subscript"/>
              </w:rPr>
              <w:t>5</w:t>
            </w:r>
            <w:r>
              <w:rPr>
                <w:rFonts w:ascii="Times New Roman" w:eastAsia="Times New Roman" w:hAnsi="Times New Roman" w:cs="Times New Roman"/>
                <w:b/>
                <w:bCs/>
                <w:color w:val="000000"/>
                <w:sz w:val="22"/>
                <w:szCs w:val="22"/>
                <w:vertAlign w:val="subscript"/>
              </w:rPr>
              <w:t xml:space="preserve"> </w:t>
            </w:r>
            <w:r>
              <w:rPr>
                <w:rFonts w:ascii="Times New Roman" w:eastAsia="Times New Roman" w:hAnsi="Times New Roman" w:cs="Times New Roman"/>
                <w:color w:val="000000"/>
                <w:sz w:val="22"/>
                <w:szCs w:val="22"/>
              </w:rPr>
              <w:t xml:space="preserve">Pamušalo atsparumas sausam dilinimui, ciklai </w:t>
            </w:r>
          </w:p>
          <w:p w14:paraId="1A1CEBDD" w14:textId="77777777" w:rsidR="00040C2B" w:rsidRPr="004405AA" w:rsidRDefault="00040C2B" w:rsidP="00784785">
            <w:pPr>
              <w:spacing w:after="0" w:line="240" w:lineRule="auto"/>
              <w:rPr>
                <w:rFonts w:ascii="Times New Roman" w:eastAsia="Times New Roman" w:hAnsi="Times New Roman" w:cs="Times New Roman"/>
                <w:b/>
                <w:bCs/>
                <w:color w:val="000000"/>
                <w:sz w:val="22"/>
                <w:szCs w:val="22"/>
              </w:rPr>
            </w:pPr>
          </w:p>
        </w:tc>
        <w:tc>
          <w:tcPr>
            <w:tcW w:w="1701" w:type="dxa"/>
            <w:tcMar>
              <w:top w:w="0" w:type="dxa"/>
              <w:left w:w="113" w:type="dxa"/>
              <w:bottom w:w="0" w:type="dxa"/>
              <w:right w:w="0" w:type="dxa"/>
            </w:tcMar>
            <w:vAlign w:val="center"/>
          </w:tcPr>
          <w:p w14:paraId="62913614"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100 000 ciklų</w:t>
            </w:r>
          </w:p>
        </w:tc>
        <w:tc>
          <w:tcPr>
            <w:tcW w:w="1843" w:type="dxa"/>
            <w:tcMar>
              <w:top w:w="0" w:type="dxa"/>
              <w:left w:w="113" w:type="dxa"/>
              <w:bottom w:w="0" w:type="dxa"/>
              <w:right w:w="108" w:type="dxa"/>
            </w:tcMar>
            <w:vAlign w:val="center"/>
          </w:tcPr>
          <w:p w14:paraId="77D49154"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p>
        </w:tc>
      </w:tr>
      <w:tr w:rsidR="00040C2B" w:rsidRPr="00F127BD" w14:paraId="084B23E1" w14:textId="77777777" w:rsidTr="00450944">
        <w:trPr>
          <w:trHeight w:val="568"/>
          <w:tblCellSpacing w:w="0" w:type="dxa"/>
        </w:trPr>
        <w:tc>
          <w:tcPr>
            <w:tcW w:w="5949" w:type="dxa"/>
            <w:tcMar>
              <w:top w:w="0" w:type="dxa"/>
              <w:left w:w="113" w:type="dxa"/>
              <w:bottom w:w="0" w:type="dxa"/>
              <w:right w:w="0" w:type="dxa"/>
            </w:tcMar>
          </w:tcPr>
          <w:p w14:paraId="6FFEC5CD" w14:textId="77777777" w:rsidR="00040C2B" w:rsidRPr="002311B4" w:rsidRDefault="00040C2B" w:rsidP="00784785">
            <w:pPr>
              <w:spacing w:after="0" w:line="240" w:lineRule="auto"/>
              <w:rPr>
                <w:rFonts w:ascii="Times New Roman" w:eastAsia="Times New Roman" w:hAnsi="Times New Roman" w:cs="Times New Roman"/>
                <w:color w:val="000000"/>
                <w:sz w:val="22"/>
                <w:szCs w:val="22"/>
              </w:rPr>
            </w:pPr>
            <w:r w:rsidRPr="002311B4">
              <w:rPr>
                <w:rFonts w:ascii="Times New Roman" w:eastAsia="Times New Roman" w:hAnsi="Times New Roman" w:cs="Times New Roman"/>
                <w:b/>
                <w:bCs/>
                <w:color w:val="000000"/>
                <w:sz w:val="22"/>
                <w:szCs w:val="22"/>
              </w:rPr>
              <w:t>T</w:t>
            </w:r>
            <w:r w:rsidRPr="00DC3AFB">
              <w:rPr>
                <w:rFonts w:ascii="Times New Roman" w:eastAsia="Times New Roman" w:hAnsi="Times New Roman" w:cs="Times New Roman"/>
                <w:b/>
                <w:bCs/>
                <w:color w:val="000000"/>
                <w:sz w:val="22"/>
                <w:szCs w:val="22"/>
                <w:vertAlign w:val="subscript"/>
              </w:rPr>
              <w:t>6</w:t>
            </w:r>
            <w:r>
              <w:rPr>
                <w:rFonts w:ascii="Times New Roman" w:eastAsia="Times New Roman" w:hAnsi="Times New Roman" w:cs="Times New Roman"/>
                <w:b/>
                <w:bCs/>
                <w:color w:val="000000"/>
                <w:sz w:val="22"/>
                <w:szCs w:val="22"/>
              </w:rPr>
              <w:t xml:space="preserve"> </w:t>
            </w:r>
            <w:r w:rsidRPr="002311B4">
              <w:rPr>
                <w:rFonts w:ascii="Times New Roman" w:eastAsia="Times New Roman" w:hAnsi="Times New Roman" w:cs="Times New Roman"/>
                <w:color w:val="000000"/>
                <w:sz w:val="22"/>
                <w:szCs w:val="22"/>
              </w:rPr>
              <w:t>Pamušalo atsparumas šlapiam dilinimui, ciklai</w:t>
            </w:r>
          </w:p>
          <w:p w14:paraId="1BF74E19" w14:textId="77777777" w:rsidR="00040C2B" w:rsidRPr="004405AA" w:rsidRDefault="00040C2B" w:rsidP="00784785">
            <w:pPr>
              <w:spacing w:after="0" w:line="240" w:lineRule="auto"/>
              <w:rPr>
                <w:rFonts w:ascii="Times New Roman" w:eastAsia="Times New Roman" w:hAnsi="Times New Roman" w:cs="Times New Roman"/>
                <w:b/>
                <w:bCs/>
                <w:color w:val="000000"/>
                <w:sz w:val="22"/>
                <w:szCs w:val="22"/>
              </w:rPr>
            </w:pPr>
          </w:p>
        </w:tc>
        <w:tc>
          <w:tcPr>
            <w:tcW w:w="1701" w:type="dxa"/>
            <w:tcMar>
              <w:top w:w="0" w:type="dxa"/>
              <w:left w:w="113" w:type="dxa"/>
              <w:bottom w:w="0" w:type="dxa"/>
              <w:right w:w="0" w:type="dxa"/>
            </w:tcMar>
            <w:vAlign w:val="center"/>
          </w:tcPr>
          <w:p w14:paraId="797BDC09"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r>
              <w:rPr>
                <w:rFonts w:ascii="Times New Roman" w:hAnsi="Times New Roman" w:cs="Times New Roman"/>
                <w:sz w:val="22"/>
                <w:szCs w:val="22"/>
              </w:rPr>
              <w:t>40 000</w:t>
            </w:r>
            <w:r w:rsidRPr="002311B4">
              <w:rPr>
                <w:rFonts w:ascii="Times New Roman" w:hAnsi="Times New Roman" w:cs="Times New Roman"/>
                <w:sz w:val="22"/>
                <w:szCs w:val="22"/>
              </w:rPr>
              <w:t xml:space="preserve"> ciklų</w:t>
            </w:r>
          </w:p>
        </w:tc>
        <w:tc>
          <w:tcPr>
            <w:tcW w:w="1843" w:type="dxa"/>
            <w:tcMar>
              <w:top w:w="0" w:type="dxa"/>
              <w:left w:w="113" w:type="dxa"/>
              <w:bottom w:w="0" w:type="dxa"/>
              <w:right w:w="108" w:type="dxa"/>
            </w:tcMar>
            <w:vAlign w:val="center"/>
          </w:tcPr>
          <w:p w14:paraId="1FB54600"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p>
        </w:tc>
      </w:tr>
      <w:tr w:rsidR="00040C2B" w:rsidRPr="00F127BD" w14:paraId="507DA51B" w14:textId="77777777" w:rsidTr="00450944">
        <w:trPr>
          <w:trHeight w:val="402"/>
          <w:tblCellSpacing w:w="0" w:type="dxa"/>
        </w:trPr>
        <w:tc>
          <w:tcPr>
            <w:tcW w:w="5949" w:type="dxa"/>
            <w:tcMar>
              <w:top w:w="0" w:type="dxa"/>
              <w:left w:w="113" w:type="dxa"/>
              <w:bottom w:w="0" w:type="dxa"/>
              <w:right w:w="0" w:type="dxa"/>
            </w:tcMar>
          </w:tcPr>
          <w:p w14:paraId="45AC12DB" w14:textId="77777777" w:rsidR="00040C2B" w:rsidRPr="004405AA" w:rsidRDefault="00040C2B" w:rsidP="00784785">
            <w:pPr>
              <w:spacing w:after="0" w:line="240" w:lineRule="auto"/>
              <w:rPr>
                <w:rFonts w:ascii="Times New Roman" w:eastAsia="Times New Roman" w:hAnsi="Times New Roman" w:cs="Times New Roman"/>
                <w:b/>
                <w:bCs/>
                <w:color w:val="000000"/>
                <w:sz w:val="22"/>
                <w:szCs w:val="22"/>
              </w:rPr>
            </w:pPr>
            <w:r w:rsidRPr="004405AA">
              <w:rPr>
                <w:rFonts w:ascii="Times New Roman" w:eastAsia="Times New Roman" w:hAnsi="Times New Roman" w:cs="Times New Roman"/>
                <w:b/>
                <w:bCs/>
                <w:color w:val="000000"/>
                <w:sz w:val="22"/>
                <w:szCs w:val="22"/>
              </w:rPr>
              <w:t>T</w:t>
            </w:r>
            <w:r w:rsidRPr="00607D31">
              <w:rPr>
                <w:rFonts w:ascii="Times New Roman" w:eastAsia="Times New Roman" w:hAnsi="Times New Roman" w:cs="Times New Roman"/>
                <w:b/>
                <w:bCs/>
                <w:color w:val="000000"/>
                <w:sz w:val="22"/>
                <w:szCs w:val="22"/>
                <w:vertAlign w:val="subscript"/>
              </w:rPr>
              <w:t>7</w:t>
            </w:r>
            <w:r>
              <w:rPr>
                <w:rFonts w:ascii="Times New Roman" w:eastAsia="Times New Roman" w:hAnsi="Times New Roman" w:cs="Times New Roman"/>
                <w:b/>
                <w:bCs/>
                <w:color w:val="000000"/>
                <w:sz w:val="22"/>
                <w:szCs w:val="22"/>
                <w:vertAlign w:val="subscript"/>
              </w:rPr>
              <w:t xml:space="preserve"> </w:t>
            </w:r>
            <w:r w:rsidRPr="003E1234">
              <w:rPr>
                <w:rFonts w:ascii="Times New Roman" w:hAnsi="Times New Roman" w:cs="Times New Roman"/>
                <w:sz w:val="22"/>
                <w:szCs w:val="22"/>
              </w:rPr>
              <w:t>Pamušalo laidumas vandens garams, mg/cm²h</w:t>
            </w:r>
            <w:r>
              <w:rPr>
                <w:rFonts w:ascii="Times New Roman" w:hAnsi="Times New Roman" w:cs="Times New Roman"/>
                <w:sz w:val="22"/>
                <w:szCs w:val="22"/>
              </w:rPr>
              <w:t xml:space="preserve"> </w:t>
            </w:r>
          </w:p>
        </w:tc>
        <w:tc>
          <w:tcPr>
            <w:tcW w:w="1701" w:type="dxa"/>
            <w:tcMar>
              <w:top w:w="0" w:type="dxa"/>
              <w:left w:w="113" w:type="dxa"/>
              <w:bottom w:w="0" w:type="dxa"/>
              <w:right w:w="0" w:type="dxa"/>
            </w:tcMar>
            <w:vAlign w:val="center"/>
          </w:tcPr>
          <w:p w14:paraId="755C2429"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r w:rsidRPr="003E1234">
              <w:rPr>
                <w:rFonts w:ascii="Times New Roman" w:eastAsia="Times New Roman" w:hAnsi="Times New Roman" w:cs="Times New Roman"/>
                <w:sz w:val="22"/>
                <w:szCs w:val="22"/>
              </w:rPr>
              <w:t xml:space="preserve">10 </w:t>
            </w:r>
            <w:r w:rsidRPr="003E1234">
              <w:rPr>
                <w:rFonts w:ascii="Times New Roman" w:hAnsi="Times New Roman" w:cs="Times New Roman"/>
                <w:sz w:val="22"/>
                <w:szCs w:val="22"/>
              </w:rPr>
              <w:t>mg/cm²h</w:t>
            </w:r>
          </w:p>
        </w:tc>
        <w:tc>
          <w:tcPr>
            <w:tcW w:w="1843" w:type="dxa"/>
            <w:tcMar>
              <w:top w:w="0" w:type="dxa"/>
              <w:left w:w="113" w:type="dxa"/>
              <w:bottom w:w="0" w:type="dxa"/>
              <w:right w:w="108" w:type="dxa"/>
            </w:tcMar>
            <w:vAlign w:val="center"/>
          </w:tcPr>
          <w:p w14:paraId="6AE43978"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p>
        </w:tc>
      </w:tr>
      <w:tr w:rsidR="00040C2B" w:rsidRPr="00F127BD" w14:paraId="6B13579B" w14:textId="77777777" w:rsidTr="00450944">
        <w:trPr>
          <w:trHeight w:val="558"/>
          <w:tblCellSpacing w:w="0" w:type="dxa"/>
        </w:trPr>
        <w:tc>
          <w:tcPr>
            <w:tcW w:w="5949" w:type="dxa"/>
            <w:tcMar>
              <w:top w:w="0" w:type="dxa"/>
              <w:left w:w="113" w:type="dxa"/>
              <w:bottom w:w="0" w:type="dxa"/>
              <w:right w:w="0" w:type="dxa"/>
            </w:tcMar>
            <w:hideMark/>
          </w:tcPr>
          <w:p w14:paraId="7F33E807" w14:textId="77777777" w:rsidR="00040C2B" w:rsidRPr="004405AA" w:rsidRDefault="00040C2B" w:rsidP="00784785">
            <w:pPr>
              <w:spacing w:after="0" w:line="240" w:lineRule="auto"/>
              <w:rPr>
                <w:rFonts w:ascii="Times New Roman" w:eastAsia="Times New Roman" w:hAnsi="Times New Roman" w:cs="Times New Roman"/>
                <w:color w:val="000000"/>
                <w:sz w:val="22"/>
                <w:szCs w:val="22"/>
              </w:rPr>
            </w:pPr>
            <w:r w:rsidRPr="004405AA">
              <w:rPr>
                <w:rFonts w:ascii="Times New Roman" w:eastAsia="Times New Roman" w:hAnsi="Times New Roman" w:cs="Times New Roman"/>
                <w:b/>
                <w:bCs/>
                <w:color w:val="000000"/>
                <w:sz w:val="22"/>
                <w:szCs w:val="22"/>
              </w:rPr>
              <w:t>T</w:t>
            </w:r>
            <w:r w:rsidRPr="003E1234">
              <w:rPr>
                <w:rFonts w:ascii="Times New Roman" w:eastAsia="Times New Roman" w:hAnsi="Times New Roman" w:cs="Times New Roman"/>
                <w:b/>
                <w:bCs/>
                <w:color w:val="000000"/>
                <w:sz w:val="22"/>
                <w:szCs w:val="22"/>
                <w:vertAlign w:val="subscript"/>
              </w:rPr>
              <w:t xml:space="preserve">8 </w:t>
            </w:r>
            <w:r w:rsidRPr="00607D31">
              <w:rPr>
                <w:rFonts w:ascii="Times New Roman" w:hAnsi="Times New Roman" w:cs="Times New Roman"/>
                <w:sz w:val="22"/>
                <w:szCs w:val="22"/>
              </w:rPr>
              <w:t xml:space="preserve">Batų aulo vidaus viršutinio krašto medžiagos </w:t>
            </w:r>
            <w:r w:rsidRPr="00607D31">
              <w:rPr>
                <w:rFonts w:ascii="Times New Roman" w:hAnsi="Times New Roman" w:cs="Times New Roman"/>
                <w:sz w:val="22"/>
                <w:szCs w:val="22"/>
                <w:shd w:val="clear" w:color="auto" w:fill="FFFFFF"/>
              </w:rPr>
              <w:t>laidum</w:t>
            </w:r>
            <w:r>
              <w:rPr>
                <w:rFonts w:ascii="Times New Roman" w:hAnsi="Times New Roman" w:cs="Times New Roman"/>
                <w:sz w:val="22"/>
                <w:szCs w:val="22"/>
                <w:shd w:val="clear" w:color="auto" w:fill="FFFFFF"/>
              </w:rPr>
              <w:t>as</w:t>
            </w:r>
            <w:r w:rsidRPr="00607D31">
              <w:rPr>
                <w:rFonts w:ascii="Times New Roman" w:hAnsi="Times New Roman" w:cs="Times New Roman"/>
                <w:sz w:val="22"/>
                <w:szCs w:val="22"/>
                <w:shd w:val="clear" w:color="auto" w:fill="FFFFFF"/>
              </w:rPr>
              <w:t xml:space="preserve"> vandens garams</w:t>
            </w:r>
            <w:r>
              <w:rPr>
                <w:rFonts w:ascii="Times New Roman" w:hAnsi="Times New Roman" w:cs="Times New Roman"/>
                <w:sz w:val="22"/>
                <w:szCs w:val="22"/>
                <w:shd w:val="clear" w:color="auto" w:fill="FFFFFF"/>
              </w:rPr>
              <w:t>,</w:t>
            </w:r>
            <w:r w:rsidRPr="00607D31">
              <w:rPr>
                <w:rFonts w:ascii="Times New Roman" w:hAnsi="Times New Roman" w:cs="Times New Roman"/>
                <w:sz w:val="22"/>
                <w:szCs w:val="22"/>
                <w:shd w:val="clear" w:color="auto" w:fill="FFFFFF"/>
              </w:rPr>
              <w:t xml:space="preserve"> </w:t>
            </w:r>
            <w:r w:rsidRPr="003C41F3">
              <w:rPr>
                <w:rFonts w:ascii="Times New Roman" w:hAnsi="Times New Roman" w:cs="Times New Roman"/>
                <w:color w:val="000000"/>
                <w:sz w:val="22"/>
                <w:szCs w:val="22"/>
              </w:rPr>
              <w:t xml:space="preserve">mg/cm²h </w:t>
            </w:r>
          </w:p>
          <w:p w14:paraId="055951FA" w14:textId="77777777" w:rsidR="00040C2B" w:rsidRPr="004405AA" w:rsidRDefault="00040C2B" w:rsidP="00784785">
            <w:pPr>
              <w:spacing w:after="0" w:line="240" w:lineRule="auto"/>
              <w:rPr>
                <w:rFonts w:ascii="Times New Roman" w:eastAsia="Times New Roman" w:hAnsi="Times New Roman" w:cs="Times New Roman"/>
                <w:color w:val="000000"/>
                <w:sz w:val="22"/>
                <w:szCs w:val="22"/>
              </w:rPr>
            </w:pPr>
          </w:p>
        </w:tc>
        <w:tc>
          <w:tcPr>
            <w:tcW w:w="1701" w:type="dxa"/>
            <w:tcMar>
              <w:top w:w="0" w:type="dxa"/>
              <w:left w:w="113" w:type="dxa"/>
              <w:bottom w:w="0" w:type="dxa"/>
              <w:right w:w="0" w:type="dxa"/>
            </w:tcMar>
            <w:vAlign w:val="center"/>
            <w:hideMark/>
          </w:tcPr>
          <w:p w14:paraId="4EAA99FE"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r>
              <w:rPr>
                <w:rFonts w:ascii="Times New Roman" w:hAnsi="Times New Roman" w:cs="Times New Roman"/>
                <w:color w:val="000000"/>
                <w:sz w:val="22"/>
                <w:szCs w:val="22"/>
              </w:rPr>
              <w:t>40</w:t>
            </w:r>
            <w:r w:rsidRPr="003C41F3">
              <w:rPr>
                <w:rFonts w:ascii="Times New Roman" w:hAnsi="Times New Roman" w:cs="Times New Roman"/>
                <w:color w:val="000000"/>
                <w:sz w:val="22"/>
                <w:szCs w:val="22"/>
              </w:rPr>
              <w:t xml:space="preserve"> mg/cm²h</w:t>
            </w:r>
          </w:p>
        </w:tc>
        <w:tc>
          <w:tcPr>
            <w:tcW w:w="1843" w:type="dxa"/>
            <w:tcMar>
              <w:top w:w="0" w:type="dxa"/>
              <w:left w:w="113" w:type="dxa"/>
              <w:bottom w:w="0" w:type="dxa"/>
              <w:right w:w="108" w:type="dxa"/>
            </w:tcMar>
            <w:vAlign w:val="center"/>
          </w:tcPr>
          <w:p w14:paraId="01E28BA1"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p>
        </w:tc>
      </w:tr>
    </w:tbl>
    <w:p w14:paraId="6014D763" w14:textId="77777777" w:rsidR="00040C2B" w:rsidRPr="008B3843" w:rsidRDefault="00040C2B" w:rsidP="00040C2B">
      <w:pPr>
        <w:tabs>
          <w:tab w:val="left" w:pos="567"/>
        </w:tabs>
        <w:spacing w:after="0" w:line="240" w:lineRule="auto"/>
        <w:jc w:val="both"/>
        <w:rPr>
          <w:rFonts w:ascii="Times New Roman" w:eastAsia="Calibri" w:hAnsi="Times New Roman" w:cs="Times New Roman"/>
          <w:b/>
          <w:bCs/>
          <w:i/>
          <w:iCs/>
        </w:rPr>
      </w:pPr>
      <w:r w:rsidRPr="00784785">
        <w:rPr>
          <w:rFonts w:ascii="Times New Roman" w:eastAsia="Calibri" w:hAnsi="Times New Roman" w:cs="Calibri"/>
          <w:b/>
          <w:bCs/>
          <w:i/>
          <w:iCs/>
          <w:kern w:val="0"/>
          <w:szCs w:val="22"/>
          <w14:ligatures w14:val="none"/>
        </w:rPr>
        <w:t>Kartu su pasiūlymu turi būti pateikti 5 lentelėje nurodytų parametrų reikšmes patvirtinantys dokumentai</w:t>
      </w:r>
      <w:r>
        <w:rPr>
          <w:rFonts w:ascii="Times New Roman" w:eastAsia="Calibri" w:hAnsi="Times New Roman" w:cs="Calibri"/>
          <w:b/>
          <w:bCs/>
          <w:i/>
          <w:iCs/>
          <w:kern w:val="0"/>
          <w:szCs w:val="22"/>
          <w14:ligatures w14:val="none"/>
        </w:rPr>
        <w:t xml:space="preserve"> (sertifikatų, bandymų protokolų ar kitų lygiaverčių dokumentų kopijos)</w:t>
      </w:r>
      <w:r w:rsidRPr="00784785">
        <w:rPr>
          <w:rFonts w:ascii="Times New Roman" w:eastAsia="Calibri" w:hAnsi="Times New Roman" w:cs="Calibri"/>
          <w:b/>
          <w:bCs/>
          <w:i/>
          <w:iCs/>
          <w:kern w:val="0"/>
          <w:szCs w:val="22"/>
          <w14:ligatures w14:val="none"/>
        </w:rPr>
        <w:t>. Po pasiūlymo pateikimo</w:t>
      </w:r>
      <w:r>
        <w:rPr>
          <w:rFonts w:ascii="Times New Roman" w:eastAsia="Calibri" w:hAnsi="Times New Roman" w:cs="Calibri"/>
          <w:kern w:val="0"/>
          <w:szCs w:val="22"/>
          <w14:ligatures w14:val="none"/>
        </w:rPr>
        <w:t xml:space="preserve"> </w:t>
      </w:r>
      <w:r w:rsidRPr="008B3843">
        <w:rPr>
          <w:rFonts w:ascii="Times New Roman" w:eastAsia="Calibri" w:hAnsi="Times New Roman" w:cs="Times New Roman"/>
          <w:b/>
          <w:bCs/>
          <w:i/>
          <w:iCs/>
        </w:rPr>
        <w:t>termino pabaigos Tiekėjas negalės jų pateikti arba tikslinti.</w:t>
      </w:r>
      <w:r>
        <w:rPr>
          <w:rFonts w:ascii="Times New Roman" w:eastAsia="Calibri" w:hAnsi="Times New Roman" w:cs="Times New Roman"/>
          <w:b/>
          <w:bCs/>
          <w:i/>
          <w:iCs/>
        </w:rPr>
        <w:t xml:space="preserve"> </w:t>
      </w:r>
    </w:p>
    <w:p w14:paraId="6EE84F35" w14:textId="77777777" w:rsidR="000422A4" w:rsidRPr="000422A4" w:rsidRDefault="000422A4" w:rsidP="000422A4">
      <w:pPr>
        <w:spacing w:after="0" w:line="240" w:lineRule="auto"/>
        <w:jc w:val="both"/>
        <w:rPr>
          <w:rFonts w:ascii="Times New Roman" w:eastAsia="Calibri" w:hAnsi="Times New Roman" w:cs="Calibri"/>
          <w:kern w:val="0"/>
          <w:szCs w:val="22"/>
          <w14:ligatures w14:val="none"/>
        </w:rPr>
      </w:pPr>
    </w:p>
    <w:p w14:paraId="6133922C" w14:textId="77777777" w:rsidR="000422A4" w:rsidRPr="000422A4" w:rsidRDefault="000422A4" w:rsidP="000422A4">
      <w:pPr>
        <w:spacing w:after="0" w:line="240" w:lineRule="auto"/>
        <w:jc w:val="both"/>
        <w:rPr>
          <w:rFonts w:ascii="Times New Roman" w:eastAsia="Calibri" w:hAnsi="Times New Roman" w:cs="Calibri"/>
          <w:b/>
          <w:bCs/>
          <w:kern w:val="0"/>
          <w:szCs w:val="22"/>
          <w14:ligatures w14:val="none"/>
        </w:rPr>
      </w:pPr>
      <w:r w:rsidRPr="000422A4">
        <w:rPr>
          <w:rFonts w:ascii="Times New Roman" w:eastAsia="Calibri" w:hAnsi="Times New Roman" w:cs="Calibri"/>
          <w:b/>
          <w:bCs/>
          <w:kern w:val="0"/>
          <w:szCs w:val="22"/>
          <w14:ligatures w14:val="none"/>
        </w:rPr>
        <w:t>Pasirašydamas šį pasiūlymą, tvirtinu, kad:</w:t>
      </w:r>
    </w:p>
    <w:p w14:paraId="127B8DCF" w14:textId="77777777" w:rsidR="000422A4" w:rsidRPr="000422A4" w:rsidRDefault="000422A4" w:rsidP="000422A4">
      <w:pPr>
        <w:numPr>
          <w:ilvl w:val="0"/>
          <w:numId w:val="142"/>
        </w:numPr>
        <w:spacing w:after="0" w:line="240" w:lineRule="auto"/>
        <w:ind w:hanging="153"/>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FC004A" w14:textId="77777777" w:rsidR="000422A4" w:rsidRPr="000422A4" w:rsidRDefault="000422A4" w:rsidP="000422A4">
      <w:pPr>
        <w:numPr>
          <w:ilvl w:val="0"/>
          <w:numId w:val="142"/>
        </w:numPr>
        <w:spacing w:after="0" w:line="240" w:lineRule="auto"/>
        <w:ind w:hanging="153"/>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sutinku su Konkurso sąlygose nustatytomis sąlygomis ir procedūromis,</w:t>
      </w:r>
    </w:p>
    <w:p w14:paraId="66A3D24D" w14:textId="77777777" w:rsidR="000422A4" w:rsidRPr="000422A4" w:rsidRDefault="000422A4" w:rsidP="000422A4">
      <w:pPr>
        <w:numPr>
          <w:ilvl w:val="0"/>
          <w:numId w:val="142"/>
        </w:numPr>
        <w:spacing w:after="0" w:line="240" w:lineRule="auto"/>
        <w:ind w:hanging="153"/>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Konkurso sąlygose pateikti duomenys ir informacija yra teisinga ir apima viską, ko reikia tinkamam sutarties įvykdymui;</w:t>
      </w:r>
    </w:p>
    <w:p w14:paraId="35C7AF63" w14:textId="77777777" w:rsidR="000422A4" w:rsidRPr="000422A4" w:rsidRDefault="000422A4" w:rsidP="000422A4">
      <w:pPr>
        <w:numPr>
          <w:ilvl w:val="0"/>
          <w:numId w:val="142"/>
        </w:numPr>
        <w:spacing w:after="0" w:line="240" w:lineRule="auto"/>
        <w:ind w:hanging="153"/>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 xml:space="preserve">pasiūlymas galioja Konkurso </w:t>
      </w:r>
      <w:r w:rsidRPr="000422A4">
        <w:rPr>
          <w:rFonts w:ascii="Times New Roman" w:eastAsia="Times New Roman" w:hAnsi="Times New Roman" w:cs="Times New Roman"/>
          <w:kern w:val="0"/>
          <w:lang w:eastAsia="lt-LT"/>
          <w14:ligatures w14:val="none"/>
        </w:rPr>
        <w:t xml:space="preserve">sąlygų </w:t>
      </w:r>
      <w:r w:rsidRPr="000422A4">
        <w:rPr>
          <w:rFonts w:ascii="Times New Roman" w:eastAsia="Calibri" w:hAnsi="Times New Roman" w:cs="Times New Roman"/>
          <w:kern w:val="0"/>
          <w14:ligatures w14:val="none"/>
        </w:rPr>
        <w:t xml:space="preserve">VI skyriuje </w:t>
      </w:r>
      <w:r w:rsidRPr="000422A4">
        <w:rPr>
          <w:rFonts w:ascii="Times New Roman" w:eastAsia="Times New Roman" w:hAnsi="Times New Roman" w:cs="Times New Roman"/>
          <w:kern w:val="0"/>
          <w:lang w:eastAsia="lt-LT"/>
          <w14:ligatures w14:val="none"/>
        </w:rPr>
        <w:t>6.13 punkte</w:t>
      </w:r>
      <w:r w:rsidRPr="000422A4">
        <w:rPr>
          <w:rFonts w:ascii="Times New Roman" w:eastAsia="Times New Roman" w:hAnsi="Times New Roman" w:cs="Calibri"/>
          <w:kern w:val="0"/>
          <w:lang w:eastAsia="lt-LT"/>
          <w14:ligatures w14:val="none"/>
        </w:rPr>
        <w:t xml:space="preserve"> nurodytą terminą.</w:t>
      </w:r>
    </w:p>
    <w:p w14:paraId="48A03385"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44E544E4"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2A90B4EC" w14:textId="77777777" w:rsidR="000422A4" w:rsidRPr="000422A4" w:rsidRDefault="000422A4" w:rsidP="000422A4">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_____________________                 ______________          ____________________________</w:t>
      </w:r>
    </w:p>
    <w:p w14:paraId="0C799043" w14:textId="77777777" w:rsidR="000422A4" w:rsidRPr="000422A4" w:rsidRDefault="000422A4" w:rsidP="000422A4">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 xml:space="preserve">        (pareigos)                                         (parašas)                            (vardas pavardė) </w:t>
      </w:r>
    </w:p>
    <w:p w14:paraId="00519DB0" w14:textId="77777777" w:rsidR="000422A4" w:rsidRDefault="000422A4"/>
    <w:tbl>
      <w:tblPr>
        <w:tblW w:w="2975" w:type="dxa"/>
        <w:tblInd w:w="6948" w:type="dxa"/>
        <w:tblLook w:val="04A0" w:firstRow="1" w:lastRow="0" w:firstColumn="1" w:lastColumn="0" w:noHBand="0" w:noVBand="1"/>
      </w:tblPr>
      <w:tblGrid>
        <w:gridCol w:w="2975"/>
      </w:tblGrid>
      <w:tr w:rsidR="005178FD" w:rsidRPr="006358B1" w14:paraId="3167D5EE" w14:textId="77777777" w:rsidTr="00BC27D9">
        <w:tc>
          <w:tcPr>
            <w:tcW w:w="2975" w:type="dxa"/>
            <w:shd w:val="clear" w:color="auto" w:fill="auto"/>
          </w:tcPr>
          <w:p w14:paraId="4DC7239C"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0BFA160C"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0CC9EB0D"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0FA5B519"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0B7909FD"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1337D020"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04C4E8D4"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497AF923"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6103A523"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1BCF31C6"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1FA92121"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677DFD47"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7D932599"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229B12A1"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09258DE9"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25B48577"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1A906418"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671D887D" w14:textId="1970E1BA" w:rsidR="00C713F3" w:rsidRPr="006358B1" w:rsidRDefault="00C713F3" w:rsidP="00351DC2">
            <w:pPr>
              <w:tabs>
                <w:tab w:val="left" w:pos="3240"/>
              </w:tabs>
              <w:spacing w:after="0" w:line="240" w:lineRule="auto"/>
              <w:jc w:val="right"/>
              <w:rPr>
                <w:rFonts w:ascii="Times New Roman" w:eastAsia="Calibri" w:hAnsi="Times New Roman" w:cs="Times New Roman"/>
                <w:kern w:val="0"/>
                <w14:ligatures w14:val="none"/>
              </w:rPr>
            </w:pPr>
            <w:r w:rsidRPr="006358B1">
              <w:rPr>
                <w:rFonts w:ascii="Times New Roman" w:eastAsia="Calibri" w:hAnsi="Times New Roman" w:cs="Times New Roman"/>
                <w:kern w:val="0"/>
                <w14:ligatures w14:val="none"/>
              </w:rPr>
              <w:lastRenderedPageBreak/>
              <w:t>Konkurso sąlygų</w:t>
            </w:r>
          </w:p>
          <w:p w14:paraId="2CF796FB" w14:textId="793E53B0" w:rsidR="005178FD" w:rsidRPr="006358B1" w:rsidRDefault="005178FD" w:rsidP="00351DC2">
            <w:pPr>
              <w:tabs>
                <w:tab w:val="left" w:pos="3240"/>
              </w:tabs>
              <w:spacing w:after="0" w:line="240" w:lineRule="auto"/>
              <w:jc w:val="right"/>
              <w:rPr>
                <w:rFonts w:ascii="Times New Roman" w:eastAsia="Calibri" w:hAnsi="Times New Roman" w:cs="Times New Roman"/>
                <w:kern w:val="0"/>
                <w14:ligatures w14:val="none"/>
              </w:rPr>
            </w:pPr>
            <w:r w:rsidRPr="006358B1">
              <w:rPr>
                <w:rFonts w:ascii="Times New Roman" w:eastAsia="Calibri" w:hAnsi="Times New Roman" w:cs="Times New Roman"/>
                <w:kern w:val="0"/>
                <w14:ligatures w14:val="none"/>
              </w:rPr>
              <w:t>3 priedas</w:t>
            </w:r>
          </w:p>
        </w:tc>
      </w:tr>
    </w:tbl>
    <w:p w14:paraId="7786CE85" w14:textId="77777777" w:rsidR="005178FD" w:rsidRPr="006358B1" w:rsidRDefault="005178FD" w:rsidP="005178FD">
      <w:pPr>
        <w:spacing w:after="0" w:line="240" w:lineRule="auto"/>
        <w:jc w:val="center"/>
        <w:rPr>
          <w:rFonts w:ascii="Times New Roman" w:eastAsia="Calibri" w:hAnsi="Times New Roman" w:cs="Times New Roman"/>
          <w:b/>
          <w:kern w:val="0"/>
          <w14:ligatures w14:val="none"/>
        </w:rPr>
      </w:pPr>
    </w:p>
    <w:p w14:paraId="09ADB3F7" w14:textId="77777777" w:rsidR="005178FD" w:rsidRPr="005178FD" w:rsidRDefault="005178FD" w:rsidP="005178FD">
      <w:pPr>
        <w:spacing w:after="0" w:line="240" w:lineRule="auto"/>
        <w:jc w:val="center"/>
        <w:rPr>
          <w:rFonts w:ascii="Times New Roman" w:eastAsia="Calibri" w:hAnsi="Times New Roman" w:cs="Times New Roman"/>
          <w:b/>
          <w:color w:val="000000"/>
          <w:kern w:val="0"/>
          <w14:ligatures w14:val="none"/>
        </w:rPr>
      </w:pPr>
      <w:r w:rsidRPr="006358B1">
        <w:rPr>
          <w:rFonts w:ascii="Times New Roman" w:eastAsia="Calibri" w:hAnsi="Times New Roman" w:cs="Times New Roman"/>
          <w:b/>
          <w:kern w:val="0"/>
          <w14:ligatures w14:val="none"/>
        </w:rPr>
        <w:t>TIEKĖJŲ PAŠALINIMO PAGRINDAI IR KVALIFIKACIJOS REIKALAVIMAI</w:t>
      </w:r>
      <w:r w:rsidRPr="005178FD">
        <w:rPr>
          <w:rFonts w:ascii="Times New Roman" w:eastAsia="Calibri" w:hAnsi="Times New Roman" w:cs="Times New Roman"/>
          <w:b/>
          <w:kern w:val="0"/>
          <w14:ligatures w14:val="none"/>
        </w:rPr>
        <w:t xml:space="preserve">  </w:t>
      </w:r>
    </w:p>
    <w:p w14:paraId="67DDB0B8" w14:textId="77777777" w:rsidR="005178FD" w:rsidRPr="005178FD" w:rsidRDefault="005178FD" w:rsidP="005178FD">
      <w:pPr>
        <w:spacing w:after="0" w:line="240" w:lineRule="auto"/>
        <w:jc w:val="center"/>
        <w:rPr>
          <w:rFonts w:ascii="Times New Roman" w:eastAsia="Calibri" w:hAnsi="Times New Roman" w:cs="Times New Roman"/>
          <w:kern w:val="0"/>
          <w14:ligatures w14:val="none"/>
        </w:rPr>
      </w:pPr>
    </w:p>
    <w:p w14:paraId="3ED16034" w14:textId="77777777" w:rsidR="005178FD" w:rsidRPr="005178FD" w:rsidRDefault="005178FD" w:rsidP="005178FD">
      <w:pPr>
        <w:spacing w:line="259" w:lineRule="auto"/>
        <w:ind w:left="2592" w:firstLine="1296"/>
        <w:jc w:val="right"/>
        <w:rPr>
          <w:rFonts w:ascii="Times New Roman" w:eastAsia="Calibri" w:hAnsi="Times New Roman" w:cs="Times New Roman"/>
          <w:kern w:val="0"/>
          <w14:ligatures w14:val="none"/>
        </w:rPr>
      </w:pPr>
      <w:r w:rsidRPr="005178FD">
        <w:rPr>
          <w:rFonts w:ascii="Times New Roman" w:eastAsia="Calibri" w:hAnsi="Times New Roman" w:cs="Times New Roman"/>
          <w:b/>
          <w:bCs/>
          <w:kern w:val="0"/>
          <w14:ligatures w14:val="none"/>
        </w:rPr>
        <w:t>1 lentelė:</w:t>
      </w:r>
      <w:r w:rsidRPr="005178FD">
        <w:rPr>
          <w:rFonts w:ascii="Times New Roman" w:eastAsia="Calibri" w:hAnsi="Times New Roman" w:cs="Times New Roman"/>
          <w:kern w:val="0"/>
          <w14:ligatures w14:val="none"/>
        </w:rPr>
        <w:t xml:space="preserve"> Tiekėjų pašalinimo pagrindai</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4111"/>
        <w:gridCol w:w="1417"/>
        <w:gridCol w:w="3827"/>
      </w:tblGrid>
      <w:tr w:rsidR="005178FD" w:rsidRPr="005178FD" w14:paraId="7FB0CBBA"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64912C" w14:textId="77777777" w:rsidR="005178FD" w:rsidRPr="005178FD" w:rsidRDefault="005178FD" w:rsidP="005178FD">
            <w:pPr>
              <w:spacing w:after="0" w:line="256" w:lineRule="auto"/>
              <w:ind w:left="32"/>
              <w:jc w:val="center"/>
              <w:rPr>
                <w:rFonts w:ascii="Times New Roman" w:eastAsia="MS Mincho" w:hAnsi="Times New Roman" w:cs="Times New Roman"/>
                <w:b/>
                <w:bCs/>
                <w:kern w:val="0"/>
                <w:sz w:val="20"/>
                <w:szCs w:val="20"/>
                <w14:ligatures w14:val="none"/>
              </w:rPr>
            </w:pPr>
            <w:r w:rsidRPr="005178FD">
              <w:rPr>
                <w:rFonts w:ascii="Times New Roman" w:eastAsia="MS Mincho" w:hAnsi="Times New Roman" w:cs="Times New Roman"/>
                <w:b/>
                <w:bCs/>
                <w:kern w:val="0"/>
                <w:sz w:val="20"/>
                <w:szCs w:val="20"/>
                <w14:ligatures w14:val="none"/>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1F624" w14:textId="77777777" w:rsidR="005178FD" w:rsidRPr="005178FD" w:rsidRDefault="005178FD" w:rsidP="005178FD">
            <w:pPr>
              <w:spacing w:after="0" w:line="256" w:lineRule="auto"/>
              <w:jc w:val="center"/>
              <w:rPr>
                <w:rFonts w:ascii="Times New Roman" w:eastAsia="MS Mincho" w:hAnsi="Times New Roman" w:cs="Times New Roman"/>
                <w:b/>
                <w:bCs/>
                <w:kern w:val="0"/>
                <w14:ligatures w14:val="none"/>
              </w:rPr>
            </w:pPr>
            <w:r w:rsidRPr="005178FD">
              <w:rPr>
                <w:rFonts w:ascii="Times New Roman" w:eastAsia="MS Mincho" w:hAnsi="Times New Roman" w:cs="Times New Roman"/>
                <w:b/>
                <w:bCs/>
                <w:kern w:val="0"/>
                <w14:ligatures w14:val="none"/>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EC7C8C" w14:textId="77777777" w:rsidR="005178FD" w:rsidRPr="005178FD" w:rsidRDefault="005178FD" w:rsidP="005178FD">
            <w:pPr>
              <w:spacing w:after="0" w:line="256" w:lineRule="auto"/>
              <w:jc w:val="center"/>
              <w:rPr>
                <w:rFonts w:ascii="Times New Roman" w:eastAsia="Yu Mincho" w:hAnsi="Times New Roman" w:cs="Times New Roman"/>
                <w:b/>
                <w:bCs/>
                <w:kern w:val="0"/>
                <w:sz w:val="22"/>
                <w:szCs w:val="22"/>
                <w14:ligatures w14:val="none"/>
              </w:rPr>
            </w:pPr>
            <w:r w:rsidRPr="005178FD">
              <w:rPr>
                <w:rFonts w:ascii="Times New Roman" w:eastAsia="Yu Mincho" w:hAnsi="Times New Roman" w:cs="Times New Roman"/>
                <w:b/>
                <w:bCs/>
                <w:kern w:val="0"/>
                <w:sz w:val="22"/>
                <w:szCs w:val="22"/>
                <w14:ligatures w14:val="none"/>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72F86A" w14:textId="77777777" w:rsidR="005178FD" w:rsidRPr="005178FD" w:rsidRDefault="005178FD" w:rsidP="005178FD">
            <w:pPr>
              <w:spacing w:after="0" w:line="256" w:lineRule="auto"/>
              <w:jc w:val="center"/>
              <w:rPr>
                <w:rFonts w:ascii="Times New Roman" w:eastAsia="Times New Roman" w:hAnsi="Times New Roman" w:cs="Times New Roman"/>
                <w:b/>
                <w:bCs/>
                <w:iCs/>
                <w:kern w:val="0"/>
                <w14:ligatures w14:val="none"/>
              </w:rPr>
            </w:pPr>
            <w:r w:rsidRPr="005178FD">
              <w:rPr>
                <w:rFonts w:ascii="Times New Roman" w:eastAsia="MS Mincho" w:hAnsi="Times New Roman" w:cs="Times New Roman"/>
                <w:b/>
                <w:bCs/>
                <w:kern w:val="0"/>
                <w14:ligatures w14:val="none"/>
              </w:rPr>
              <w:t>Pašalinimo pagrindų nebuvimą įrodantys dokumentai</w:t>
            </w:r>
          </w:p>
        </w:tc>
      </w:tr>
      <w:tr w:rsidR="005178FD" w:rsidRPr="005178FD" w14:paraId="49BCC6DE"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49AE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66A67"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arba jo atsakingas asmuo, nurodytas VPĮ 46 straipsnio 2 dalies 2 punkte, nuteistas už šią nusikalstamą veiką:</w:t>
            </w:r>
          </w:p>
          <w:p w14:paraId="309CC1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dalyvavimą nusikalstamame susivienijime, jo organizavimą ar vadovavimą jam;</w:t>
            </w:r>
          </w:p>
          <w:p w14:paraId="08C724D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kyšininkavimą, prekybą poveikiu, papirkimą;</w:t>
            </w:r>
          </w:p>
          <w:p w14:paraId="5ADC295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2B9A8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4) nusikalstamą bankrotą;</w:t>
            </w:r>
          </w:p>
          <w:p w14:paraId="62D4A47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5) teroristinį ir su teroristine veikla susijusį nusikaltimą;</w:t>
            </w:r>
          </w:p>
          <w:p w14:paraId="12B5EDC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6) nusikalstamu būdu gauto turto legalizavimą;</w:t>
            </w:r>
          </w:p>
          <w:p w14:paraId="6870AE6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7) prekybą žmonėmis, vaiko pirkimą arba pardavimą;</w:t>
            </w:r>
          </w:p>
          <w:p w14:paraId="45DEC86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8) kitos valstybės tiekėjo atliktą nusikaltimą, apibrėžtą Direktyvos 2014/24/ES 57 straipsnio 1 dalyje išvardytus Europos Sąjungos teisės aktus įgyvendinančiuose kitų valstybių teisės aktuose.</w:t>
            </w:r>
          </w:p>
          <w:p w14:paraId="0EBC143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05FEC7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arba jo atsakingas asmuo nuteistas už aukščiau nurodytą nusikalstamą veiką, kai dėl:</w:t>
            </w:r>
          </w:p>
          <w:p w14:paraId="5AFFD9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243A053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E7896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E9CD1"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1 dalis</w:t>
            </w:r>
          </w:p>
          <w:p w14:paraId="5322CF7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7D3A3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A1-A6 punktai</w:t>
            </w:r>
          </w:p>
          <w:p w14:paraId="542FBFE6"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6E1CC1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EAF7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reikalaujama:</w:t>
            </w:r>
          </w:p>
          <w:p w14:paraId="4E7F76A0"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išrašo iš teismo sprendimo arba</w:t>
            </w:r>
          </w:p>
          <w:p w14:paraId="0AF6A9A7"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Informatikos ir ryšių departamento prie Vidaus reikalų ministerijos pažymos, arba</w:t>
            </w:r>
          </w:p>
          <w:p w14:paraId="33D710C2"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valstybės įmonės Registrų centro Lietuvos Respublikos Vyriausybės nustatyta tvarka išduoto dokumento, patvirtinančio jungtinius kompetentingų institucijų tvarkomus duomenis.</w:t>
            </w:r>
          </w:p>
          <w:p w14:paraId="5CAAB8F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C85E6E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7F89864"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1"/>
            </w:r>
            <w:r w:rsidRPr="005178FD">
              <w:rPr>
                <w:rFonts w:ascii="Times New Roman" w:eastAsia="MS Mincho" w:hAnsi="Times New Roman" w:cs="Times New Roman"/>
                <w:kern w:val="0"/>
                <w14:ligatures w14:val="none"/>
              </w:rPr>
              <w:t>.</w:t>
            </w:r>
          </w:p>
          <w:p w14:paraId="76FB180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9D6C839" w14:textId="77777777" w:rsidR="005178FD" w:rsidRPr="005178FD" w:rsidRDefault="005178FD" w:rsidP="005178FD">
            <w:pPr>
              <w:spacing w:after="0" w:line="256" w:lineRule="auto"/>
              <w:jc w:val="both"/>
              <w:rPr>
                <w:rFonts w:ascii="Times New Roman" w:eastAsia="MS Mincho" w:hAnsi="Times New Roman" w:cs="Times New Roman"/>
                <w:color w:val="7030A0"/>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180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color w:val="000000"/>
                <w:kern w:val="0"/>
                <w14:ligatures w14:val="none"/>
              </w:rPr>
              <w:t>Pavyzdys:</w:t>
            </w:r>
            <w:r w:rsidRPr="005178FD">
              <w:rPr>
                <w:rFonts w:ascii="Times New Roman" w:eastAsia="MS Mincho" w:hAnsi="Times New Roman" w:cs="Times New Roman"/>
                <w:i/>
                <w:iCs/>
                <w:color w:val="000000"/>
                <w:kern w:val="0"/>
                <w14:ligatures w14:val="none"/>
              </w:rPr>
              <w:t xml:space="preserve"> Jeigu perkančioji organizacija 2022-10-10 kreipėsi į tiekėją prašydama iki 2022-10-14 pateikti įrodančius dokumentus, jis turi būti išduotas ne anksčiau kaip 180 dienų, jas skaičiuojant atgal nuo 2022-10-14. </w:t>
            </w:r>
          </w:p>
          <w:p w14:paraId="5FCC055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30F634F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705A0D4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6A5FC920"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61D92"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94B9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Calibri" w:hAnsi="Times New Roman" w:cs="Times New Roman"/>
                <w:kern w:val="0"/>
                <w14:ligatures w14:val="none"/>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5F317" w14:textId="77777777" w:rsidR="005178FD" w:rsidRPr="005178FD" w:rsidRDefault="005178FD" w:rsidP="005178FD">
            <w:pPr>
              <w:spacing w:after="0" w:line="240" w:lineRule="auto"/>
              <w:jc w:val="both"/>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2¹ dalis</w:t>
            </w:r>
          </w:p>
          <w:p w14:paraId="39AB9046" w14:textId="77777777" w:rsidR="005178FD" w:rsidRPr="005178FD" w:rsidRDefault="005178FD" w:rsidP="005178FD">
            <w:pPr>
              <w:spacing w:after="0" w:line="240" w:lineRule="auto"/>
              <w:jc w:val="both"/>
              <w:rPr>
                <w:rFonts w:ascii="Times New Roman" w:eastAsia="Yu Mincho" w:hAnsi="Times New Roman" w:cs="Times New Roman"/>
                <w:b/>
                <w:bCs/>
                <w:kern w:val="0"/>
                <w:lang w:eastAsia="lt-LT"/>
                <w14:ligatures w14:val="none"/>
              </w:rPr>
            </w:pPr>
          </w:p>
          <w:p w14:paraId="05CA9BE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kern w:val="0"/>
                <w14:ligatures w14:val="none"/>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AE765"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Times New Roman" w:hAnsi="Times New Roman" w:cs="Times New Roman"/>
                <w:kern w:val="0"/>
                <w14:ligatures w14:val="none"/>
              </w:rPr>
              <w:t>Iš Lietuvoje įsteigtų subjektų įrodančių dokumentų nereikalaujama. Užtenka pateikto EBVPD.</w:t>
            </w:r>
          </w:p>
          <w:p w14:paraId="2B1BF3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0456D2F5"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3C0F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3.</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C21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0C56A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B6544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nuteistas už aukščiau nurodytą nusikalstamą veiką, kai dėl:</w:t>
            </w:r>
          </w:p>
          <w:p w14:paraId="7701915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1231319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481A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D3C56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Tačiau ši nuostata netaikoma, jeigu:</w:t>
            </w:r>
          </w:p>
          <w:p w14:paraId="6ED5E70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tiekėjas yra įsipareigojęs sumokėti mokesčius, įskaitant socialinio draudimo įmokas ir dėl to laikomas jau įvykdžiusiu šioje dalyje nurodytus įsipareigojimus;</w:t>
            </w:r>
          </w:p>
          <w:p w14:paraId="1F0C58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įsiskolinimo suma neviršija 50 Eur (penkiasdešimt eurų);</w:t>
            </w:r>
          </w:p>
          <w:p w14:paraId="37B85E8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5178FD">
              <w:rPr>
                <w:rFonts w:ascii="Times New Roman" w:eastAsia="MS Mincho" w:hAnsi="Times New Roman" w:cs="Times New Roman"/>
                <w:kern w:val="0"/>
                <w14:ligatures w14:val="none"/>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E827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3 dalis</w:t>
            </w:r>
          </w:p>
          <w:p w14:paraId="42B0A00B" w14:textId="77777777" w:rsidR="005178FD" w:rsidRPr="005178FD" w:rsidRDefault="005178FD" w:rsidP="005178FD">
            <w:pPr>
              <w:spacing w:after="0" w:line="256" w:lineRule="auto"/>
              <w:jc w:val="center"/>
              <w:rPr>
                <w:rFonts w:ascii="Times New Roman" w:eastAsia="Arial" w:hAnsi="Times New Roman" w:cs="Times New Roman"/>
                <w:kern w:val="0"/>
                <w14:ligatures w14:val="none"/>
              </w:rPr>
            </w:pPr>
          </w:p>
          <w:p w14:paraId="0CF8AD6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Arial" w:hAnsi="Times New Roman" w:cs="Times New Roman"/>
                <w:kern w:val="0"/>
                <w14:ligatures w14:val="none"/>
              </w:rPr>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0EF02"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1) Dėl įsipareigojimų, susijusių su mokesčių mokėjimu, įvykdymo iš Lietuvoje įsteigtų subjektų prašoma:</w:t>
            </w:r>
          </w:p>
          <w:p w14:paraId="797DE81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E3E3F7A" w14:textId="77777777" w:rsidR="005178FD" w:rsidRPr="005178FD" w:rsidRDefault="005178FD" w:rsidP="005178FD">
            <w:pPr>
              <w:numPr>
                <w:ilvl w:val="0"/>
                <w:numId w:val="157"/>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išrašo iš teismo sprendimo (jei toks yra) arba Valstybinės mokesčių inspekcijos prie Lietuvos Respublikos finansų ministerijos išduoto dokumento,</w:t>
            </w:r>
          </w:p>
          <w:p w14:paraId="65162C45" w14:textId="77777777" w:rsidR="005178FD" w:rsidRPr="005178FD" w:rsidRDefault="005178FD" w:rsidP="005178FD">
            <w:pPr>
              <w:numPr>
                <w:ilvl w:val="0"/>
                <w:numId w:val="158"/>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arba valstybės įmonės Registrų centro Lietuvos Respublikos Vyriausybės nustatyta tvarka išduoto dokumento, patvirtinančio jungtinius kompetentingų institucijų tvarkomus duomenis.</w:t>
            </w:r>
          </w:p>
          <w:p w14:paraId="1EAD44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81BA9D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8505122"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2"/>
            </w:r>
            <w:r w:rsidRPr="005178FD">
              <w:rPr>
                <w:rFonts w:ascii="Times New Roman" w:eastAsia="MS Mincho" w:hAnsi="Times New Roman" w:cs="Times New Roman"/>
                <w:kern w:val="0"/>
                <w14:ligatures w14:val="none"/>
              </w:rPr>
              <w:t>.</w:t>
            </w:r>
          </w:p>
          <w:p w14:paraId="1C457B11"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p w14:paraId="308EFC5D" w14:textId="77777777" w:rsidR="005178FD" w:rsidRPr="005178FD" w:rsidRDefault="005178FD" w:rsidP="005178FD">
            <w:pPr>
              <w:spacing w:after="0" w:line="256" w:lineRule="auto"/>
              <w:jc w:val="both"/>
              <w:rPr>
                <w:rFonts w:ascii="Times New Roman" w:eastAsia="Times New Roman"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 </w:t>
            </w:r>
          </w:p>
          <w:p w14:paraId="787456AC"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p>
          <w:p w14:paraId="222DEAF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Jei dokumentas išduotas anksčiau, tačiau jame nurodytas galiojimo terminas ilgesnis nei pašalinimo pagrindų nebuvimą patvirtinančių dokumentų pagal EBVPD galutinis </w:t>
            </w:r>
            <w:r w:rsidRPr="005178FD">
              <w:rPr>
                <w:rFonts w:ascii="Times New Roman" w:eastAsia="MS Mincho" w:hAnsi="Times New Roman" w:cs="Times New Roman"/>
                <w:kern w:val="0"/>
                <w14:ligatures w14:val="none"/>
              </w:rPr>
              <w:lastRenderedPageBreak/>
              <w:t>pateikimo terminas, toks dokumentas jo galiojimo laikotarpiu yra priimtinas.</w:t>
            </w:r>
          </w:p>
          <w:p w14:paraId="569CB1F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4644A90"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Dėl įsipareigojimų, susijusių su socialinio draudimo įmokų mokėjimu, įvykdymo iš Lietuvoje įsteigtų subjektų prašoma:</w:t>
            </w:r>
          </w:p>
          <w:p w14:paraId="268D5D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5178FD">
                <w:rPr>
                  <w:rFonts w:ascii="Times New Roman" w:eastAsia="MS Mincho" w:hAnsi="Times New Roman" w:cs="Times New Roman"/>
                  <w:kern w:val="0"/>
                  <w:u w:val="single"/>
                  <w14:ligatures w14:val="none"/>
                </w:rPr>
                <w:t>http://draudejai.sodra.lt/draudeju_viesi_duomenys/</w:t>
              </w:r>
            </w:hyperlink>
            <w:r w:rsidRPr="005178FD">
              <w:rPr>
                <w:rFonts w:ascii="Times New Roman" w:eastAsia="MS Mincho" w:hAnsi="Times New Roman" w:cs="Times New Roman"/>
                <w:kern w:val="0"/>
                <w14:ligatures w14:val="none"/>
              </w:rPr>
              <w:t>.</w:t>
            </w:r>
          </w:p>
          <w:p w14:paraId="184862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2C03E70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C3087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1282F3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5178FD">
              <w:rPr>
                <w:rFonts w:ascii="Times New Roman" w:eastAsia="MS Mincho" w:hAnsi="Times New Roman" w:cs="Times New Roman"/>
                <w:kern w:val="0"/>
                <w14:ligatures w14:val="none"/>
              </w:rPr>
              <w:lastRenderedPageBreak/>
              <w:t>kompetentingų institucijų tvarkomus duomenis.</w:t>
            </w:r>
          </w:p>
          <w:p w14:paraId="0DA8527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0D70278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22AA05EB"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kompetentingos institucijos dokumento</w:t>
            </w:r>
            <w:r w:rsidRPr="005178FD">
              <w:rPr>
                <w:rFonts w:ascii="Times New Roman" w:eastAsia="MS Mincho" w:hAnsi="Times New Roman" w:cs="Times New Roman"/>
                <w:kern w:val="0"/>
                <w:vertAlign w:val="superscript"/>
                <w14:ligatures w14:val="none"/>
              </w:rPr>
              <w:footnoteReference w:id="3"/>
            </w:r>
            <w:r w:rsidRPr="005178FD">
              <w:rPr>
                <w:rFonts w:ascii="Times New Roman" w:eastAsia="MS Mincho" w:hAnsi="Times New Roman" w:cs="Times New Roman"/>
                <w:kern w:val="0"/>
                <w14:ligatures w14:val="none"/>
              </w:rPr>
              <w:t>.</w:t>
            </w:r>
          </w:p>
          <w:p w14:paraId="6FB1DCF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576CC58"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w:t>
            </w:r>
          </w:p>
          <w:p w14:paraId="098A12E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104E87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178FD" w:rsidRPr="005178FD" w14:paraId="2825C562"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7BD8D"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4.</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F74B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D1D38"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1 punktas</w:t>
            </w:r>
          </w:p>
          <w:p w14:paraId="4926C28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F0206C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A76DA"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613E6787"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32169A2F"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7B60729"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FEF1"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5.</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E422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metu pateko į interesų konflikto situaciją, kaip apibrėžta VPĮ 21 straipsnyje, ir atitinkamos padėties negalima ištaisyti. </w:t>
            </w:r>
          </w:p>
          <w:p w14:paraId="45EDEEB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C0D64"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2 punktas</w:t>
            </w:r>
          </w:p>
          <w:p w14:paraId="21CA9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4BD80F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8F499"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lastRenderedPageBreak/>
              <w:t>Iš Lietuvoje įsteigtų subjektų įrodančių dokumentų nereikalaujama. Užtenka pateikto EBVPD.</w:t>
            </w:r>
          </w:p>
          <w:p w14:paraId="639C510B"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7EDE0D6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125828E6"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D6D6A"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lastRenderedPageBreak/>
              <w:t>6.</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B33DC"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122D0"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3 punktas</w:t>
            </w:r>
          </w:p>
          <w:p w14:paraId="23415FA1"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DFE63B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C13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3BD6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C68139"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4F6ECBA6"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5B414"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7.</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A49C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6CD09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8C5D9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vadovaujantis kitų valstybių teisės aktais, ankstesnių procedūrų metu jis nuslėpė informaciją ar pateikė </w:t>
            </w:r>
            <w:r w:rsidRPr="005178FD">
              <w:rPr>
                <w:rFonts w:ascii="Times New Roman" w:eastAsia="MS Mincho" w:hAnsi="Times New Roman" w:cs="Times New Roman"/>
                <w:kern w:val="0"/>
                <w14:ligatures w14:val="none"/>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778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4 punktas</w:t>
            </w:r>
          </w:p>
          <w:p w14:paraId="1BC9FB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2ECF59F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C15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B6A6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27ED5C5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57FD340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27C2AF8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gali būti atsižvelgiama į pagal VPĮ 52 straipsnį skelbiamą informaciją: </w:t>
            </w:r>
          </w:p>
          <w:p w14:paraId="72D417CB" w14:textId="77777777" w:rsidR="005178FD" w:rsidRPr="005178FD" w:rsidRDefault="005178FD" w:rsidP="005178FD">
            <w:pPr>
              <w:spacing w:after="0" w:line="256" w:lineRule="auto"/>
              <w:jc w:val="both"/>
              <w:rPr>
                <w:rFonts w:ascii="Times New Roman" w:eastAsia="MS Mincho" w:hAnsi="Times New Roman" w:cs="Times New Roman"/>
                <w:kern w:val="0"/>
                <w:u w:val="single"/>
                <w14:ligatures w14:val="none"/>
              </w:rPr>
            </w:pPr>
            <w:hyperlink r:id="rId25" w:history="1">
              <w:r w:rsidRPr="005178FD">
                <w:rPr>
                  <w:rFonts w:ascii="Times New Roman" w:eastAsia="MS Mincho" w:hAnsi="Times New Roman" w:cs="Times New Roman"/>
                  <w:color w:val="0000FF"/>
                  <w:kern w:val="0"/>
                  <w:u w:val="single"/>
                  <w14:ligatures w14:val="none"/>
                </w:rPr>
                <w:t>https://vpt.lrv.lt/melaginga-informacija-pateikusiu-tiekeju-sarasas-3</w:t>
              </w:r>
            </w:hyperlink>
          </w:p>
          <w:p w14:paraId="4DA1B37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1641070A"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77CF7"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8.</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1EB8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5145A"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5 punktas</w:t>
            </w:r>
          </w:p>
          <w:p w14:paraId="752A7BA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D700B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C15 punktas</w:t>
            </w:r>
          </w:p>
          <w:p w14:paraId="4843AAE0"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6FF1BFA"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1466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54568534"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6708725"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DABB"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9.</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F1871"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Calibri" w:hAnsi="Times New Roman" w:cs="Times New Roman"/>
                <w:kern w:val="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697F17"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Šiuo pagrindu tiekėjas taip pat pašalinamas iš pirkimo procedūros, kai, vadovaujantis kitų valstybių teisės </w:t>
            </w:r>
            <w:r w:rsidRPr="005178FD">
              <w:rPr>
                <w:rFonts w:ascii="Times New Roman" w:eastAsia="Calibri" w:hAnsi="Times New Roman" w:cs="Times New Roman"/>
                <w:kern w:val="0"/>
                <w14:ligatures w14:val="none"/>
              </w:rP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D7F9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6 punktas</w:t>
            </w:r>
          </w:p>
          <w:p w14:paraId="0055268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DB35B2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C14 punktas</w:t>
            </w:r>
          </w:p>
          <w:p w14:paraId="44BE13FC"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B1180B7"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C1F8"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4EB550F6"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1CEFCF9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gali būti atsižvelgiama į pagal VPĮ 91 straipsnį skelbiamą informaciją: </w:t>
            </w:r>
          </w:p>
          <w:p w14:paraId="36FBFF7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C836A3D" w14:textId="77777777" w:rsidR="005178FD" w:rsidRPr="005178FD" w:rsidRDefault="005178FD" w:rsidP="005178FD">
            <w:pPr>
              <w:spacing w:after="0" w:line="256" w:lineRule="auto"/>
              <w:jc w:val="both"/>
              <w:rPr>
                <w:rFonts w:ascii="Times New Roman" w:eastAsia="MS Mincho" w:hAnsi="Times New Roman" w:cs="Times New Roman"/>
                <w:color w:val="0000FF"/>
                <w:kern w:val="0"/>
                <w:u w:val="single"/>
                <w14:ligatures w14:val="none"/>
              </w:rPr>
            </w:pPr>
            <w:hyperlink r:id="rId26" w:history="1">
              <w:r w:rsidRPr="005178FD">
                <w:rPr>
                  <w:rFonts w:ascii="Times New Roman" w:eastAsia="MS Mincho" w:hAnsi="Times New Roman" w:cs="Times New Roman"/>
                  <w:color w:val="0000FF"/>
                  <w:kern w:val="0"/>
                  <w:u w:val="single"/>
                  <w14:ligatures w14:val="none"/>
                </w:rPr>
                <w:t>https://vpt.lrv.lt/lt/pasalinimo-pagrindai-1/nepatikimi-tiekejai-1</w:t>
              </w:r>
            </w:hyperlink>
          </w:p>
          <w:p w14:paraId="588F9E5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8BA7D4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hyperlink r:id="rId27" w:history="1">
              <w:r w:rsidRPr="005178FD">
                <w:rPr>
                  <w:rFonts w:ascii="Times New Roman" w:eastAsia="MS Mincho" w:hAnsi="Times New Roman" w:cs="Times New Roman"/>
                  <w:color w:val="0000FF"/>
                  <w:kern w:val="0"/>
                  <w:u w:val="single"/>
                  <w14:ligatures w14:val="none"/>
                </w:rPr>
                <w:t>https://vpt.lrv.lt/lt/pasalinimo-pagrindai-1/nepatikimu-koncesininku-sarasas-1/nepatikimu-koncesininku-sarasas</w:t>
              </w:r>
            </w:hyperlink>
          </w:p>
          <w:p w14:paraId="4565929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4B59DB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72742590"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4E1D"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10.</w:t>
            </w:r>
          </w:p>
          <w:p w14:paraId="21AA86CE" w14:textId="77777777" w:rsidR="005178FD" w:rsidRPr="005178FD" w:rsidRDefault="005178FD" w:rsidP="005178FD">
            <w:pPr>
              <w:spacing w:after="0" w:line="256" w:lineRule="auto"/>
              <w:jc w:val="right"/>
              <w:rPr>
                <w:rFonts w:ascii="Times New Roman" w:eastAsia="MS Mincho" w:hAnsi="Times New Roman" w:cs="Times New Roman"/>
                <w:kern w:val="0"/>
                <w14:ligatures w14:val="none"/>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23F4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F41D08C"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A5137"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a papunktis</w:t>
            </w:r>
          </w:p>
          <w:p w14:paraId="6A3A9A5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53F38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49661" w14:textId="77777777" w:rsidR="005178FD" w:rsidRPr="005178FD"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r w:rsidRPr="005178FD">
              <w:rPr>
                <w:rFonts w:ascii="Times New Roman" w:eastAsia="Times New Roman" w:hAnsi="Times New Roman" w:cs="Times New Roman"/>
                <w:kern w:val="0"/>
                <w:lang w:eastAsia="lt-LT"/>
                <w14:ligatures w14:val="none"/>
              </w:rPr>
              <w:t xml:space="preserve"> Priimant sprendimus dėl tiekėjo pašalinimo iš pirkimo procedūros šiame punkte nurodytu pašalinimo pagrindu, be kita ko, atsižvelgiama į nacionalinėje duomenų bazėje adresu: </w:t>
            </w:r>
            <w:hyperlink r:id="rId28" w:history="1">
              <w:r w:rsidRPr="005178FD">
                <w:rPr>
                  <w:rFonts w:ascii="Times New Roman" w:eastAsia="Times New Roman" w:hAnsi="Times New Roman" w:cs="Times New Roman"/>
                  <w:kern w:val="0"/>
                  <w:lang w:eastAsia="lt-LT"/>
                  <w14:ligatures w14:val="none"/>
                </w:rPr>
                <w:t>https://www.registrucentras.lt/jar/p/index.php</w:t>
              </w:r>
            </w:hyperlink>
            <w:r w:rsidRPr="005178FD">
              <w:rPr>
                <w:rFonts w:ascii="Times New Roman" w:eastAsia="Times New Roman" w:hAnsi="Times New Roman" w:cs="Times New Roman"/>
                <w:kern w:val="0"/>
                <w:u w:val="single"/>
                <w:lang w:eastAsia="lt-LT"/>
                <w14:ligatures w14:val="none"/>
              </w:rPr>
              <w:t xml:space="preserve">  </w:t>
            </w:r>
          </w:p>
          <w:p w14:paraId="24B9CDE6" w14:textId="77777777" w:rsidR="005178FD" w:rsidRPr="005178FD"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Times New Roman" w:hAnsi="Times New Roman" w:cs="Times New Roman"/>
                <w:kern w:val="0"/>
                <w:lang w:eastAsia="lt-LT"/>
                <w14:ligatures w14:val="none"/>
              </w:rPr>
              <w:t>paskelbtą informaciją, taip pat į šiame informaciniame pranešime pateiktą informaciją:</w:t>
            </w:r>
          </w:p>
          <w:p w14:paraId="071CAF0C"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hyperlink r:id="rId29" w:history="1">
              <w:r w:rsidRPr="005178FD">
                <w:rPr>
                  <w:rFonts w:ascii="Times New Roman" w:eastAsia="Times New Roman" w:hAnsi="Times New Roman" w:cs="Times New Roman"/>
                  <w:kern w:val="0"/>
                  <w:lang w:eastAsia="lt-LT"/>
                  <w14:ligatures w14:val="none"/>
                </w:rPr>
                <w:t>https://vpt.lrv.lt/lt/naujienos/finansiniu-ataskaitu-nepateikimas-gali-tapti-kliutimi-dalyvauti-viesuosiuose-pirkimuose</w:t>
              </w:r>
            </w:hyperlink>
            <w:r w:rsidRPr="005178FD">
              <w:rPr>
                <w:rFonts w:ascii="Times New Roman" w:eastAsia="Times New Roman" w:hAnsi="Times New Roman" w:cs="Times New Roman"/>
                <w:kern w:val="0"/>
                <w:lang w:eastAsia="lt-LT"/>
                <w14:ligatures w14:val="none"/>
              </w:rPr>
              <w:t xml:space="preserve"> </w:t>
            </w:r>
          </w:p>
        </w:tc>
      </w:tr>
      <w:tr w:rsidR="005178FD" w:rsidRPr="005178FD" w14:paraId="1167062E"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20D15"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11.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CBD90"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padaręs rimtą profesinį pažeidimą, dėl kurio perkančioji organizacija abejoja tiekėjo sąžiningumu, </w:t>
            </w:r>
            <w:r w:rsidRPr="005178FD">
              <w:rPr>
                <w:rFonts w:ascii="Times New Roman" w:eastAsia="Times New Roman" w:hAnsi="Times New Roman" w:cs="Times New Roman"/>
                <w:kern w:val="0"/>
                <w14:ligatures w14:val="none"/>
              </w:rPr>
              <w:t xml:space="preserve"> kai jis (tiekėjas) neatitinka minimalių patikimo mokesčių mokėtojo kriterijų, nustatytų Lietuvos Respublikos mokesčių administravimo įstatymo 40</w:t>
            </w:r>
            <w:r w:rsidRPr="005178FD">
              <w:rPr>
                <w:rFonts w:ascii="Times New Roman" w:eastAsia="Times New Roman" w:hAnsi="Times New Roman" w:cs="Times New Roman"/>
                <w:kern w:val="0"/>
                <w:vertAlign w:val="superscript"/>
                <w14:ligatures w14:val="none"/>
              </w:rPr>
              <w:t>1</w:t>
            </w:r>
            <w:r w:rsidRPr="005178FD">
              <w:rPr>
                <w:rFonts w:ascii="Times New Roman" w:eastAsia="Times New Roman" w:hAnsi="Times New Roman" w:cs="Times New Roman"/>
                <w:kern w:val="0"/>
                <w14:ligatures w14:val="none"/>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1C8D"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b papunktis</w:t>
            </w:r>
          </w:p>
          <w:p w14:paraId="1380F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63E4D9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4B5F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435791C"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6273D95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hyperlink r:id="rId30" w:history="1">
              <w:r w:rsidRPr="005178FD">
                <w:rPr>
                  <w:rFonts w:ascii="Times New Roman" w:eastAsia="MS Mincho" w:hAnsi="Times New Roman" w:cs="Times New Roman"/>
                  <w:color w:val="0000FF"/>
                  <w:kern w:val="0"/>
                  <w:u w:val="single"/>
                  <w14:ligatures w14:val="none"/>
                </w:rPr>
                <w:t>https://www.vmi.lt/evmi/mokesciu-moketoju-informacija</w:t>
              </w:r>
            </w:hyperlink>
            <w:r w:rsidRPr="005178FD">
              <w:rPr>
                <w:rFonts w:ascii="Times New Roman" w:eastAsia="MS Mincho" w:hAnsi="Times New Roman" w:cs="Times New Roman"/>
                <w:kern w:val="0"/>
                <w14:ligatures w14:val="none"/>
              </w:rPr>
              <w:t xml:space="preserve"> skelbiamą informaciją.</w:t>
            </w:r>
          </w:p>
        </w:tc>
      </w:tr>
      <w:tr w:rsidR="005178FD" w:rsidRPr="005178FD" w14:paraId="167EB8F4"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4BF12"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2DD6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w:t>
            </w:r>
            <w:r w:rsidRPr="005178FD">
              <w:rPr>
                <w:rFonts w:ascii="Times New Roman" w:eastAsia="Times New Roman" w:hAnsi="Times New Roman" w:cs="Times New Roman"/>
                <w:kern w:val="0"/>
                <w14:ligatures w14:val="none"/>
              </w:rPr>
              <w:t xml:space="preserve"> kai jis </w:t>
            </w:r>
            <w:r w:rsidRPr="005178FD">
              <w:rPr>
                <w:rFonts w:ascii="Times New Roman" w:eastAsia="MS Mincho" w:hAnsi="Times New Roman" w:cs="Times New Roman"/>
                <w:color w:val="000000"/>
                <w:kern w:val="0"/>
                <w14:ligatures w14:val="none"/>
              </w:rPr>
              <w:t xml:space="preserve">yra padaręs draudimo sudaryti draudžiamus susitarimus, įtvirtinto Lietuvos Respublikos konkurencijos įstatyme ar panašaus pobūdžio kitos valstybės teisės </w:t>
            </w:r>
            <w:r w:rsidRPr="005178FD">
              <w:rPr>
                <w:rFonts w:ascii="Times New Roman" w:eastAsia="MS Mincho" w:hAnsi="Times New Roman" w:cs="Times New Roman"/>
                <w:color w:val="000000"/>
                <w:kern w:val="0"/>
                <w14:ligatures w14:val="none"/>
              </w:rPr>
              <w:lastRenderedPageBreak/>
              <w:t>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44CF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7 punkto c papunktis</w:t>
            </w:r>
          </w:p>
          <w:p w14:paraId="0B38D74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EA77FD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FDB5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EE1443"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008C13A7"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Priimant sprendimus dėl tiekėjo pašalinimo iš pirkimo procedūros šiame punkte nurodytu pašalinimo pagrindu, be kita ko, atsižvelgiama į </w:t>
            </w:r>
            <w:r w:rsidRPr="005178FD">
              <w:rPr>
                <w:rFonts w:ascii="Times New Roman" w:eastAsia="Calibri" w:hAnsi="Times New Roman" w:cs="Times New Roman"/>
                <w:kern w:val="0"/>
                <w14:ligatures w14:val="none"/>
              </w:rPr>
              <w:lastRenderedPageBreak/>
              <w:t xml:space="preserve">nacionalinėje duomenų bazėje adresu: </w:t>
            </w:r>
          </w:p>
          <w:p w14:paraId="18DAA1D2" w14:textId="77777777" w:rsidR="005178FD" w:rsidRPr="005178FD" w:rsidRDefault="005178FD" w:rsidP="005178FD">
            <w:pPr>
              <w:spacing w:line="259" w:lineRule="auto"/>
              <w:rPr>
                <w:rFonts w:ascii="Times New Roman" w:eastAsia="Calibri" w:hAnsi="Times New Roman" w:cs="Times New Roman"/>
                <w:iCs/>
                <w:kern w:val="0"/>
                <w14:ligatures w14:val="none"/>
              </w:rPr>
            </w:pPr>
            <w:hyperlink r:id="rId31" w:history="1">
              <w:r w:rsidRPr="005178FD">
                <w:rPr>
                  <w:rFonts w:ascii="Times New Roman" w:eastAsia="Calibri" w:hAnsi="Times New Roman" w:cs="Times New Roman"/>
                  <w:color w:val="0000FF"/>
                  <w:kern w:val="0"/>
                  <w:u w:val="single"/>
                  <w14:ligatures w14:val="none"/>
                </w:rPr>
                <w:t>https://kt.gov.lt/lt/atviri-duomenys/diskvalifikavimas-is-viesuju-pirkimu</w:t>
              </w:r>
            </w:hyperlink>
            <w:r w:rsidRPr="005178FD">
              <w:rPr>
                <w:rFonts w:ascii="Times New Roman" w:eastAsia="Calibri" w:hAnsi="Times New Roman" w:cs="Times New Roman"/>
                <w:kern w:val="0"/>
                <w14:ligatures w14:val="none"/>
              </w:rPr>
              <w:t xml:space="preserve"> skelbiamą informaciją. </w:t>
            </w:r>
          </w:p>
        </w:tc>
      </w:tr>
    </w:tbl>
    <w:p w14:paraId="2035D2B4" w14:textId="77777777" w:rsidR="001C65A8" w:rsidRDefault="001C65A8"/>
    <w:p w14:paraId="4BDAD7C3" w14:textId="77777777" w:rsidR="004946D0" w:rsidRPr="00E4087B" w:rsidRDefault="004946D0" w:rsidP="004946D0">
      <w:pPr>
        <w:widowControl w:val="0"/>
        <w:suppressAutoHyphens/>
        <w:spacing w:after="0" w:line="240" w:lineRule="auto"/>
        <w:jc w:val="right"/>
        <w:outlineLvl w:val="1"/>
        <w:rPr>
          <w:rFonts w:ascii="Times New Roman" w:eastAsia="Calibri" w:hAnsi="Times New Roman" w:cs="Times New Roman"/>
          <w:color w:val="000000"/>
        </w:rPr>
      </w:pPr>
      <w:r w:rsidRPr="00E4087B">
        <w:rPr>
          <w:rFonts w:ascii="Times New Roman" w:eastAsia="Calibri" w:hAnsi="Times New Roman" w:cs="Times New Roman"/>
          <w:b/>
          <w:color w:val="000000"/>
        </w:rPr>
        <w:t>2 lentelė:</w:t>
      </w:r>
      <w:r w:rsidRPr="00E4087B">
        <w:rPr>
          <w:rFonts w:ascii="Times New Roman" w:eastAsia="Calibri" w:hAnsi="Times New Roman" w:cs="Times New Roman"/>
          <w:color w:val="000000"/>
        </w:rPr>
        <w:t xml:space="preserve"> Techninio ir profesinio pajėgumo reikalavimai</w:t>
      </w:r>
    </w:p>
    <w:p w14:paraId="2594219E" w14:textId="77777777" w:rsidR="004946D0" w:rsidRPr="00E4087B" w:rsidRDefault="004946D0" w:rsidP="004946D0">
      <w:pPr>
        <w:shd w:val="clear" w:color="auto" w:fill="FFFFFF"/>
        <w:suppressAutoHyphens/>
        <w:spacing w:after="0" w:line="240" w:lineRule="auto"/>
        <w:ind w:firstLine="6237"/>
        <w:rPr>
          <w:rFonts w:ascii="Times New Roman" w:eastAsia="Calibri" w:hAnsi="Times New Roman" w:cs="Times New Roman"/>
          <w:color w:val="000000"/>
        </w:rPr>
      </w:pPr>
    </w:p>
    <w:p w14:paraId="3EDA72B4" w14:textId="6BBA66E4" w:rsidR="004946D0" w:rsidRDefault="004946D0" w:rsidP="004946D0">
      <w:pPr>
        <w:suppressAutoHyphens/>
        <w:spacing w:after="0" w:line="240" w:lineRule="auto"/>
        <w:ind w:firstLine="720"/>
        <w:outlineLvl w:val="1"/>
        <w:rPr>
          <w:rFonts w:ascii="Times New Roman" w:eastAsia="Times New Roman" w:hAnsi="Times New Roman" w:cs="Times New Roman"/>
          <w:lang w:eastAsia="ar-SA"/>
        </w:rPr>
      </w:pPr>
      <w:r w:rsidRPr="00E4087B">
        <w:rPr>
          <w:rFonts w:ascii="Times New Roman" w:eastAsia="Times New Roman" w:hAnsi="Times New Roman" w:cs="Times New Roman"/>
          <w:lang w:eastAsia="ar-SA"/>
        </w:rPr>
        <w:t>Tiekėjai, dalyvaujantys pirkime, turi atitikti šiuos kvalifikacijos reikalavimus</w:t>
      </w:r>
      <w:r w:rsidR="00A22F83">
        <w:rPr>
          <w:rFonts w:ascii="Times New Roman" w:eastAsia="Times New Roman" w:hAnsi="Times New Roman" w:cs="Times New Roman"/>
          <w:lang w:eastAsia="ar-SA"/>
        </w:rPr>
        <w:t>:</w:t>
      </w:r>
      <w:r w:rsidRPr="002C387C">
        <w:rPr>
          <w:rFonts w:ascii="Times New Roman" w:eastAsia="Times New Roman" w:hAnsi="Times New Roman" w:cs="Times New Roman"/>
          <w:lang w:eastAsia="ar-SA"/>
        </w:rPr>
        <w:t xml:space="preserve"> </w:t>
      </w:r>
    </w:p>
    <w:p w14:paraId="12F19AF6" w14:textId="77777777" w:rsidR="00A2309F" w:rsidRPr="002C387C" w:rsidRDefault="00A2309F" w:rsidP="004946D0">
      <w:pPr>
        <w:suppressAutoHyphens/>
        <w:spacing w:after="0" w:line="240" w:lineRule="auto"/>
        <w:ind w:firstLine="720"/>
        <w:outlineLvl w:val="1"/>
        <w:rPr>
          <w:rFonts w:ascii="Times New Roman" w:eastAsia="Times New Roman" w:hAnsi="Times New Roman" w:cs="Times New Roman"/>
          <w:lang w:eastAsia="ar-SA"/>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4365"/>
        <w:gridCol w:w="1732"/>
        <w:gridCol w:w="2804"/>
        <w:gridCol w:w="29"/>
      </w:tblGrid>
      <w:tr w:rsidR="004946D0" w:rsidRPr="002C387C" w14:paraId="2954DE10" w14:textId="77777777" w:rsidTr="00A2309F">
        <w:trPr>
          <w:gridAfter w:val="1"/>
          <w:wAfter w:w="29" w:type="dxa"/>
        </w:trPr>
        <w:tc>
          <w:tcPr>
            <w:tcW w:w="738" w:type="dxa"/>
            <w:tcBorders>
              <w:top w:val="single" w:sz="4" w:space="0" w:color="000000"/>
              <w:left w:val="single" w:sz="4" w:space="0" w:color="000000"/>
              <w:bottom w:val="single" w:sz="4" w:space="0" w:color="000000"/>
              <w:right w:val="single" w:sz="4" w:space="0" w:color="000000"/>
            </w:tcBorders>
            <w:vAlign w:val="center"/>
          </w:tcPr>
          <w:p w14:paraId="112D9F5B" w14:textId="77777777" w:rsidR="004946D0" w:rsidRPr="00A516B9" w:rsidRDefault="004946D0" w:rsidP="00BC27D9">
            <w:pPr>
              <w:suppressAutoHyphens/>
              <w:spacing w:after="0" w:line="240" w:lineRule="auto"/>
              <w:ind w:left="-779" w:right="-149" w:firstLine="813"/>
              <w:jc w:val="center"/>
              <w:rPr>
                <w:rFonts w:ascii="Times New Roman" w:eastAsia="Times New Roman" w:hAnsi="Times New Roman" w:cs="Times New Roman"/>
                <w:b/>
                <w:sz w:val="20"/>
                <w:szCs w:val="20"/>
                <w:lang w:eastAsia="ar-SA"/>
              </w:rPr>
            </w:pPr>
            <w:r w:rsidRPr="00A516B9">
              <w:rPr>
                <w:rFonts w:ascii="Times New Roman" w:eastAsia="Times New Roman" w:hAnsi="Times New Roman" w:cs="Times New Roman"/>
                <w:b/>
                <w:sz w:val="20"/>
                <w:szCs w:val="20"/>
                <w:lang w:eastAsia="ar-SA"/>
              </w:rPr>
              <w:t>Eil.</w:t>
            </w:r>
          </w:p>
          <w:p w14:paraId="1E472959" w14:textId="77777777" w:rsidR="004946D0" w:rsidRPr="002C387C" w:rsidRDefault="004946D0" w:rsidP="00BC27D9">
            <w:pPr>
              <w:suppressAutoHyphens/>
              <w:spacing w:after="0" w:line="240" w:lineRule="auto"/>
              <w:ind w:left="-779" w:right="-149" w:firstLine="813"/>
              <w:jc w:val="center"/>
              <w:rPr>
                <w:rFonts w:ascii="Times New Roman" w:eastAsia="Times New Roman" w:hAnsi="Times New Roman" w:cs="Times New Roman"/>
                <w:b/>
                <w:szCs w:val="20"/>
                <w:lang w:eastAsia="ar-SA"/>
              </w:rPr>
            </w:pPr>
            <w:r w:rsidRPr="00A516B9">
              <w:rPr>
                <w:rFonts w:ascii="Times New Roman" w:eastAsia="Times New Roman" w:hAnsi="Times New Roman" w:cs="Times New Roman"/>
                <w:b/>
                <w:sz w:val="20"/>
                <w:szCs w:val="20"/>
                <w:lang w:eastAsia="ar-SA"/>
              </w:rPr>
              <w:t>Nr.</w:t>
            </w:r>
          </w:p>
        </w:tc>
        <w:tc>
          <w:tcPr>
            <w:tcW w:w="4365" w:type="dxa"/>
            <w:tcBorders>
              <w:top w:val="single" w:sz="4" w:space="0" w:color="000000"/>
              <w:left w:val="single" w:sz="4" w:space="0" w:color="000000"/>
              <w:bottom w:val="single" w:sz="4" w:space="0" w:color="000000"/>
              <w:right w:val="single" w:sz="4" w:space="0" w:color="000000"/>
            </w:tcBorders>
            <w:vAlign w:val="center"/>
          </w:tcPr>
          <w:p w14:paraId="2B09F328" w14:textId="77777777" w:rsidR="004946D0" w:rsidRPr="002C387C" w:rsidRDefault="004946D0" w:rsidP="00BC27D9">
            <w:pPr>
              <w:suppressAutoHyphens/>
              <w:spacing w:after="0" w:line="240" w:lineRule="auto"/>
              <w:ind w:right="-149"/>
              <w:jc w:val="center"/>
              <w:rPr>
                <w:rFonts w:ascii="Times New Roman" w:eastAsia="Times New Roman" w:hAnsi="Times New Roman" w:cs="Times New Roman"/>
                <w:b/>
                <w:lang w:eastAsia="ar-SA"/>
              </w:rPr>
            </w:pPr>
            <w:r w:rsidRPr="002C387C">
              <w:rPr>
                <w:rFonts w:ascii="Times New Roman" w:eastAsia="Times New Roman" w:hAnsi="Times New Roman" w:cs="Times New Roman"/>
                <w:b/>
                <w:lang w:eastAsia="ar-SA"/>
              </w:rPr>
              <w:t>Kvalifikacijos reikalavimai</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37C2055F" w14:textId="77777777" w:rsidR="004946D0" w:rsidRPr="002C387C" w:rsidRDefault="004946D0" w:rsidP="00BC27D9">
            <w:pPr>
              <w:suppressAutoHyphens/>
              <w:spacing w:after="0" w:line="240" w:lineRule="auto"/>
              <w:jc w:val="center"/>
              <w:rPr>
                <w:rFonts w:ascii="Times New Roman" w:eastAsia="Times New Roman" w:hAnsi="Times New Roman" w:cs="Times New Roman"/>
                <w:b/>
                <w:lang w:eastAsia="ar-SA"/>
              </w:rPr>
            </w:pPr>
            <w:r w:rsidRPr="002C387C">
              <w:rPr>
                <w:rFonts w:ascii="Times New Roman" w:eastAsia="Times New Roman" w:hAnsi="Times New Roman" w:cs="Times New Roman"/>
                <w:b/>
                <w:lang w:eastAsia="ar-SA"/>
              </w:rPr>
              <w:t>Kvalifikacijos reikalavimus įrodantys dokumentai</w:t>
            </w:r>
          </w:p>
        </w:tc>
      </w:tr>
      <w:tr w:rsidR="004946D0" w:rsidRPr="00B91C9E" w14:paraId="0F2C5098" w14:textId="77777777" w:rsidTr="00A2309F">
        <w:trPr>
          <w:gridAfter w:val="1"/>
          <w:wAfter w:w="29" w:type="dxa"/>
        </w:trPr>
        <w:tc>
          <w:tcPr>
            <w:tcW w:w="738" w:type="dxa"/>
            <w:tcBorders>
              <w:top w:val="single" w:sz="4" w:space="0" w:color="000000"/>
              <w:left w:val="single" w:sz="4" w:space="0" w:color="000000"/>
              <w:bottom w:val="single" w:sz="4" w:space="0" w:color="000000"/>
              <w:right w:val="single" w:sz="4" w:space="0" w:color="000000"/>
            </w:tcBorders>
          </w:tcPr>
          <w:p w14:paraId="37D7C968" w14:textId="77777777" w:rsidR="004946D0" w:rsidRPr="002C387C" w:rsidRDefault="004946D0" w:rsidP="00226514">
            <w:pPr>
              <w:suppressAutoHyphens/>
              <w:spacing w:after="0" w:line="240" w:lineRule="auto"/>
              <w:rPr>
                <w:rFonts w:ascii="Times New Roman" w:eastAsia="Times New Roman" w:hAnsi="Times New Roman" w:cs="Times New Roman"/>
                <w:lang w:eastAsia="ar-SA"/>
              </w:rPr>
            </w:pPr>
            <w:r w:rsidRPr="002C387C">
              <w:rPr>
                <w:rFonts w:ascii="Times New Roman" w:eastAsia="Times New Roman" w:hAnsi="Times New Roman" w:cs="Times New Roman"/>
                <w:lang w:eastAsia="ar-SA"/>
              </w:rPr>
              <w:t>1.</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131C7633" w14:textId="77777777" w:rsidR="00226514" w:rsidRDefault="00B9124C" w:rsidP="00226514">
            <w:pPr>
              <w:autoSpaceDE w:val="0"/>
              <w:autoSpaceDN w:val="0"/>
              <w:adjustRightInd w:val="0"/>
              <w:spacing w:after="0" w:line="259" w:lineRule="auto"/>
              <w:jc w:val="both"/>
              <w:rPr>
                <w:rFonts w:ascii="Times New Roman" w:eastAsia="Calibri" w:hAnsi="Times New Roman" w:cs="Times New Roman"/>
                <w:kern w:val="0"/>
                <w14:ligatures w14:val="none"/>
              </w:rPr>
            </w:pPr>
            <w:r w:rsidRPr="00B9124C">
              <w:rPr>
                <w:rFonts w:ascii="Times New Roman" w:eastAsia="Calibri" w:hAnsi="Times New Roman" w:cs="Times New Roman"/>
                <w:kern w:val="0"/>
                <w14:ligatures w14:val="none"/>
              </w:rPr>
              <w:t>Tiekėjas per paskutinius 3 metus iki pasiūlymo pateikimo termino pabaigos arba per laiką nuo tiekėjo įregistravimo dienos (jeigu tiekėjas veiklą vykdė mažiau nei 3 metus) yra tinkamai įvykdęs ir/arba šiuo metu vykd</w:t>
            </w:r>
            <w:r w:rsidR="00DF0060">
              <w:rPr>
                <w:rFonts w:ascii="Times New Roman" w:eastAsia="Calibri" w:hAnsi="Times New Roman" w:cs="Times New Roman"/>
                <w:kern w:val="0"/>
                <w14:ligatures w14:val="none"/>
              </w:rPr>
              <w:t>an</w:t>
            </w:r>
            <w:r w:rsidRPr="00B9124C">
              <w:rPr>
                <w:rFonts w:ascii="Times New Roman" w:eastAsia="Calibri" w:hAnsi="Times New Roman" w:cs="Times New Roman"/>
                <w:kern w:val="0"/>
                <w14:ligatures w14:val="none"/>
              </w:rPr>
              <w:t xml:space="preserve">tis bent 1 (vieną) ar daugiau panašių sutarčių. Įvykdytų ar vykdomų panašių vienos ar keleto sutarčių bendra vertė turi būti ne mažesnė kaip </w:t>
            </w:r>
          </w:p>
          <w:p w14:paraId="0EC2B8DF" w14:textId="66EFA867" w:rsidR="00B9124C" w:rsidRPr="00B9124C" w:rsidRDefault="00B9124C" w:rsidP="00226514">
            <w:pPr>
              <w:autoSpaceDE w:val="0"/>
              <w:autoSpaceDN w:val="0"/>
              <w:adjustRightInd w:val="0"/>
              <w:spacing w:after="0" w:line="259" w:lineRule="auto"/>
              <w:jc w:val="both"/>
              <w:rPr>
                <w:rFonts w:ascii="Times New Roman" w:eastAsia="Calibri" w:hAnsi="Times New Roman" w:cs="Times New Roman"/>
                <w:kern w:val="0"/>
                <w14:ligatures w14:val="none"/>
              </w:rPr>
            </w:pPr>
            <w:r w:rsidRPr="0021053E">
              <w:rPr>
                <w:rFonts w:ascii="Times New Roman" w:eastAsia="Calibri" w:hAnsi="Times New Roman" w:cs="Times New Roman"/>
                <w:b/>
                <w:bCs/>
                <w:kern w:val="0"/>
                <w14:ligatures w14:val="none"/>
              </w:rPr>
              <w:t>1</w:t>
            </w:r>
            <w:r w:rsidR="00226514">
              <w:rPr>
                <w:rFonts w:ascii="Times New Roman" w:eastAsia="Calibri" w:hAnsi="Times New Roman" w:cs="Times New Roman"/>
                <w:b/>
                <w:bCs/>
                <w:kern w:val="0"/>
                <w14:ligatures w14:val="none"/>
              </w:rPr>
              <w:t>30 000</w:t>
            </w:r>
            <w:r w:rsidRPr="0021053E">
              <w:rPr>
                <w:rFonts w:ascii="Times New Roman" w:eastAsia="Calibri" w:hAnsi="Times New Roman" w:cs="Times New Roman"/>
                <w:b/>
                <w:bCs/>
                <w:kern w:val="0"/>
                <w14:ligatures w14:val="none"/>
              </w:rPr>
              <w:t>,00 Eur</w:t>
            </w:r>
            <w:r w:rsidRPr="0021053E">
              <w:rPr>
                <w:rFonts w:ascii="Times New Roman" w:eastAsia="Calibri" w:hAnsi="Times New Roman" w:cs="Times New Roman"/>
                <w:kern w:val="0"/>
                <w14:ligatures w14:val="none"/>
              </w:rPr>
              <w:t xml:space="preserve"> be</w:t>
            </w:r>
            <w:r w:rsidRPr="00B9124C">
              <w:rPr>
                <w:rFonts w:ascii="Times New Roman" w:eastAsia="Calibri" w:hAnsi="Times New Roman" w:cs="Times New Roman"/>
                <w:kern w:val="0"/>
                <w14:ligatures w14:val="none"/>
              </w:rPr>
              <w:t xml:space="preserve"> PVM vertės. </w:t>
            </w:r>
          </w:p>
          <w:p w14:paraId="6C565A18" w14:textId="3CA13032" w:rsidR="004946D0" w:rsidRPr="002C387C" w:rsidRDefault="004946D0" w:rsidP="00226514">
            <w:pPr>
              <w:spacing w:after="0" w:line="240" w:lineRule="auto"/>
              <w:jc w:val="both"/>
              <w:rPr>
                <w:rFonts w:ascii="Times New Roman" w:eastAsia="Times New Roman" w:hAnsi="Times New Roman" w:cs="Times New Roman"/>
                <w:lang w:eastAsia="ar-SA"/>
              </w:rPr>
            </w:pPr>
          </w:p>
        </w:tc>
        <w:tc>
          <w:tcPr>
            <w:tcW w:w="4536" w:type="dxa"/>
            <w:gridSpan w:val="2"/>
            <w:tcBorders>
              <w:top w:val="single" w:sz="4" w:space="0" w:color="000000"/>
              <w:left w:val="single" w:sz="4" w:space="0" w:color="000000"/>
              <w:bottom w:val="single" w:sz="4" w:space="0" w:color="000000"/>
              <w:right w:val="single" w:sz="4" w:space="0" w:color="000000"/>
            </w:tcBorders>
          </w:tcPr>
          <w:p w14:paraId="47CB3737" w14:textId="77777777" w:rsidR="004946D0" w:rsidRPr="002C387C" w:rsidRDefault="004946D0" w:rsidP="00BC27D9">
            <w:pPr>
              <w:spacing w:after="0" w:line="240" w:lineRule="auto"/>
              <w:jc w:val="both"/>
              <w:rPr>
                <w:rFonts w:ascii="Times New Roman" w:eastAsia="Times New Roman" w:hAnsi="Times New Roman" w:cs="Times New Roman"/>
              </w:rPr>
            </w:pPr>
            <w:r w:rsidRPr="002C387C">
              <w:rPr>
                <w:rFonts w:ascii="Times New Roman" w:eastAsia="Times New Roman" w:hAnsi="Times New Roman" w:cs="Times New Roman"/>
              </w:rPr>
              <w:t xml:space="preserve">1. Tiekėjo vadovo ar jo įgalioto asmens </w:t>
            </w:r>
            <w:r w:rsidRPr="002C387C">
              <w:rPr>
                <w:rFonts w:ascii="Times New Roman" w:eastAsia="Times New Roman" w:hAnsi="Times New Roman" w:cs="Times New Roman"/>
                <w:b/>
              </w:rPr>
              <w:t>pasirašytas suteiktų paslaugų sąrašas</w:t>
            </w:r>
            <w:r w:rsidRPr="002C387C">
              <w:rPr>
                <w:rFonts w:ascii="Times New Roman" w:eastAsia="Times New Roman" w:hAnsi="Times New Roman" w:cs="Times New Roman"/>
              </w:rPr>
              <w:t>, nurodant:</w:t>
            </w:r>
          </w:p>
          <w:p w14:paraId="5A12136B" w14:textId="77777777" w:rsidR="004946D0" w:rsidRPr="002C387C" w:rsidRDefault="004946D0" w:rsidP="00BC27D9">
            <w:pPr>
              <w:widowControl w:val="0"/>
              <w:numPr>
                <w:ilvl w:val="0"/>
                <w:numId w:val="155"/>
              </w:numPr>
              <w:tabs>
                <w:tab w:val="left" w:pos="1296"/>
              </w:tabs>
              <w:suppressAutoHyphens/>
              <w:spacing w:after="0" w:line="240" w:lineRule="auto"/>
              <w:ind w:left="610" w:hanging="283"/>
              <w:contextualSpacing/>
              <w:jc w:val="both"/>
              <w:outlineLvl w:val="1"/>
              <w:rPr>
                <w:rFonts w:ascii="Times New Roman" w:eastAsia="Times New Roman" w:hAnsi="Times New Roman" w:cs="Times New Roman"/>
                <w:color w:val="000000"/>
              </w:rPr>
            </w:pPr>
            <w:r w:rsidRPr="002C387C">
              <w:rPr>
                <w:rFonts w:ascii="Times New Roman" w:eastAsia="Times New Roman" w:hAnsi="Times New Roman" w:cs="Times New Roman"/>
                <w:color w:val="000000"/>
              </w:rPr>
              <w:t>sutarties objektą,</w:t>
            </w:r>
          </w:p>
          <w:p w14:paraId="027FD2EE" w14:textId="77777777" w:rsidR="004946D0" w:rsidRPr="002C387C" w:rsidRDefault="004946D0" w:rsidP="00BC27D9">
            <w:pPr>
              <w:widowControl w:val="0"/>
              <w:numPr>
                <w:ilvl w:val="0"/>
                <w:numId w:val="155"/>
              </w:numPr>
              <w:tabs>
                <w:tab w:val="left" w:pos="1296"/>
              </w:tabs>
              <w:suppressAutoHyphens/>
              <w:spacing w:after="0" w:line="240" w:lineRule="auto"/>
              <w:ind w:left="610" w:hanging="283"/>
              <w:contextualSpacing/>
              <w:jc w:val="both"/>
              <w:outlineLvl w:val="1"/>
              <w:rPr>
                <w:rFonts w:ascii="Times New Roman" w:eastAsia="Times New Roman" w:hAnsi="Times New Roman" w:cs="Times New Roman"/>
                <w:color w:val="000000"/>
              </w:rPr>
            </w:pPr>
            <w:r w:rsidRPr="002C387C">
              <w:rPr>
                <w:rFonts w:ascii="Times New Roman" w:eastAsia="Times New Roman" w:hAnsi="Times New Roman" w:cs="Times New Roman"/>
                <w:color w:val="000000"/>
              </w:rPr>
              <w:t xml:space="preserve">vertę (Eur), </w:t>
            </w:r>
          </w:p>
          <w:p w14:paraId="7CCBACE1" w14:textId="77777777" w:rsidR="004946D0" w:rsidRPr="002C387C" w:rsidRDefault="004946D0" w:rsidP="00BC27D9">
            <w:pPr>
              <w:widowControl w:val="0"/>
              <w:numPr>
                <w:ilvl w:val="0"/>
                <w:numId w:val="155"/>
              </w:numPr>
              <w:tabs>
                <w:tab w:val="left" w:pos="1296"/>
              </w:tabs>
              <w:suppressAutoHyphens/>
              <w:spacing w:after="0" w:line="240" w:lineRule="auto"/>
              <w:ind w:left="610" w:hanging="283"/>
              <w:contextualSpacing/>
              <w:jc w:val="both"/>
              <w:outlineLvl w:val="1"/>
              <w:rPr>
                <w:rFonts w:ascii="Times New Roman" w:eastAsia="Times New Roman" w:hAnsi="Times New Roman" w:cs="Times New Roman"/>
                <w:color w:val="000000"/>
              </w:rPr>
            </w:pPr>
            <w:r w:rsidRPr="002C387C">
              <w:rPr>
                <w:rFonts w:ascii="Times New Roman" w:eastAsia="Times New Roman" w:hAnsi="Times New Roman" w:cs="Times New Roman"/>
                <w:color w:val="000000"/>
              </w:rPr>
              <w:t>paslaugų užsakovą,</w:t>
            </w:r>
          </w:p>
          <w:p w14:paraId="2CB42B54" w14:textId="77777777" w:rsidR="004946D0" w:rsidRPr="002C387C" w:rsidRDefault="004946D0" w:rsidP="00BC27D9">
            <w:pPr>
              <w:widowControl w:val="0"/>
              <w:numPr>
                <w:ilvl w:val="0"/>
                <w:numId w:val="155"/>
              </w:numPr>
              <w:tabs>
                <w:tab w:val="left" w:pos="1296"/>
              </w:tabs>
              <w:suppressAutoHyphens/>
              <w:spacing w:after="0" w:line="240" w:lineRule="auto"/>
              <w:ind w:left="610" w:hanging="283"/>
              <w:contextualSpacing/>
              <w:jc w:val="both"/>
              <w:outlineLvl w:val="1"/>
              <w:rPr>
                <w:rFonts w:ascii="Times New Roman" w:eastAsia="Times New Roman" w:hAnsi="Times New Roman" w:cs="Times New Roman"/>
                <w:color w:val="000000"/>
              </w:rPr>
            </w:pPr>
            <w:r w:rsidRPr="002C387C">
              <w:rPr>
                <w:rFonts w:ascii="Times New Roman" w:eastAsia="Times New Roman" w:hAnsi="Times New Roman" w:cs="Times New Roman"/>
                <w:color w:val="000000"/>
              </w:rPr>
              <w:t>įvykdymo terminą,</w:t>
            </w:r>
          </w:p>
          <w:p w14:paraId="16EEFC2D" w14:textId="77777777" w:rsidR="004946D0" w:rsidRPr="002C387C" w:rsidRDefault="004946D0" w:rsidP="00BC27D9">
            <w:pPr>
              <w:widowControl w:val="0"/>
              <w:numPr>
                <w:ilvl w:val="0"/>
                <w:numId w:val="155"/>
              </w:numPr>
              <w:tabs>
                <w:tab w:val="left" w:pos="1296"/>
              </w:tabs>
              <w:suppressAutoHyphens/>
              <w:spacing w:after="0" w:line="240" w:lineRule="auto"/>
              <w:ind w:left="610" w:hanging="283"/>
              <w:contextualSpacing/>
              <w:jc w:val="both"/>
              <w:outlineLvl w:val="1"/>
              <w:rPr>
                <w:rFonts w:ascii="Times New Roman" w:eastAsia="Times New Roman" w:hAnsi="Times New Roman" w:cs="Times New Roman"/>
                <w:color w:val="000000"/>
              </w:rPr>
            </w:pPr>
            <w:r w:rsidRPr="002C387C">
              <w:rPr>
                <w:rFonts w:ascii="Times New Roman" w:eastAsia="Times New Roman" w:hAnsi="Times New Roman" w:cs="Times New Roman"/>
                <w:color w:val="000000"/>
              </w:rPr>
              <w:t>trumpą sutarties apimties ir Tiekėjo (neįskaitant jungtinės veiklos partnerių ir (ar) subtiekėjų) suteiktų paslaugų aprašymą,</w:t>
            </w:r>
          </w:p>
          <w:p w14:paraId="694D08D6" w14:textId="77777777" w:rsidR="004946D0" w:rsidRPr="002C387C" w:rsidRDefault="004946D0" w:rsidP="00BC27D9">
            <w:pPr>
              <w:widowControl w:val="0"/>
              <w:numPr>
                <w:ilvl w:val="0"/>
                <w:numId w:val="155"/>
              </w:numPr>
              <w:tabs>
                <w:tab w:val="left" w:pos="1296"/>
              </w:tabs>
              <w:suppressAutoHyphens/>
              <w:spacing w:after="0" w:line="240" w:lineRule="auto"/>
              <w:ind w:left="610" w:hanging="283"/>
              <w:contextualSpacing/>
              <w:jc w:val="both"/>
              <w:outlineLvl w:val="1"/>
              <w:rPr>
                <w:rFonts w:ascii="Times New Roman" w:eastAsia="Times New Roman" w:hAnsi="Times New Roman" w:cs="Times New Roman"/>
                <w:color w:val="000000"/>
              </w:rPr>
            </w:pPr>
            <w:r w:rsidRPr="002C387C">
              <w:rPr>
                <w:rFonts w:ascii="Times New Roman" w:eastAsia="Times New Roman" w:hAnsi="Times New Roman" w:cs="Times New Roman"/>
                <w:color w:val="000000"/>
              </w:rPr>
              <w:t>užsakovo duomenis (tel./faks. Nr., el. pašto adresą, kontaktinį asmenį).</w:t>
            </w:r>
          </w:p>
          <w:p w14:paraId="4B58E650" w14:textId="77777777" w:rsidR="004946D0" w:rsidRPr="002C387C" w:rsidRDefault="004946D0" w:rsidP="00BC27D9">
            <w:pPr>
              <w:spacing w:before="60" w:after="60" w:line="256" w:lineRule="auto"/>
              <w:jc w:val="both"/>
              <w:rPr>
                <w:rFonts w:ascii="Times New Roman" w:eastAsia="Times New Roman" w:hAnsi="Times New Roman" w:cs="Times New Roman"/>
              </w:rPr>
            </w:pPr>
            <w:r w:rsidRPr="002C387C">
              <w:rPr>
                <w:rFonts w:ascii="Times New Roman" w:eastAsia="Times New Roman" w:hAnsi="Times New Roman" w:cs="Times New Roman"/>
              </w:rPr>
              <w:t xml:space="preserve">2. </w:t>
            </w:r>
            <w:r w:rsidRPr="00404A88">
              <w:rPr>
                <w:rFonts w:ascii="Times New Roman" w:eastAsia="Times New Roman" w:hAnsi="Times New Roman" w:cs="Times New Roman"/>
                <w:b/>
                <w:bCs/>
              </w:rPr>
              <w:t>Į</w:t>
            </w:r>
            <w:r w:rsidRPr="002C387C">
              <w:rPr>
                <w:rFonts w:ascii="Times New Roman" w:eastAsia="Times New Roman" w:hAnsi="Times New Roman" w:cs="Times New Roman"/>
                <w:b/>
              </w:rPr>
              <w:t>rodymui apie suteiktas paslaugas pateikiant</w:t>
            </w:r>
            <w:r w:rsidRPr="002C387C">
              <w:rPr>
                <w:rFonts w:ascii="Times New Roman" w:eastAsia="Times New Roman" w:hAnsi="Times New Roman" w:cs="Times New Roman"/>
              </w:rPr>
              <w:t xml:space="preserve">: </w:t>
            </w:r>
          </w:p>
          <w:p w14:paraId="2C886C79" w14:textId="77777777" w:rsidR="004946D0" w:rsidRPr="002C387C" w:rsidRDefault="004946D0" w:rsidP="00BC27D9">
            <w:pPr>
              <w:spacing w:before="60" w:after="60" w:line="256" w:lineRule="auto"/>
              <w:jc w:val="both"/>
              <w:rPr>
                <w:rFonts w:ascii="Times New Roman" w:eastAsia="Times New Roman" w:hAnsi="Times New Roman" w:cs="Times New Roman"/>
              </w:rPr>
            </w:pPr>
            <w:r w:rsidRPr="002C387C">
              <w:rPr>
                <w:rFonts w:ascii="Times New Roman" w:eastAsia="Times New Roman" w:hAnsi="Times New Roman" w:cs="Times New Roman"/>
              </w:rPr>
              <w:t>užsakovo pažymą, o užsakovo nesant – tiekėjo deklaraciją ar paslaugų perdavimo– priėmimo akto ar kito lygiaverčio dokumento kopiją, įrodantį apie tinkamai įvykdytą sutartį.</w:t>
            </w:r>
          </w:p>
          <w:p w14:paraId="08B61688" w14:textId="77777777" w:rsidR="004946D0" w:rsidRPr="002C387C" w:rsidRDefault="004946D0" w:rsidP="00BC27D9">
            <w:pPr>
              <w:spacing w:before="60" w:after="60" w:line="256" w:lineRule="auto"/>
              <w:jc w:val="both"/>
              <w:rPr>
                <w:rFonts w:ascii="Times New Roman" w:eastAsia="Times New Roman" w:hAnsi="Times New Roman" w:cs="Times New Roman"/>
              </w:rPr>
            </w:pPr>
            <w:r w:rsidRPr="002C387C">
              <w:rPr>
                <w:rFonts w:ascii="Times New Roman" w:eastAsia="Times New Roman" w:hAnsi="Times New Roman" w:cs="Times New Roman"/>
              </w:rPr>
              <w:t>Norėdama įsitikinti arba siekdama pasitikslinti, atskiru prašymu perkančioji organizacija gali paprašyti pateikti vykdytų sutarčių kopijas arba išrašus iš sutarčių ar kitas tiekėjo vykdytų sutarčių objektą apibūdinančių dokumentų kopijas (pvz.: techninės užduoties kopijas ar kitus dokumentus). Perkančioji organizacija pasilieka teisę be išankstinio įspėjimo susisiekti su tiekėjo nurodytu užsakovo atstovu, siekdama pasitikslinti informaciją apie vykdytą sutartį.</w:t>
            </w:r>
          </w:p>
          <w:p w14:paraId="4C8B1834" w14:textId="77777777" w:rsidR="004946D0" w:rsidRPr="002C387C" w:rsidRDefault="004946D0" w:rsidP="00BC27D9">
            <w:pPr>
              <w:suppressAutoHyphens/>
              <w:spacing w:after="0" w:line="240" w:lineRule="auto"/>
              <w:jc w:val="both"/>
              <w:rPr>
                <w:rFonts w:ascii="Times New Roman" w:eastAsia="Times New Roman" w:hAnsi="Times New Roman" w:cs="Times New Roman"/>
                <w:lang w:eastAsia="ar-SA"/>
              </w:rPr>
            </w:pPr>
            <w:r w:rsidRPr="002C387C">
              <w:rPr>
                <w:rFonts w:ascii="Times New Roman" w:eastAsia="Times New Roman" w:hAnsi="Times New Roman" w:cs="Times New Roman"/>
                <w:b/>
                <w:bCs/>
                <w:i/>
                <w:iCs/>
                <w:color w:val="000000"/>
              </w:rPr>
              <w:t>CVP IS priemonėmis pateikiamos skaitmeninės dokumentų kopijos.</w:t>
            </w:r>
          </w:p>
        </w:tc>
      </w:tr>
      <w:tr w:rsidR="0067459D" w:rsidRPr="0067459D" w14:paraId="0FC90B3D" w14:textId="77777777" w:rsidTr="00A23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3"/>
          <w:wBefore w:w="6835" w:type="dxa"/>
        </w:trPr>
        <w:tc>
          <w:tcPr>
            <w:tcW w:w="2833" w:type="dxa"/>
            <w:gridSpan w:val="2"/>
            <w:shd w:val="clear" w:color="auto" w:fill="auto"/>
          </w:tcPr>
          <w:p w14:paraId="275555CB" w14:textId="77777777" w:rsidR="0067459D" w:rsidRPr="004206DE" w:rsidRDefault="0067459D" w:rsidP="00CF42D6">
            <w:pPr>
              <w:spacing w:after="0" w:line="240" w:lineRule="auto"/>
              <w:jc w:val="right"/>
              <w:rPr>
                <w:rFonts w:ascii="Times New Roman" w:eastAsia="Calibri" w:hAnsi="Times New Roman" w:cs="Times New Roman"/>
                <w:kern w:val="0"/>
                <w14:ligatures w14:val="none"/>
              </w:rPr>
            </w:pPr>
            <w:r w:rsidRPr="004206DE">
              <w:rPr>
                <w:rFonts w:ascii="Times New Roman" w:eastAsia="Calibri" w:hAnsi="Times New Roman" w:cs="Times New Roman"/>
                <w:kern w:val="0"/>
                <w14:ligatures w14:val="none"/>
              </w:rPr>
              <w:lastRenderedPageBreak/>
              <w:t>Konkurso sąlygų</w:t>
            </w:r>
          </w:p>
        </w:tc>
      </w:tr>
      <w:tr w:rsidR="0067459D" w:rsidRPr="0067459D" w14:paraId="39C59C8E" w14:textId="77777777" w:rsidTr="00A23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3"/>
          <w:wBefore w:w="6835" w:type="dxa"/>
          <w:trHeight w:val="68"/>
        </w:trPr>
        <w:tc>
          <w:tcPr>
            <w:tcW w:w="2833" w:type="dxa"/>
            <w:gridSpan w:val="2"/>
            <w:shd w:val="clear" w:color="auto" w:fill="auto"/>
          </w:tcPr>
          <w:p w14:paraId="2EC0E95F" w14:textId="77777777" w:rsidR="0067459D" w:rsidRPr="004206DE" w:rsidRDefault="0067459D" w:rsidP="00CF42D6">
            <w:pPr>
              <w:tabs>
                <w:tab w:val="left" w:pos="3240"/>
              </w:tabs>
              <w:spacing w:after="0" w:line="240" w:lineRule="auto"/>
              <w:jc w:val="right"/>
              <w:rPr>
                <w:rFonts w:ascii="Times New Roman" w:eastAsia="Calibri" w:hAnsi="Times New Roman" w:cs="Times New Roman"/>
                <w:kern w:val="0"/>
                <w14:ligatures w14:val="none"/>
              </w:rPr>
            </w:pPr>
            <w:r w:rsidRPr="004206DE">
              <w:rPr>
                <w:rFonts w:ascii="Times New Roman" w:eastAsia="Calibri" w:hAnsi="Times New Roman" w:cs="Times New Roman"/>
                <w:kern w:val="0"/>
                <w14:ligatures w14:val="none"/>
              </w:rPr>
              <w:t>4 priedas</w:t>
            </w:r>
          </w:p>
        </w:tc>
      </w:tr>
      <w:tr w:rsidR="0067459D" w:rsidRPr="0067459D" w14:paraId="2C80177A" w14:textId="77777777" w:rsidTr="00A23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3"/>
          <w:wBefore w:w="6835" w:type="dxa"/>
        </w:trPr>
        <w:tc>
          <w:tcPr>
            <w:tcW w:w="2833" w:type="dxa"/>
            <w:gridSpan w:val="2"/>
            <w:shd w:val="clear" w:color="auto" w:fill="auto"/>
          </w:tcPr>
          <w:p w14:paraId="6D13D285" w14:textId="77777777" w:rsidR="0067459D" w:rsidRPr="0067459D" w:rsidRDefault="0067459D" w:rsidP="0067459D">
            <w:pPr>
              <w:spacing w:after="0" w:line="240" w:lineRule="auto"/>
              <w:rPr>
                <w:rFonts w:ascii="Times New Roman" w:eastAsia="Calibri" w:hAnsi="Times New Roman" w:cs="Times New Roman"/>
                <w:kern w:val="0"/>
                <w14:ligatures w14:val="none"/>
              </w:rPr>
            </w:pPr>
            <w:bookmarkStart w:id="71" w:name="_Hlk124233970"/>
          </w:p>
        </w:tc>
      </w:tr>
      <w:tr w:rsidR="0067459D" w:rsidRPr="0067459D" w14:paraId="3D2F7442" w14:textId="77777777" w:rsidTr="00A23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3"/>
          <w:wBefore w:w="6835" w:type="dxa"/>
        </w:trPr>
        <w:tc>
          <w:tcPr>
            <w:tcW w:w="2833" w:type="dxa"/>
            <w:gridSpan w:val="2"/>
            <w:shd w:val="clear" w:color="auto" w:fill="auto"/>
          </w:tcPr>
          <w:p w14:paraId="4911712C" w14:textId="77777777" w:rsidR="0067459D" w:rsidRPr="0067459D" w:rsidRDefault="0067459D" w:rsidP="0067459D">
            <w:pPr>
              <w:tabs>
                <w:tab w:val="left" w:pos="3240"/>
              </w:tabs>
              <w:spacing w:after="0" w:line="240" w:lineRule="auto"/>
              <w:jc w:val="both"/>
              <w:rPr>
                <w:rFonts w:ascii="Times New Roman" w:eastAsia="Calibri" w:hAnsi="Times New Roman" w:cs="Times New Roman"/>
                <w:kern w:val="0"/>
                <w14:ligatures w14:val="none"/>
              </w:rPr>
            </w:pPr>
          </w:p>
        </w:tc>
      </w:tr>
    </w:tbl>
    <w:bookmarkEnd w:id="71"/>
    <w:p w14:paraId="608BE88F" w14:textId="77777777" w:rsidR="0067459D" w:rsidRPr="0067459D" w:rsidRDefault="0067459D" w:rsidP="0067459D">
      <w:pPr>
        <w:spacing w:line="259" w:lineRule="auto"/>
        <w:jc w:val="center"/>
        <w:rPr>
          <w:rFonts w:ascii="Times New Roman" w:eastAsia="Calibri" w:hAnsi="Times New Roman" w:cs="Times New Roman"/>
          <w:kern w:val="0"/>
          <w:u w:val="single"/>
          <w:lang w:eastAsia="lt-LT"/>
          <w14:ligatures w14:val="none"/>
        </w:rPr>
      </w:pPr>
      <w:r w:rsidRPr="0067459D">
        <w:rPr>
          <w:rFonts w:ascii="Times New Roman" w:eastAsia="Calibri" w:hAnsi="Times New Roman" w:cs="Times New Roman"/>
          <w:color w:val="000000"/>
          <w:kern w:val="0"/>
          <w:u w:val="single"/>
          <w:lang w:eastAsia="lt-LT"/>
          <w14:ligatures w14:val="none"/>
        </w:rPr>
        <w:t>___________________________________</w:t>
      </w:r>
    </w:p>
    <w:p w14:paraId="726594F5"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 (Teikėjo pavadinimas)</w:t>
      </w:r>
    </w:p>
    <w:p w14:paraId="0E8FFDBC" w14:textId="77777777" w:rsidR="00AE18B1" w:rsidRDefault="00AE18B1" w:rsidP="00AE18B1">
      <w:pPr>
        <w:spacing w:after="0" w:line="240" w:lineRule="auto"/>
        <w:rPr>
          <w:rFonts w:ascii="Times New Roman" w:eastAsia="Times New Roman" w:hAnsi="Times New Roman" w:cs="Times New Roman"/>
          <w:kern w:val="0"/>
          <w14:ligatures w14:val="none"/>
        </w:rPr>
      </w:pPr>
    </w:p>
    <w:p w14:paraId="2F903D98" w14:textId="71D4DF86" w:rsidR="00AE18B1" w:rsidRDefault="00AE18B1" w:rsidP="00AE18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4B97BC92" w14:textId="77777777" w:rsidR="00AE18B1" w:rsidRPr="000422A4" w:rsidRDefault="00AE18B1" w:rsidP="00AE18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49915868" w14:textId="77777777" w:rsidR="0067459D" w:rsidRPr="0067459D" w:rsidRDefault="0067459D" w:rsidP="0067459D">
      <w:pPr>
        <w:spacing w:line="259" w:lineRule="auto"/>
        <w:rPr>
          <w:rFonts w:ascii="Times New Roman" w:eastAsia="Calibri" w:hAnsi="Times New Roman" w:cs="Times New Roman"/>
          <w:color w:val="000000"/>
          <w:kern w:val="0"/>
          <w:lang w:eastAsia="lt-LT"/>
          <w14:ligatures w14:val="none"/>
        </w:rPr>
      </w:pPr>
    </w:p>
    <w:p w14:paraId="67F96EF6"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b/>
          <w:bCs/>
          <w:smallCaps/>
          <w:color w:val="000000"/>
          <w:kern w:val="0"/>
          <w:lang w:eastAsia="lt-LT"/>
          <w14:ligatures w14:val="none"/>
        </w:rPr>
        <w:t>TIEKĖJO/SUBTIEKĖJO DEKLARACIJA</w:t>
      </w:r>
    </w:p>
    <w:p w14:paraId="6722C3C2"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__________________</w:t>
      </w:r>
    </w:p>
    <w:p w14:paraId="3BBCD500"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r w:rsidRPr="0067459D">
        <w:rPr>
          <w:rFonts w:ascii="Times New Roman" w:eastAsia="Calibri" w:hAnsi="Times New Roman" w:cs="Times New Roman"/>
          <w:color w:val="000000"/>
          <w:kern w:val="0"/>
          <w:lang w:eastAsia="lt-LT"/>
          <w14:ligatures w14:val="none"/>
        </w:rPr>
        <w:t>(Data)</w:t>
      </w:r>
    </w:p>
    <w:p w14:paraId="56442D93"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p>
    <w:p w14:paraId="109552AC"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7459D">
        <w:rPr>
          <w:rFonts w:ascii="Arial" w:eastAsia="Times New Roman" w:hAnsi="Arial" w:cs="Arial"/>
          <w:color w:val="000000"/>
          <w:kern w:val="0"/>
          <w:sz w:val="21"/>
          <w:szCs w:val="21"/>
          <w:lang w:eastAsia="lt-LT"/>
          <w14:ligatures w14:val="none"/>
        </w:rPr>
        <w:t xml:space="preserve"> </w:t>
      </w:r>
      <w:r w:rsidRPr="0067459D">
        <w:rPr>
          <w:rFonts w:ascii="Times New Roman" w:eastAsia="Times New Roman" w:hAnsi="Times New Roman" w:cs="Times New Roman"/>
          <w:color w:val="000000"/>
          <w:kern w:val="0"/>
          <w:lang w:eastAsia="lt-LT"/>
          <w14:ligatures w14:val="none"/>
        </w:rPr>
        <w:t>nustatytas ribas t.y.:</w:t>
      </w:r>
    </w:p>
    <w:p w14:paraId="4B91440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(a)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Rusijos pilietis arba Rusijoje įsisteigęs fizinis ar juridinis asmuo, subjektas ar įstaiga;</w:t>
      </w:r>
    </w:p>
    <w:p w14:paraId="1EEBE5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(b)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5ADFF0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(c) nei aš, nei mano atstovaujama bendrovė nėra fizinis ar juridinis asmuo, subjektas ar įstaiga, veikianti a) arba b) punkte nurodyto subjekto vardu ar jo nurodymu;</w:t>
      </w:r>
    </w:p>
    <w:p w14:paraId="5C2A0F9B"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54A59BE7" w14:textId="77777777" w:rsidR="0067459D" w:rsidRPr="0067459D" w:rsidRDefault="0067459D" w:rsidP="0067459D">
      <w:pPr>
        <w:spacing w:after="0" w:line="240" w:lineRule="auto"/>
        <w:jc w:val="both"/>
        <w:rPr>
          <w:rFonts w:ascii="Times New Roman" w:eastAsia="Calibri" w:hAnsi="Times New Roman" w:cs="Times New Roman"/>
          <w:color w:val="000000"/>
          <w:kern w:val="0"/>
          <w:sz w:val="22"/>
          <w:szCs w:val="22"/>
          <w:shd w:val="clear" w:color="auto" w:fill="FFFFFF"/>
          <w14:ligatures w14:val="none"/>
        </w:rPr>
      </w:pPr>
      <w:r w:rsidRPr="0067459D">
        <w:rPr>
          <w:rFonts w:ascii="Times New Roman" w:eastAsia="Times New Roman" w:hAnsi="Times New Roman" w:cs="Times New Roman"/>
          <w:color w:val="000000"/>
          <w:kern w:val="0"/>
          <w:lang w:eastAsia="lt-LT"/>
          <w14:ligatures w14:val="none"/>
        </w:rPr>
        <w:t xml:space="preserve">Patvirtinu, kad tiekėjui/subtiekėjui kuriuos esu pasitelkęs ar pasitelksiu ateityje, </w:t>
      </w:r>
      <w:r w:rsidRPr="0067459D">
        <w:rPr>
          <w:rFonts w:ascii="Times New Roman" w:eastAsia="Calibri" w:hAnsi="Times New Roman" w:cs="Times New Roman"/>
          <w:kern w:val="0"/>
          <w14:ligatures w14:val="none"/>
        </w:rPr>
        <w:t xml:space="preserve">ūkio subjektams, kurių pajėgumais remiuosi ar (ir) remsiuosi, prekių (ir jų sudedamųjų dalių) gamintojams </w:t>
      </w:r>
      <w:r w:rsidRPr="0067459D">
        <w:rPr>
          <w:rFonts w:ascii="Times New Roman" w:eastAsia="Times New Roman" w:hAnsi="Times New Roman" w:cs="Times New Roman"/>
          <w:color w:val="000000"/>
          <w:kern w:val="0"/>
          <w:lang w:eastAsia="lt-LT"/>
          <w14:ligatures w14:val="none"/>
        </w:rPr>
        <w:t>netaikomos</w:t>
      </w:r>
      <w:r w:rsidRPr="0067459D">
        <w:rPr>
          <w:rFonts w:ascii="Times New Roman" w:eastAsia="Calibri" w:hAnsi="Times New Roman" w:cs="Times New Roman"/>
          <w:kern w:val="0"/>
          <w14:ligatures w14:val="none"/>
        </w:rPr>
        <w:t xml:space="preserve"> Lietuvos Respublikoje įgyvendinamos tarptautinės sankcijos, kaip tai apibrėžta Lietuvos Respublikos tarptautinių sankcijų įstatyme.</w:t>
      </w:r>
    </w:p>
    <w:p w14:paraId="705ACAA7"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661D4B6C"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 xml:space="preserve">Deklaruojamoms aplinkybėms pasikeitus, įsipareigoju nedelsiant apie tai informuoti Pirkimo vykdytoją. </w:t>
      </w:r>
    </w:p>
    <w:p w14:paraId="0CE357A9"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08A6B7AE"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7EE1340C"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67459D" w:rsidRPr="0067459D" w14:paraId="4E70C7F6" w14:textId="77777777" w:rsidTr="00BC27D9">
        <w:trPr>
          <w:jc w:val="center"/>
        </w:trPr>
        <w:tc>
          <w:tcPr>
            <w:tcW w:w="0" w:type="auto"/>
            <w:gridSpan w:val="6"/>
            <w:tcMar>
              <w:top w:w="0" w:type="dxa"/>
              <w:left w:w="108" w:type="dxa"/>
              <w:bottom w:w="0" w:type="dxa"/>
              <w:right w:w="108" w:type="dxa"/>
            </w:tcMar>
            <w:hideMark/>
          </w:tcPr>
          <w:p w14:paraId="2096A626"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sz w:val="21"/>
                <w:szCs w:val="21"/>
                <w:lang w:eastAsia="lt-LT"/>
                <w14:ligatures w14:val="none"/>
              </w:rPr>
            </w:pPr>
          </w:p>
        </w:tc>
      </w:tr>
      <w:tr w:rsidR="0067459D" w:rsidRPr="0067459D" w14:paraId="296E48E8" w14:textId="77777777" w:rsidTr="0067459D">
        <w:trPr>
          <w:trHeight w:val="285"/>
          <w:jc w:val="center"/>
        </w:trPr>
        <w:tc>
          <w:tcPr>
            <w:tcW w:w="0" w:type="auto"/>
            <w:tcBorders>
              <w:bottom w:val="single" w:sz="4" w:space="0" w:color="000000"/>
            </w:tcBorders>
            <w:tcMar>
              <w:top w:w="0" w:type="dxa"/>
              <w:left w:w="108" w:type="dxa"/>
              <w:bottom w:w="0" w:type="dxa"/>
              <w:right w:w="108" w:type="dxa"/>
            </w:tcMar>
            <w:hideMark/>
          </w:tcPr>
          <w:p w14:paraId="57B3FF22"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2F4FA23B"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0F73F9"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74E0D652"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Borders>
              <w:bottom w:val="single" w:sz="4" w:space="0" w:color="000000"/>
            </w:tcBorders>
            <w:tcMar>
              <w:top w:w="0" w:type="dxa"/>
              <w:left w:w="108" w:type="dxa"/>
              <w:bottom w:w="0" w:type="dxa"/>
              <w:right w:w="108" w:type="dxa"/>
            </w:tcMar>
            <w:hideMark/>
          </w:tcPr>
          <w:p w14:paraId="708AF0D6"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46350F"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r>
      <w:tr w:rsidR="0067459D" w:rsidRPr="0067459D" w14:paraId="46A5B551" w14:textId="77777777" w:rsidTr="0067459D">
        <w:trPr>
          <w:trHeight w:val="186"/>
          <w:jc w:val="center"/>
        </w:trPr>
        <w:tc>
          <w:tcPr>
            <w:tcW w:w="0" w:type="auto"/>
            <w:tcBorders>
              <w:top w:val="single" w:sz="4" w:space="0" w:color="000000"/>
            </w:tcBorders>
            <w:tcMar>
              <w:top w:w="0" w:type="dxa"/>
              <w:left w:w="108" w:type="dxa"/>
              <w:bottom w:w="0" w:type="dxa"/>
              <w:right w:w="108" w:type="dxa"/>
            </w:tcMar>
            <w:hideMark/>
          </w:tcPr>
          <w:p w14:paraId="06EFB890"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r w:rsidRPr="0067459D">
              <w:rPr>
                <w:rFonts w:ascii="Times New Roman" w:eastAsia="Times New Roman" w:hAnsi="Times New Roman" w:cs="Times New Roman"/>
                <w:color w:val="000000"/>
                <w:kern w:val="0"/>
                <w:sz w:val="18"/>
                <w:szCs w:val="18"/>
                <w:lang w:eastAsia="lt-LT"/>
                <w14:ligatures w14:val="none"/>
              </w:rPr>
              <w:t>(Parašas)</w:t>
            </w:r>
          </w:p>
        </w:tc>
        <w:tc>
          <w:tcPr>
            <w:tcW w:w="0" w:type="auto"/>
            <w:tcMar>
              <w:top w:w="0" w:type="dxa"/>
              <w:left w:w="108" w:type="dxa"/>
              <w:bottom w:w="0" w:type="dxa"/>
              <w:right w:w="108" w:type="dxa"/>
            </w:tcMar>
            <w:hideMark/>
          </w:tcPr>
          <w:p w14:paraId="35881C58"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41B42001"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363C9D81"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Borders>
              <w:top w:val="single" w:sz="4" w:space="0" w:color="000000"/>
            </w:tcBorders>
            <w:tcMar>
              <w:top w:w="0" w:type="dxa"/>
              <w:left w:w="108" w:type="dxa"/>
              <w:bottom w:w="0" w:type="dxa"/>
              <w:right w:w="108" w:type="dxa"/>
            </w:tcMar>
            <w:hideMark/>
          </w:tcPr>
          <w:p w14:paraId="4E734138"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r w:rsidRPr="0067459D">
              <w:rPr>
                <w:rFonts w:ascii="Times New Roman" w:eastAsia="Times New Roman" w:hAnsi="Times New Roman" w:cs="Times New Roman"/>
                <w:color w:val="000000"/>
                <w:kern w:val="0"/>
                <w:sz w:val="18"/>
                <w:szCs w:val="18"/>
                <w:lang w:eastAsia="lt-LT"/>
                <w14:ligatures w14:val="none"/>
              </w:rPr>
              <w:t>(Vardas, pavardė, pareigos)</w:t>
            </w:r>
          </w:p>
        </w:tc>
        <w:tc>
          <w:tcPr>
            <w:tcW w:w="0" w:type="auto"/>
            <w:tcMar>
              <w:top w:w="0" w:type="dxa"/>
              <w:left w:w="108" w:type="dxa"/>
              <w:bottom w:w="0" w:type="dxa"/>
              <w:right w:w="108" w:type="dxa"/>
            </w:tcMar>
            <w:hideMark/>
          </w:tcPr>
          <w:p w14:paraId="3699D5A4"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r>
    </w:tbl>
    <w:p w14:paraId="5E29BBDE"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p>
    <w:p w14:paraId="02190C84" w14:textId="77777777" w:rsidR="0067459D" w:rsidRPr="0067459D" w:rsidRDefault="0067459D" w:rsidP="0067459D">
      <w:pPr>
        <w:spacing w:line="259" w:lineRule="auto"/>
        <w:rPr>
          <w:rFonts w:ascii="Times New Roman" w:eastAsia="Calibri" w:hAnsi="Times New Roman" w:cs="Times New Roman"/>
          <w:kern w:val="0"/>
          <w14:ligatures w14:val="none"/>
        </w:rPr>
      </w:pPr>
    </w:p>
    <w:p w14:paraId="1601E7C4" w14:textId="77777777" w:rsidR="0067459D" w:rsidRPr="0067459D" w:rsidRDefault="0067459D" w:rsidP="0067459D">
      <w:pPr>
        <w:spacing w:after="0" w:line="240" w:lineRule="auto"/>
        <w:ind w:firstLine="426"/>
        <w:jc w:val="both"/>
        <w:rPr>
          <w:rFonts w:ascii="Times New Roman" w:eastAsia="Calibri" w:hAnsi="Times New Roman" w:cs="Times New Roman"/>
          <w:kern w:val="0"/>
          <w14:ligatures w14:val="none"/>
        </w:rPr>
      </w:pPr>
    </w:p>
    <w:p w14:paraId="62250C71" w14:textId="77777777" w:rsidR="0067459D" w:rsidRPr="0067459D" w:rsidRDefault="0067459D" w:rsidP="0067459D">
      <w:pPr>
        <w:spacing w:after="0" w:line="240" w:lineRule="auto"/>
        <w:ind w:left="6480" w:firstLine="480"/>
        <w:jc w:val="both"/>
        <w:rPr>
          <w:rFonts w:ascii="Times New Roman" w:eastAsia="Calibri" w:hAnsi="Times New Roman" w:cs="Times New Roman"/>
          <w:kern w:val="0"/>
          <w14:ligatures w14:val="none"/>
        </w:rPr>
      </w:pPr>
    </w:p>
    <w:p w14:paraId="0C3E8B39" w14:textId="77777777" w:rsidR="00AE18B1" w:rsidRDefault="00AE18B1" w:rsidP="0067459D">
      <w:pPr>
        <w:spacing w:after="0" w:line="240" w:lineRule="auto"/>
        <w:ind w:left="6480" w:firstLine="480"/>
        <w:jc w:val="both"/>
        <w:rPr>
          <w:rFonts w:ascii="Times New Roman" w:eastAsia="Calibri" w:hAnsi="Times New Roman" w:cs="Times New Roman"/>
          <w:kern w:val="0"/>
          <w:highlight w:val="yellow"/>
          <w14:ligatures w14:val="none"/>
        </w:rPr>
      </w:pPr>
    </w:p>
    <w:p w14:paraId="1826C0D6" w14:textId="77777777" w:rsidR="00AE18B1" w:rsidRDefault="00AE18B1" w:rsidP="0067459D">
      <w:pPr>
        <w:spacing w:after="0" w:line="240" w:lineRule="auto"/>
        <w:ind w:left="6480" w:firstLine="480"/>
        <w:jc w:val="both"/>
        <w:rPr>
          <w:rFonts w:ascii="Times New Roman" w:eastAsia="Calibri" w:hAnsi="Times New Roman" w:cs="Times New Roman"/>
          <w:kern w:val="0"/>
          <w:highlight w:val="yellow"/>
          <w14:ligatures w14:val="none"/>
        </w:rPr>
      </w:pPr>
    </w:p>
    <w:p w14:paraId="3DEC477E" w14:textId="77777777" w:rsidR="00E228DA" w:rsidRDefault="00E228DA" w:rsidP="0067459D">
      <w:pPr>
        <w:spacing w:after="0" w:line="240" w:lineRule="auto"/>
        <w:ind w:left="6480" w:firstLine="480"/>
        <w:jc w:val="both"/>
        <w:rPr>
          <w:rFonts w:ascii="Times New Roman" w:eastAsia="Calibri" w:hAnsi="Times New Roman" w:cs="Times New Roman"/>
          <w:kern w:val="0"/>
          <w14:ligatures w14:val="none"/>
        </w:rPr>
      </w:pPr>
    </w:p>
    <w:p w14:paraId="425B2B69" w14:textId="73487638" w:rsidR="0067459D" w:rsidRPr="00344584" w:rsidRDefault="0067459D" w:rsidP="007F642B">
      <w:pPr>
        <w:spacing w:after="0" w:line="240" w:lineRule="auto"/>
        <w:ind w:left="6480" w:firstLine="480"/>
        <w:jc w:val="right"/>
        <w:rPr>
          <w:rFonts w:ascii="Times New Roman" w:eastAsia="Calibri" w:hAnsi="Times New Roman" w:cs="Times New Roman"/>
          <w:kern w:val="0"/>
          <w14:ligatures w14:val="none"/>
        </w:rPr>
      </w:pPr>
      <w:r w:rsidRPr="00344584">
        <w:rPr>
          <w:rFonts w:ascii="Times New Roman" w:eastAsia="Calibri" w:hAnsi="Times New Roman" w:cs="Times New Roman"/>
          <w:kern w:val="0"/>
          <w14:ligatures w14:val="none"/>
        </w:rPr>
        <w:lastRenderedPageBreak/>
        <w:t xml:space="preserve">Konkurso sąlygų </w:t>
      </w:r>
    </w:p>
    <w:p w14:paraId="3E9D2540" w14:textId="77777777" w:rsidR="0067459D" w:rsidRPr="0067459D" w:rsidRDefault="0067459D" w:rsidP="007F642B">
      <w:pPr>
        <w:spacing w:after="0" w:line="240" w:lineRule="auto"/>
        <w:ind w:left="6480" w:firstLine="480"/>
        <w:jc w:val="right"/>
        <w:rPr>
          <w:rFonts w:ascii="Times New Roman" w:eastAsia="Calibri" w:hAnsi="Times New Roman" w:cs="Times New Roman"/>
          <w:kern w:val="0"/>
          <w14:ligatures w14:val="none"/>
        </w:rPr>
      </w:pPr>
      <w:r w:rsidRPr="00344584">
        <w:rPr>
          <w:rFonts w:ascii="Times New Roman" w:eastAsia="Calibri" w:hAnsi="Times New Roman" w:cs="Times New Roman"/>
          <w:kern w:val="0"/>
          <w14:ligatures w14:val="none"/>
        </w:rPr>
        <w:t>5 priedas</w:t>
      </w:r>
    </w:p>
    <w:p w14:paraId="2DAAD461" w14:textId="77777777" w:rsidR="0067459D" w:rsidRPr="0067459D" w:rsidRDefault="0067459D" w:rsidP="0067459D">
      <w:pPr>
        <w:tabs>
          <w:tab w:val="left" w:pos="7371"/>
        </w:tabs>
        <w:spacing w:after="0" w:line="240" w:lineRule="auto"/>
        <w:jc w:val="both"/>
        <w:rPr>
          <w:rFonts w:ascii="Times New Roman" w:eastAsia="Calibri" w:hAnsi="Times New Roman" w:cs="Times New Roman"/>
          <w:kern w:val="0"/>
          <w14:ligatures w14:val="none"/>
        </w:rPr>
      </w:pPr>
    </w:p>
    <w:p w14:paraId="4C8D48F1" w14:textId="45C8D647" w:rsidR="0067459D" w:rsidRPr="00AF75C1" w:rsidRDefault="0067459D" w:rsidP="0067459D">
      <w:pPr>
        <w:spacing w:after="0" w:line="20" w:lineRule="atLeast"/>
        <w:ind w:left="283"/>
        <w:jc w:val="center"/>
        <w:rPr>
          <w:rFonts w:ascii="Times New Roman" w:eastAsia="Times New Roman" w:hAnsi="Times New Roman" w:cs="Times New Roman"/>
          <w:kern w:val="0"/>
          <w14:ligatures w14:val="none"/>
        </w:rPr>
      </w:pPr>
      <w:r w:rsidRPr="00AF75C1">
        <w:rPr>
          <w:rFonts w:ascii="Times New Roman" w:eastAsia="Times New Roman" w:hAnsi="Times New Roman" w:cs="Times New Roman"/>
          <w:b/>
          <w:color w:val="000000"/>
          <w:kern w:val="0"/>
          <w14:ligatures w14:val="none"/>
        </w:rPr>
        <w:t xml:space="preserve">MUITINĖS PAREIGŪNŲ TARNYBINĖS UNIFORMOS </w:t>
      </w:r>
      <w:r w:rsidR="00DD5AAF" w:rsidRPr="00AF75C1">
        <w:rPr>
          <w:rFonts w:ascii="Times New Roman" w:eastAsia="Times New Roman" w:hAnsi="Times New Roman" w:cs="Times New Roman"/>
          <w:b/>
          <w:color w:val="000000"/>
          <w:kern w:val="0"/>
          <w14:ligatures w14:val="none"/>
        </w:rPr>
        <w:t>SPECIALIŲJŲ BATŲ PAAUKŠTINTAIS AULAIS</w:t>
      </w:r>
      <w:r w:rsidRPr="00AF75C1">
        <w:rPr>
          <w:rFonts w:ascii="Times New Roman" w:eastAsia="Times New Roman" w:hAnsi="Times New Roman" w:cs="Times New Roman"/>
          <w:b/>
          <w:bCs/>
          <w:kern w:val="0"/>
          <w14:ligatures w14:val="none"/>
        </w:rPr>
        <w:t xml:space="preserve"> VIEŠOJO PIRKIMO SUTARTIS </w:t>
      </w:r>
      <w:r w:rsidRPr="00AF75C1">
        <w:rPr>
          <w:rFonts w:ascii="Times New Roman" w:eastAsia="Times New Roman" w:hAnsi="Times New Roman" w:cs="Times New Roman"/>
          <w:kern w:val="0"/>
          <w14:ligatures w14:val="none"/>
        </w:rPr>
        <w:t>(projektas)</w:t>
      </w:r>
    </w:p>
    <w:p w14:paraId="1EE47EC3" w14:textId="77777777" w:rsidR="00457305" w:rsidRPr="00AF75C1" w:rsidRDefault="00457305" w:rsidP="0067459D">
      <w:pPr>
        <w:spacing w:after="0" w:line="20" w:lineRule="atLeast"/>
        <w:ind w:left="283"/>
        <w:jc w:val="center"/>
        <w:rPr>
          <w:rFonts w:ascii="Times New Roman" w:eastAsia="Times New Roman" w:hAnsi="Times New Roman" w:cs="Times New Roman"/>
          <w:kern w:val="0"/>
          <w14:ligatures w14:val="none"/>
        </w:rPr>
      </w:pPr>
    </w:p>
    <w:p w14:paraId="042483B3" w14:textId="77777777" w:rsidR="0086466A" w:rsidRPr="0086466A" w:rsidRDefault="0086466A" w:rsidP="0086466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14:ligatures w14:val="none"/>
        </w:rPr>
      </w:pPr>
      <w:r w:rsidRPr="0086466A">
        <w:rPr>
          <w:rFonts w:ascii="Times New Roman" w:eastAsia="Times New Roman" w:hAnsi="Times New Roman" w:cs="Times New Roman"/>
          <w:b/>
          <w:caps/>
          <w:kern w:val="0"/>
          <w14:ligatures w14:val="none"/>
        </w:rPr>
        <w:t xml:space="preserve">Prekių (MUITINĖS PAREIGŪNŲ TARNYBINĖS UNIFORMOS SPECIALIŲJŲ BATŲ PAAUKŠTINTAIS AULAIS) pirkimo-pardavimo sutarties </w:t>
      </w:r>
    </w:p>
    <w:p w14:paraId="07DD09CD" w14:textId="77777777" w:rsidR="0086466A" w:rsidRPr="0086466A" w:rsidRDefault="0086466A" w:rsidP="0086466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86466A">
        <w:rPr>
          <w:rFonts w:ascii="Times New Roman" w:eastAsia="Times New Roman" w:hAnsi="Times New Roman" w:cs="Times New Roman"/>
          <w:b/>
          <w:bCs/>
          <w:caps/>
          <w:kern w:val="0"/>
          <w14:ligatures w14:val="none"/>
        </w:rPr>
        <w:t>Specialiosios</w:t>
      </w:r>
      <w:r w:rsidRPr="0086466A">
        <w:rPr>
          <w:rFonts w:ascii="Times New Roman" w:eastAsia="Times New Roman" w:hAnsi="Times New Roman" w:cs="Times New Roman"/>
          <w:b/>
          <w:caps/>
          <w:kern w:val="0"/>
          <w14:ligatures w14:val="none"/>
        </w:rPr>
        <w:t xml:space="preserve"> sąlygos</w:t>
      </w:r>
      <w:r w:rsidRPr="0086466A">
        <w:rPr>
          <w:rFonts w:ascii="Times New Roman" w:eastAsia="Times New Roman" w:hAnsi="Times New Roman" w:cs="Times New Roman"/>
          <w:caps/>
          <w:kern w:val="0"/>
          <w14:ligatures w14:val="none"/>
        </w:rPr>
        <w:t xml:space="preserve"> </w:t>
      </w:r>
    </w:p>
    <w:p w14:paraId="45CDB18C" w14:textId="77777777" w:rsidR="0086466A" w:rsidRPr="0086466A" w:rsidRDefault="0086466A" w:rsidP="0086466A">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6466A" w:rsidRPr="0086466A" w14:paraId="3C1B0A0B" w14:textId="77777777" w:rsidTr="00E360C8">
        <w:tc>
          <w:tcPr>
            <w:tcW w:w="2448" w:type="dxa"/>
          </w:tcPr>
          <w:p w14:paraId="7F212AE9" w14:textId="77777777" w:rsidR="0086466A" w:rsidRPr="0086466A" w:rsidRDefault="0086466A" w:rsidP="0086466A">
            <w:pPr>
              <w:spacing w:after="0" w:line="240" w:lineRule="auto"/>
              <w:jc w:val="both"/>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Sutarties pavadinimas</w:t>
            </w:r>
          </w:p>
        </w:tc>
        <w:tc>
          <w:tcPr>
            <w:tcW w:w="7110" w:type="dxa"/>
            <w:gridSpan w:val="3"/>
          </w:tcPr>
          <w:p w14:paraId="367831CB"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Muitinės pareigūnų tarnybinės uniformos specialiųjų batų paaukštintais aulais viešojo pirkimo-pardavimo sutartis</w:t>
            </w:r>
          </w:p>
        </w:tc>
      </w:tr>
      <w:tr w:rsidR="0086466A" w:rsidRPr="0086466A" w14:paraId="4CC2F06E" w14:textId="77777777" w:rsidTr="00E360C8">
        <w:tc>
          <w:tcPr>
            <w:tcW w:w="2448" w:type="dxa"/>
          </w:tcPr>
          <w:p w14:paraId="745D24E8" w14:textId="77777777" w:rsidR="0086466A" w:rsidRPr="0086466A" w:rsidRDefault="0086466A" w:rsidP="0086466A">
            <w:pPr>
              <w:spacing w:after="0" w:line="240" w:lineRule="auto"/>
              <w:jc w:val="both"/>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Sutarties data</w:t>
            </w:r>
          </w:p>
        </w:tc>
        <w:tc>
          <w:tcPr>
            <w:tcW w:w="2177" w:type="dxa"/>
          </w:tcPr>
          <w:p w14:paraId="345DBB1D"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p>
        </w:tc>
        <w:tc>
          <w:tcPr>
            <w:tcW w:w="2362" w:type="dxa"/>
          </w:tcPr>
          <w:p w14:paraId="0AE0117E" w14:textId="77777777" w:rsidR="0086466A" w:rsidRPr="0086466A" w:rsidRDefault="0086466A" w:rsidP="0086466A">
            <w:pPr>
              <w:spacing w:after="0" w:line="240" w:lineRule="auto"/>
              <w:jc w:val="both"/>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Sutarties numeris</w:t>
            </w:r>
          </w:p>
        </w:tc>
        <w:tc>
          <w:tcPr>
            <w:tcW w:w="2571" w:type="dxa"/>
          </w:tcPr>
          <w:p w14:paraId="510BCCF7"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11BE-</w:t>
            </w:r>
          </w:p>
        </w:tc>
      </w:tr>
    </w:tbl>
    <w:p w14:paraId="6D8E777C" w14:textId="77777777" w:rsidR="0086466A" w:rsidRPr="0086466A" w:rsidRDefault="0086466A" w:rsidP="0086466A">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6466A" w:rsidRPr="0086466A" w14:paraId="21EDF2CB" w14:textId="77777777" w:rsidTr="00E360C8">
        <w:tc>
          <w:tcPr>
            <w:tcW w:w="9558" w:type="dxa"/>
            <w:gridSpan w:val="3"/>
          </w:tcPr>
          <w:p w14:paraId="0D8AD3D9"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 SUTARTIES ŠALYS</w:t>
            </w:r>
          </w:p>
        </w:tc>
      </w:tr>
      <w:tr w:rsidR="0086466A" w:rsidRPr="0086466A" w14:paraId="6E2B90BE" w14:textId="77777777" w:rsidTr="00E360C8">
        <w:tc>
          <w:tcPr>
            <w:tcW w:w="2808" w:type="dxa"/>
            <w:vMerge w:val="restart"/>
          </w:tcPr>
          <w:p w14:paraId="408809BF"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p>
          <w:p w14:paraId="3DEAC079"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p>
          <w:p w14:paraId="71E6C4DC"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p>
          <w:p w14:paraId="3D1B2322"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551FA8E4"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1.1. Pirkėjas</w:t>
            </w:r>
          </w:p>
        </w:tc>
        <w:tc>
          <w:tcPr>
            <w:tcW w:w="3240" w:type="dxa"/>
          </w:tcPr>
          <w:p w14:paraId="3A9F0EFE"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1.1.1. Pavadinimas</w:t>
            </w:r>
          </w:p>
        </w:tc>
        <w:tc>
          <w:tcPr>
            <w:tcW w:w="3510" w:type="dxa"/>
          </w:tcPr>
          <w:p w14:paraId="030EE9CA"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Muitinės departamentas prie Lietuvos Respublikos finansų ministerijos (toliau  - Muitinės departamentas)</w:t>
            </w:r>
          </w:p>
        </w:tc>
      </w:tr>
      <w:tr w:rsidR="0086466A" w:rsidRPr="0086466A" w14:paraId="1E71762B" w14:textId="77777777" w:rsidTr="00E360C8">
        <w:tc>
          <w:tcPr>
            <w:tcW w:w="2808" w:type="dxa"/>
            <w:vMerge/>
          </w:tcPr>
          <w:p w14:paraId="185CC93B" w14:textId="77777777" w:rsidR="0086466A" w:rsidRPr="0086466A" w:rsidRDefault="0086466A" w:rsidP="0086466A">
            <w:pPr>
              <w:spacing w:after="0" w:line="240" w:lineRule="auto"/>
              <w:rPr>
                <w:rFonts w:ascii="Times New Roman" w:eastAsia="Times New Roman" w:hAnsi="Times New Roman" w:cs="Times New Roman"/>
                <w14:ligatures w14:val="none"/>
              </w:rPr>
            </w:pPr>
          </w:p>
        </w:tc>
        <w:tc>
          <w:tcPr>
            <w:tcW w:w="3240" w:type="dxa"/>
          </w:tcPr>
          <w:p w14:paraId="3AA09EBF"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1.1.2. Juridinio asmens kodas</w:t>
            </w:r>
          </w:p>
        </w:tc>
        <w:tc>
          <w:tcPr>
            <w:tcW w:w="3510" w:type="dxa"/>
          </w:tcPr>
          <w:p w14:paraId="3EF6D5B6"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188656838</w:t>
            </w:r>
          </w:p>
        </w:tc>
      </w:tr>
      <w:tr w:rsidR="0086466A" w:rsidRPr="0086466A" w14:paraId="0C96E01B" w14:textId="77777777" w:rsidTr="00E360C8">
        <w:tc>
          <w:tcPr>
            <w:tcW w:w="2808" w:type="dxa"/>
            <w:vMerge/>
          </w:tcPr>
          <w:p w14:paraId="01CF1B4E" w14:textId="77777777" w:rsidR="0086466A" w:rsidRPr="0086466A" w:rsidRDefault="0086466A" w:rsidP="0086466A">
            <w:pPr>
              <w:spacing w:after="0" w:line="240" w:lineRule="auto"/>
              <w:rPr>
                <w:rFonts w:ascii="Times New Roman" w:eastAsia="Times New Roman" w:hAnsi="Times New Roman" w:cs="Times New Roman"/>
                <w14:ligatures w14:val="none"/>
              </w:rPr>
            </w:pPr>
          </w:p>
        </w:tc>
        <w:tc>
          <w:tcPr>
            <w:tcW w:w="3240" w:type="dxa"/>
          </w:tcPr>
          <w:p w14:paraId="01571DFC"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1.1.3. Adresas</w:t>
            </w:r>
          </w:p>
        </w:tc>
        <w:tc>
          <w:tcPr>
            <w:tcW w:w="3510" w:type="dxa"/>
          </w:tcPr>
          <w:p w14:paraId="06260B31" w14:textId="77777777" w:rsidR="0086466A" w:rsidRPr="0086466A" w:rsidRDefault="0086466A" w:rsidP="0086466A">
            <w:pPr>
              <w:spacing w:after="0" w:line="240" w:lineRule="auto"/>
              <w:jc w:val="center"/>
              <w:rPr>
                <w:rFonts w:ascii="Times New Roman" w:eastAsia="Times New Roman" w:hAnsi="Times New Roman" w:cs="Times New Roman"/>
                <w:kern w:val="0"/>
                <w14:ligatures w14:val="none"/>
              </w:rPr>
            </w:pPr>
            <w:r w:rsidRPr="0086466A">
              <w:rPr>
                <w:rFonts w:ascii="Times New Roman" w:eastAsia="Times New Roman" w:hAnsi="Times New Roman" w:cs="Times New Roman"/>
                <w:kern w:val="0"/>
                <w14:ligatures w14:val="none"/>
              </w:rPr>
              <w:t>A. Jakšto g. 1, LT-01105 Vilnius</w:t>
            </w:r>
          </w:p>
          <w:p w14:paraId="7C881B93"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6CF3E683" w14:textId="77777777" w:rsidTr="00E360C8">
        <w:tc>
          <w:tcPr>
            <w:tcW w:w="2808" w:type="dxa"/>
            <w:vMerge/>
          </w:tcPr>
          <w:p w14:paraId="132021AF" w14:textId="77777777" w:rsidR="0086466A" w:rsidRPr="0086466A" w:rsidRDefault="0086466A" w:rsidP="0086466A">
            <w:pPr>
              <w:spacing w:after="0" w:line="240" w:lineRule="auto"/>
              <w:rPr>
                <w:rFonts w:ascii="Times New Roman" w:eastAsia="Times New Roman" w:hAnsi="Times New Roman" w:cs="Times New Roman"/>
                <w14:ligatures w14:val="none"/>
              </w:rPr>
            </w:pPr>
          </w:p>
        </w:tc>
        <w:tc>
          <w:tcPr>
            <w:tcW w:w="3240" w:type="dxa"/>
          </w:tcPr>
          <w:p w14:paraId="52B9010D"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1.1.4. PVM mokėtojo kodas</w:t>
            </w:r>
          </w:p>
        </w:tc>
        <w:tc>
          <w:tcPr>
            <w:tcW w:w="3510" w:type="dxa"/>
          </w:tcPr>
          <w:p w14:paraId="1E6A3EB2"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LT886568314</w:t>
            </w:r>
          </w:p>
        </w:tc>
      </w:tr>
      <w:tr w:rsidR="0086466A" w:rsidRPr="0086466A" w14:paraId="7AF64CD3" w14:textId="77777777" w:rsidTr="00E360C8">
        <w:tc>
          <w:tcPr>
            <w:tcW w:w="2808" w:type="dxa"/>
            <w:vMerge/>
          </w:tcPr>
          <w:p w14:paraId="63DF241A" w14:textId="77777777" w:rsidR="0086466A" w:rsidRPr="0086466A" w:rsidRDefault="0086466A" w:rsidP="0086466A">
            <w:pPr>
              <w:spacing w:after="0" w:line="240" w:lineRule="auto"/>
              <w:rPr>
                <w:rFonts w:ascii="Times New Roman" w:eastAsia="Times New Roman" w:hAnsi="Times New Roman" w:cs="Times New Roman"/>
                <w14:ligatures w14:val="none"/>
              </w:rPr>
            </w:pPr>
          </w:p>
        </w:tc>
        <w:tc>
          <w:tcPr>
            <w:tcW w:w="3240" w:type="dxa"/>
          </w:tcPr>
          <w:p w14:paraId="0278E4AC"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1.1.5. Atsiskaitomoji sąskaita</w:t>
            </w:r>
          </w:p>
        </w:tc>
        <w:tc>
          <w:tcPr>
            <w:tcW w:w="3510" w:type="dxa"/>
          </w:tcPr>
          <w:p w14:paraId="72E94B2F"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bCs/>
                <w:kern w:val="0"/>
                <w14:ligatures w14:val="none"/>
              </w:rPr>
              <w:t>LT144040063610000196</w:t>
            </w:r>
          </w:p>
        </w:tc>
      </w:tr>
      <w:tr w:rsidR="0086466A" w:rsidRPr="0086466A" w14:paraId="73D0B658" w14:textId="77777777" w:rsidTr="00E360C8">
        <w:tc>
          <w:tcPr>
            <w:tcW w:w="2808" w:type="dxa"/>
            <w:vMerge/>
          </w:tcPr>
          <w:p w14:paraId="55EE2A12" w14:textId="77777777" w:rsidR="0086466A" w:rsidRPr="0086466A" w:rsidRDefault="0086466A" w:rsidP="0086466A">
            <w:pPr>
              <w:spacing w:after="0" w:line="240" w:lineRule="auto"/>
              <w:rPr>
                <w:rFonts w:ascii="Times New Roman" w:eastAsia="Times New Roman" w:hAnsi="Times New Roman" w:cs="Times New Roman"/>
                <w14:ligatures w14:val="none"/>
              </w:rPr>
            </w:pPr>
          </w:p>
        </w:tc>
        <w:tc>
          <w:tcPr>
            <w:tcW w:w="3240" w:type="dxa"/>
          </w:tcPr>
          <w:p w14:paraId="2CD0D247"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1.1.6. Bankas, banko kodas</w:t>
            </w:r>
          </w:p>
        </w:tc>
        <w:tc>
          <w:tcPr>
            <w:tcW w:w="3510" w:type="dxa"/>
          </w:tcPr>
          <w:p w14:paraId="621FAA2F"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Valstybės iždas</w:t>
            </w:r>
          </w:p>
        </w:tc>
      </w:tr>
      <w:tr w:rsidR="0086466A" w:rsidRPr="0086466A" w14:paraId="388207C0" w14:textId="77777777" w:rsidTr="00E360C8">
        <w:tc>
          <w:tcPr>
            <w:tcW w:w="2808" w:type="dxa"/>
            <w:vMerge/>
          </w:tcPr>
          <w:p w14:paraId="28F0560A" w14:textId="77777777" w:rsidR="0086466A" w:rsidRPr="0086466A" w:rsidRDefault="0086466A" w:rsidP="0086466A">
            <w:pPr>
              <w:spacing w:after="0" w:line="240" w:lineRule="auto"/>
              <w:rPr>
                <w:rFonts w:ascii="Times New Roman" w:eastAsia="Times New Roman" w:hAnsi="Times New Roman" w:cs="Times New Roman"/>
                <w14:ligatures w14:val="none"/>
              </w:rPr>
            </w:pPr>
          </w:p>
        </w:tc>
        <w:tc>
          <w:tcPr>
            <w:tcW w:w="3240" w:type="dxa"/>
          </w:tcPr>
          <w:p w14:paraId="27219214"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1.1.7. Telefonas</w:t>
            </w:r>
          </w:p>
        </w:tc>
        <w:tc>
          <w:tcPr>
            <w:tcW w:w="3510" w:type="dxa"/>
          </w:tcPr>
          <w:p w14:paraId="4DEDD7F1"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(8-5) 266 6111</w:t>
            </w:r>
          </w:p>
        </w:tc>
      </w:tr>
      <w:tr w:rsidR="0086466A" w:rsidRPr="0086466A" w14:paraId="4936F7D0" w14:textId="77777777" w:rsidTr="00E360C8">
        <w:tc>
          <w:tcPr>
            <w:tcW w:w="2808" w:type="dxa"/>
            <w:vMerge/>
          </w:tcPr>
          <w:p w14:paraId="6F702A5D" w14:textId="77777777" w:rsidR="0086466A" w:rsidRPr="0086466A" w:rsidRDefault="0086466A" w:rsidP="0086466A">
            <w:pPr>
              <w:spacing w:after="0" w:line="240" w:lineRule="auto"/>
              <w:rPr>
                <w:rFonts w:ascii="Times New Roman" w:eastAsia="Times New Roman" w:hAnsi="Times New Roman" w:cs="Times New Roman"/>
                <w14:ligatures w14:val="none"/>
              </w:rPr>
            </w:pPr>
          </w:p>
        </w:tc>
        <w:tc>
          <w:tcPr>
            <w:tcW w:w="3240" w:type="dxa"/>
          </w:tcPr>
          <w:p w14:paraId="3D1614EA"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1.1.8. El. paštas</w:t>
            </w:r>
          </w:p>
        </w:tc>
        <w:tc>
          <w:tcPr>
            <w:tcW w:w="3510" w:type="dxa"/>
          </w:tcPr>
          <w:p w14:paraId="132D3AD7"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muitine@lrmuitine.lt</w:t>
            </w:r>
          </w:p>
        </w:tc>
      </w:tr>
      <w:tr w:rsidR="0086466A" w:rsidRPr="0086466A" w14:paraId="7CFF80ED" w14:textId="77777777" w:rsidTr="00E360C8">
        <w:tc>
          <w:tcPr>
            <w:tcW w:w="2808" w:type="dxa"/>
            <w:vMerge/>
          </w:tcPr>
          <w:p w14:paraId="5CCDB8C2" w14:textId="77777777" w:rsidR="0086466A" w:rsidRPr="0086466A" w:rsidRDefault="0086466A" w:rsidP="0086466A">
            <w:pPr>
              <w:spacing w:after="0" w:line="240" w:lineRule="auto"/>
              <w:rPr>
                <w:rFonts w:ascii="Times New Roman" w:eastAsia="Times New Roman" w:hAnsi="Times New Roman" w:cs="Times New Roman"/>
                <w14:ligatures w14:val="none"/>
              </w:rPr>
            </w:pPr>
          </w:p>
        </w:tc>
        <w:tc>
          <w:tcPr>
            <w:tcW w:w="3240" w:type="dxa"/>
          </w:tcPr>
          <w:p w14:paraId="5B35CE48"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1.1.9. Šalies atstovas</w:t>
            </w:r>
          </w:p>
        </w:tc>
        <w:tc>
          <w:tcPr>
            <w:tcW w:w="3510" w:type="dxa"/>
          </w:tcPr>
          <w:p w14:paraId="3A3777E6"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Generalinis direktorius Darius Žvironas</w:t>
            </w:r>
          </w:p>
        </w:tc>
      </w:tr>
      <w:tr w:rsidR="0086466A" w:rsidRPr="0086466A" w14:paraId="2DBB2289" w14:textId="77777777" w:rsidTr="00E360C8">
        <w:tc>
          <w:tcPr>
            <w:tcW w:w="2808" w:type="dxa"/>
            <w:vMerge/>
          </w:tcPr>
          <w:p w14:paraId="71020426" w14:textId="77777777" w:rsidR="0086466A" w:rsidRPr="0086466A" w:rsidRDefault="0086466A" w:rsidP="0086466A">
            <w:pPr>
              <w:spacing w:after="0" w:line="240" w:lineRule="auto"/>
              <w:rPr>
                <w:rFonts w:ascii="Times New Roman" w:eastAsia="Times New Roman" w:hAnsi="Times New Roman" w:cs="Times New Roman"/>
                <w14:ligatures w14:val="none"/>
              </w:rPr>
            </w:pPr>
          </w:p>
        </w:tc>
        <w:tc>
          <w:tcPr>
            <w:tcW w:w="3240" w:type="dxa"/>
          </w:tcPr>
          <w:p w14:paraId="75660FFA"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1.1.10. Atstovavimo pagrindas</w:t>
            </w:r>
          </w:p>
        </w:tc>
        <w:tc>
          <w:tcPr>
            <w:tcW w:w="3510" w:type="dxa"/>
          </w:tcPr>
          <w:p w14:paraId="677FD27E"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Veikiantis pagal Muitinės departamento prie Lietuvos Respublikos finansų ministerijos nuostatus</w:t>
            </w:r>
          </w:p>
        </w:tc>
      </w:tr>
      <w:tr w:rsidR="0086466A" w:rsidRPr="0086466A" w14:paraId="66B9EEEB" w14:textId="77777777" w:rsidTr="00E360C8">
        <w:tc>
          <w:tcPr>
            <w:tcW w:w="2808" w:type="dxa"/>
            <w:vMerge w:val="restart"/>
          </w:tcPr>
          <w:p w14:paraId="7F28B7C9"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581F87F0"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4CAEEE02"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6DEDAB2D"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1.2. Tiekėjas</w:t>
            </w:r>
          </w:p>
          <w:p w14:paraId="51CCBF21"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36CD307A"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1.2.1. Pavadinimas</w:t>
            </w:r>
          </w:p>
        </w:tc>
        <w:tc>
          <w:tcPr>
            <w:tcW w:w="3510" w:type="dxa"/>
          </w:tcPr>
          <w:p w14:paraId="78C989D7"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1721AE8D" w14:textId="77777777" w:rsidTr="00E360C8">
        <w:tc>
          <w:tcPr>
            <w:tcW w:w="2808" w:type="dxa"/>
            <w:vMerge/>
          </w:tcPr>
          <w:p w14:paraId="060FAA48"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220437C4"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1.2.2. Juridinio asmens kodas</w:t>
            </w:r>
          </w:p>
        </w:tc>
        <w:tc>
          <w:tcPr>
            <w:tcW w:w="3510" w:type="dxa"/>
          </w:tcPr>
          <w:p w14:paraId="16DC291B"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1D9825DA" w14:textId="77777777" w:rsidTr="00E360C8">
        <w:tc>
          <w:tcPr>
            <w:tcW w:w="2808" w:type="dxa"/>
            <w:vMerge/>
          </w:tcPr>
          <w:p w14:paraId="0232247A"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58AE1A36"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1.2.3. Adresas</w:t>
            </w:r>
          </w:p>
        </w:tc>
        <w:tc>
          <w:tcPr>
            <w:tcW w:w="3510" w:type="dxa"/>
          </w:tcPr>
          <w:p w14:paraId="2A3064CF"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4DCDCECA" w14:textId="77777777" w:rsidTr="00E360C8">
        <w:tc>
          <w:tcPr>
            <w:tcW w:w="2808" w:type="dxa"/>
            <w:vMerge/>
          </w:tcPr>
          <w:p w14:paraId="70F0EF10"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661034F7"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1.2.4. PVM mokėtojo kodas</w:t>
            </w:r>
          </w:p>
        </w:tc>
        <w:tc>
          <w:tcPr>
            <w:tcW w:w="3510" w:type="dxa"/>
          </w:tcPr>
          <w:p w14:paraId="16CCE730"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72DB53F1" w14:textId="77777777" w:rsidTr="00E360C8">
        <w:tc>
          <w:tcPr>
            <w:tcW w:w="2808" w:type="dxa"/>
            <w:vMerge/>
          </w:tcPr>
          <w:p w14:paraId="6B82F79E"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1A62593E"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1.2.5. Atsiskaitomoji sąskaita</w:t>
            </w:r>
          </w:p>
        </w:tc>
        <w:tc>
          <w:tcPr>
            <w:tcW w:w="3510" w:type="dxa"/>
          </w:tcPr>
          <w:p w14:paraId="4A066847"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33E36F53" w14:textId="77777777" w:rsidTr="00E360C8">
        <w:tc>
          <w:tcPr>
            <w:tcW w:w="2808" w:type="dxa"/>
            <w:vMerge/>
          </w:tcPr>
          <w:p w14:paraId="633030D2"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4ACDD443"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1.2.6. Bankas, banko kodas</w:t>
            </w:r>
          </w:p>
        </w:tc>
        <w:tc>
          <w:tcPr>
            <w:tcW w:w="3510" w:type="dxa"/>
          </w:tcPr>
          <w:p w14:paraId="5554DE5D"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286872D9" w14:textId="77777777" w:rsidTr="00E360C8">
        <w:tc>
          <w:tcPr>
            <w:tcW w:w="2808" w:type="dxa"/>
            <w:vMerge/>
          </w:tcPr>
          <w:p w14:paraId="37329F51"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2C16A9F0"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1.2.7. Telefonas</w:t>
            </w:r>
          </w:p>
        </w:tc>
        <w:tc>
          <w:tcPr>
            <w:tcW w:w="3510" w:type="dxa"/>
          </w:tcPr>
          <w:p w14:paraId="7C8228E9"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46BBB110" w14:textId="77777777" w:rsidTr="00E360C8">
        <w:tc>
          <w:tcPr>
            <w:tcW w:w="2808" w:type="dxa"/>
            <w:vMerge/>
          </w:tcPr>
          <w:p w14:paraId="4A0AC094"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198ACE20"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1.2.8. El. paštas</w:t>
            </w:r>
          </w:p>
        </w:tc>
        <w:tc>
          <w:tcPr>
            <w:tcW w:w="3510" w:type="dxa"/>
          </w:tcPr>
          <w:p w14:paraId="7D126BBA"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7822C3D1" w14:textId="77777777" w:rsidTr="00E360C8">
        <w:tc>
          <w:tcPr>
            <w:tcW w:w="2808" w:type="dxa"/>
            <w:vMerge/>
          </w:tcPr>
          <w:p w14:paraId="29847B45"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5A79D258"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1.2.9. Šalies atstovas</w:t>
            </w:r>
          </w:p>
        </w:tc>
        <w:tc>
          <w:tcPr>
            <w:tcW w:w="3510" w:type="dxa"/>
          </w:tcPr>
          <w:p w14:paraId="0E87505D"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23C8F3D6" w14:textId="77777777" w:rsidTr="00E360C8">
        <w:tc>
          <w:tcPr>
            <w:tcW w:w="2808" w:type="dxa"/>
            <w:vMerge/>
          </w:tcPr>
          <w:p w14:paraId="68BF266E"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08322D65"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1.2.10. Atstovavimo pagrindas</w:t>
            </w:r>
          </w:p>
        </w:tc>
        <w:tc>
          <w:tcPr>
            <w:tcW w:w="3510" w:type="dxa"/>
          </w:tcPr>
          <w:p w14:paraId="08043098"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bl>
    <w:p w14:paraId="6F3F308E" w14:textId="77777777" w:rsidR="0086466A" w:rsidRPr="0086466A" w:rsidRDefault="0086466A" w:rsidP="0086466A">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86466A" w:rsidRPr="0086466A" w14:paraId="5B8919E3" w14:textId="77777777" w:rsidTr="00E360C8">
        <w:trPr>
          <w:trHeight w:val="300"/>
        </w:trPr>
        <w:tc>
          <w:tcPr>
            <w:tcW w:w="9535" w:type="dxa"/>
            <w:gridSpan w:val="4"/>
          </w:tcPr>
          <w:p w14:paraId="6636B34A"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2. ATSAKINGI ASMENYS</w:t>
            </w:r>
          </w:p>
        </w:tc>
      </w:tr>
      <w:tr w:rsidR="0086466A" w:rsidRPr="0086466A" w14:paraId="7FFA549C" w14:textId="77777777" w:rsidTr="00E360C8">
        <w:trPr>
          <w:trHeight w:val="300"/>
        </w:trPr>
        <w:tc>
          <w:tcPr>
            <w:tcW w:w="2704" w:type="dxa"/>
            <w:gridSpan w:val="2"/>
          </w:tcPr>
          <w:p w14:paraId="35B30AE8"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2.1. Pirkėjo kontaktiniai asmenys, atsakingi už Sutarties vykdymą, Prekių priėmimą, Sąskaitų per </w:t>
            </w:r>
            <w:r w:rsidRPr="0086466A">
              <w:rPr>
                <w:rFonts w:ascii="Times New Roman" w:eastAsia="Times New Roman" w:hAnsi="Times New Roman" w:cs="Times New Roman"/>
                <w:b/>
                <w:bCs/>
                <w14:ligatures w14:val="none"/>
              </w:rPr>
              <w:lastRenderedPageBreak/>
              <w:t>informacinę sistemą „E. sąskaita“ priėmimą</w:t>
            </w:r>
          </w:p>
        </w:tc>
        <w:tc>
          <w:tcPr>
            <w:tcW w:w="6831" w:type="dxa"/>
            <w:gridSpan w:val="2"/>
          </w:tcPr>
          <w:p w14:paraId="30B64045"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lastRenderedPageBreak/>
              <w:t xml:space="preserve">1. Pirkėjo atstovas, atsakingas už Sutarties vykdymą: Muitinės departamento prie Lietuvos Respublikos finansų ministerijos Turto valdymo skyriaus vyresnioji patarėja Lina Sartanavičienė, mob. tel. +370 603 76561, el. paštas: </w:t>
            </w:r>
            <w:hyperlink r:id="rId32" w:history="1">
              <w:r w:rsidRPr="0086466A">
                <w:rPr>
                  <w:rFonts w:ascii="Times New Roman" w:eastAsia="Times New Roman" w:hAnsi="Times New Roman" w:cs="Times New Roman"/>
                  <w:color w:val="0000FF"/>
                  <w:u w:val="single"/>
                  <w14:ligatures w14:val="none"/>
                </w:rPr>
                <w:t>l</w:t>
              </w:r>
              <w:r w:rsidRPr="0086466A">
                <w:rPr>
                  <w:rFonts w:ascii="Times New Roman" w:eastAsia="Times New Roman" w:hAnsi="Times New Roman" w:cs="Times New Roman"/>
                  <w:color w:val="0000FF"/>
                  <w:kern w:val="0"/>
                  <w:szCs w:val="20"/>
                  <w:u w:val="single"/>
                  <w14:ligatures w14:val="none"/>
                </w:rPr>
                <w:t>ina.sartanaviciene</w:t>
              </w:r>
              <w:r w:rsidRPr="0086466A">
                <w:rPr>
                  <w:rFonts w:ascii="Times New Roman" w:eastAsia="Times New Roman" w:hAnsi="Times New Roman" w:cs="Times New Roman"/>
                  <w:color w:val="0000FF"/>
                  <w:u w:val="single"/>
                  <w14:ligatures w14:val="none"/>
                </w:rPr>
                <w:t>@lrmuitine.lt</w:t>
              </w:r>
            </w:hyperlink>
            <w:r w:rsidRPr="0086466A">
              <w:rPr>
                <w:rFonts w:ascii="Times New Roman" w:eastAsia="Times New Roman" w:hAnsi="Times New Roman" w:cs="Times New Roman"/>
                <w14:ligatures w14:val="none"/>
              </w:rPr>
              <w:t>, jo nesant – jį pavaduojantis Pirkėjo darbuotojas.</w:t>
            </w:r>
          </w:p>
          <w:p w14:paraId="5ACC76AC" w14:textId="77777777" w:rsidR="0086466A" w:rsidRPr="0086466A" w:rsidRDefault="0086466A" w:rsidP="0086466A">
            <w:pPr>
              <w:spacing w:after="0" w:line="240" w:lineRule="auto"/>
              <w:jc w:val="both"/>
              <w:rPr>
                <w:rFonts w:ascii="Times New Roman" w:eastAsia="Times New Roman" w:hAnsi="Times New Roman" w:cs="Times New Roman"/>
                <w:color w:val="000000"/>
                <w14:ligatures w14:val="none"/>
              </w:rPr>
            </w:pPr>
            <w:r w:rsidRPr="0086466A">
              <w:rPr>
                <w:rFonts w:ascii="Times New Roman" w:eastAsia="Times New Roman" w:hAnsi="Times New Roman" w:cs="Times New Roman"/>
                <w14:ligatures w14:val="none"/>
              </w:rPr>
              <w:t xml:space="preserve">2. Pirkėjo atstovas, atsakingas už Prekių priėmimą: </w:t>
            </w:r>
            <w:r w:rsidRPr="0086466A">
              <w:rPr>
                <w:rFonts w:ascii="Times New Roman" w:eastAsia="Times New Roman" w:hAnsi="Times New Roman" w:cs="Times New Roman"/>
                <w:color w:val="000000"/>
                <w:highlight w:val="yellow"/>
                <w14:ligatures w14:val="none"/>
              </w:rPr>
              <w:t>[_]</w:t>
            </w:r>
          </w:p>
          <w:p w14:paraId="70F19BFE" w14:textId="77777777" w:rsidR="0086466A" w:rsidRPr="0086466A" w:rsidRDefault="0086466A" w:rsidP="0086466A">
            <w:pPr>
              <w:spacing w:after="0" w:line="240" w:lineRule="auto"/>
              <w:jc w:val="both"/>
              <w:rPr>
                <w:rFonts w:ascii="Times New Roman" w:eastAsia="Times New Roman" w:hAnsi="Times New Roman" w:cs="Times New Roman"/>
                <w:color w:val="4472C4"/>
                <w14:ligatures w14:val="none"/>
              </w:rPr>
            </w:pPr>
            <w:r w:rsidRPr="0086466A">
              <w:rPr>
                <w:rFonts w:ascii="Times New Roman" w:eastAsia="Times New Roman" w:hAnsi="Times New Roman" w:cs="Times New Roman"/>
                <w14:ligatures w14:val="none"/>
              </w:rPr>
              <w:lastRenderedPageBreak/>
              <w:t xml:space="preserve">3. Pirkėjo atstovas, atsakingas už sąskaitų per informacinę sistemą SABIS priėmimą: </w:t>
            </w:r>
            <w:r w:rsidRPr="0086466A">
              <w:rPr>
                <w:rFonts w:ascii="Times New Roman" w:eastAsia="Times New Roman" w:hAnsi="Times New Roman" w:cs="Times New Roman"/>
                <w:color w:val="000000"/>
                <w:highlight w:val="yellow"/>
                <w14:ligatures w14:val="none"/>
              </w:rPr>
              <w:t>[_]</w:t>
            </w:r>
          </w:p>
        </w:tc>
      </w:tr>
      <w:tr w:rsidR="0086466A" w:rsidRPr="0086466A" w14:paraId="588CAF3C" w14:textId="77777777" w:rsidTr="00E360C8">
        <w:trPr>
          <w:trHeight w:val="300"/>
        </w:trPr>
        <w:tc>
          <w:tcPr>
            <w:tcW w:w="2704" w:type="dxa"/>
            <w:gridSpan w:val="2"/>
          </w:tcPr>
          <w:p w14:paraId="418CCFE5"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lastRenderedPageBreak/>
              <w:t>2.2. Tiekėjo kontaktiniai asmenys, atsakingi už Sutarties vykdymą</w:t>
            </w:r>
          </w:p>
        </w:tc>
        <w:tc>
          <w:tcPr>
            <w:tcW w:w="6831" w:type="dxa"/>
            <w:gridSpan w:val="2"/>
          </w:tcPr>
          <w:p w14:paraId="52105B55"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r w:rsidRPr="0086466A">
              <w:rPr>
                <w:rFonts w:ascii="Times New Roman" w:eastAsia="Times New Roman" w:hAnsi="Times New Roman" w:cs="Times New Roman"/>
                <w:color w:val="4472C4"/>
                <w14:ligatures w14:val="none"/>
              </w:rPr>
              <w:t>(nurodyti padalinį / skyrių, pareigas, vardą, pavardę, tel., el. paštą)</w:t>
            </w:r>
          </w:p>
        </w:tc>
      </w:tr>
      <w:tr w:rsidR="0086466A" w:rsidRPr="0086466A" w14:paraId="23D20A75" w14:textId="77777777" w:rsidTr="00E360C8">
        <w:trPr>
          <w:trHeight w:val="300"/>
        </w:trPr>
        <w:tc>
          <w:tcPr>
            <w:tcW w:w="9535" w:type="dxa"/>
            <w:gridSpan w:val="4"/>
          </w:tcPr>
          <w:p w14:paraId="282B6518"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3. SUTARTIES DALYKAS</w:t>
            </w:r>
          </w:p>
        </w:tc>
      </w:tr>
      <w:tr w:rsidR="0086466A" w:rsidRPr="0086466A" w14:paraId="60180AD4" w14:textId="77777777" w:rsidTr="00E360C8">
        <w:trPr>
          <w:trHeight w:val="300"/>
        </w:trPr>
        <w:tc>
          <w:tcPr>
            <w:tcW w:w="2704" w:type="dxa"/>
            <w:gridSpan w:val="2"/>
          </w:tcPr>
          <w:p w14:paraId="4BE801F2"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3.1. Sutarties dalykas </w:t>
            </w:r>
          </w:p>
        </w:tc>
        <w:tc>
          <w:tcPr>
            <w:tcW w:w="6831" w:type="dxa"/>
            <w:gridSpan w:val="2"/>
          </w:tcPr>
          <w:p w14:paraId="1E9F79C8" w14:textId="77777777" w:rsidR="0086466A" w:rsidRPr="0086466A" w:rsidRDefault="0086466A" w:rsidP="0086466A">
            <w:pPr>
              <w:spacing w:after="0" w:line="240" w:lineRule="auto"/>
              <w:jc w:val="both"/>
              <w:rPr>
                <w:rFonts w:ascii="Times New Roman" w:eastAsia="Times New Roman" w:hAnsi="Times New Roman" w:cs="Times New Roman"/>
                <w:color w:val="000000"/>
                <w14:ligatures w14:val="none"/>
              </w:rPr>
            </w:pPr>
            <w:r w:rsidRPr="0086466A">
              <w:rPr>
                <w:rFonts w:ascii="Times New Roman" w:eastAsia="Times New Roman" w:hAnsi="Times New Roman" w:cs="Times New Roman"/>
                <w14:ligatures w14:val="none"/>
              </w:rPr>
              <w:t xml:space="preserve">Tiekėjas įsipareigoja Sutartyje numatytomis sąlygomis perduoti Pirkėjui specialiuosius batus paaukštintais aulais, įskaitant jų pristatymą </w:t>
            </w:r>
            <w:r w:rsidRPr="0086466A">
              <w:rPr>
                <w:rFonts w:ascii="Times New Roman" w:eastAsia="Times New Roman" w:hAnsi="Times New Roman" w:cs="Times New Roman"/>
                <w:color w:val="000000"/>
                <w14:ligatures w14:val="none"/>
              </w:rPr>
              <w:t>(toliau – Prekės).</w:t>
            </w:r>
          </w:p>
          <w:p w14:paraId="670FB177" w14:textId="77777777" w:rsidR="0086466A" w:rsidRPr="0086466A" w:rsidRDefault="0086466A" w:rsidP="0086466A">
            <w:pPr>
              <w:spacing w:after="0" w:line="240" w:lineRule="auto"/>
              <w:jc w:val="both"/>
              <w:rPr>
                <w:rFonts w:ascii="Times New Roman" w:eastAsia="Times New Roman" w:hAnsi="Times New Roman" w:cs="Times New Roman"/>
                <w:color w:val="000000"/>
                <w14:ligatures w14:val="none"/>
              </w:rPr>
            </w:pPr>
            <w:r w:rsidRPr="0086466A">
              <w:rPr>
                <w:rFonts w:ascii="Times New Roman" w:eastAsia="Times New Roman" w:hAnsi="Times New Roman" w:cs="Times New Roman"/>
                <w:color w:val="000000"/>
                <w14:ligatures w14:val="none"/>
              </w:rPr>
              <w:t>Išsamus Prekių aprašymas ir kiti reikalavimai tiekiamoms Prekėms nustatyti Sutarties priede Nr. 1 „</w:t>
            </w:r>
            <w:r w:rsidRPr="0086466A">
              <w:rPr>
                <w:rFonts w:ascii="Times New Roman" w:eastAsia="Times New Roman" w:hAnsi="Times New Roman" w:cs="Times New Roman"/>
                <w14:ligatures w14:val="none"/>
              </w:rPr>
              <w:t>Muitinės pareigūnų tarnybinės uniformos specialiųjų batų paaukštintais aulais t</w:t>
            </w:r>
            <w:r w:rsidRPr="0086466A">
              <w:rPr>
                <w:rFonts w:ascii="Times New Roman" w:eastAsia="Times New Roman" w:hAnsi="Times New Roman" w:cs="Times New Roman"/>
                <w:color w:val="000000"/>
                <w14:ligatures w14:val="none"/>
              </w:rPr>
              <w:t>echninė specifikacija“ (toliau – Techninė specifikacija) ir Sutarties priede Nr. 3 „Pasiūlymas“.</w:t>
            </w:r>
          </w:p>
        </w:tc>
      </w:tr>
      <w:tr w:rsidR="0086466A" w:rsidRPr="0086466A" w14:paraId="1822EFE6" w14:textId="77777777" w:rsidTr="00E360C8">
        <w:trPr>
          <w:trHeight w:val="300"/>
        </w:trPr>
        <w:tc>
          <w:tcPr>
            <w:tcW w:w="2704" w:type="dxa"/>
            <w:gridSpan w:val="2"/>
          </w:tcPr>
          <w:p w14:paraId="156456BD"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3.2. Pirkimo numeris</w:t>
            </w:r>
          </w:p>
        </w:tc>
        <w:tc>
          <w:tcPr>
            <w:tcW w:w="6831" w:type="dxa"/>
            <w:gridSpan w:val="2"/>
          </w:tcPr>
          <w:p w14:paraId="45603D78"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298E51EB" w14:textId="77777777" w:rsidTr="00E360C8">
        <w:trPr>
          <w:trHeight w:val="300"/>
        </w:trPr>
        <w:tc>
          <w:tcPr>
            <w:tcW w:w="2704" w:type="dxa"/>
            <w:gridSpan w:val="2"/>
          </w:tcPr>
          <w:p w14:paraId="0F5A1317"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3.3. Informacija apie Europos Sąjungos lėšomis finansuojamą projektą arba kitą projektą</w:t>
            </w:r>
          </w:p>
        </w:tc>
        <w:tc>
          <w:tcPr>
            <w:tcW w:w="6831" w:type="dxa"/>
            <w:gridSpan w:val="2"/>
          </w:tcPr>
          <w:p w14:paraId="0D9B063E"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0F4B246F"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50C17ABC"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3DF2426E" w14:textId="77777777" w:rsidTr="00E360C8">
        <w:trPr>
          <w:trHeight w:val="300"/>
        </w:trPr>
        <w:tc>
          <w:tcPr>
            <w:tcW w:w="9535" w:type="dxa"/>
            <w:gridSpan w:val="4"/>
          </w:tcPr>
          <w:p w14:paraId="53E9731F"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4. PREKIŲ PRISTATYMO TERMINAI IR PREKIŲ PERDAVIMO - PRIĖMIMO TVARKA</w:t>
            </w:r>
          </w:p>
        </w:tc>
      </w:tr>
      <w:tr w:rsidR="0086466A" w:rsidRPr="0086466A" w14:paraId="307F902C" w14:textId="77777777" w:rsidTr="00E360C8">
        <w:trPr>
          <w:trHeight w:val="915"/>
        </w:trPr>
        <w:tc>
          <w:tcPr>
            <w:tcW w:w="2704" w:type="dxa"/>
            <w:gridSpan w:val="2"/>
          </w:tcPr>
          <w:p w14:paraId="11EB4B75"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4.1. Prekių pristatymo terminas, kai Prekės pristatomos vienu kartu</w:t>
            </w:r>
          </w:p>
        </w:tc>
        <w:tc>
          <w:tcPr>
            <w:tcW w:w="6831" w:type="dxa"/>
            <w:gridSpan w:val="2"/>
          </w:tcPr>
          <w:p w14:paraId="0ABA84A6" w14:textId="77777777" w:rsidR="0086466A" w:rsidRPr="0086466A" w:rsidRDefault="0086466A" w:rsidP="0086466A">
            <w:pPr>
              <w:spacing w:after="0" w:line="240" w:lineRule="auto"/>
              <w:textAlignment w:val="baseline"/>
              <w:rPr>
                <w:rFonts w:ascii="Times New Roman" w:eastAsia="Times New Roman" w:hAnsi="Times New Roman" w:cs="Times New Roman"/>
                <w:kern w:val="0"/>
                <w14:ligatures w14:val="none"/>
              </w:rPr>
            </w:pPr>
            <w:r w:rsidRPr="0086466A">
              <w:rPr>
                <w:rFonts w:ascii="Times New Roman" w:eastAsia="Times New Roman" w:hAnsi="Times New Roman" w:cs="Times New Roman"/>
                <w14:ligatures w14:val="none"/>
              </w:rPr>
              <w:t>Netaikoma.</w:t>
            </w:r>
            <w:r w:rsidRPr="0086466A">
              <w:rPr>
                <w:rFonts w:ascii="Times New Roman" w:eastAsia="Times New Roman" w:hAnsi="Times New Roman" w:cs="Times New Roman"/>
                <w:color w:val="4472C4"/>
                <w:kern w:val="0"/>
                <w14:ligatures w14:val="none"/>
              </w:rPr>
              <w:t> </w:t>
            </w:r>
          </w:p>
        </w:tc>
      </w:tr>
      <w:tr w:rsidR="0086466A" w:rsidRPr="0086466A" w14:paraId="78C3D6A6" w14:textId="77777777" w:rsidTr="00E360C8">
        <w:trPr>
          <w:trHeight w:val="300"/>
        </w:trPr>
        <w:tc>
          <w:tcPr>
            <w:tcW w:w="2704" w:type="dxa"/>
            <w:gridSpan w:val="2"/>
          </w:tcPr>
          <w:p w14:paraId="28CAC6D8"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4.1. Prekių pristatymo terminai, kai Prekės pristatomos dalimis</w:t>
            </w:r>
          </w:p>
        </w:tc>
        <w:tc>
          <w:tcPr>
            <w:tcW w:w="6831" w:type="dxa"/>
            <w:gridSpan w:val="2"/>
          </w:tcPr>
          <w:p w14:paraId="063B24AA" w14:textId="77777777" w:rsidR="0086466A" w:rsidRPr="0086466A" w:rsidRDefault="0086466A" w:rsidP="0086466A">
            <w:pPr>
              <w:spacing w:after="0" w:line="240" w:lineRule="auto"/>
              <w:jc w:val="both"/>
              <w:rPr>
                <w:rFonts w:ascii="Times New Roman" w:eastAsia="Times New Roman" w:hAnsi="Times New Roman" w:cs="Times New Roman"/>
                <w:color w:val="000000"/>
                <w14:ligatures w14:val="none"/>
              </w:rPr>
            </w:pPr>
            <w:r w:rsidRPr="0086466A">
              <w:rPr>
                <w:rFonts w:ascii="Times New Roman" w:eastAsia="Times New Roman" w:hAnsi="Times New Roman" w:cs="Times New Roman"/>
                <w14:ligatures w14:val="none"/>
              </w:rPr>
              <w:t xml:space="preserve">Tiekėjas pagal atskirą užsakymą įsipareigoja pristatyti Prekes ne vėliau kaip per 5 (penkis) mėnesius nuo užsakymo pateikimo dienos </w:t>
            </w:r>
            <w:r w:rsidRPr="0086466A">
              <w:rPr>
                <w:rFonts w:ascii="Times New Roman" w:eastAsia="Times New Roman" w:hAnsi="Times New Roman" w:cs="Times New Roman"/>
                <w:color w:val="000000"/>
                <w14:ligatures w14:val="none"/>
              </w:rPr>
              <w:t xml:space="preserve">šiais adresais (adresai tikslinami užsakymo metu): </w:t>
            </w:r>
          </w:p>
          <w:p w14:paraId="25FA3938" w14:textId="77777777" w:rsidR="0086466A" w:rsidRPr="0086466A" w:rsidRDefault="0086466A" w:rsidP="0086466A">
            <w:pPr>
              <w:spacing w:after="0" w:line="240" w:lineRule="auto"/>
              <w:jc w:val="both"/>
              <w:rPr>
                <w:rFonts w:ascii="Times New Roman" w:eastAsia="Times New Roman" w:hAnsi="Times New Roman" w:cs="Times New Roman"/>
                <w:color w:val="000000"/>
                <w14:ligatures w14:val="none"/>
              </w:rPr>
            </w:pPr>
            <w:r w:rsidRPr="0086466A">
              <w:rPr>
                <w:rFonts w:ascii="Times New Roman" w:eastAsia="Times New Roman" w:hAnsi="Times New Roman" w:cs="Times New Roman"/>
                <w:color w:val="000000"/>
                <w14:ligatures w14:val="none"/>
              </w:rPr>
              <w:t>Vilniaus teritorinė muitinė (toliau – TM) – Naujoji Riovonių g. 3, Vilnius;</w:t>
            </w:r>
          </w:p>
          <w:p w14:paraId="0B71DA4F"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Klaipėdos TM – Perkėlos g. 1C, Klaipėda;</w:t>
            </w:r>
          </w:p>
          <w:p w14:paraId="29D0CEAF"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Kauno TM – Jovarų g. 3, Kaunas;</w:t>
            </w:r>
          </w:p>
          <w:p w14:paraId="4A95DC13"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Muitinės kriminalinė tarnyba – Žalgirio g. 127, Vilnius;</w:t>
            </w:r>
          </w:p>
          <w:p w14:paraId="7228B032"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Muitinės mokymo centras – Jeruzalės g. 25, Vilnius;</w:t>
            </w:r>
          </w:p>
          <w:p w14:paraId="1DFC7291" w14:textId="77777777" w:rsidR="0086466A" w:rsidRPr="0086466A" w:rsidRDefault="0086466A" w:rsidP="0086466A">
            <w:pPr>
              <w:spacing w:after="0" w:line="240" w:lineRule="auto"/>
              <w:jc w:val="both"/>
              <w:rPr>
                <w:rFonts w:ascii="Times New Roman" w:eastAsia="Times New Roman" w:hAnsi="Times New Roman" w:cs="Times New Roman"/>
                <w:color w:val="4472C4"/>
                <w14:ligatures w14:val="none"/>
              </w:rPr>
            </w:pPr>
            <w:r w:rsidRPr="0086466A">
              <w:rPr>
                <w:rFonts w:ascii="Times New Roman" w:eastAsia="Times New Roman" w:hAnsi="Times New Roman" w:cs="Times New Roman"/>
                <w14:ligatures w14:val="none"/>
              </w:rPr>
              <w:t>Muitinės departamentas – V. Kudirkos g. 18-3, Vilnius.</w:t>
            </w:r>
          </w:p>
        </w:tc>
      </w:tr>
      <w:tr w:rsidR="0086466A" w:rsidRPr="0086466A" w14:paraId="6D13680C" w14:textId="77777777" w:rsidTr="00E360C8">
        <w:trPr>
          <w:trHeight w:val="300"/>
        </w:trPr>
        <w:tc>
          <w:tcPr>
            <w:tcW w:w="2704" w:type="dxa"/>
            <w:gridSpan w:val="2"/>
          </w:tcPr>
          <w:p w14:paraId="0C0EA46E"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4.2. Prekių (ar jų dalies) pristatymo termino pratęsimas</w:t>
            </w:r>
          </w:p>
        </w:tc>
        <w:tc>
          <w:tcPr>
            <w:tcW w:w="6831" w:type="dxa"/>
            <w:gridSpan w:val="2"/>
          </w:tcPr>
          <w:p w14:paraId="28C6C8D5"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86466A">
              <w:rPr>
                <w:rFonts w:ascii="Times New Roman" w:eastAsia="Calibri" w:hAnsi="Times New Roman" w:cs="Times New Roman"/>
                <w:kern w:val="0"/>
                <w14:ligatures w14:val="none"/>
              </w:rPr>
              <w:t>2 (dvi) darbo dienas</w:t>
            </w:r>
            <w:r w:rsidRPr="0086466A">
              <w:rPr>
                <w:rFonts w:ascii="Times New Roman" w:eastAsia="Times New Roman" w:hAnsi="Times New Roman" w:cs="Times New Roman"/>
                <w14:ligatures w14:val="none"/>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86466A">
              <w:rPr>
                <w:rFonts w:ascii="Times New Roman" w:eastAsia="Calibri" w:hAnsi="Times New Roman" w:cs="Times New Roman"/>
                <w:kern w:val="0"/>
                <w14:ligatures w14:val="none"/>
              </w:rPr>
              <w:t xml:space="preserve">2 (dviejų) mėnesių </w:t>
            </w:r>
            <w:r w:rsidRPr="0086466A">
              <w:rPr>
                <w:rFonts w:ascii="Times New Roman" w:eastAsia="Times New Roman" w:hAnsi="Times New Roman" w:cs="Times New Roman"/>
                <w14:ligatures w14:val="none"/>
              </w:rPr>
              <w:t>laikotarpiui.</w:t>
            </w:r>
          </w:p>
        </w:tc>
      </w:tr>
      <w:tr w:rsidR="0086466A" w:rsidRPr="0086466A" w14:paraId="667B5F92" w14:textId="77777777" w:rsidTr="00E360C8">
        <w:trPr>
          <w:trHeight w:val="300"/>
        </w:trPr>
        <w:tc>
          <w:tcPr>
            <w:tcW w:w="2704" w:type="dxa"/>
            <w:gridSpan w:val="2"/>
          </w:tcPr>
          <w:p w14:paraId="1C8B77F1"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4.3. Užsakymų teikimo tvarka</w:t>
            </w:r>
          </w:p>
        </w:tc>
        <w:tc>
          <w:tcPr>
            <w:tcW w:w="6831" w:type="dxa"/>
            <w:gridSpan w:val="2"/>
          </w:tcPr>
          <w:p w14:paraId="2D851B77"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Calibri" w:hAnsi="Times New Roman" w:cs="Times New Roman"/>
                <w:kern w:val="0"/>
                <w14:ligatures w14:val="none"/>
              </w:rPr>
              <w:t xml:space="preserve">Pirkėjo užpildytas Prekių užsakymas pagal Sutarties 4 priedą ,,Prekių užsakymo forma‘‘ ir abiejų šalių pasirašytas, teikiamas Tiekėjui </w:t>
            </w:r>
            <w:r w:rsidRPr="0086466A">
              <w:rPr>
                <w:rFonts w:ascii="Times New Roman" w:eastAsia="Calibri" w:hAnsi="Times New Roman" w:cs="Times New Roman"/>
                <w:kern w:val="0"/>
                <w14:ligatures w14:val="none"/>
              </w:rPr>
              <w:lastRenderedPageBreak/>
              <w:t>nurodytu elektroniniu paštu ir laikomas gautas gavus Tiekėjo patvirtinimą, arba po 24 (dvidešimt keturių) valandų nuo užsakymo pateikimo.</w:t>
            </w:r>
          </w:p>
        </w:tc>
      </w:tr>
      <w:tr w:rsidR="0086466A" w:rsidRPr="0086466A" w14:paraId="53973F6D" w14:textId="77777777" w:rsidTr="00E360C8">
        <w:trPr>
          <w:trHeight w:val="300"/>
        </w:trPr>
        <w:tc>
          <w:tcPr>
            <w:tcW w:w="2704" w:type="dxa"/>
            <w:gridSpan w:val="2"/>
          </w:tcPr>
          <w:p w14:paraId="260E5ED9"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lastRenderedPageBreak/>
              <w:t>4.4. Dėl Prekių pristatymo dalimis vertės / apimties</w:t>
            </w:r>
          </w:p>
        </w:tc>
        <w:tc>
          <w:tcPr>
            <w:tcW w:w="6831" w:type="dxa"/>
            <w:gridSpan w:val="2"/>
          </w:tcPr>
          <w:p w14:paraId="10597983"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 xml:space="preserve">Kiekvieno Prekių užsakymo </w:t>
            </w:r>
            <w:r w:rsidRPr="0086466A">
              <w:rPr>
                <w:rFonts w:ascii="Times New Roman" w:eastAsia="Times New Roman" w:hAnsi="Times New Roman" w:cs="Times New Roman"/>
                <w:b/>
                <w:bCs/>
                <w:kern w:val="0"/>
                <w14:ligatures w14:val="none"/>
              </w:rPr>
              <w:t>apimtis (kiekis)</w:t>
            </w:r>
            <w:r w:rsidRPr="0086466A">
              <w:rPr>
                <w:rFonts w:ascii="Times New Roman" w:eastAsia="Times New Roman" w:hAnsi="Times New Roman" w:cs="Times New Roman"/>
                <w:kern w:val="0"/>
                <w14:ligatures w14:val="none"/>
              </w:rPr>
              <w:t xml:space="preserve"> bus nurodomas pateikiant užsakymą.</w:t>
            </w:r>
          </w:p>
        </w:tc>
      </w:tr>
      <w:tr w:rsidR="0086466A" w:rsidRPr="0086466A" w14:paraId="0665CE41" w14:textId="77777777" w:rsidTr="00E360C8">
        <w:trPr>
          <w:trHeight w:val="300"/>
        </w:trPr>
        <w:tc>
          <w:tcPr>
            <w:tcW w:w="2704" w:type="dxa"/>
            <w:gridSpan w:val="2"/>
          </w:tcPr>
          <w:p w14:paraId="6C691236"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4.5. Kartu su Prekėmis pateikiami dokumentai </w:t>
            </w:r>
          </w:p>
        </w:tc>
        <w:tc>
          <w:tcPr>
            <w:tcW w:w="6831" w:type="dxa"/>
            <w:gridSpan w:val="2"/>
          </w:tcPr>
          <w:p w14:paraId="15EC84C0"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Kartu su Prekėmis pateikiami šie dokumentai: </w:t>
            </w:r>
          </w:p>
          <w:p w14:paraId="2DAD7937" w14:textId="77777777" w:rsidR="0086466A" w:rsidRPr="0086466A" w:rsidRDefault="0086466A" w:rsidP="0086466A">
            <w:pPr>
              <w:spacing w:after="0" w:line="240" w:lineRule="auto"/>
              <w:jc w:val="both"/>
              <w:rPr>
                <w:rFonts w:ascii="Times New Roman" w:eastAsia="Times New Roman" w:hAnsi="Times New Roman" w:cs="Times New Roman"/>
                <w:color w:val="4472C4"/>
                <w14:ligatures w14:val="none"/>
              </w:rPr>
            </w:pPr>
            <w:r w:rsidRPr="0086466A">
              <w:rPr>
                <w:rFonts w:ascii="Times New Roman" w:eastAsia="Times New Roman" w:hAnsi="Times New Roman" w:cs="Times New Roman"/>
                <w14:ligatures w14:val="none"/>
              </w:rPr>
              <w:t>1. Prekių perdavimo–priėmimo aktas;</w:t>
            </w:r>
          </w:p>
          <w:p w14:paraId="7310070C"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2.</w:t>
            </w:r>
            <w:r w:rsidRPr="0086466A">
              <w:rPr>
                <w:rFonts w:ascii="Times New Roman" w:eastAsia="Times New Roman" w:hAnsi="Times New Roman" w:cs="Times New Roman"/>
                <w:szCs w:val="20"/>
                <w:shd w:val="clear" w:color="auto" w:fill="FFFFFF"/>
                <w14:ligatures w14:val="none"/>
              </w:rPr>
              <w:t xml:space="preserve"> Prekės antrinės pakuotės tinkamumą perdirbti (perdirbamumą) patvirtinantys dokumentai.</w:t>
            </w:r>
          </w:p>
          <w:p w14:paraId="48EB4FEB"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Tiekėjui nepateikus nurodytų dokumentų, laikoma, kad Prekės neatitinka Sutartyje nustatytų reikalavimų.</w:t>
            </w:r>
          </w:p>
        </w:tc>
      </w:tr>
      <w:tr w:rsidR="0086466A" w:rsidRPr="0086466A" w14:paraId="28BCE69F" w14:textId="77777777" w:rsidTr="00E360C8">
        <w:trPr>
          <w:trHeight w:val="300"/>
        </w:trPr>
        <w:tc>
          <w:tcPr>
            <w:tcW w:w="9535" w:type="dxa"/>
            <w:gridSpan w:val="4"/>
          </w:tcPr>
          <w:p w14:paraId="0AA64BF7"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5. SUTARTIES KAINA IR ATSISKAITYMO TVARKA</w:t>
            </w:r>
          </w:p>
        </w:tc>
      </w:tr>
      <w:tr w:rsidR="0086466A" w:rsidRPr="0086466A" w14:paraId="4153BD5E" w14:textId="77777777" w:rsidTr="00E360C8">
        <w:trPr>
          <w:trHeight w:val="300"/>
        </w:trPr>
        <w:tc>
          <w:tcPr>
            <w:tcW w:w="2704" w:type="dxa"/>
            <w:gridSpan w:val="2"/>
          </w:tcPr>
          <w:p w14:paraId="71E83BD3"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5.1. Sutarčiai taikomas kainos apskaičiavimo būdas</w:t>
            </w:r>
          </w:p>
        </w:tc>
        <w:tc>
          <w:tcPr>
            <w:tcW w:w="6831" w:type="dxa"/>
            <w:gridSpan w:val="2"/>
          </w:tcPr>
          <w:p w14:paraId="754BF43A"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Fiksuoto įkainio kainodara</w:t>
            </w:r>
          </w:p>
          <w:p w14:paraId="7DE54888"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601C8629" w14:textId="77777777" w:rsidR="0086466A" w:rsidRPr="0086466A" w:rsidRDefault="0086466A" w:rsidP="0086466A">
            <w:pPr>
              <w:spacing w:after="0" w:line="240" w:lineRule="auto"/>
              <w:rPr>
                <w:rFonts w:ascii="Times New Roman" w:eastAsia="Times New Roman" w:hAnsi="Times New Roman" w:cs="Times New Roman"/>
                <w:color w:val="4472C4"/>
                <w:szCs w:val="20"/>
                <w14:ligatures w14:val="none"/>
              </w:rPr>
            </w:pPr>
          </w:p>
        </w:tc>
      </w:tr>
      <w:tr w:rsidR="0086466A" w:rsidRPr="0086466A" w14:paraId="26B71354" w14:textId="77777777" w:rsidTr="00E360C8">
        <w:trPr>
          <w:trHeight w:val="300"/>
        </w:trPr>
        <w:tc>
          <w:tcPr>
            <w:tcW w:w="2704" w:type="dxa"/>
            <w:gridSpan w:val="2"/>
          </w:tcPr>
          <w:p w14:paraId="44949D42"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5.2. Pradinės Sutarties vertė ir Sutarties kaina, kai taikoma </w:t>
            </w:r>
            <w:r w:rsidRPr="0086466A">
              <w:rPr>
                <w:rFonts w:ascii="Times New Roman" w:eastAsia="Times New Roman" w:hAnsi="Times New Roman" w:cs="Times New Roman"/>
                <w:b/>
                <w:bCs/>
                <w:u w:val="single"/>
                <w14:ligatures w14:val="none"/>
              </w:rPr>
              <w:t>fiksuoto įkainio</w:t>
            </w:r>
            <w:r w:rsidRPr="0086466A">
              <w:rPr>
                <w:rFonts w:ascii="Times New Roman" w:eastAsia="Times New Roman" w:hAnsi="Times New Roman" w:cs="Times New Roman"/>
                <w:b/>
                <w:bCs/>
                <w14:ligatures w14:val="none"/>
              </w:rPr>
              <w:t xml:space="preserve"> kainodara</w:t>
            </w:r>
          </w:p>
          <w:p w14:paraId="1461CC37"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06E4084A"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751EBC19"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3722F448"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530248E5"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19B351C2"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0F544DC8"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30389E04"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0712C750"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767502F4" w14:textId="77777777" w:rsidR="0086466A" w:rsidRPr="0086466A" w:rsidRDefault="0086466A" w:rsidP="0086466A">
            <w:pPr>
              <w:spacing w:after="0" w:line="240" w:lineRule="auto"/>
              <w:jc w:val="both"/>
              <w:rPr>
                <w:rFonts w:ascii="Times New Roman" w:eastAsia="Times New Roman" w:hAnsi="Times New Roman" w:cs="Times New Roman"/>
                <w:b/>
                <w:bCs/>
                <w14:ligatures w14:val="none"/>
              </w:rPr>
            </w:pPr>
          </w:p>
        </w:tc>
        <w:tc>
          <w:tcPr>
            <w:tcW w:w="6831" w:type="dxa"/>
            <w:gridSpan w:val="2"/>
          </w:tcPr>
          <w:p w14:paraId="01FF4201"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Pradinės Sutarties vertė yra </w:t>
            </w:r>
            <w:r w:rsidRPr="0086466A">
              <w:rPr>
                <w:rFonts w:ascii="Times New Roman" w:eastAsia="Times New Roman" w:hAnsi="Times New Roman" w:cs="Times New Roman"/>
                <w:color w:val="4472C4"/>
                <w14:ligatures w14:val="none"/>
              </w:rPr>
              <w:t>(nurodyti sumą skaičiais)</w:t>
            </w:r>
            <w:r w:rsidRPr="0086466A">
              <w:rPr>
                <w:rFonts w:ascii="Times New Roman" w:eastAsia="Times New Roman" w:hAnsi="Times New Roman" w:cs="Times New Roman"/>
                <w14:ligatures w14:val="none"/>
              </w:rPr>
              <w:t xml:space="preserve"> Eur, </w:t>
            </w:r>
            <w:r w:rsidRPr="0086466A">
              <w:rPr>
                <w:rFonts w:ascii="Times New Roman" w:eastAsia="Times New Roman" w:hAnsi="Times New Roman" w:cs="Times New Roman"/>
                <w:color w:val="4472C4"/>
                <w14:ligatures w14:val="none"/>
              </w:rPr>
              <w:t>(nurodyti sumą žodžiais)</w:t>
            </w:r>
            <w:r w:rsidRPr="0086466A">
              <w:rPr>
                <w:rFonts w:ascii="Times New Roman" w:eastAsia="Times New Roman" w:hAnsi="Times New Roman" w:cs="Times New Roman"/>
                <w14:ligatures w14:val="none"/>
              </w:rPr>
              <w:t xml:space="preserve"> be PVM. </w:t>
            </w:r>
          </w:p>
          <w:p w14:paraId="3893E17A"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PVM sudaro </w:t>
            </w:r>
            <w:r w:rsidRPr="0086466A">
              <w:rPr>
                <w:rFonts w:ascii="Times New Roman" w:eastAsia="Times New Roman" w:hAnsi="Times New Roman" w:cs="Times New Roman"/>
                <w:color w:val="4472C4"/>
                <w14:ligatures w14:val="none"/>
              </w:rPr>
              <w:t>(nurodyti sumą skaičiais)</w:t>
            </w:r>
            <w:r w:rsidRPr="0086466A">
              <w:rPr>
                <w:rFonts w:ascii="Times New Roman" w:eastAsia="Times New Roman" w:hAnsi="Times New Roman" w:cs="Times New Roman"/>
                <w14:ligatures w14:val="none"/>
              </w:rPr>
              <w:t xml:space="preserve"> Eur, </w:t>
            </w:r>
            <w:r w:rsidRPr="0086466A">
              <w:rPr>
                <w:rFonts w:ascii="Times New Roman" w:eastAsia="Times New Roman" w:hAnsi="Times New Roman" w:cs="Times New Roman"/>
                <w:color w:val="4472C4"/>
                <w14:ligatures w14:val="none"/>
              </w:rPr>
              <w:t>(nurodyti sumą žodžiais)</w:t>
            </w:r>
            <w:r w:rsidRPr="0086466A">
              <w:rPr>
                <w:rFonts w:ascii="Times New Roman" w:eastAsia="Times New Roman" w:hAnsi="Times New Roman" w:cs="Times New Roman"/>
                <w14:ligatures w14:val="none"/>
              </w:rPr>
              <w:t>.</w:t>
            </w:r>
          </w:p>
          <w:p w14:paraId="1C3DD93F"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Sutarties kaina yra </w:t>
            </w:r>
            <w:r w:rsidRPr="0086466A">
              <w:rPr>
                <w:rFonts w:ascii="Times New Roman" w:eastAsia="Times New Roman" w:hAnsi="Times New Roman" w:cs="Times New Roman"/>
                <w:color w:val="4472C4"/>
                <w14:ligatures w14:val="none"/>
              </w:rPr>
              <w:t>(nurodyti sumą skaičiais)</w:t>
            </w:r>
            <w:r w:rsidRPr="0086466A">
              <w:rPr>
                <w:rFonts w:ascii="Times New Roman" w:eastAsia="Times New Roman" w:hAnsi="Times New Roman" w:cs="Times New Roman"/>
                <w14:ligatures w14:val="none"/>
              </w:rPr>
              <w:t xml:space="preserve"> Eur, </w:t>
            </w:r>
            <w:r w:rsidRPr="0086466A">
              <w:rPr>
                <w:rFonts w:ascii="Times New Roman" w:eastAsia="Times New Roman" w:hAnsi="Times New Roman" w:cs="Times New Roman"/>
                <w:color w:val="4472C4"/>
                <w14:ligatures w14:val="none"/>
              </w:rPr>
              <w:t>(nurodyti sumą žodžiais)</w:t>
            </w:r>
            <w:r w:rsidRPr="0086466A">
              <w:rPr>
                <w:rFonts w:ascii="Times New Roman" w:eastAsia="Times New Roman" w:hAnsi="Times New Roman" w:cs="Times New Roman"/>
                <w14:ligatures w14:val="none"/>
              </w:rPr>
              <w:t xml:space="preserve"> Eur su PVM.</w:t>
            </w:r>
          </w:p>
          <w:p w14:paraId="0BC3FACA"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Prekės (vienos poros) įkainis  </w:t>
            </w:r>
            <w:r w:rsidRPr="0086466A">
              <w:rPr>
                <w:rFonts w:ascii="Times New Roman" w:eastAsia="Times New Roman" w:hAnsi="Times New Roman" w:cs="Times New Roman"/>
                <w:color w:val="4472C4"/>
                <w14:ligatures w14:val="none"/>
              </w:rPr>
              <w:t>(nurodyti sumą skaičiais)</w:t>
            </w:r>
            <w:r w:rsidRPr="0086466A">
              <w:rPr>
                <w:rFonts w:ascii="Times New Roman" w:eastAsia="Times New Roman" w:hAnsi="Times New Roman" w:cs="Times New Roman"/>
                <w14:ligatures w14:val="none"/>
              </w:rPr>
              <w:t xml:space="preserve"> Eur, </w:t>
            </w:r>
            <w:r w:rsidRPr="0086466A">
              <w:rPr>
                <w:rFonts w:ascii="Times New Roman" w:eastAsia="Times New Roman" w:hAnsi="Times New Roman" w:cs="Times New Roman"/>
                <w:color w:val="4472C4"/>
                <w14:ligatures w14:val="none"/>
              </w:rPr>
              <w:t>(nurodyti sumą žodžiais)</w:t>
            </w:r>
            <w:r w:rsidRPr="0086466A">
              <w:rPr>
                <w:rFonts w:ascii="Times New Roman" w:eastAsia="Times New Roman" w:hAnsi="Times New Roman" w:cs="Times New Roman"/>
                <w14:ligatures w14:val="none"/>
              </w:rPr>
              <w:t xml:space="preserve"> be PVM. </w:t>
            </w:r>
          </w:p>
          <w:p w14:paraId="7878D3FF"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4E69DBD1" w14:textId="77777777" w:rsidR="0086466A" w:rsidRPr="0086466A" w:rsidRDefault="0086466A" w:rsidP="0086466A">
            <w:pPr>
              <w:spacing w:after="0" w:line="240" w:lineRule="auto"/>
              <w:jc w:val="both"/>
              <w:rPr>
                <w:rFonts w:ascii="Times New Roman" w:eastAsia="Times New Roman" w:hAnsi="Times New Roman" w:cs="Times New Roman"/>
                <w:color w:val="000000"/>
                <w14:ligatures w14:val="none"/>
              </w:rPr>
            </w:pPr>
            <w:r w:rsidRPr="0086466A">
              <w:rPr>
                <w:rFonts w:ascii="Times New Roman" w:eastAsia="Times New Roman" w:hAnsi="Times New Roman" w:cs="Times New Roman"/>
                <w:color w:val="000000"/>
                <w14:ligatures w14:val="none"/>
              </w:rPr>
              <w:t xml:space="preserve">Šioje Sutartyje Pradinės Sutarties vertė yra lygi Tiekėjo pasiūlymo kainai be PVM, apskaičiuotai sudauginus </w:t>
            </w:r>
            <w:r w:rsidRPr="0086466A">
              <w:rPr>
                <w:rFonts w:ascii="Times New Roman" w:eastAsia="Times New Roman" w:hAnsi="Times New Roman" w:cs="Times New Roman"/>
                <w:b/>
                <w:bCs/>
                <w:color w:val="000000"/>
                <w14:ligatures w14:val="none"/>
              </w:rPr>
              <w:t>maksimalų Prekių kiekį</w:t>
            </w:r>
            <w:r w:rsidRPr="0086466A">
              <w:rPr>
                <w:rFonts w:ascii="Times New Roman" w:eastAsia="Times New Roman" w:hAnsi="Times New Roman" w:cs="Times New Roman"/>
                <w:color w:val="000000"/>
                <w14:ligatures w14:val="none"/>
              </w:rPr>
              <w:t xml:space="preserve"> iš Tiekėjo pasiūlyto įkainio be PVM.</w:t>
            </w:r>
            <w:r w:rsidRPr="0086466A">
              <w:rPr>
                <w:rFonts w:ascii="Times New Roman" w:eastAsia="Times New Roman" w:hAnsi="Times New Roman" w:cs="Times New Roman"/>
                <w14:ligatures w14:val="none"/>
              </w:rPr>
              <w:t xml:space="preserve"> </w:t>
            </w:r>
            <w:r w:rsidRPr="0086466A">
              <w:rPr>
                <w:rFonts w:ascii="Times New Roman" w:eastAsia="Times New Roman" w:hAnsi="Times New Roman" w:cs="Times New Roman"/>
                <w:color w:val="000000"/>
                <w14:ligatures w14:val="none"/>
              </w:rPr>
              <w:t xml:space="preserve">Pirkėjas perka Prekes pagal poreikį Sutartyje nurodytais įkainiais, neviršijant jame nurodyto Prekių maksimalaus kiekio. </w:t>
            </w:r>
          </w:p>
          <w:p w14:paraId="4E22B645" w14:textId="77777777" w:rsidR="0086466A" w:rsidRPr="0086466A" w:rsidRDefault="0086466A" w:rsidP="0086466A">
            <w:pPr>
              <w:spacing w:after="0" w:line="240" w:lineRule="auto"/>
              <w:jc w:val="both"/>
              <w:rPr>
                <w:rFonts w:ascii="Times New Roman" w:eastAsia="Times New Roman" w:hAnsi="Times New Roman" w:cs="Times New Roman"/>
                <w:b/>
                <w:bCs/>
                <w14:ligatures w14:val="none"/>
              </w:rPr>
            </w:pPr>
          </w:p>
          <w:p w14:paraId="24B74AA3" w14:textId="77777777" w:rsidR="0086466A" w:rsidRPr="0086466A" w:rsidRDefault="0086466A" w:rsidP="0086466A">
            <w:pPr>
              <w:spacing w:after="0" w:line="240" w:lineRule="auto"/>
              <w:jc w:val="both"/>
              <w:rPr>
                <w:rFonts w:ascii="Times New Roman" w:eastAsia="Times New Roman" w:hAnsi="Times New Roman" w:cs="Times New Roman"/>
                <w:b/>
                <w:bCs/>
                <w:color w:val="000000"/>
                <w14:ligatures w14:val="none"/>
              </w:rPr>
            </w:pPr>
            <w:r w:rsidRPr="0086466A">
              <w:rPr>
                <w:rFonts w:ascii="Times New Roman" w:eastAsia="Times New Roman" w:hAnsi="Times New Roman" w:cs="Times New Roman"/>
                <w:b/>
                <w:bCs/>
                <w14:ligatures w14:val="none"/>
              </w:rPr>
              <w:t>Pirkėjas neįsipareigoja išpirkti maksimalaus Prekių kiekio ar bet kokios jo dalies.</w:t>
            </w:r>
          </w:p>
        </w:tc>
      </w:tr>
      <w:tr w:rsidR="0086466A" w:rsidRPr="0086466A" w14:paraId="30657179" w14:textId="77777777" w:rsidTr="00E360C8">
        <w:trPr>
          <w:trHeight w:val="300"/>
        </w:trPr>
        <w:tc>
          <w:tcPr>
            <w:tcW w:w="2704" w:type="dxa"/>
            <w:gridSpan w:val="2"/>
          </w:tcPr>
          <w:p w14:paraId="586D3543"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b/>
                <w:bCs/>
                <w14:ligatures w14:val="none"/>
              </w:rPr>
              <w:t xml:space="preserve">5.3. Sutarties kainos / įkainių perskaičiavimas taikant </w:t>
            </w:r>
            <w:r w:rsidRPr="0086466A">
              <w:rPr>
                <w:rFonts w:ascii="Times New Roman" w:eastAsia="Times New Roman" w:hAnsi="Times New Roman" w:cs="Times New Roman"/>
                <w:b/>
                <w:bCs/>
                <w:u w:val="single"/>
                <w14:ligatures w14:val="none"/>
              </w:rPr>
              <w:t>peržiūros</w:t>
            </w:r>
            <w:r w:rsidRPr="0086466A">
              <w:rPr>
                <w:rFonts w:ascii="Times New Roman" w:eastAsia="Times New Roman" w:hAnsi="Times New Roman" w:cs="Times New Roman"/>
                <w:b/>
                <w:bCs/>
                <w14:ligatures w14:val="none"/>
              </w:rPr>
              <w:t xml:space="preserve"> taisykles</w:t>
            </w:r>
          </w:p>
        </w:tc>
        <w:tc>
          <w:tcPr>
            <w:tcW w:w="6831" w:type="dxa"/>
            <w:gridSpan w:val="2"/>
          </w:tcPr>
          <w:p w14:paraId="70A12A92"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Sutarties įkainiai bus perskaičiuojami:</w:t>
            </w:r>
          </w:p>
          <w:p w14:paraId="71EB1E12"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5.3.1. dėl PVM tarifo pasikeitimo;</w:t>
            </w:r>
          </w:p>
          <w:p w14:paraId="63ED7C44"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5.3.3. dėl kainų lygio pokyčio.</w:t>
            </w:r>
          </w:p>
          <w:p w14:paraId="28C533EA" w14:textId="77777777" w:rsidR="0086466A" w:rsidRPr="0086466A" w:rsidRDefault="0086466A" w:rsidP="0086466A">
            <w:pPr>
              <w:spacing w:after="0" w:line="240" w:lineRule="auto"/>
              <w:rPr>
                <w:rFonts w:ascii="Times New Roman" w:eastAsia="Times New Roman" w:hAnsi="Times New Roman" w:cs="Times New Roman"/>
                <w:color w:val="FF0000"/>
                <w:szCs w:val="20"/>
                <w14:ligatures w14:val="none"/>
              </w:rPr>
            </w:pPr>
          </w:p>
        </w:tc>
      </w:tr>
      <w:tr w:rsidR="0086466A" w:rsidRPr="0086466A" w14:paraId="3B606884" w14:textId="77777777" w:rsidTr="00E360C8">
        <w:trPr>
          <w:trHeight w:val="300"/>
        </w:trPr>
        <w:tc>
          <w:tcPr>
            <w:tcW w:w="2704" w:type="dxa"/>
            <w:gridSpan w:val="2"/>
          </w:tcPr>
          <w:p w14:paraId="3EBF0427"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5.3.1. Sutarties kainos / įkainių peržiūra dėl PVM tarifo pasikeitimo</w:t>
            </w:r>
          </w:p>
        </w:tc>
        <w:tc>
          <w:tcPr>
            <w:tcW w:w="6831" w:type="dxa"/>
            <w:gridSpan w:val="2"/>
          </w:tcPr>
          <w:p w14:paraId="410F13CD"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7A776BD2"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p>
          <w:p w14:paraId="52705B03"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szCs w:val="20"/>
                <w14:ligatures w14:val="none"/>
              </w:rPr>
              <w:t xml:space="preserve">Perskaičiavimas įforminamas Susitarimu ne vėliau kaip per 10 (dešimt) darbo dienų nuo PVM mokėjimą reglamentuojančių teisės aktų pasikeitimo, kuris tampa neatskiriama Sutarties dalimi. Perskaičiuotas Sutarties įkainis taikomas už tą Prekių dalį, kurios bus tiekiamos nuo Šalių pasirašyto Susitarimo įsigaliojimo dienos.  </w:t>
            </w:r>
          </w:p>
        </w:tc>
      </w:tr>
      <w:tr w:rsidR="0086466A" w:rsidRPr="0086466A" w14:paraId="743A2A83" w14:textId="77777777" w:rsidTr="00E360C8">
        <w:trPr>
          <w:trHeight w:val="300"/>
        </w:trPr>
        <w:tc>
          <w:tcPr>
            <w:tcW w:w="2704" w:type="dxa"/>
            <w:gridSpan w:val="2"/>
          </w:tcPr>
          <w:p w14:paraId="7C967567"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b/>
                <w:bCs/>
                <w14:ligatures w14:val="none"/>
              </w:rPr>
              <w:t>5.3.2.</w:t>
            </w:r>
            <w:r w:rsidRPr="0086466A">
              <w:rPr>
                <w:rFonts w:ascii="Times New Roman" w:eastAsia="Times New Roman" w:hAnsi="Times New Roman" w:cs="Times New Roman"/>
                <w14:ligatures w14:val="none"/>
              </w:rPr>
              <w:t xml:space="preserve"> </w:t>
            </w:r>
            <w:r w:rsidRPr="0086466A">
              <w:rPr>
                <w:rFonts w:ascii="Times New Roman" w:eastAsia="Times New Roman" w:hAnsi="Times New Roman" w:cs="Times New Roman"/>
                <w:b/>
                <w:bCs/>
                <w14:ligatures w14:val="none"/>
              </w:rPr>
              <w:t>Sutarties kainos / įkainių peržiūra dėl kitų mokesčių, lemiančių Prekių kainos pokytį, pasikeitimo</w:t>
            </w:r>
          </w:p>
        </w:tc>
        <w:tc>
          <w:tcPr>
            <w:tcW w:w="6831" w:type="dxa"/>
            <w:gridSpan w:val="2"/>
          </w:tcPr>
          <w:p w14:paraId="3322EE60"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5E1F9963"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7D4C53DC" w14:textId="77777777" w:rsidR="0086466A" w:rsidRPr="0086466A" w:rsidRDefault="0086466A" w:rsidP="0086466A">
            <w:pPr>
              <w:spacing w:after="0" w:line="240" w:lineRule="auto"/>
              <w:rPr>
                <w:rFonts w:ascii="Times New Roman" w:eastAsia="Times New Roman" w:hAnsi="Times New Roman" w:cs="Times New Roman"/>
                <w:szCs w:val="20"/>
                <w14:ligatures w14:val="none"/>
              </w:rPr>
            </w:pPr>
          </w:p>
        </w:tc>
      </w:tr>
      <w:tr w:rsidR="0086466A" w:rsidRPr="0086466A" w14:paraId="1E633D29" w14:textId="77777777" w:rsidTr="00E360C8">
        <w:trPr>
          <w:trHeight w:val="300"/>
        </w:trPr>
        <w:tc>
          <w:tcPr>
            <w:tcW w:w="2704" w:type="dxa"/>
            <w:gridSpan w:val="2"/>
          </w:tcPr>
          <w:p w14:paraId="767DCCB6"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lastRenderedPageBreak/>
              <w:t>5.3.3. Sutarties kainos / įkainių peržiūra dėl kainų lygio pokyčio</w:t>
            </w:r>
          </w:p>
          <w:p w14:paraId="53235C53"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p>
          <w:p w14:paraId="0E99BFE3"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6831" w:type="dxa"/>
            <w:gridSpan w:val="2"/>
          </w:tcPr>
          <w:p w14:paraId="3B6311E0"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color w:val="000000"/>
                <w14:ligatures w14:val="none"/>
              </w:rPr>
              <w:t>5.3.3.1 Bet</w:t>
            </w:r>
            <w:r w:rsidRPr="0086466A">
              <w:rPr>
                <w:rFonts w:ascii="Times New Roman" w:eastAsia="Times New Roman" w:hAnsi="Times New Roman" w:cs="Times New Roman"/>
                <w14:ligatures w14:val="none"/>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įkainių pokytis (k), apskaičiuotas kaip nustatyta 5.3.3.6. punkte, viršija 5 (penkis) procentus.</w:t>
            </w:r>
          </w:p>
          <w:p w14:paraId="62B190DF" w14:textId="77777777" w:rsidR="0086466A" w:rsidRPr="0086466A" w:rsidRDefault="0086466A" w:rsidP="0086466A">
            <w:pPr>
              <w:spacing w:after="0" w:line="240" w:lineRule="auto"/>
              <w:jc w:val="both"/>
              <w:rPr>
                <w:rFonts w:ascii="Times New Roman" w:eastAsia="Times New Roman" w:hAnsi="Times New Roman" w:cs="Times New Roman"/>
                <w:shd w:val="clear" w:color="auto" w:fill="FFFFFF"/>
                <w14:ligatures w14:val="none"/>
              </w:rPr>
            </w:pPr>
            <w:r w:rsidRPr="0086466A">
              <w:rPr>
                <w:rFonts w:ascii="Times New Roman" w:eastAsia="Times New Roman" w:hAnsi="Times New Roman" w:cs="Times New Roman"/>
                <w14:ligatures w14:val="none"/>
              </w:rPr>
              <w:t xml:space="preserve">5.3.3.2. Sutarties </w:t>
            </w:r>
            <w:r w:rsidRPr="0086466A">
              <w:rPr>
                <w:rFonts w:ascii="Times New Roman" w:eastAsia="Times New Roman" w:hAnsi="Times New Roman" w:cs="Times New Roman"/>
                <w:shd w:val="clear" w:color="auto" w:fill="FFFFFF"/>
                <w14:ligatures w14:val="none"/>
              </w:rPr>
              <w:t>įkainiai peržiūrimi tik tai Sutarties daliai, kuri nėra išpirkta, t. y., Prekėms, kurios nėra priimtos ir apmokėtos. Vėlesnė Sutarties įkainių peržiūra negali apimti laikotarpio, už kurį jau buvo atliktas peržiūra.</w:t>
            </w:r>
          </w:p>
          <w:p w14:paraId="510F9453" w14:textId="77777777" w:rsidR="0086466A" w:rsidRPr="0086466A" w:rsidRDefault="0086466A" w:rsidP="0086466A">
            <w:pPr>
              <w:spacing w:after="0" w:line="240" w:lineRule="auto"/>
              <w:jc w:val="both"/>
              <w:rPr>
                <w:rFonts w:ascii="Times New Roman" w:eastAsia="Times New Roman" w:hAnsi="Times New Roman" w:cs="Times New Roman"/>
                <w:shd w:val="clear" w:color="auto" w:fill="FFFFFF"/>
                <w14:ligatures w14:val="none"/>
              </w:rPr>
            </w:pPr>
            <w:r w:rsidRPr="0086466A">
              <w:rPr>
                <w:rFonts w:ascii="Times New Roman" w:eastAsia="Times New Roman" w:hAnsi="Times New Roman" w:cs="Times New Roman"/>
                <w14:ligatures w14:val="none"/>
              </w:rPr>
              <w:t xml:space="preserve">5.3.3.3. </w:t>
            </w:r>
            <w:r w:rsidRPr="0086466A">
              <w:rPr>
                <w:rFonts w:ascii="Times New Roman" w:eastAsia="Times New Roman" w:hAnsi="Times New Roman" w:cs="Times New Roman"/>
                <w:shd w:val="clear" w:color="auto" w:fill="FFFFFF"/>
                <w14:ligatures w14:val="none"/>
              </w:rPr>
              <w:t>Jeigu Prekių tiekimas vėluoja dėl Tiekėjo kaltės, uždelstų pristatyti Prekių įkainiai nėra perskaičiuojami dėl kainų lygio kilimo (negali būti didinami).</w:t>
            </w:r>
          </w:p>
          <w:p w14:paraId="5DBA21C5" w14:textId="77777777" w:rsidR="0086466A" w:rsidRPr="0086466A" w:rsidRDefault="0086466A" w:rsidP="0086466A">
            <w:pPr>
              <w:spacing w:after="0" w:line="240" w:lineRule="auto"/>
              <w:jc w:val="both"/>
              <w:rPr>
                <w:rFonts w:ascii="Times New Roman" w:eastAsia="Times New Roman" w:hAnsi="Times New Roman" w:cs="Times New Roman"/>
                <w:shd w:val="clear" w:color="auto" w:fill="FFFFFF"/>
                <w14:ligatures w14:val="none"/>
              </w:rPr>
            </w:pPr>
            <w:r w:rsidRPr="0086466A">
              <w:rPr>
                <w:rFonts w:ascii="Times New Roman" w:eastAsia="Times New Roman" w:hAnsi="Times New Roman" w:cs="Times New Roman"/>
                <w14:ligatures w14:val="none"/>
              </w:rPr>
              <w:t xml:space="preserve">5.3.3.4. Atlikdamos Sutarties įkainių peržiūrą </w:t>
            </w:r>
            <w:r w:rsidRPr="0086466A">
              <w:rPr>
                <w:rFonts w:ascii="Times New Roman" w:eastAsia="Times New Roman" w:hAnsi="Times New Roman" w:cs="Times New Roman"/>
                <w:shd w:val="clear" w:color="auto" w:fill="FFFFFF"/>
                <w14:ligatures w14:val="none"/>
              </w:rPr>
              <w:t>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48AE78CE" w14:textId="77777777" w:rsidR="0086466A" w:rsidRPr="0086466A" w:rsidRDefault="0086466A" w:rsidP="0086466A">
            <w:pPr>
              <w:spacing w:after="0" w:line="240" w:lineRule="auto"/>
              <w:jc w:val="both"/>
              <w:rPr>
                <w:rFonts w:ascii="Times New Roman" w:eastAsia="Times New Roman" w:hAnsi="Times New Roman" w:cs="Times New Roman"/>
                <w:shd w:val="clear" w:color="auto" w:fill="FFFFFF"/>
                <w14:ligatures w14:val="none"/>
              </w:rPr>
            </w:pPr>
            <w:r w:rsidRPr="0086466A">
              <w:rPr>
                <w:rFonts w:ascii="Times New Roman" w:eastAsia="Times New Roman" w:hAnsi="Times New Roman" w:cs="Times New Roman"/>
                <w:shd w:val="clear" w:color="auto" w:fill="FFFFFF"/>
                <w14:ligatures w14:val="none"/>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685D4270" w14:textId="77777777" w:rsidR="0086466A" w:rsidRPr="0086466A" w:rsidRDefault="0086466A" w:rsidP="0086466A">
            <w:pPr>
              <w:spacing w:after="0" w:line="240" w:lineRule="auto"/>
              <w:jc w:val="both"/>
              <w:rPr>
                <w:rFonts w:ascii="Times New Roman" w:eastAsia="Times New Roman" w:hAnsi="Times New Roman" w:cs="Times New Roman"/>
                <w:shd w:val="clear" w:color="auto" w:fill="FFFFFF"/>
                <w14:ligatures w14:val="none"/>
              </w:rPr>
            </w:pPr>
            <w:r w:rsidRPr="0086466A">
              <w:rPr>
                <w:rFonts w:ascii="Times New Roman" w:eastAsia="Times New Roman" w:hAnsi="Times New Roman" w:cs="Times New Roman"/>
                <w:shd w:val="clear" w:color="auto" w:fill="FFFFFF"/>
                <w14:ligatures w14:val="none"/>
              </w:rPr>
              <w:t>5.3.3.6. Nauji Sutarties įkainiai apskaičiuojami pagal žemiau pateiktą formulę:</w:t>
            </w:r>
          </w:p>
          <w:p w14:paraId="5CCAA717" w14:textId="77777777" w:rsidR="0086466A" w:rsidRPr="0086466A" w:rsidRDefault="00263258" w:rsidP="0086466A">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Calibri"/>
                      <w:kern w:val="0"/>
                      <w14:ligatures w14:val="none"/>
                    </w:rPr>
                  </m:ctrlPr>
                </m:sSubPr>
                <m:e>
                  <m:r>
                    <m:rPr>
                      <m:sty m:val="p"/>
                    </m:rPr>
                    <w:rPr>
                      <w:rFonts w:ascii="Cambria Math" w:eastAsia="Times New Roman" w:hAnsi="Cambria Math" w:cs="Calibri"/>
                      <w:kern w:val="0"/>
                      <w14:ligatures w14:val="none"/>
                    </w:rPr>
                    <m:t>a</m:t>
                  </m:r>
                </m:e>
                <m:sub>
                  <m:r>
                    <m:rPr>
                      <m:sty m:val="p"/>
                    </m:rPr>
                    <w:rPr>
                      <w:rFonts w:ascii="Cambria Math" w:eastAsia="Times New Roman" w:hAnsi="Cambria Math" w:cs="Calibri"/>
                      <w:kern w:val="0"/>
                      <w14:ligatures w14:val="none"/>
                    </w:rPr>
                    <m:t>1</m:t>
                  </m:r>
                </m:sub>
              </m:sSub>
              <m:r>
                <m:rPr>
                  <m:sty m:val="p"/>
                </m:rPr>
                <w:rPr>
                  <w:rFonts w:ascii="Cambria Math" w:eastAsia="Times New Roman" w:hAnsi="Cambria Math" w:cs="Calibri"/>
                  <w:kern w:val="0"/>
                  <w14:ligatures w14:val="none"/>
                </w:rPr>
                <m:t>=a+</m:t>
              </m:r>
              <m:d>
                <m:dPr>
                  <m:ctrlPr>
                    <w:rPr>
                      <w:rFonts w:ascii="Cambria Math" w:eastAsia="Times New Roman" w:hAnsi="Cambria Math" w:cs="Calibri"/>
                      <w:kern w:val="0"/>
                      <w14:ligatures w14:val="none"/>
                    </w:rPr>
                  </m:ctrlPr>
                </m:dPr>
                <m:e>
                  <m:f>
                    <m:fPr>
                      <m:ctrlPr>
                        <w:rPr>
                          <w:rFonts w:ascii="Cambria Math" w:eastAsia="Times New Roman" w:hAnsi="Cambria Math" w:cs="Calibri"/>
                          <w:kern w:val="0"/>
                          <w14:ligatures w14:val="none"/>
                        </w:rPr>
                      </m:ctrlPr>
                    </m:fPr>
                    <m:num>
                      <m:r>
                        <m:rPr>
                          <m:sty m:val="p"/>
                        </m:rPr>
                        <w:rPr>
                          <w:rFonts w:ascii="Cambria Math" w:eastAsia="Times New Roman" w:hAnsi="Cambria Math" w:cs="Calibri"/>
                          <w:kern w:val="0"/>
                          <w14:ligatures w14:val="none"/>
                        </w:rPr>
                        <m:t>k</m:t>
                      </m:r>
                    </m:num>
                    <m:den>
                      <m:r>
                        <m:rPr>
                          <m:sty m:val="p"/>
                        </m:rPr>
                        <w:rPr>
                          <w:rFonts w:ascii="Cambria Math" w:eastAsia="Times New Roman" w:hAnsi="Cambria Math" w:cs="Calibri"/>
                          <w:kern w:val="0"/>
                          <w14:ligatures w14:val="none"/>
                        </w:rPr>
                        <m:t>100</m:t>
                      </m:r>
                    </m:den>
                  </m:f>
                  <m:r>
                    <m:rPr>
                      <m:sty m:val="p"/>
                    </m:rPr>
                    <w:rPr>
                      <w:rFonts w:ascii="Cambria Math" w:eastAsia="Times New Roman" w:hAnsi="Cambria Math" w:cs="Calibri"/>
                      <w:kern w:val="0"/>
                      <w14:ligatures w14:val="none"/>
                    </w:rPr>
                    <m:t>×a</m:t>
                  </m:r>
                </m:e>
              </m:d>
            </m:oMath>
            <w:r w:rsidR="0086466A" w:rsidRPr="0086466A">
              <w:rPr>
                <w:rFonts w:ascii="Times New Roman" w:eastAsia="Times New Roman" w:hAnsi="Times New Roman" w:cs="Times New Roman"/>
                <w14:ligatures w14:val="none"/>
              </w:rPr>
              <w:t>, kur a – įkainis (Eur be PVM)) (jei peržiūra jau buvo atlikta, tai po paskutinio perskaičiavimo) </w:t>
            </w:r>
          </w:p>
          <w:p w14:paraId="6579067A" w14:textId="77777777" w:rsidR="0086466A" w:rsidRPr="0086466A" w:rsidRDefault="0086466A" w:rsidP="0086466A">
            <w:pPr>
              <w:spacing w:after="0" w:line="240" w:lineRule="auto"/>
              <w:jc w:val="both"/>
              <w:textAlignment w:val="baseline"/>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a</w:t>
            </w:r>
            <w:r w:rsidRPr="0086466A">
              <w:rPr>
                <w:rFonts w:ascii="Times New Roman" w:eastAsia="Times New Roman" w:hAnsi="Times New Roman" w:cs="Times New Roman"/>
                <w:vertAlign w:val="subscript"/>
                <w14:ligatures w14:val="none"/>
              </w:rPr>
              <w:t>1</w:t>
            </w:r>
            <w:r w:rsidRPr="0086466A">
              <w:rPr>
                <w:rFonts w:ascii="Times New Roman" w:eastAsia="Times New Roman" w:hAnsi="Times New Roman" w:cs="Times New Roman"/>
                <w14:ligatures w14:val="none"/>
              </w:rPr>
              <w:t xml:space="preserve"> – perskaičiuotas (pakeistas) įkainis (Eur be PVM) </w:t>
            </w:r>
          </w:p>
          <w:p w14:paraId="6EFA7073" w14:textId="77777777" w:rsidR="0086466A" w:rsidRPr="0086466A" w:rsidRDefault="0086466A" w:rsidP="0086466A">
            <w:pPr>
              <w:spacing w:after="0" w:line="240" w:lineRule="auto"/>
              <w:jc w:val="both"/>
              <w:textAlignment w:val="baseline"/>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k – pagal vartotojų kainų indeksą „Vartojimo prekės ir paslaugos“ apskaičiuotas Vartojimo prekių ir paslaugų kainų pokytis (padidėjimas arba sumažėjimas) (%). „k“ reikšmė skaičiuojama pagal formulę:</w:t>
            </w:r>
          </w:p>
          <w:p w14:paraId="18B8EED4" w14:textId="77777777" w:rsidR="0086466A" w:rsidRPr="0086466A" w:rsidRDefault="0086466A" w:rsidP="0086466A">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Calibri"/>
                  <w:kern w:val="0"/>
                  <w14:ligatures w14:val="none"/>
                </w:rPr>
                <m:t>k =</m:t>
              </m:r>
              <m:f>
                <m:fPr>
                  <m:ctrlPr>
                    <w:rPr>
                      <w:rFonts w:ascii="Cambria Math" w:eastAsia="Times New Roman" w:hAnsi="Cambria Math" w:cs="Calibri"/>
                      <w:kern w:val="0"/>
                      <w14:ligatures w14:val="none"/>
                    </w:rPr>
                  </m:ctrlPr>
                </m:fPr>
                <m:num>
                  <m:sSub>
                    <m:sSubPr>
                      <m:ctrlPr>
                        <w:rPr>
                          <w:rFonts w:ascii="Cambria Math" w:eastAsia="Times New Roman" w:hAnsi="Cambria Math" w:cs="Calibri"/>
                          <w:kern w:val="0"/>
                          <w14:ligatures w14:val="none"/>
                        </w:rPr>
                      </m:ctrlPr>
                    </m:sSubPr>
                    <m:e>
                      <m:r>
                        <m:rPr>
                          <m:sty m:val="p"/>
                        </m:rPr>
                        <w:rPr>
                          <w:rFonts w:ascii="Cambria Math" w:eastAsia="Times New Roman" w:hAnsi="Cambria Math" w:cs="Calibri"/>
                          <w:kern w:val="0"/>
                          <w14:ligatures w14:val="none"/>
                        </w:rPr>
                        <m:t>Ind</m:t>
                      </m:r>
                    </m:e>
                    <m:sub>
                      <m:r>
                        <m:rPr>
                          <m:sty m:val="p"/>
                        </m:rPr>
                        <w:rPr>
                          <w:rFonts w:ascii="Cambria Math" w:eastAsia="Times New Roman" w:hAnsi="Cambria Math" w:cs="Calibri"/>
                          <w:kern w:val="0"/>
                          <w14:ligatures w14:val="none"/>
                        </w:rPr>
                        <m:t>naujausias</m:t>
                      </m:r>
                    </m:sub>
                  </m:sSub>
                </m:num>
                <m:den>
                  <m:sSub>
                    <m:sSubPr>
                      <m:ctrlPr>
                        <w:rPr>
                          <w:rFonts w:ascii="Cambria Math" w:eastAsia="Times New Roman" w:hAnsi="Cambria Math" w:cs="Calibri"/>
                          <w:kern w:val="0"/>
                          <w14:ligatures w14:val="none"/>
                        </w:rPr>
                      </m:ctrlPr>
                    </m:sSubPr>
                    <m:e>
                      <m:r>
                        <m:rPr>
                          <m:sty m:val="p"/>
                        </m:rPr>
                        <w:rPr>
                          <w:rFonts w:ascii="Cambria Math" w:eastAsia="Times New Roman" w:hAnsi="Cambria Math" w:cs="Calibri"/>
                          <w:kern w:val="0"/>
                          <w14:ligatures w14:val="none"/>
                        </w:rPr>
                        <m:t>Ind</m:t>
                      </m:r>
                    </m:e>
                    <m:sub>
                      <m:r>
                        <m:rPr>
                          <m:sty m:val="p"/>
                        </m:rPr>
                        <w:rPr>
                          <w:rFonts w:ascii="Cambria Math" w:eastAsia="Times New Roman" w:hAnsi="Cambria Math" w:cs="Calibri"/>
                          <w:kern w:val="0"/>
                          <w14:ligatures w14:val="none"/>
                        </w:rPr>
                        <m:t>pradžia</m:t>
                      </m:r>
                    </m:sub>
                  </m:sSub>
                </m:den>
              </m:f>
              <m:r>
                <m:rPr>
                  <m:sty m:val="p"/>
                </m:rPr>
                <w:rPr>
                  <w:rFonts w:ascii="Cambria Math" w:eastAsia="Times New Roman" w:hAnsi="Cambria Math" w:cs="Calibri"/>
                  <w:kern w:val="0"/>
                  <w14:ligatures w14:val="none"/>
                </w:rPr>
                <m:t>×100-100</m:t>
              </m:r>
            </m:oMath>
            <w:r w:rsidRPr="0086466A">
              <w:rPr>
                <w:rFonts w:ascii="Times New Roman" w:eastAsia="Times New Roman" w:hAnsi="Times New Roman" w:cs="Times New Roman"/>
                <w14:ligatures w14:val="none"/>
              </w:rPr>
              <w:t>, (proc.) kur</w:t>
            </w:r>
          </w:p>
          <w:p w14:paraId="09AF0905" w14:textId="77777777" w:rsidR="0086466A" w:rsidRPr="0086466A" w:rsidRDefault="0086466A" w:rsidP="0086466A">
            <w:pPr>
              <w:spacing w:after="0" w:line="240" w:lineRule="auto"/>
              <w:jc w:val="both"/>
              <w:textAlignment w:val="baseline"/>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Ind</w:t>
            </w:r>
            <w:r w:rsidRPr="0086466A">
              <w:rPr>
                <w:rFonts w:ascii="Times New Roman" w:eastAsia="Times New Roman" w:hAnsi="Times New Roman" w:cs="Times New Roman"/>
                <w:vertAlign w:val="subscript"/>
                <w14:ligatures w14:val="none"/>
              </w:rPr>
              <w:t>naujausias</w:t>
            </w:r>
            <w:r w:rsidRPr="0086466A">
              <w:rPr>
                <w:rFonts w:ascii="Times New Roman" w:eastAsia="Times New Roman" w:hAnsi="Times New Roman" w:cs="Times New Roman"/>
                <w14:ligatures w14:val="none"/>
              </w:rPr>
              <w:t xml:space="preserve"> – kreipimosi dėl įkainių peržiūros išsiuntimo kitai šaliai dieną paskelbtas naujausias vartojimo prekių ir paslaugų indeksas „Vartojimo prekės ir paslaugos“.</w:t>
            </w:r>
          </w:p>
          <w:p w14:paraId="1AF9BBAB"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Ind</w:t>
            </w:r>
            <w:r w:rsidRPr="0086466A">
              <w:rPr>
                <w:rFonts w:ascii="Times New Roman" w:eastAsia="Times New Roman" w:hAnsi="Times New Roman" w:cs="Times New Roman"/>
                <w:vertAlign w:val="subscript"/>
                <w14:ligatures w14:val="none"/>
              </w:rPr>
              <w:t>pradžia</w:t>
            </w:r>
            <w:r w:rsidRPr="0086466A">
              <w:rPr>
                <w:rFonts w:ascii="Times New Roman" w:eastAsia="Times New Roman" w:hAnsi="Times New Roman" w:cs="Times New Roman"/>
                <w14:ligatures w14:val="none"/>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9A14118" w14:textId="77777777" w:rsidR="0086466A" w:rsidRPr="0086466A" w:rsidRDefault="0086466A" w:rsidP="0086466A">
            <w:pPr>
              <w:spacing w:after="0" w:line="240" w:lineRule="auto"/>
              <w:jc w:val="both"/>
              <w:rPr>
                <w:rFonts w:ascii="Times New Roman" w:eastAsia="Times New Roman" w:hAnsi="Times New Roman" w:cs="Times New Roman"/>
                <w:shd w:val="clear" w:color="auto" w:fill="FFFFFF"/>
                <w14:ligatures w14:val="none"/>
              </w:rPr>
            </w:pPr>
            <w:r w:rsidRPr="0086466A">
              <w:rPr>
                <w:rFonts w:ascii="Times New Roman" w:eastAsia="Times New Roman" w:hAnsi="Times New Roman" w:cs="Times New Roman"/>
                <w14:ligatures w14:val="none"/>
              </w:rPr>
              <w:t xml:space="preserve">5.3.3.7. </w:t>
            </w:r>
            <w:r w:rsidRPr="0086466A">
              <w:rPr>
                <w:rFonts w:ascii="Times New Roman" w:eastAsia="Times New Roman" w:hAnsi="Times New Roman" w:cs="Times New Roman"/>
                <w:shd w:val="clear" w:color="auto" w:fill="FFFFFF"/>
                <w14:ligatures w14:val="none"/>
              </w:rPr>
              <w:t xml:space="preserve">Skaičiavimams indeksų reikšmės imamos </w:t>
            </w:r>
            <w:r w:rsidRPr="0086466A">
              <w:rPr>
                <w:rFonts w:ascii="Times New Roman" w:eastAsia="Times New Roman" w:hAnsi="Times New Roman" w:cs="Times New Roman"/>
                <w:b/>
                <w:bCs/>
                <w:shd w:val="clear" w:color="auto" w:fill="FFFFFF"/>
                <w14:ligatures w14:val="none"/>
              </w:rPr>
              <w:t>keturių</w:t>
            </w:r>
            <w:r w:rsidRPr="0086466A">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86466A">
              <w:rPr>
                <w:rFonts w:ascii="Times New Roman" w:eastAsia="Times New Roman" w:hAnsi="Times New Roman" w:cs="Times New Roman"/>
                <w:b/>
                <w:bCs/>
                <w:shd w:val="clear" w:color="auto" w:fill="FFFFFF"/>
                <w14:ligatures w14:val="none"/>
              </w:rPr>
              <w:t>vieno</w:t>
            </w:r>
            <w:r w:rsidRPr="0086466A">
              <w:rPr>
                <w:rFonts w:ascii="Times New Roman" w:eastAsia="Times New Roman" w:hAnsi="Times New Roman" w:cs="Times New Roman"/>
                <w:shd w:val="clear" w:color="auto" w:fill="FFFFFF"/>
                <w14:ligatures w14:val="none"/>
              </w:rPr>
              <w:t xml:space="preserve"> skaitmens po kablelio, o apskaičiuotas įkainis „a</w:t>
            </w:r>
            <w:r w:rsidRPr="0086466A">
              <w:rPr>
                <w:rFonts w:ascii="Times New Roman" w:eastAsia="Times New Roman" w:hAnsi="Times New Roman" w:cs="Times New Roman"/>
                <w:shd w:val="clear" w:color="auto" w:fill="FFFFFF"/>
                <w:vertAlign w:val="subscript"/>
                <w14:ligatures w14:val="none"/>
              </w:rPr>
              <w:t>1</w:t>
            </w:r>
            <w:r w:rsidRPr="0086466A">
              <w:rPr>
                <w:rFonts w:ascii="Times New Roman" w:eastAsia="Times New Roman" w:hAnsi="Times New Roman" w:cs="Times New Roman"/>
                <w:shd w:val="clear" w:color="auto" w:fill="FFFFFF"/>
                <w14:ligatures w14:val="none"/>
              </w:rPr>
              <w:t xml:space="preserve">“ suapvalinamas iki </w:t>
            </w:r>
            <w:r w:rsidRPr="0086466A">
              <w:rPr>
                <w:rFonts w:ascii="Times New Roman" w:eastAsia="Times New Roman" w:hAnsi="Times New Roman" w:cs="Times New Roman"/>
                <w:b/>
                <w:bCs/>
                <w:shd w:val="clear" w:color="auto" w:fill="FFFFFF"/>
                <w14:ligatures w14:val="none"/>
              </w:rPr>
              <w:t xml:space="preserve">dviejų </w:t>
            </w:r>
            <w:r w:rsidRPr="0086466A">
              <w:rPr>
                <w:rFonts w:ascii="Times New Roman" w:eastAsia="Times New Roman" w:hAnsi="Times New Roman" w:cs="Times New Roman"/>
                <w:shd w:val="clear" w:color="auto" w:fill="FFFFFF"/>
                <w14:ligatures w14:val="none"/>
              </w:rPr>
              <w:t>skaitmenų po kablelio.</w:t>
            </w:r>
          </w:p>
          <w:p w14:paraId="3A4B3BD7" w14:textId="77777777" w:rsidR="0086466A" w:rsidRPr="0086466A" w:rsidRDefault="0086466A" w:rsidP="0086466A">
            <w:pPr>
              <w:spacing w:after="0" w:line="240" w:lineRule="auto"/>
              <w:jc w:val="both"/>
              <w:rPr>
                <w:rFonts w:ascii="Times New Roman" w:eastAsia="Times New Roman" w:hAnsi="Times New Roman" w:cs="Times New Roman"/>
                <w:color w:val="000000"/>
                <w:shd w:val="clear" w:color="auto" w:fill="FFFFFF"/>
                <w14:ligatures w14:val="none"/>
              </w:rPr>
            </w:pPr>
            <w:r w:rsidRPr="0086466A">
              <w:rPr>
                <w:rFonts w:ascii="Times New Roman" w:eastAsia="Times New Roman" w:hAnsi="Times New Roman" w:cs="Times New Roman"/>
                <w:shd w:val="clear" w:color="auto" w:fill="FFFFFF"/>
                <w14:ligatures w14:val="none"/>
              </w:rPr>
              <w:t xml:space="preserve">5.3.3.8. Šalis, siekianti Sutarties įkainių peržiūros, privalo </w:t>
            </w:r>
            <w:r w:rsidRPr="0086466A">
              <w:rPr>
                <w:rFonts w:ascii="Times New Roman" w:eastAsia="Times New Roman" w:hAnsi="Times New Roman" w:cs="Times New Roman"/>
                <w:color w:val="000000"/>
                <w:shd w:val="clear" w:color="auto" w:fill="FFFFFF"/>
                <w14:ligatures w14:val="none"/>
              </w:rPr>
              <w:t xml:space="preserve">raštu kreiptis į kitą Šalį ir prašyme pateikti visą reikalingą informaciją: Sutarties pavadinimą, numerį, datą, neperduotų ir neapmokėtų </w:t>
            </w:r>
            <w:r w:rsidRPr="0086466A">
              <w:rPr>
                <w:rFonts w:ascii="Times New Roman" w:eastAsia="Times New Roman" w:hAnsi="Times New Roman" w:cs="Times New Roman"/>
                <w:shd w:val="clear" w:color="auto" w:fill="FFFFFF"/>
                <w14:ligatures w14:val="none"/>
              </w:rPr>
              <w:t>Pr</w:t>
            </w:r>
            <w:r w:rsidRPr="0086466A">
              <w:rPr>
                <w:rFonts w:ascii="Times New Roman" w:eastAsia="Times New Roman" w:hAnsi="Times New Roman" w:cs="Times New Roman"/>
                <w:color w:val="000000"/>
                <w:shd w:val="clear" w:color="auto" w:fill="FFFFFF"/>
                <w14:ligatures w14:val="none"/>
              </w:rPr>
              <w:t xml:space="preserve">ekių </w:t>
            </w:r>
            <w:r w:rsidRPr="0086466A">
              <w:rPr>
                <w:rFonts w:ascii="Times New Roman" w:eastAsia="Times New Roman" w:hAnsi="Times New Roman" w:cs="Times New Roman"/>
                <w:color w:val="000000"/>
                <w:shd w:val="clear" w:color="auto" w:fill="FFFFFF"/>
                <w14:ligatures w14:val="none"/>
              </w:rPr>
              <w:lastRenderedPageBreak/>
              <w:t>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73438656" w14:textId="77777777" w:rsidR="0086466A" w:rsidRPr="0086466A" w:rsidRDefault="0086466A" w:rsidP="0086466A">
            <w:pPr>
              <w:spacing w:after="0" w:line="240" w:lineRule="auto"/>
              <w:jc w:val="both"/>
              <w:rPr>
                <w:rFonts w:ascii="Times New Roman" w:eastAsia="Times New Roman" w:hAnsi="Times New Roman" w:cs="Times New Roman"/>
                <w:color w:val="000000"/>
                <w:shd w:val="clear" w:color="auto" w:fill="FFFFFF"/>
                <w14:ligatures w14:val="none"/>
              </w:rPr>
            </w:pPr>
            <w:r w:rsidRPr="0086466A">
              <w:rPr>
                <w:rFonts w:ascii="Times New Roman" w:eastAsia="Times New Roman" w:hAnsi="Times New Roman" w:cs="Times New Roman"/>
                <w:color w:val="000000"/>
                <w:shd w:val="clear" w:color="auto" w:fill="FFFFFF"/>
                <w14:ligatures w14:val="none"/>
              </w:rPr>
              <w:t>5</w:t>
            </w:r>
            <w:r w:rsidRPr="0086466A">
              <w:rPr>
                <w:rFonts w:ascii="Times New Roman" w:eastAsia="Times New Roman" w:hAnsi="Times New Roman" w:cs="Times New Roman"/>
                <w14:ligatures w14:val="none"/>
              </w:rPr>
              <w:t xml:space="preserve">.3.3.9. </w:t>
            </w:r>
            <w:r w:rsidRPr="0086466A">
              <w:rPr>
                <w:rFonts w:ascii="Times New Roman" w:eastAsia="Times New Roman" w:hAnsi="Times New Roman" w:cs="Times New Roman"/>
                <w:color w:val="000000"/>
                <w:shd w:val="clear" w:color="auto" w:fill="FFFFFF"/>
                <w14:ligatures w14:val="none"/>
              </w:rPr>
              <w:t xml:space="preserve">Susitarimas turi būti sudarytas per </w:t>
            </w:r>
            <w:r w:rsidRPr="0086466A">
              <w:rPr>
                <w:rFonts w:ascii="Times New Roman" w:eastAsia="Times New Roman" w:hAnsi="Times New Roman" w:cs="Times New Roman"/>
                <w:kern w:val="0"/>
                <w:shd w:val="clear" w:color="auto" w:fill="FFFFFF"/>
                <w14:ligatures w14:val="none"/>
              </w:rPr>
              <w:t xml:space="preserve">10 (dešimt) darbo dienų </w:t>
            </w:r>
            <w:r w:rsidRPr="0086466A">
              <w:rPr>
                <w:rFonts w:ascii="Times New Roman" w:eastAsia="Times New Roman" w:hAnsi="Times New Roman" w:cs="Times New Roman"/>
                <w:color w:val="000000"/>
                <w:shd w:val="clear" w:color="auto" w:fill="FFFFFF"/>
                <w14:ligatures w14:val="none"/>
              </w:rPr>
              <w:t xml:space="preserve">nuo Šalies pateikto tinkamo prašymo perskaičiuoti </w:t>
            </w:r>
            <w:r w:rsidRPr="006846A5">
              <w:rPr>
                <w:rFonts w:ascii="Times New Roman" w:eastAsia="Times New Roman" w:hAnsi="Times New Roman" w:cs="Times New Roman"/>
                <w:shd w:val="clear" w:color="auto" w:fill="FFFFFF"/>
                <w14:ligatures w14:val="none"/>
              </w:rPr>
              <w:t>S</w:t>
            </w:r>
            <w:r w:rsidRPr="006846A5">
              <w:rPr>
                <w:rFonts w:ascii="Times New Roman" w:eastAsia="Times New Roman" w:hAnsi="Times New Roman" w:cs="Times New Roman"/>
                <w14:ligatures w14:val="none"/>
              </w:rPr>
              <w:t xml:space="preserve">utarties </w:t>
            </w:r>
            <w:r w:rsidRPr="006846A5">
              <w:rPr>
                <w:rFonts w:ascii="Times New Roman" w:eastAsia="Times New Roman" w:hAnsi="Times New Roman" w:cs="Times New Roman"/>
                <w:shd w:val="clear" w:color="auto" w:fill="FFFFFF"/>
                <w14:ligatures w14:val="none"/>
              </w:rPr>
              <w:t>įkainius</w:t>
            </w:r>
            <w:r w:rsidRPr="0086466A">
              <w:rPr>
                <w:rFonts w:ascii="Times New Roman" w:eastAsia="Times New Roman" w:hAnsi="Times New Roman" w:cs="Times New Roman"/>
                <w:color w:val="FF0000"/>
                <w:shd w:val="clear" w:color="auto" w:fill="FFFFFF"/>
                <w14:ligatures w14:val="none"/>
              </w:rPr>
              <w:t xml:space="preserve"> </w:t>
            </w:r>
            <w:r w:rsidRPr="0086466A">
              <w:rPr>
                <w:rFonts w:ascii="Times New Roman" w:eastAsia="Times New Roman" w:hAnsi="Times New Roman" w:cs="Times New Roman"/>
                <w:color w:val="000000"/>
                <w:shd w:val="clear" w:color="auto" w:fill="FFFFFF"/>
                <w14:ligatures w14:val="none"/>
              </w:rPr>
              <w:t>gavimo dienos.</w:t>
            </w:r>
          </w:p>
          <w:p w14:paraId="00858C47" w14:textId="77777777" w:rsidR="0086466A" w:rsidRPr="0086466A" w:rsidRDefault="0086466A" w:rsidP="0086466A">
            <w:pPr>
              <w:spacing w:after="0" w:line="240" w:lineRule="auto"/>
              <w:jc w:val="both"/>
              <w:rPr>
                <w:rFonts w:ascii="Times New Roman" w:eastAsia="Times New Roman" w:hAnsi="Times New Roman" w:cs="Times New Roman"/>
                <w:color w:val="4472C4"/>
                <w14:ligatures w14:val="none"/>
              </w:rPr>
            </w:pPr>
            <w:r w:rsidRPr="0086466A">
              <w:rPr>
                <w:rFonts w:ascii="Times New Roman" w:eastAsia="Times New Roman" w:hAnsi="Times New Roman" w:cs="Times New Roman"/>
                <w:color w:val="000000"/>
                <w:shd w:val="clear" w:color="auto" w:fill="FFFFFF"/>
                <w14:ligatures w14:val="none"/>
              </w:rPr>
              <w:t xml:space="preserve">5.3.3.10. </w:t>
            </w:r>
            <w:r w:rsidRPr="0086466A">
              <w:rPr>
                <w:rFonts w:ascii="Times New Roman" w:eastAsia="Times New Roman" w:hAnsi="Times New Roman" w:cs="Times New Roman"/>
                <w:color w:val="000000"/>
                <w:bdr w:val="none" w:sz="0" w:space="0" w:color="auto" w:frame="1"/>
                <w14:ligatures w14:val="none"/>
              </w:rPr>
              <w:t>Susitarimu Šalys neturi teisės keisti procedūroje nurodytos tvarkos ar kitų Sutarties nuostatų, išskyrus, jei keitimas atliekamas pagal VPĮ nuostatas.</w:t>
            </w:r>
          </w:p>
        </w:tc>
      </w:tr>
      <w:tr w:rsidR="0086466A" w:rsidRPr="0086466A" w14:paraId="7CDEE39A" w14:textId="77777777" w:rsidTr="00E360C8">
        <w:trPr>
          <w:trHeight w:val="300"/>
        </w:trPr>
        <w:tc>
          <w:tcPr>
            <w:tcW w:w="2704" w:type="dxa"/>
            <w:gridSpan w:val="2"/>
          </w:tcPr>
          <w:p w14:paraId="602E1EAB"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lastRenderedPageBreak/>
              <w:t>5.3.4. Sutarties kainos / įkainių peržiūra dėl kainų lygio pokyčio pagal Prekių grupių kainų pokyčius</w:t>
            </w:r>
          </w:p>
        </w:tc>
        <w:tc>
          <w:tcPr>
            <w:tcW w:w="6831" w:type="dxa"/>
            <w:gridSpan w:val="2"/>
          </w:tcPr>
          <w:p w14:paraId="645B641E"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211CBAE7"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663AE7E3"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7BF7A6A7" w14:textId="77777777" w:rsidTr="00E360C8">
        <w:trPr>
          <w:trHeight w:val="300"/>
        </w:trPr>
        <w:tc>
          <w:tcPr>
            <w:tcW w:w="2704" w:type="dxa"/>
            <w:gridSpan w:val="2"/>
          </w:tcPr>
          <w:p w14:paraId="0DCE799E"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5.4. Sutarties kainos / įkainių apskaičiavimas taikant </w:t>
            </w:r>
            <w:r w:rsidRPr="0086466A">
              <w:rPr>
                <w:rFonts w:ascii="Times New Roman" w:eastAsia="Times New Roman" w:hAnsi="Times New Roman" w:cs="Times New Roman"/>
                <w:b/>
                <w:bCs/>
                <w:u w:val="single"/>
                <w14:ligatures w14:val="none"/>
              </w:rPr>
              <w:t>kiekio (apimties)</w:t>
            </w:r>
            <w:r w:rsidRPr="0086466A">
              <w:rPr>
                <w:rFonts w:ascii="Times New Roman" w:eastAsia="Times New Roman" w:hAnsi="Times New Roman" w:cs="Times New Roman"/>
                <w:b/>
                <w:bCs/>
                <w14:ligatures w14:val="none"/>
              </w:rPr>
              <w:t xml:space="preserve"> keitimo taisykles</w:t>
            </w:r>
          </w:p>
        </w:tc>
        <w:tc>
          <w:tcPr>
            <w:tcW w:w="6831" w:type="dxa"/>
            <w:gridSpan w:val="2"/>
          </w:tcPr>
          <w:p w14:paraId="451C60D0"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6CBAF12A"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5AC2BDC9"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7C2BB817" w14:textId="77777777" w:rsidTr="00E360C8">
        <w:trPr>
          <w:trHeight w:val="300"/>
        </w:trPr>
        <w:tc>
          <w:tcPr>
            <w:tcW w:w="2704" w:type="dxa"/>
            <w:gridSpan w:val="2"/>
          </w:tcPr>
          <w:p w14:paraId="66C13E51"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5.5. Atsiskaitymo su Tiekėju terminas ir tvarka</w:t>
            </w:r>
          </w:p>
        </w:tc>
        <w:tc>
          <w:tcPr>
            <w:tcW w:w="6831" w:type="dxa"/>
            <w:gridSpan w:val="2"/>
          </w:tcPr>
          <w:p w14:paraId="1E8087C3"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Pirkėjas atsiskaito su Tiekėju ne vėliau kaip per 30 (trisdešimt) kalendorinių dienų nuo </w:t>
            </w:r>
            <w:r w:rsidRPr="0086466A">
              <w:rPr>
                <w:rFonts w:ascii="Times New Roman" w:eastAsia="Times New Roman" w:hAnsi="Times New Roman" w:cs="Times New Roman"/>
                <w:kern w:val="0"/>
                <w:shd w:val="clear" w:color="auto" w:fill="FFFFFF"/>
                <w14:ligatures w14:val="none"/>
              </w:rPr>
              <w:t xml:space="preserve">Prekių perdavimo-priėmimo akto pasirašymo ir </w:t>
            </w:r>
            <w:r w:rsidRPr="0086466A">
              <w:rPr>
                <w:rFonts w:ascii="Times New Roman" w:eastAsia="Times New Roman" w:hAnsi="Times New Roman" w:cs="Times New Roman"/>
                <w14:ligatures w14:val="none"/>
              </w:rPr>
              <w:t>Sąskaitos gavimo dienos.</w:t>
            </w:r>
          </w:p>
          <w:p w14:paraId="43E5119E"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45E1A2B4" w14:textId="77777777" w:rsidR="0086466A" w:rsidRPr="0086466A" w:rsidRDefault="0086466A" w:rsidP="0086466A">
            <w:pPr>
              <w:spacing w:after="0" w:line="240" w:lineRule="auto"/>
              <w:jc w:val="both"/>
              <w:rPr>
                <w:rFonts w:ascii="Times New Roman" w:eastAsia="Times New Roman" w:hAnsi="Times New Roman" w:cs="Times New Roman"/>
                <w:color w:val="000000"/>
                <w:shd w:val="clear" w:color="auto" w:fill="FFFFFF"/>
                <w14:ligatures w14:val="none"/>
              </w:rPr>
            </w:pPr>
            <w:r w:rsidRPr="0086466A">
              <w:rPr>
                <w:rFonts w:ascii="Times New Roman" w:eastAsia="Times New Roman" w:hAnsi="Times New Roman" w:cs="Times New Roman"/>
                <w:color w:val="000000"/>
                <w:shd w:val="clear" w:color="auto" w:fill="FFFFFF"/>
                <w14:ligatures w14:val="none"/>
              </w:rPr>
              <w:t>Apmokėjimo sąlygos</w:t>
            </w:r>
            <w:r w:rsidRPr="0086466A">
              <w:rPr>
                <w:rFonts w:ascii="Times New Roman" w:eastAsia="Times New Roman" w:hAnsi="Times New Roman" w:cs="Times New Roman"/>
                <w:color w:val="4472C4"/>
                <w:shd w:val="clear" w:color="auto" w:fill="FFFFFF"/>
                <w14:ligatures w14:val="none"/>
              </w:rPr>
              <w:t>:</w:t>
            </w:r>
            <w:r w:rsidRPr="0086466A">
              <w:rPr>
                <w:rFonts w:ascii="Times New Roman" w:eastAsia="Times New Roman" w:hAnsi="Times New Roman" w:cs="Times New Roman"/>
                <w:color w:val="000000"/>
                <w:shd w:val="clear" w:color="auto" w:fill="FFFFFF"/>
                <w14:ligatures w14:val="none"/>
              </w:rPr>
              <w:t xml:space="preserve"> </w:t>
            </w:r>
            <w:r w:rsidRPr="0086466A">
              <w:rPr>
                <w:rFonts w:ascii="Times New Roman" w:eastAsia="Times New Roman" w:hAnsi="Times New Roman" w:cs="Times New Roman"/>
                <w:shd w:val="clear" w:color="auto" w:fill="FFFFFF"/>
                <w14:ligatures w14:val="none"/>
              </w:rPr>
              <w:t xml:space="preserve">įvykdžius užsakymą, mokama už konkretų kiekį / apimtį pagal nustatytus įkainius. </w:t>
            </w:r>
          </w:p>
        </w:tc>
      </w:tr>
      <w:tr w:rsidR="0086466A" w:rsidRPr="0086466A" w14:paraId="4C3B0306" w14:textId="77777777" w:rsidTr="00E360C8">
        <w:trPr>
          <w:trHeight w:val="300"/>
        </w:trPr>
        <w:tc>
          <w:tcPr>
            <w:tcW w:w="2704" w:type="dxa"/>
            <w:gridSpan w:val="2"/>
          </w:tcPr>
          <w:p w14:paraId="34424F5B"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5.6. Avansas</w:t>
            </w:r>
          </w:p>
        </w:tc>
        <w:tc>
          <w:tcPr>
            <w:tcW w:w="6831" w:type="dxa"/>
            <w:gridSpan w:val="2"/>
          </w:tcPr>
          <w:p w14:paraId="6EEB196B" w14:textId="77777777" w:rsidR="0086466A" w:rsidRPr="0086466A" w:rsidRDefault="0086466A" w:rsidP="0086466A">
            <w:pPr>
              <w:spacing w:after="0" w:line="240" w:lineRule="auto"/>
              <w:rPr>
                <w:rFonts w:ascii="Times New Roman" w:eastAsia="Times New Roman" w:hAnsi="Times New Roman" w:cs="Times New Roman"/>
                <w:color w:val="000000"/>
                <w:shd w:val="clear" w:color="auto" w:fill="FFFFFF"/>
                <w14:ligatures w14:val="none"/>
              </w:rPr>
            </w:pPr>
            <w:r w:rsidRPr="0086466A">
              <w:rPr>
                <w:rFonts w:ascii="Times New Roman" w:eastAsia="Times New Roman" w:hAnsi="Times New Roman" w:cs="Times New Roman"/>
                <w14:ligatures w14:val="none"/>
              </w:rPr>
              <w:t>Netaikoma</w:t>
            </w:r>
          </w:p>
        </w:tc>
      </w:tr>
      <w:tr w:rsidR="0086466A" w:rsidRPr="0086466A" w14:paraId="675A6D68" w14:textId="77777777" w:rsidTr="00E360C8">
        <w:trPr>
          <w:trHeight w:val="300"/>
        </w:trPr>
        <w:tc>
          <w:tcPr>
            <w:tcW w:w="2704" w:type="dxa"/>
            <w:gridSpan w:val="2"/>
          </w:tcPr>
          <w:p w14:paraId="0EEFDF6A"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5.7. Avanso užtikrinimas</w:t>
            </w:r>
          </w:p>
        </w:tc>
        <w:tc>
          <w:tcPr>
            <w:tcW w:w="6831" w:type="dxa"/>
            <w:gridSpan w:val="2"/>
          </w:tcPr>
          <w:p w14:paraId="235A9E01"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666C648D"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color w:val="000000"/>
                <w:shd w:val="clear" w:color="auto" w:fill="FFFFFF"/>
                <w14:ligatures w14:val="none"/>
              </w:rPr>
              <w:t xml:space="preserve"> </w:t>
            </w:r>
          </w:p>
        </w:tc>
      </w:tr>
      <w:tr w:rsidR="0086466A" w:rsidRPr="0086466A" w14:paraId="6A70F627" w14:textId="77777777" w:rsidTr="00E360C8">
        <w:trPr>
          <w:trHeight w:val="300"/>
        </w:trPr>
        <w:tc>
          <w:tcPr>
            <w:tcW w:w="9535" w:type="dxa"/>
            <w:gridSpan w:val="4"/>
          </w:tcPr>
          <w:p w14:paraId="1324161C"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6. PREKIŲ KOKYBĖ IR GARANTINIAI ĮSIPAREIGOJIMAI</w:t>
            </w:r>
          </w:p>
        </w:tc>
      </w:tr>
      <w:tr w:rsidR="0086466A" w:rsidRPr="0086466A" w14:paraId="34AEBFED" w14:textId="77777777" w:rsidTr="00E360C8">
        <w:trPr>
          <w:trHeight w:val="300"/>
        </w:trPr>
        <w:tc>
          <w:tcPr>
            <w:tcW w:w="2704" w:type="dxa"/>
            <w:gridSpan w:val="2"/>
          </w:tcPr>
          <w:p w14:paraId="0AA02909"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6.1. Garantinis terminas</w:t>
            </w:r>
          </w:p>
        </w:tc>
        <w:tc>
          <w:tcPr>
            <w:tcW w:w="6831" w:type="dxa"/>
            <w:gridSpan w:val="2"/>
          </w:tcPr>
          <w:p w14:paraId="3D530334"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Prekėms nustatomas Tiekėjo pasiūlytas arba Prekių gamintojo taikomas Garantinis terminas, tačiau bet kokiu atveju </w:t>
            </w:r>
            <w:r w:rsidRPr="0086466A">
              <w:rPr>
                <w:rFonts w:ascii="Times New Roman" w:eastAsia="Times New Roman" w:hAnsi="Times New Roman" w:cs="Times New Roman"/>
                <w:b/>
                <w:bCs/>
                <w14:ligatures w14:val="none"/>
              </w:rPr>
              <w:t>ne trumpesnis kaip</w:t>
            </w:r>
            <w:r w:rsidRPr="0086466A">
              <w:rPr>
                <w:rFonts w:ascii="Times New Roman" w:eastAsia="Times New Roman" w:hAnsi="Times New Roman" w:cs="Times New Roman"/>
                <w14:ligatures w14:val="none"/>
              </w:rPr>
              <w:t xml:space="preserve"> 24 (dvidešimt keturi) mėnesiai. Garantinis terminas </w:t>
            </w:r>
            <w:r w:rsidRPr="0086466A">
              <w:rPr>
                <w:rFonts w:ascii="Times New Roman" w:eastAsia="Times New Roman" w:hAnsi="Times New Roman" w:cs="Times New Roman"/>
                <w:kern w:val="0"/>
                <w:shd w:val="clear" w:color="auto" w:fill="FFFFFF"/>
                <w14:ligatures w14:val="none"/>
              </w:rPr>
              <w:t>skaičiuojamas nuo Prekių eksploatacijos</w:t>
            </w:r>
            <w:r w:rsidRPr="0086466A">
              <w:rPr>
                <w:rFonts w:ascii="Times New Roman" w:eastAsia="Times New Roman" w:hAnsi="Times New Roman" w:cs="Times New Roman"/>
                <w:kern w:val="0"/>
                <w14:ligatures w14:val="none"/>
              </w:rPr>
              <w:t xml:space="preserve"> dienos (pagal pareigūnui išduotos uniformos išdavimo dokumentą).</w:t>
            </w:r>
          </w:p>
        </w:tc>
      </w:tr>
      <w:tr w:rsidR="0086466A" w:rsidRPr="0086466A" w14:paraId="5F75B7E3" w14:textId="77777777" w:rsidTr="00E360C8">
        <w:trPr>
          <w:trHeight w:val="300"/>
        </w:trPr>
        <w:tc>
          <w:tcPr>
            <w:tcW w:w="2704" w:type="dxa"/>
            <w:gridSpan w:val="2"/>
          </w:tcPr>
          <w:p w14:paraId="2F05BF5D"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6.2. Garantinė priežiūra</w:t>
            </w:r>
          </w:p>
        </w:tc>
        <w:tc>
          <w:tcPr>
            <w:tcW w:w="6831" w:type="dxa"/>
            <w:gridSpan w:val="2"/>
          </w:tcPr>
          <w:p w14:paraId="0A8B2B94" w14:textId="77777777" w:rsidR="0086466A" w:rsidRPr="0086466A" w:rsidRDefault="0086466A" w:rsidP="0086466A">
            <w:pPr>
              <w:spacing w:after="0" w:line="240" w:lineRule="auto"/>
              <w:jc w:val="both"/>
              <w:rPr>
                <w:rFonts w:ascii="Times New Roman" w:eastAsia="Times New Roman" w:hAnsi="Times New Roman" w:cs="Times New Roman"/>
                <w:color w:val="4472C4"/>
                <w14:ligatures w14:val="none"/>
              </w:rPr>
            </w:pPr>
            <w:r w:rsidRPr="0086466A">
              <w:rPr>
                <w:rFonts w:ascii="Times New Roman" w:eastAsia="Times New Roman" w:hAnsi="Times New Roman" w:cs="Times New Roman"/>
                <w14:ligatures w14:val="none"/>
              </w:rPr>
              <w:t>Tiekėjas privalo pašalinti trūkumus (pakeisti Prekę su trūkumais į naują Prekę) ne vėliau kaip per 10 (dešimt) darbo dienų nuo defekto nustatymo akto surašymo dienos.</w:t>
            </w:r>
          </w:p>
          <w:p w14:paraId="1813899C"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p>
          <w:p w14:paraId="4092EC08"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Prekių trūkumų nustatymo bei šalinimo tvarka nustatyta Bendrųjų sąlygų 7 skyriuje.</w:t>
            </w:r>
          </w:p>
        </w:tc>
      </w:tr>
      <w:tr w:rsidR="0086466A" w:rsidRPr="0086466A" w14:paraId="036CF039" w14:textId="77777777" w:rsidTr="00E360C8">
        <w:trPr>
          <w:trHeight w:val="300"/>
        </w:trPr>
        <w:tc>
          <w:tcPr>
            <w:tcW w:w="2704" w:type="dxa"/>
            <w:gridSpan w:val="2"/>
          </w:tcPr>
          <w:p w14:paraId="421C5628"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kern w:val="0"/>
                <w14:ligatures w14:val="none"/>
              </w:rPr>
              <w:t>6.3. Prekių kokybė</w:t>
            </w:r>
          </w:p>
        </w:tc>
        <w:tc>
          <w:tcPr>
            <w:tcW w:w="6831" w:type="dxa"/>
            <w:gridSpan w:val="2"/>
          </w:tcPr>
          <w:p w14:paraId="54221C70" w14:textId="77777777" w:rsidR="0086466A" w:rsidRPr="0086466A" w:rsidRDefault="0086466A" w:rsidP="0086466A">
            <w:pPr>
              <w:spacing w:after="0" w:line="240" w:lineRule="auto"/>
              <w:jc w:val="both"/>
              <w:rPr>
                <w:rFonts w:ascii="Times New Roman" w:eastAsia="Times New Roman" w:hAnsi="Times New Roman" w:cs="Times New Roman"/>
                <w:kern w:val="0"/>
                <w14:ligatures w14:val="none"/>
              </w:rPr>
            </w:pPr>
            <w:r w:rsidRPr="0086466A">
              <w:rPr>
                <w:rFonts w:ascii="Times New Roman" w:eastAsia="Times New Roman" w:hAnsi="Times New Roman" w:cs="Times New Roman"/>
                <w:kern w:val="0"/>
                <w14:ligatures w14:val="none"/>
              </w:rPr>
              <w:t>6.3.1. Pirkėjas turi teisę, o Tiekėjas įsipareigoja sudaryti sąlygas Pirkėjo atstovams vykdyti Prekių kokybės kontrolę gamybos eigoje, tikrinti medžiagas ir žaliavas.</w:t>
            </w:r>
          </w:p>
          <w:p w14:paraId="3BA9E1B5" w14:textId="77777777" w:rsidR="0086466A" w:rsidRPr="0086466A" w:rsidRDefault="0086466A" w:rsidP="0086466A">
            <w:pPr>
              <w:spacing w:after="0" w:line="240" w:lineRule="auto"/>
              <w:jc w:val="both"/>
              <w:rPr>
                <w:rFonts w:ascii="Times New Roman" w:eastAsia="Times New Roman" w:hAnsi="Times New Roman" w:cs="Times New Roman"/>
                <w:kern w:val="0"/>
                <w14:ligatures w14:val="none"/>
              </w:rPr>
            </w:pPr>
            <w:r w:rsidRPr="0086466A">
              <w:rPr>
                <w:rFonts w:ascii="Times New Roman" w:eastAsia="Times New Roman" w:hAnsi="Times New Roman" w:cs="Times New Roman"/>
                <w:kern w:val="0"/>
                <w14:ligatures w14:val="none"/>
              </w:rPr>
              <w:t>6.3.2. Prekių tikrinimo metu Pirkėjui pastebėjus, kad visos Prekės neatitinka Sutartyje ir jos prieduose nustatytų reikalavimų ar pavyzdžio (etalono), dalyvaujant arba nedalyvaujant Tiekėjo atstovui, surašomas defekto nustatymo aktas, Prekės nepriimamos ir visa tos Prekių partijos siunta grąžinama Tiekėjui. Šiuo atveju laikoma, kad Prekės nebuvo pristatytos.</w:t>
            </w:r>
          </w:p>
          <w:p w14:paraId="7F44C19B" w14:textId="77777777" w:rsidR="0086466A" w:rsidRPr="0086466A" w:rsidRDefault="0086466A" w:rsidP="0086466A">
            <w:pPr>
              <w:spacing w:after="0" w:line="240" w:lineRule="auto"/>
              <w:jc w:val="both"/>
              <w:rPr>
                <w:rFonts w:ascii="Times New Roman" w:eastAsia="Times New Roman" w:hAnsi="Times New Roman" w:cs="Times New Roman"/>
                <w:kern w:val="0"/>
                <w14:ligatures w14:val="none"/>
              </w:rPr>
            </w:pPr>
            <w:r w:rsidRPr="0086466A">
              <w:rPr>
                <w:rFonts w:ascii="Times New Roman" w:eastAsia="Times New Roman" w:hAnsi="Times New Roman" w:cs="Times New Roman"/>
                <w:kern w:val="0"/>
                <w14:ligatures w14:val="none"/>
              </w:rPr>
              <w:lastRenderedPageBreak/>
              <w:t>6.3.3. Tiekėjui pristačius Prekes, tikrinimas atliekamas atsitiktinės atrankos būdu, tikrinama 5 procentai gautos Prekių siuntos. Jeigu, patikrinus 5 procentus Prekių, pusė jų ar daugiau nustatomi defektai, kviečiamas Tiekėjo atstovas ir kartu tikrinama dvigubo kiekio (10 procentų) Prekių kokybė. Jei nustatytų su defektais Prekių kiekis sudaro pusę ar daugiau tikrintų Prekių, surašomas defekto nustatymo aktas ir visa siunta grąžinama Tiekėjui. Šiuo atveju laikoma, kad Prekės nebuvo pristatytos.</w:t>
            </w:r>
          </w:p>
          <w:p w14:paraId="0BC443E2"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6.3.4. Jeigu, patikrinus 5 procentus Prekių, su defektais randama mažiau kaip pusė Prekių, Prekių siunta priimama, o Prekės su defektais grąžinamos pataisyti arba keičiamos naujomis. Tiekėjas įsipareigoja Prekes su defektais pataisyti arba pakeisti naujomis per 10 (dešimt) darbo dienų nuo defekto nustatymo akto surašymo ir Pirkėjo raštiško pranešimo Tiekėjui elektroniniu paštu išsiuntimo dienos.</w:t>
            </w:r>
          </w:p>
        </w:tc>
      </w:tr>
      <w:tr w:rsidR="0086466A" w:rsidRPr="0086466A" w14:paraId="48869DED" w14:textId="77777777" w:rsidTr="00E360C8">
        <w:trPr>
          <w:trHeight w:val="300"/>
        </w:trPr>
        <w:tc>
          <w:tcPr>
            <w:tcW w:w="9535" w:type="dxa"/>
            <w:gridSpan w:val="4"/>
          </w:tcPr>
          <w:p w14:paraId="05487A40"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lastRenderedPageBreak/>
              <w:t>7. SUTARTIES VYKDYMUI PASITELKIAMI SUBTIEKĖJAI</w:t>
            </w:r>
          </w:p>
        </w:tc>
      </w:tr>
      <w:tr w:rsidR="0086466A" w:rsidRPr="0086466A" w14:paraId="05529E8E" w14:textId="77777777" w:rsidTr="00E360C8">
        <w:trPr>
          <w:trHeight w:val="300"/>
        </w:trPr>
        <w:tc>
          <w:tcPr>
            <w:tcW w:w="2704" w:type="dxa"/>
            <w:gridSpan w:val="2"/>
          </w:tcPr>
          <w:p w14:paraId="6F655B2C"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Sutarties vykdymui pasitelkiami subtiekėjai ir (ar) specialistai</w:t>
            </w:r>
          </w:p>
        </w:tc>
        <w:tc>
          <w:tcPr>
            <w:tcW w:w="6831" w:type="dxa"/>
            <w:gridSpan w:val="2"/>
          </w:tcPr>
          <w:p w14:paraId="1E678B2A"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14:ligatures w14:val="none"/>
              </w:rPr>
              <w:t>Sutarties vykdymui pasitelkiami subtiekėjai yra nurodyti Sutarties priede Nr. 3 „Pasiūlymas“.</w:t>
            </w:r>
          </w:p>
        </w:tc>
      </w:tr>
      <w:tr w:rsidR="0086466A" w:rsidRPr="0086466A" w14:paraId="122A3D99" w14:textId="77777777" w:rsidTr="00E360C8">
        <w:trPr>
          <w:trHeight w:val="300"/>
        </w:trPr>
        <w:tc>
          <w:tcPr>
            <w:tcW w:w="9535" w:type="dxa"/>
            <w:gridSpan w:val="4"/>
          </w:tcPr>
          <w:p w14:paraId="4D996E53"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8. PRIEVOLIŲ PAGAL SUTARTĮ ĮVYKDYMO UŽTIKRINIMAS</w:t>
            </w:r>
          </w:p>
        </w:tc>
      </w:tr>
      <w:tr w:rsidR="0086466A" w:rsidRPr="0086466A" w14:paraId="1399C80A" w14:textId="77777777" w:rsidTr="00E360C8">
        <w:trPr>
          <w:trHeight w:val="300"/>
        </w:trPr>
        <w:tc>
          <w:tcPr>
            <w:tcW w:w="2704" w:type="dxa"/>
            <w:gridSpan w:val="2"/>
          </w:tcPr>
          <w:p w14:paraId="7989C915"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8.1. Prievolių pagal Sutartį įvykdymo užtikrinimas</w:t>
            </w:r>
          </w:p>
        </w:tc>
        <w:tc>
          <w:tcPr>
            <w:tcW w:w="6831" w:type="dxa"/>
            <w:gridSpan w:val="2"/>
          </w:tcPr>
          <w:p w14:paraId="35F414CE"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Prievolių pagal Sutartį įvykdymas užtikrinamas:</w:t>
            </w:r>
          </w:p>
          <w:p w14:paraId="6FCEE525"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Netesybomis (delspinigiais, bauda).</w:t>
            </w:r>
          </w:p>
          <w:p w14:paraId="6F39B320"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720FE4D7" w14:textId="77777777" w:rsidTr="00E360C8">
        <w:trPr>
          <w:trHeight w:val="300"/>
        </w:trPr>
        <w:tc>
          <w:tcPr>
            <w:tcW w:w="2704" w:type="dxa"/>
            <w:gridSpan w:val="2"/>
          </w:tcPr>
          <w:p w14:paraId="0D9BF364"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8.2. Sutarties įvykdymo užtikrinimo pateikimas </w:t>
            </w:r>
          </w:p>
        </w:tc>
        <w:tc>
          <w:tcPr>
            <w:tcW w:w="6831" w:type="dxa"/>
            <w:gridSpan w:val="2"/>
          </w:tcPr>
          <w:p w14:paraId="32D4E8F1"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2CF9466F"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16030BB1" w14:textId="77777777" w:rsidTr="00E360C8">
        <w:trPr>
          <w:trHeight w:val="300"/>
        </w:trPr>
        <w:tc>
          <w:tcPr>
            <w:tcW w:w="9535" w:type="dxa"/>
            <w:gridSpan w:val="4"/>
          </w:tcPr>
          <w:p w14:paraId="66CB081C" w14:textId="77777777" w:rsidR="0086466A" w:rsidRPr="0086466A" w:rsidRDefault="0086466A" w:rsidP="0086466A">
            <w:pPr>
              <w:spacing w:after="0" w:line="240" w:lineRule="auto"/>
              <w:ind w:firstLine="720"/>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9. ŠALIŲ ATSAKOMYBĖ</w:t>
            </w:r>
            <w:r w:rsidRPr="0086466A">
              <w:rPr>
                <w:rFonts w:ascii="Times New Roman" w:eastAsia="Times New Roman" w:hAnsi="Times New Roman" w:cs="Times New Roman"/>
                <w:b/>
                <w:bCs/>
                <w14:ligatures w14:val="none"/>
              </w:rPr>
              <w:tab/>
            </w:r>
          </w:p>
        </w:tc>
      </w:tr>
      <w:tr w:rsidR="0086466A" w:rsidRPr="0086466A" w14:paraId="678A57BB" w14:textId="77777777" w:rsidTr="00E360C8">
        <w:trPr>
          <w:trHeight w:val="300"/>
        </w:trPr>
        <w:tc>
          <w:tcPr>
            <w:tcW w:w="2704" w:type="dxa"/>
            <w:gridSpan w:val="2"/>
          </w:tcPr>
          <w:p w14:paraId="0DE43FE6"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9.1. Pirkėjui taikomos netesybos už mokėjimų pagal Sutartį vėlavimą</w:t>
            </w:r>
          </w:p>
        </w:tc>
        <w:tc>
          <w:tcPr>
            <w:tcW w:w="6831" w:type="dxa"/>
            <w:gridSpan w:val="2"/>
          </w:tcPr>
          <w:p w14:paraId="08740FAF"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p>
        </w:tc>
      </w:tr>
      <w:tr w:rsidR="0086466A" w:rsidRPr="0086466A" w14:paraId="087F6A6E" w14:textId="77777777" w:rsidTr="00E360C8">
        <w:trPr>
          <w:trHeight w:val="300"/>
        </w:trPr>
        <w:tc>
          <w:tcPr>
            <w:tcW w:w="2704" w:type="dxa"/>
            <w:gridSpan w:val="2"/>
          </w:tcPr>
          <w:p w14:paraId="415492C0"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9.2. Tiekėjui taikomos netesybos</w:t>
            </w:r>
          </w:p>
        </w:tc>
        <w:tc>
          <w:tcPr>
            <w:tcW w:w="6831" w:type="dxa"/>
            <w:gridSpan w:val="2"/>
          </w:tcPr>
          <w:p w14:paraId="648EA637"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4F8B7D59"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p>
          <w:p w14:paraId="3554925B" w14:textId="77777777" w:rsidR="0086466A" w:rsidRPr="0086466A" w:rsidRDefault="0086466A" w:rsidP="0086466A">
            <w:pPr>
              <w:spacing w:after="0" w:line="240" w:lineRule="auto"/>
              <w:jc w:val="both"/>
              <w:rPr>
                <w:rFonts w:ascii="Times New Roman" w:eastAsia="Times New Roman" w:hAnsi="Times New Roman" w:cs="Times New Roman"/>
                <w:b/>
                <w:bCs/>
                <w14:ligatures w14:val="none"/>
              </w:rPr>
            </w:pPr>
            <w:r w:rsidRPr="0086466A">
              <w:rPr>
                <w:rFonts w:ascii="Times New Roman" w:eastAsia="Times New Roman" w:hAnsi="Times New Roman" w:cs="Times New Roman"/>
                <w14:ligatures w14:val="none"/>
              </w:rPr>
              <w:t>9.2.2.</w:t>
            </w:r>
            <w:r w:rsidRPr="0086466A">
              <w:rPr>
                <w:rFonts w:ascii="Times New Roman" w:eastAsia="Times New Roman" w:hAnsi="Times New Roman" w:cs="Times New Roman"/>
                <w:lang w:val="en-US"/>
                <w14:ligatures w14:val="none"/>
              </w:rPr>
              <w:t xml:space="preserve"> </w:t>
            </w:r>
            <w:r w:rsidRPr="0086466A">
              <w:rPr>
                <w:rFonts w:ascii="Times New Roman" w:eastAsia="Times New Roman" w:hAnsi="Times New Roman" w:cs="Times New Roman"/>
                <w14:ligatures w14:val="none"/>
              </w:rPr>
              <w:t xml:space="preserve">Tiekėjas privalo sumokėti Pirkėjui netesybas per 10 (dešimt) darbo dienų nuo Pirkėjo pareikalavimo. </w:t>
            </w:r>
          </w:p>
        </w:tc>
      </w:tr>
      <w:tr w:rsidR="0086466A" w:rsidRPr="0086466A" w14:paraId="68B84A40" w14:textId="77777777" w:rsidTr="00E360C8">
        <w:trPr>
          <w:trHeight w:val="300"/>
        </w:trPr>
        <w:tc>
          <w:tcPr>
            <w:tcW w:w="2704" w:type="dxa"/>
            <w:gridSpan w:val="2"/>
          </w:tcPr>
          <w:p w14:paraId="1B22A85F"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9.3. Tiekėjui / Pirkėjui taikoma bauda nutraukus Sutartį dėl esminio Sutarties pažeidimo</w:t>
            </w:r>
          </w:p>
        </w:tc>
        <w:tc>
          <w:tcPr>
            <w:tcW w:w="6831" w:type="dxa"/>
            <w:gridSpan w:val="2"/>
          </w:tcPr>
          <w:p w14:paraId="1BA21703"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Nutraukus Sutartį dėl esminio Sutarties pažeidimo, nustatyto Sutarties Specialiosiose sąlygose, </w:t>
            </w:r>
            <w:r w:rsidRPr="0086466A">
              <w:rPr>
                <w:rFonts w:ascii="Times New Roman" w:eastAsia="Times New Roman" w:hAnsi="Times New Roman" w:cs="Times New Roman"/>
                <w:kern w:val="0"/>
                <w14:ligatures w14:val="none"/>
              </w:rPr>
              <w:t>Tiekėjas Pirkėjui sumoka 5 (penkių) procentų</w:t>
            </w:r>
            <w:r w:rsidRPr="0086466A">
              <w:rPr>
                <w:rFonts w:ascii="Times New Roman" w:eastAsia="Times New Roman" w:hAnsi="Times New Roman" w:cs="Times New Roman"/>
                <w14:ligatures w14:val="none"/>
              </w:rPr>
              <w:t xml:space="preserve"> dydžio baudą nuo Pradinės Sutarties vertės be PVM, nurodytos Specialiųjų sąlygų 5.2 punkte. </w:t>
            </w:r>
          </w:p>
          <w:p w14:paraId="3459810B"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76219B5C" w14:textId="77777777" w:rsidTr="00E360C8">
        <w:trPr>
          <w:trHeight w:val="300"/>
        </w:trPr>
        <w:tc>
          <w:tcPr>
            <w:tcW w:w="2704" w:type="dxa"/>
            <w:gridSpan w:val="2"/>
          </w:tcPr>
          <w:p w14:paraId="01056F7E"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9.4. Tiekėjui taikoma bauda dėl esamų subtiekėjų ar specialistų pakeitimo / naujų subtiekėjų pasitelkimo nesilaikant Bendrosiose </w:t>
            </w:r>
            <w:r w:rsidRPr="0086466A">
              <w:rPr>
                <w:rFonts w:ascii="Times New Roman" w:eastAsia="Times New Roman" w:hAnsi="Times New Roman" w:cs="Times New Roman"/>
                <w:b/>
                <w:bCs/>
                <w14:ligatures w14:val="none"/>
              </w:rPr>
              <w:lastRenderedPageBreak/>
              <w:t xml:space="preserve">sąlygose nurodytos subtiekėjų ir (ar) specialistų keitimo tvarkos </w:t>
            </w:r>
          </w:p>
        </w:tc>
        <w:tc>
          <w:tcPr>
            <w:tcW w:w="6831" w:type="dxa"/>
            <w:gridSpan w:val="2"/>
          </w:tcPr>
          <w:p w14:paraId="4892DA03" w14:textId="77777777" w:rsidR="0086466A" w:rsidRPr="0086466A" w:rsidRDefault="0086466A" w:rsidP="0086466A">
            <w:pPr>
              <w:spacing w:after="0" w:line="240" w:lineRule="auto"/>
              <w:jc w:val="both"/>
              <w:rPr>
                <w:rFonts w:ascii="Times New Roman" w:eastAsia="Times New Roman" w:hAnsi="Times New Roman" w:cs="Times New Roman"/>
                <w:color w:val="000000"/>
                <w14:ligatures w14:val="none"/>
              </w:rPr>
            </w:pPr>
            <w:r w:rsidRPr="0086466A">
              <w:rPr>
                <w:rFonts w:ascii="Times New Roman" w:eastAsia="Times New Roman" w:hAnsi="Times New Roman" w:cs="Times New Roman"/>
                <w:color w:val="000000"/>
                <w14:ligatures w14:val="none"/>
              </w:rPr>
              <w:lastRenderedPageBreak/>
              <w:t>500,00 eurų (penki šimtai Eur, 00 ct.) dydžio bauda.</w:t>
            </w:r>
          </w:p>
          <w:p w14:paraId="44C2897F"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19E36874" w14:textId="77777777" w:rsidTr="00E360C8">
        <w:trPr>
          <w:trHeight w:val="300"/>
        </w:trPr>
        <w:tc>
          <w:tcPr>
            <w:tcW w:w="2704" w:type="dxa"/>
            <w:gridSpan w:val="2"/>
          </w:tcPr>
          <w:p w14:paraId="02520A8B"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9.5. Tiekėjui taikomos baudos dėl aplinkosauginių ir (arba) socialinių kriterijų nesilaikymo</w:t>
            </w:r>
          </w:p>
        </w:tc>
        <w:tc>
          <w:tcPr>
            <w:tcW w:w="6831" w:type="dxa"/>
            <w:gridSpan w:val="2"/>
          </w:tcPr>
          <w:p w14:paraId="206B1C30" w14:textId="77777777" w:rsidR="0086466A" w:rsidRPr="0086466A" w:rsidRDefault="0086466A" w:rsidP="0086466A">
            <w:pPr>
              <w:spacing w:after="0" w:line="240" w:lineRule="auto"/>
              <w:jc w:val="both"/>
              <w:rPr>
                <w:rFonts w:ascii="Times New Roman" w:eastAsia="Times New Roman" w:hAnsi="Times New Roman" w:cs="Times New Roman"/>
                <w:color w:val="000000"/>
                <w14:ligatures w14:val="none"/>
              </w:rPr>
            </w:pPr>
            <w:r w:rsidRPr="0086466A">
              <w:rPr>
                <w:rFonts w:ascii="Times New Roman" w:eastAsia="Times New Roman" w:hAnsi="Times New Roman" w:cs="Times New Roman"/>
                <w:color w:val="000000"/>
                <w14:ligatures w14:val="none"/>
              </w:rPr>
              <w:t>500,00 eurų (penki šimtai Eur, 00 ct.) dydžio bauda.</w:t>
            </w:r>
          </w:p>
          <w:p w14:paraId="48251EED"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5320517F"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p>
        </w:tc>
      </w:tr>
      <w:tr w:rsidR="0086466A" w:rsidRPr="0086466A" w14:paraId="128886A5" w14:textId="77777777" w:rsidTr="00E360C8">
        <w:trPr>
          <w:trHeight w:val="300"/>
        </w:trPr>
        <w:tc>
          <w:tcPr>
            <w:tcW w:w="2704" w:type="dxa"/>
            <w:gridSpan w:val="2"/>
          </w:tcPr>
          <w:p w14:paraId="442AF285"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9.6. Tiekėjui / Pirkėjui taikoma bauda dėl konfidencialumo reikalavimų nesilaikymo</w:t>
            </w:r>
          </w:p>
        </w:tc>
        <w:tc>
          <w:tcPr>
            <w:tcW w:w="6831" w:type="dxa"/>
            <w:gridSpan w:val="2"/>
          </w:tcPr>
          <w:p w14:paraId="3EA6C3FD"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1EB99B6D"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p>
          <w:p w14:paraId="518C6842"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p>
        </w:tc>
      </w:tr>
      <w:tr w:rsidR="0086466A" w:rsidRPr="0086466A" w14:paraId="3329E663" w14:textId="77777777" w:rsidTr="00E360C8">
        <w:trPr>
          <w:trHeight w:val="300"/>
        </w:trPr>
        <w:tc>
          <w:tcPr>
            <w:tcW w:w="2704" w:type="dxa"/>
            <w:gridSpan w:val="2"/>
          </w:tcPr>
          <w:p w14:paraId="1AA2132D"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9.7. Tiekėjui taikomos netesybos dėl pirkimo dokumentuose nustatytų kokybinių kriterijų nepasiekimo Sutarties vykdymo metu</w:t>
            </w:r>
          </w:p>
        </w:tc>
        <w:tc>
          <w:tcPr>
            <w:tcW w:w="6831" w:type="dxa"/>
            <w:gridSpan w:val="2"/>
          </w:tcPr>
          <w:p w14:paraId="56C677C5"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3 (trijų) procentų</w:t>
            </w:r>
            <w:r w:rsidRPr="0086466A">
              <w:rPr>
                <w:rFonts w:ascii="Times New Roman" w:eastAsia="Times New Roman" w:hAnsi="Times New Roman" w:cs="Times New Roman"/>
                <w14:ligatures w14:val="none"/>
              </w:rPr>
              <w:t xml:space="preserve"> dydžio bauda nuo Pradinės Sutarties vertės be PVM, nurodytos Specialiųjų sąlygų 5.2 punkte, </w:t>
            </w:r>
            <w:r w:rsidRPr="0086466A">
              <w:rPr>
                <w:rFonts w:ascii="Times New Roman" w:eastAsia="Times New Roman" w:hAnsi="Times New Roman" w:cs="Times New Roman"/>
                <w:color w:val="000000"/>
                <w14:ligatures w14:val="none"/>
              </w:rPr>
              <w:t>už kiekvieną nustatytą reikalavimų nesilaikymo atvejį.</w:t>
            </w:r>
          </w:p>
          <w:p w14:paraId="16ED92EA"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p>
        </w:tc>
      </w:tr>
      <w:tr w:rsidR="0086466A" w:rsidRPr="0086466A" w14:paraId="7A688CF4" w14:textId="77777777" w:rsidTr="00E360C8">
        <w:trPr>
          <w:trHeight w:val="300"/>
        </w:trPr>
        <w:tc>
          <w:tcPr>
            <w:tcW w:w="2704" w:type="dxa"/>
            <w:gridSpan w:val="2"/>
          </w:tcPr>
          <w:p w14:paraId="69783376"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9.8. Tiekėjui taikomos netesybos dėl Sutarties įvykdymo užtikrinimo nepratęsimo</w:t>
            </w:r>
          </w:p>
        </w:tc>
        <w:tc>
          <w:tcPr>
            <w:tcW w:w="6831" w:type="dxa"/>
            <w:gridSpan w:val="2"/>
          </w:tcPr>
          <w:p w14:paraId="435B2B5B"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1B9B14B5"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p>
          <w:p w14:paraId="277624A5"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p>
        </w:tc>
      </w:tr>
      <w:tr w:rsidR="0086466A" w:rsidRPr="0086466A" w14:paraId="035992E2" w14:textId="77777777" w:rsidTr="00E360C8">
        <w:trPr>
          <w:trHeight w:val="300"/>
        </w:trPr>
        <w:tc>
          <w:tcPr>
            <w:tcW w:w="2704" w:type="dxa"/>
            <w:gridSpan w:val="2"/>
          </w:tcPr>
          <w:p w14:paraId="17F463A1" w14:textId="77777777" w:rsidR="0086466A" w:rsidRPr="0086466A" w:rsidRDefault="0086466A" w:rsidP="0086466A">
            <w:pPr>
              <w:spacing w:after="0" w:line="240" w:lineRule="auto"/>
              <w:rPr>
                <w:rFonts w:ascii="Times New Roman" w:eastAsia="Times New Roman" w:hAnsi="Times New Roman" w:cs="Times New Roman"/>
                <w:b/>
                <w:bCs/>
                <w:lang w:val="en-US"/>
                <w14:ligatures w14:val="none"/>
              </w:rPr>
            </w:pPr>
            <w:r w:rsidRPr="0086466A">
              <w:rPr>
                <w:rFonts w:ascii="Times New Roman" w:eastAsia="Times New Roman" w:hAnsi="Times New Roman" w:cs="Times New Roman"/>
                <w:b/>
                <w:bCs/>
                <w:lang w:val="en-US"/>
                <w14:ligatures w14:val="none"/>
              </w:rPr>
              <w:t xml:space="preserve">9.9. </w:t>
            </w:r>
            <w:r w:rsidRPr="0086466A">
              <w:rPr>
                <w:rFonts w:ascii="Times New Roman" w:eastAsia="Times New Roman" w:hAnsi="Times New Roman" w:cs="Times New Roman"/>
                <w:b/>
                <w:bCs/>
                <w14:ligatures w14:val="none"/>
              </w:rPr>
              <w:t>Kitos netesybos</w:t>
            </w:r>
          </w:p>
        </w:tc>
        <w:tc>
          <w:tcPr>
            <w:tcW w:w="6831" w:type="dxa"/>
            <w:gridSpan w:val="2"/>
          </w:tcPr>
          <w:p w14:paraId="159EDC0D"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0A6C99EB"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p>
        </w:tc>
      </w:tr>
      <w:tr w:rsidR="0086466A" w:rsidRPr="0086466A" w14:paraId="1441337C" w14:textId="77777777" w:rsidTr="00E360C8">
        <w:trPr>
          <w:trHeight w:val="300"/>
        </w:trPr>
        <w:tc>
          <w:tcPr>
            <w:tcW w:w="9535" w:type="dxa"/>
            <w:gridSpan w:val="4"/>
          </w:tcPr>
          <w:p w14:paraId="1E6498A8"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10. SUTARTIES GALIOJIMAS IR KEITIMAS</w:t>
            </w:r>
          </w:p>
        </w:tc>
      </w:tr>
      <w:tr w:rsidR="0086466A" w:rsidRPr="0086466A" w14:paraId="2DC47BAC" w14:textId="77777777" w:rsidTr="00E360C8">
        <w:trPr>
          <w:trHeight w:val="300"/>
        </w:trPr>
        <w:tc>
          <w:tcPr>
            <w:tcW w:w="2704" w:type="dxa"/>
            <w:gridSpan w:val="2"/>
          </w:tcPr>
          <w:p w14:paraId="2460D658"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10.1. Sutarties sudarymas ir įsigaliojimas</w:t>
            </w:r>
          </w:p>
        </w:tc>
        <w:tc>
          <w:tcPr>
            <w:tcW w:w="6831" w:type="dxa"/>
            <w:gridSpan w:val="2"/>
          </w:tcPr>
          <w:p w14:paraId="320BAD96"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Ši Sutartis laikoma sudaryta ir įsigalioja nuo Sutarties pasirašymo dienos (antrosios Šalies pasirašymo dieną).</w:t>
            </w:r>
          </w:p>
          <w:p w14:paraId="050F0F24" w14:textId="77777777" w:rsidR="0086466A" w:rsidRPr="0086466A" w:rsidRDefault="0086466A" w:rsidP="0086466A">
            <w:pPr>
              <w:spacing w:after="0" w:line="240" w:lineRule="auto"/>
              <w:jc w:val="both"/>
              <w:rPr>
                <w:rFonts w:ascii="Times New Roman" w:eastAsia="Times New Roman" w:hAnsi="Times New Roman" w:cs="Times New Roman"/>
                <w:color w:val="4472C4"/>
                <w14:ligatures w14:val="none"/>
              </w:rPr>
            </w:pPr>
            <w:r w:rsidRPr="0086466A">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w:t>
            </w:r>
            <w:r w:rsidRPr="0086466A">
              <w:rPr>
                <w:rFonts w:ascii="Times New Roman" w:eastAsia="Times New Roman" w:hAnsi="Times New Roman" w:cs="Times New Roman"/>
                <w:color w:val="000000"/>
                <w:kern w:val="0"/>
                <w14:ligatures w14:val="none"/>
              </w:rPr>
              <w:t>37 (trisdešimt septyni) mėnesiai.</w:t>
            </w:r>
            <w:r w:rsidRPr="0086466A">
              <w:rPr>
                <w:rFonts w:ascii="Times New Roman" w:eastAsia="Times New Roman" w:hAnsi="Times New Roman" w:cs="Times New Roman"/>
                <w:color w:val="4472C4"/>
                <w:kern w:val="0"/>
                <w14:ligatures w14:val="none"/>
              </w:rPr>
              <w:t xml:space="preserve"> </w:t>
            </w:r>
          </w:p>
        </w:tc>
      </w:tr>
      <w:tr w:rsidR="0086466A" w:rsidRPr="0086466A" w14:paraId="1D7E0567" w14:textId="77777777" w:rsidTr="00E360C8">
        <w:trPr>
          <w:trHeight w:val="300"/>
        </w:trPr>
        <w:tc>
          <w:tcPr>
            <w:tcW w:w="2704" w:type="dxa"/>
            <w:gridSpan w:val="2"/>
          </w:tcPr>
          <w:p w14:paraId="65C933AC"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10.2. Sutarties galiojimo termino pratęsimas</w:t>
            </w:r>
          </w:p>
        </w:tc>
        <w:tc>
          <w:tcPr>
            <w:tcW w:w="6831" w:type="dxa"/>
            <w:gridSpan w:val="2"/>
          </w:tcPr>
          <w:p w14:paraId="72D0448B"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3AE27A63"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10FEE85F" w14:textId="77777777" w:rsidTr="00E360C8">
        <w:trPr>
          <w:trHeight w:val="300"/>
        </w:trPr>
        <w:tc>
          <w:tcPr>
            <w:tcW w:w="9535" w:type="dxa"/>
            <w:gridSpan w:val="4"/>
          </w:tcPr>
          <w:p w14:paraId="06A2074E"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11. SUTARTIES NUTRAUKIMAS</w:t>
            </w:r>
          </w:p>
        </w:tc>
      </w:tr>
      <w:tr w:rsidR="0086466A" w:rsidRPr="0086466A" w14:paraId="4F877439" w14:textId="77777777" w:rsidTr="00E360C8">
        <w:trPr>
          <w:trHeight w:val="300"/>
        </w:trPr>
        <w:tc>
          <w:tcPr>
            <w:tcW w:w="2532" w:type="dxa"/>
          </w:tcPr>
          <w:p w14:paraId="1E253E5C"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11.1. Sutarties nutraukimo pagrindai</w:t>
            </w:r>
          </w:p>
        </w:tc>
        <w:tc>
          <w:tcPr>
            <w:tcW w:w="7003" w:type="dxa"/>
            <w:gridSpan w:val="3"/>
          </w:tcPr>
          <w:p w14:paraId="15D60B98" w14:textId="77777777" w:rsidR="0086466A" w:rsidRPr="0086466A" w:rsidRDefault="0086466A" w:rsidP="0086466A">
            <w:pPr>
              <w:spacing w:after="0" w:line="240" w:lineRule="auto"/>
              <w:jc w:val="both"/>
              <w:rPr>
                <w:rFonts w:ascii="Times New Roman" w:eastAsia="Times New Roman" w:hAnsi="Times New Roman" w:cs="Times New Roman"/>
                <w:color w:val="4472C4"/>
                <w14:ligatures w14:val="none"/>
              </w:rPr>
            </w:pPr>
            <w:r w:rsidRPr="0086466A">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86466A" w:rsidRPr="0086466A" w14:paraId="6C92E0A4" w14:textId="77777777" w:rsidTr="00E360C8">
        <w:trPr>
          <w:trHeight w:val="300"/>
        </w:trPr>
        <w:tc>
          <w:tcPr>
            <w:tcW w:w="2532" w:type="dxa"/>
          </w:tcPr>
          <w:p w14:paraId="1A829CC8"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11.2. Esminiai Sutarties pažeidimai</w:t>
            </w:r>
          </w:p>
          <w:p w14:paraId="1FC5519E"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7003" w:type="dxa"/>
            <w:gridSpan w:val="3"/>
          </w:tcPr>
          <w:p w14:paraId="6FD8CD46"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11.2.1. jeigu Tiekėjas nevykdo prisiimtų įsipareigojimų už Sutartyje nustatytus Sutarties įkainius;</w:t>
            </w:r>
          </w:p>
          <w:p w14:paraId="6B47DD14"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10 (dešimt) darbo dienų neištaiso pažeidimų;</w:t>
            </w:r>
          </w:p>
          <w:p w14:paraId="3EF942C6" w14:textId="77777777" w:rsidR="0086466A" w:rsidRPr="0086466A" w:rsidRDefault="0086466A" w:rsidP="0086466A">
            <w:pPr>
              <w:spacing w:after="0" w:line="257" w:lineRule="auto"/>
              <w:jc w:val="both"/>
              <w:rPr>
                <w:rFonts w:ascii="Times New Roman" w:eastAsia="Arial" w:hAnsi="Times New Roman" w:cs="Times New Roman"/>
                <w:lang w:val="lt"/>
                <w14:ligatures w14:val="none"/>
              </w:rPr>
            </w:pPr>
            <w:r w:rsidRPr="0086466A">
              <w:rPr>
                <w:rFonts w:ascii="Times New Roman" w:eastAsia="Arial" w:hAnsi="Times New Roman" w:cs="Times New Roman"/>
                <w:lang w:val="lt"/>
                <w14:ligatures w14:val="none"/>
              </w:rPr>
              <w:t>11.2.3. jeigu Tiekėjas nesilaiko Sutartyje nustatytų Prekių tiekimo terminų 2 (du) kartus iš eilės arba vėluoja pristatyti Prekes daugiau nei 2 (du) mėnesius nei Sutartyje nustatytas Prekių pristatymo terminas;</w:t>
            </w:r>
          </w:p>
          <w:p w14:paraId="7B837F2A" w14:textId="77777777" w:rsidR="0086466A" w:rsidRPr="0086466A" w:rsidRDefault="0086466A" w:rsidP="0086466A">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86466A">
              <w:rPr>
                <w:rFonts w:ascii="Times New Roman" w:eastAsia="Arial" w:hAnsi="Times New Roman" w:cs="Times New Roman"/>
                <w:lang w:val="lt"/>
                <w14:ligatures w14:val="none"/>
              </w:rPr>
              <w:t>11.2.4. jeigu Tiekėjas pažeidžia Prekių pristatymo terminus ir priskaičiuotų netesybų už vėlavimą suma viršija 20 (dvidešimt) proc. Pradinės sutarties vertės;</w:t>
            </w:r>
          </w:p>
          <w:p w14:paraId="7EB27B45" w14:textId="77777777" w:rsidR="0086466A" w:rsidRPr="0086466A" w:rsidRDefault="0086466A" w:rsidP="0086466A">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86466A">
              <w:rPr>
                <w:rFonts w:ascii="Times New Roman" w:eastAsia="Arial" w:hAnsi="Times New Roman" w:cs="Times New Roman"/>
                <w:lang w:val="lt"/>
                <w14:ligatures w14:val="none"/>
              </w:rPr>
              <w:lastRenderedPageBreak/>
              <w:t>11.2.5. Tiekėjas daugiau kaip 2 (du) kartus pristato Prekes, kurios neatitinka Sutartyje ir (ar) Įstatymuose nustatytų reikalavimų Prekėms;</w:t>
            </w:r>
          </w:p>
          <w:p w14:paraId="20300094" w14:textId="77777777" w:rsidR="0086466A" w:rsidRPr="0086466A" w:rsidRDefault="0086466A" w:rsidP="0086466A">
            <w:pPr>
              <w:spacing w:after="0" w:line="257" w:lineRule="auto"/>
              <w:jc w:val="both"/>
              <w:rPr>
                <w:rFonts w:ascii="Times New Roman" w:eastAsia="Arial" w:hAnsi="Times New Roman" w:cs="Times New Roman"/>
                <w:color w:val="FF0000"/>
                <w14:ligatures w14:val="none"/>
              </w:rPr>
            </w:pPr>
            <w:r w:rsidRPr="0086466A">
              <w:rPr>
                <w:rFonts w:ascii="Times New Roman" w:eastAsia="Arial" w:hAnsi="Times New Roman" w:cs="Times New Roman"/>
                <w:lang w:val="lt"/>
                <w14:ligatures w14:val="none"/>
              </w:rPr>
              <w:t>11.2.6. Tiekėjas pažeidžia Bendrųjų sąlygų nuostatas dėl Sutarties vykdymui pasitelkiamų naujų subtiekėjų / esamų subtiekėjų keitimo.</w:t>
            </w:r>
          </w:p>
        </w:tc>
      </w:tr>
      <w:tr w:rsidR="0086466A" w:rsidRPr="0086466A" w14:paraId="5680DD94" w14:textId="77777777" w:rsidTr="00E360C8">
        <w:trPr>
          <w:trHeight w:val="300"/>
        </w:trPr>
        <w:tc>
          <w:tcPr>
            <w:tcW w:w="9535" w:type="dxa"/>
            <w:gridSpan w:val="4"/>
          </w:tcPr>
          <w:p w14:paraId="59C0DA3B"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b/>
                <w:bCs/>
                <w14:ligatures w14:val="none"/>
              </w:rPr>
              <w:lastRenderedPageBreak/>
              <w:t xml:space="preserve">12. APLINKOSAUGINIAI IR SOCIALINIAI KRITERIJAI </w:t>
            </w:r>
            <w:r w:rsidRPr="0086466A">
              <w:rPr>
                <w:rFonts w:ascii="Times New Roman" w:eastAsia="Times New Roman" w:hAnsi="Times New Roman" w:cs="Times New Roman"/>
                <w14:ligatures w14:val="none"/>
              </w:rPr>
              <w:t>(taikoma, jeigu aplinkosauginiai ir (arba) socialiniai kriterijai nustatomi kaip Sutarties vykdymo sąlygos)</w:t>
            </w:r>
          </w:p>
        </w:tc>
      </w:tr>
      <w:tr w:rsidR="0086466A" w:rsidRPr="0086466A" w14:paraId="3EFF14CE" w14:textId="77777777" w:rsidTr="00E360C8">
        <w:trPr>
          <w:trHeight w:val="300"/>
        </w:trPr>
        <w:tc>
          <w:tcPr>
            <w:tcW w:w="2532" w:type="dxa"/>
          </w:tcPr>
          <w:p w14:paraId="28C14FEF"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12.1. Aplinkosauginių kriterijų nustatymo teisinis pagrindas</w:t>
            </w:r>
          </w:p>
        </w:tc>
        <w:tc>
          <w:tcPr>
            <w:tcW w:w="7003" w:type="dxa"/>
            <w:gridSpan w:val="3"/>
          </w:tcPr>
          <w:p w14:paraId="1B243D26" w14:textId="77777777" w:rsidR="0086466A" w:rsidRPr="0086466A" w:rsidRDefault="0086466A" w:rsidP="0086466A">
            <w:pPr>
              <w:spacing w:after="0" w:line="240" w:lineRule="auto"/>
              <w:jc w:val="both"/>
              <w:rPr>
                <w:rFonts w:ascii="Times New Roman" w:eastAsia="Times New Roman" w:hAnsi="Times New Roman" w:cs="Times New Roman"/>
                <w:color w:val="000000"/>
                <w:shd w:val="clear" w:color="auto" w:fill="FFFFFF"/>
                <w14:ligatures w14:val="none"/>
              </w:rPr>
            </w:pPr>
            <w:r w:rsidRPr="0086466A">
              <w:rPr>
                <w:rFonts w:ascii="Times New Roman" w:eastAsia="Times New Roman" w:hAnsi="Times New Roman" w:cs="Times New Roman"/>
                <w:color w:val="000000"/>
                <w:shd w:val="clear" w:color="auto" w:fill="FFFFFF"/>
                <w14:ligatures w14:val="none"/>
              </w:rPr>
              <w:t xml:space="preserve">Aplinkosauginiai kriterijai Prekėms nustatomi vadovaujantis </w:t>
            </w:r>
            <w:r w:rsidRPr="0086466A">
              <w:rPr>
                <w:rFonts w:ascii="Times New Roman" w:eastAsia="Times New Roman" w:hAnsi="Times New Roman" w:cs="Times New Roman"/>
                <w:color w:val="000000"/>
                <w14:ligatures w14:val="none"/>
              </w:rPr>
              <w:t>Aplinkos apsaugos kriterijų taikymo, vykdant žaliuosius pirkimus, tvarkos aprašo, patvirtinto 2011 m. birželio 28 d. įsakymu D1-508</w:t>
            </w:r>
            <w:r w:rsidRPr="0086466A">
              <w:rPr>
                <w:rFonts w:ascii="Times New Roman" w:eastAsia="Times New Roman" w:hAnsi="Times New Roman" w:cs="Times New Roman"/>
                <w:color w:val="000000"/>
                <w:shd w:val="clear" w:color="auto" w:fill="FFFFFF"/>
                <w14:ligatures w14:val="none"/>
              </w:rPr>
              <w:t xml:space="preserve"> „Dėl Aplinkos apsaugos kriterijų taikymo, vykdant žaliuosius pirkimus, tvarkos aprašo patvirtinimo“ (toliau – Tvarkos aprašas) 4.4.4. punkto 4.4.4.1. papunkčiu: </w:t>
            </w:r>
          </w:p>
          <w:p w14:paraId="584A8C8E" w14:textId="77777777" w:rsidR="0086466A" w:rsidRPr="0086466A" w:rsidRDefault="0086466A" w:rsidP="0086466A">
            <w:pPr>
              <w:spacing w:after="0" w:line="240" w:lineRule="auto"/>
              <w:jc w:val="both"/>
              <w:rPr>
                <w:rFonts w:ascii="Times New Roman" w:eastAsia="Times New Roman" w:hAnsi="Times New Roman" w:cs="Times New Roman"/>
                <w:b/>
                <w:bCs/>
                <w14:ligatures w14:val="none"/>
              </w:rPr>
            </w:pPr>
            <w:r w:rsidRPr="0086466A">
              <w:rPr>
                <w:rFonts w:ascii="Times New Roman" w:eastAsia="Times New Roman" w:hAnsi="Times New Roman" w:cs="Times New Roman"/>
                <w:color w:val="000000"/>
                <w:shd w:val="clear" w:color="auto" w:fill="FFFFFF"/>
                <w14:ligatures w14:val="none"/>
              </w:rPr>
              <w:t>4.4.4.1. prekei pagaminti ir (ar) tiekti, paslaugai teikti ar darbams atlikti sunaudojama mažiau gamtos išteklių ir (ar) sudėtyje yra pakartotinai panaudotų ir (ar) perdirbtų medžiagų.</w:t>
            </w:r>
          </w:p>
        </w:tc>
      </w:tr>
      <w:tr w:rsidR="0086466A" w:rsidRPr="0086466A" w14:paraId="569E8AD0" w14:textId="77777777" w:rsidTr="00E360C8">
        <w:trPr>
          <w:trHeight w:val="300"/>
        </w:trPr>
        <w:tc>
          <w:tcPr>
            <w:tcW w:w="2532" w:type="dxa"/>
          </w:tcPr>
          <w:p w14:paraId="5ACDE7EB"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12.2. </w:t>
            </w:r>
            <w:r w:rsidRPr="0086466A">
              <w:rPr>
                <w:rFonts w:ascii="Times New Roman" w:eastAsia="Times New Roman" w:hAnsi="Times New Roman" w:cs="Times New Roman"/>
                <w:b/>
                <w:bCs/>
                <w:color w:val="000000"/>
                <w:shd w:val="clear" w:color="auto" w:fill="FFFFFF"/>
                <w14:ligatures w14:val="none"/>
              </w:rPr>
              <w:t>Su Prekių pakuotėmis susiję aplinkosauginiai kriterijai</w:t>
            </w:r>
            <w:r w:rsidRPr="0086466A">
              <w:rPr>
                <w:rFonts w:ascii="Times New Roman" w:eastAsia="Times New Roman" w:hAnsi="Times New Roman" w:cs="Times New Roman"/>
                <w:b/>
                <w:bCs/>
                <w14:ligatures w14:val="none"/>
              </w:rPr>
              <w:t xml:space="preserve"> </w:t>
            </w:r>
          </w:p>
        </w:tc>
        <w:tc>
          <w:tcPr>
            <w:tcW w:w="7003" w:type="dxa"/>
            <w:gridSpan w:val="3"/>
          </w:tcPr>
          <w:p w14:paraId="28470E58" w14:textId="77777777" w:rsidR="0086466A" w:rsidRPr="0086466A" w:rsidRDefault="0086466A" w:rsidP="0086466A">
            <w:pPr>
              <w:autoSpaceDE w:val="0"/>
              <w:autoSpaceDN w:val="0"/>
              <w:adjustRightInd w:val="0"/>
              <w:spacing w:after="0" w:line="240" w:lineRule="auto"/>
              <w:jc w:val="both"/>
              <w:rPr>
                <w:rFonts w:ascii="Times New Roman" w:eastAsia="Times New Roman" w:hAnsi="Times New Roman" w:cs="Times New Roman"/>
                <w:szCs w:val="20"/>
                <w:shd w:val="clear" w:color="auto" w:fill="FFFFFF"/>
                <w14:ligatures w14:val="none"/>
              </w:rPr>
            </w:pPr>
            <w:r w:rsidRPr="0086466A">
              <w:rPr>
                <w:rFonts w:ascii="Times New Roman" w:eastAsia="Times New Roman" w:hAnsi="Times New Roman" w:cs="Times New Roman"/>
                <w:szCs w:val="20"/>
                <w:shd w:val="clear" w:color="auto" w:fill="FFFFFF"/>
                <w14:ligatures w14:val="none"/>
              </w:rPr>
              <w:t xml:space="preserve">Jeigu Prekės supakuojamos į antrinę pakuotę, ji turi būti perdirbamoji pakuotė pagal Lietuvos Respublikos mokesčio už aplinkos teršimą įstatymo nuostatas </w:t>
            </w:r>
            <w:r w:rsidRPr="0086466A">
              <w:rPr>
                <w:rFonts w:ascii="Times New Roman" w:eastAsia="TimesNewRomanPSMT" w:hAnsi="Times New Roman" w:cs="Times New Roman"/>
                <w:kern w:val="0"/>
                <w14:ligatures w14:val="none"/>
              </w:rPr>
              <w:t>ir (ar) turi būti vienalytė (homogeniška) pakuotė, pagaminta iš vienos rūšies medžiagos</w:t>
            </w:r>
            <w:r w:rsidRPr="0086466A">
              <w:rPr>
                <w:rFonts w:ascii="Times New Roman" w:eastAsia="Times New Roman" w:hAnsi="Times New Roman" w:cs="Times New Roman"/>
                <w:shd w:val="clear" w:color="auto" w:fill="FFFFFF"/>
                <w14:ligatures w14:val="none"/>
              </w:rPr>
              <w:t>. T</w:t>
            </w:r>
            <w:r w:rsidRPr="0086466A">
              <w:rPr>
                <w:rFonts w:ascii="Times New Roman" w:eastAsia="Times New Roman" w:hAnsi="Times New Roman" w:cs="Times New Roman"/>
                <w:szCs w:val="20"/>
                <w:shd w:val="clear" w:color="auto" w:fill="FFFFFF"/>
                <w14:ligatures w14:val="none"/>
              </w:rPr>
              <w:t xml:space="preserve">iekėjas patiekdamas Prekes Pirkėjui, pateikia Prekės antrinės pakuotės tinkamumą perdirbti (perdirbamumą) patvirtinančius dokumentus (pavyzdžiui, techninį dokumentą, dokumentą iš akredituotų laboratorijų ar pakuočių atliekų perdirbėjų, ar kitus lygiaverčius objektyvius įrodymus). </w:t>
            </w:r>
          </w:p>
          <w:p w14:paraId="48FE15FE" w14:textId="77777777" w:rsidR="0086466A" w:rsidRPr="0086466A" w:rsidRDefault="0086466A" w:rsidP="0086466A">
            <w:pPr>
              <w:autoSpaceDE w:val="0"/>
              <w:autoSpaceDN w:val="0"/>
              <w:adjustRightInd w:val="0"/>
              <w:spacing w:after="0" w:line="240" w:lineRule="auto"/>
              <w:jc w:val="both"/>
              <w:rPr>
                <w:rFonts w:ascii="Times New Roman" w:eastAsia="Times New Roman" w:hAnsi="Times New Roman" w:cs="Times New Roman"/>
                <w:color w:val="008080"/>
                <w:kern w:val="0"/>
                <w14:ligatures w14:val="none"/>
              </w:rPr>
            </w:pPr>
            <w:r w:rsidRPr="0086466A">
              <w:rPr>
                <w:rFonts w:ascii="Times New Roman" w:eastAsia="Times New Roman" w:hAnsi="Times New Roman" w:cs="Times New Roman"/>
                <w:szCs w:val="20"/>
                <w:shd w:val="clear" w:color="auto" w:fill="FFFFFF"/>
                <w14:ligatures w14:val="none"/>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86466A">
              <w:rPr>
                <w:rFonts w:ascii="Times New Roman" w:eastAsia="Times New Roman" w:hAnsi="Times New Roman" w:cs="Times New Roman"/>
                <w:szCs w:val="20"/>
                <w14:ligatures w14:val="none"/>
              </w:rPr>
              <w:t>, kuriuos Tiekėjas privalo ištaisyti, kitu atveju Tiekėjui taikoma Specialiųjų sąlygų 9.5 punkte nurodyto dydžio bauda</w:t>
            </w:r>
            <w:r w:rsidRPr="0086466A">
              <w:rPr>
                <w:rFonts w:ascii="Times New Roman" w:eastAsia="Times New Roman" w:hAnsi="Times New Roman" w:cs="Times New Roman"/>
                <w:szCs w:val="20"/>
                <w:shd w:val="clear" w:color="auto" w:fill="FFFFFF"/>
                <w14:ligatures w14:val="none"/>
              </w:rPr>
              <w:t>. </w:t>
            </w:r>
            <w:r w:rsidRPr="0086466A">
              <w:rPr>
                <w:rFonts w:ascii="Times New Roman" w:eastAsia="Times New Roman" w:hAnsi="Times New Roman" w:cs="Times New Roman"/>
                <w:szCs w:val="20"/>
                <w14:ligatures w14:val="none"/>
              </w:rPr>
              <w:t xml:space="preserve"> </w:t>
            </w:r>
          </w:p>
        </w:tc>
      </w:tr>
      <w:tr w:rsidR="0086466A" w:rsidRPr="0086466A" w14:paraId="4568FF3A" w14:textId="77777777" w:rsidTr="00E360C8">
        <w:trPr>
          <w:trHeight w:val="300"/>
        </w:trPr>
        <w:tc>
          <w:tcPr>
            <w:tcW w:w="2532" w:type="dxa"/>
          </w:tcPr>
          <w:p w14:paraId="1B4029BA"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12.3. </w:t>
            </w:r>
            <w:r w:rsidRPr="0086466A">
              <w:rPr>
                <w:rFonts w:ascii="Times New Roman" w:eastAsia="Times New Roman" w:hAnsi="Times New Roman" w:cs="Times New Roman"/>
                <w:b/>
                <w:bCs/>
                <w:shd w:val="clear" w:color="auto" w:fill="FFFFFF"/>
                <w14:ligatures w14:val="none"/>
              </w:rPr>
              <w:t>Su Prekių pristatymu susiję aplinkosauginiai kriterijai</w:t>
            </w:r>
            <w:r w:rsidRPr="0086466A">
              <w:rPr>
                <w:rFonts w:ascii="Times New Roman" w:eastAsia="Times New Roman" w:hAnsi="Times New Roman" w:cs="Times New Roman"/>
                <w:color w:val="008080"/>
                <w:u w:val="single"/>
                <w:shd w:val="clear" w:color="auto" w:fill="FFFFFF"/>
                <w14:ligatures w14:val="none"/>
              </w:rPr>
              <w:t xml:space="preserve"> </w:t>
            </w:r>
          </w:p>
        </w:tc>
        <w:tc>
          <w:tcPr>
            <w:tcW w:w="7003" w:type="dxa"/>
            <w:gridSpan w:val="3"/>
          </w:tcPr>
          <w:p w14:paraId="078D8816"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5BAA5A5B"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31592EE6" w14:textId="77777777" w:rsidR="0086466A" w:rsidRPr="0086466A" w:rsidRDefault="0086466A" w:rsidP="0086466A">
            <w:pPr>
              <w:spacing w:after="0" w:line="240" w:lineRule="auto"/>
              <w:rPr>
                <w:rFonts w:ascii="Times New Roman" w:eastAsia="Times New Roman" w:hAnsi="Times New Roman" w:cs="Times New Roman"/>
                <w:kern w:val="0"/>
                <w14:ligatures w14:val="none"/>
              </w:rPr>
            </w:pPr>
          </w:p>
        </w:tc>
      </w:tr>
      <w:tr w:rsidR="0086466A" w:rsidRPr="0086466A" w14:paraId="19217CB6" w14:textId="77777777" w:rsidTr="00E360C8">
        <w:trPr>
          <w:trHeight w:val="300"/>
        </w:trPr>
        <w:tc>
          <w:tcPr>
            <w:tcW w:w="2532" w:type="dxa"/>
          </w:tcPr>
          <w:p w14:paraId="68142D75"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12.4. </w:t>
            </w:r>
            <w:r w:rsidRPr="0086466A">
              <w:rPr>
                <w:rFonts w:ascii="Times New Roman" w:eastAsia="Times New Roman" w:hAnsi="Times New Roman" w:cs="Times New Roman"/>
                <w:b/>
                <w:bCs/>
                <w:shd w:val="clear" w:color="auto" w:fill="FFFFFF"/>
                <w14:ligatures w14:val="none"/>
              </w:rPr>
              <w:t>Su Prekėmis susijusių paslaugų (pavyzdžiui, montavimo, apmokymo ir kitos parengimui naudoti skirtos paslaugos) teikimu susiję aplinkosauginiai k</w:t>
            </w:r>
            <w:r w:rsidRPr="0086466A">
              <w:rPr>
                <w:rFonts w:ascii="Times New Roman" w:eastAsia="Times New Roman" w:hAnsi="Times New Roman" w:cs="Times New Roman"/>
                <w:b/>
                <w:shd w:val="clear" w:color="auto" w:fill="FFFFFF"/>
                <w14:ligatures w14:val="none"/>
              </w:rPr>
              <w:t>riterijai</w:t>
            </w:r>
          </w:p>
        </w:tc>
        <w:tc>
          <w:tcPr>
            <w:tcW w:w="7003" w:type="dxa"/>
            <w:gridSpan w:val="3"/>
          </w:tcPr>
          <w:p w14:paraId="6920D617"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2BC22279"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51B147EF"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6CD74C97" w14:textId="77777777" w:rsidTr="00E360C8">
        <w:trPr>
          <w:trHeight w:val="300"/>
        </w:trPr>
        <w:tc>
          <w:tcPr>
            <w:tcW w:w="2532" w:type="dxa"/>
          </w:tcPr>
          <w:p w14:paraId="34BA0046"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12.5. Su perkamomis Prekėmis susiję socialiniai kriterijai</w:t>
            </w:r>
          </w:p>
        </w:tc>
        <w:tc>
          <w:tcPr>
            <w:tcW w:w="7003" w:type="dxa"/>
            <w:gridSpan w:val="3"/>
          </w:tcPr>
          <w:p w14:paraId="5EA95312" w14:textId="77777777" w:rsidR="0086466A" w:rsidRPr="0086466A" w:rsidRDefault="0086466A" w:rsidP="0086466A">
            <w:pPr>
              <w:spacing w:after="0" w:line="240" w:lineRule="auto"/>
              <w:rPr>
                <w:rFonts w:ascii="Times New Roman" w:eastAsia="Times New Roman" w:hAnsi="Times New Roman" w:cs="Times New Roman"/>
                <w:color w:val="000000"/>
                <w:shd w:val="clear" w:color="auto" w:fill="FFFFFF"/>
                <w14:ligatures w14:val="none"/>
              </w:rPr>
            </w:pPr>
            <w:r w:rsidRPr="0086466A">
              <w:rPr>
                <w:rFonts w:ascii="Times New Roman" w:eastAsia="Times New Roman" w:hAnsi="Times New Roman" w:cs="Times New Roman"/>
                <w:color w:val="000000"/>
                <w:shd w:val="clear" w:color="auto" w:fill="FFFFFF"/>
                <w14:ligatures w14:val="none"/>
              </w:rPr>
              <w:t>Netaikoma</w:t>
            </w:r>
          </w:p>
          <w:p w14:paraId="20E4CAFC" w14:textId="77777777" w:rsidR="0086466A" w:rsidRPr="0086466A" w:rsidRDefault="0086466A" w:rsidP="0086466A">
            <w:pPr>
              <w:spacing w:after="0" w:line="240" w:lineRule="auto"/>
              <w:rPr>
                <w:rFonts w:ascii="Times New Roman" w:eastAsia="Times New Roman" w:hAnsi="Times New Roman" w:cs="Times New Roman"/>
                <w:color w:val="000000"/>
                <w:shd w:val="clear" w:color="auto" w:fill="FFFFFF"/>
                <w14:ligatures w14:val="none"/>
              </w:rPr>
            </w:pPr>
          </w:p>
          <w:p w14:paraId="044BD92D" w14:textId="77777777" w:rsidR="0086466A" w:rsidRPr="0086466A" w:rsidRDefault="0086466A" w:rsidP="0086466A">
            <w:pPr>
              <w:spacing w:after="0" w:line="240" w:lineRule="auto"/>
              <w:rPr>
                <w:rFonts w:ascii="Times New Roman" w:eastAsia="Times New Roman" w:hAnsi="Times New Roman" w:cs="Times New Roman"/>
                <w:color w:val="0070C0"/>
                <w14:ligatures w14:val="none"/>
              </w:rPr>
            </w:pPr>
          </w:p>
        </w:tc>
      </w:tr>
      <w:tr w:rsidR="0086466A" w:rsidRPr="0086466A" w14:paraId="67967534" w14:textId="77777777" w:rsidTr="00E360C8">
        <w:trPr>
          <w:trHeight w:val="300"/>
        </w:trPr>
        <w:tc>
          <w:tcPr>
            <w:tcW w:w="9535" w:type="dxa"/>
            <w:gridSpan w:val="4"/>
          </w:tcPr>
          <w:p w14:paraId="1AA2345E"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13. BENDRŲJŲ SĄLYGŲ PAKEITIMAI IR PAPILDYMAI </w:t>
            </w:r>
          </w:p>
          <w:p w14:paraId="5BBFC932"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(jeigu būtina dėl konkretaus Sutarties dalyko specifikos) </w:t>
            </w:r>
          </w:p>
        </w:tc>
      </w:tr>
      <w:tr w:rsidR="0086466A" w:rsidRPr="0086466A" w14:paraId="1E404BA7" w14:textId="77777777" w:rsidTr="00E360C8">
        <w:trPr>
          <w:trHeight w:val="300"/>
        </w:trPr>
        <w:tc>
          <w:tcPr>
            <w:tcW w:w="2532" w:type="dxa"/>
          </w:tcPr>
          <w:p w14:paraId="121B3744"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13.1. </w:t>
            </w:r>
          </w:p>
        </w:tc>
        <w:tc>
          <w:tcPr>
            <w:tcW w:w="7003" w:type="dxa"/>
            <w:gridSpan w:val="3"/>
          </w:tcPr>
          <w:p w14:paraId="3923EA58" w14:textId="77777777" w:rsidR="0086466A" w:rsidRPr="0086466A" w:rsidRDefault="0086466A" w:rsidP="0086466A">
            <w:pPr>
              <w:spacing w:after="0" w:line="240" w:lineRule="auto"/>
              <w:jc w:val="both"/>
              <w:rPr>
                <w:rFonts w:ascii="Times New Roman" w:eastAsia="Times New Roman" w:hAnsi="Times New Roman" w:cs="Times New Roman"/>
                <w:color w:val="4472C4"/>
                <w14:ligatures w14:val="none"/>
              </w:rPr>
            </w:pPr>
            <w:r w:rsidRPr="0086466A">
              <w:rPr>
                <w:rFonts w:ascii="Times New Roman" w:eastAsia="Times New Roman" w:hAnsi="Times New Roman" w:cs="Times New Roman"/>
                <w:color w:val="4472C4"/>
                <w14:ligatures w14:val="none"/>
              </w:rPr>
              <w:t>(pildyti jei keičiamas Sutarties Bendrųjų sąlygų punktas, jį išdėstant nauja redakcija):</w:t>
            </w:r>
          </w:p>
          <w:p w14:paraId="31E2061D"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lastRenderedPageBreak/>
              <w:t xml:space="preserve">Šalys susitaria pakeisti nurodytus Sutarties Bendrųjų sąlygų punktus ir išdėstyti juos nauja redakcija: </w:t>
            </w:r>
          </w:p>
          <w:p w14:paraId="47115FB3" w14:textId="77777777" w:rsidR="0086466A" w:rsidRPr="0086466A" w:rsidRDefault="0086466A" w:rsidP="0086466A">
            <w:pPr>
              <w:spacing w:after="0" w:line="240" w:lineRule="auto"/>
              <w:jc w:val="both"/>
              <w:rPr>
                <w:rFonts w:ascii="Times New Roman" w:eastAsia="Times New Roman" w:hAnsi="Times New Roman" w:cs="Times New Roman"/>
                <w:color w:val="000000"/>
                <w:kern w:val="0"/>
                <w:szCs w:val="20"/>
                <w14:ligatures w14:val="none"/>
              </w:rPr>
            </w:pPr>
            <w:r w:rsidRPr="0086466A">
              <w:rPr>
                <w:rFonts w:ascii="Times New Roman" w:eastAsia="Times New Roman" w:hAnsi="Times New Roman" w:cs="Times New Roman"/>
                <w14:ligatures w14:val="none"/>
              </w:rPr>
              <w:t xml:space="preserve">„12.2.1.1. </w:t>
            </w:r>
            <w:r w:rsidRPr="0086466A">
              <w:rPr>
                <w:rFonts w:ascii="Times New Roman" w:eastAsia="Times New Roman" w:hAnsi="Times New Roman" w:cs="Times New Roman"/>
                <w:color w:val="000000"/>
                <w:kern w:val="0"/>
                <w:szCs w:val="20"/>
                <w14:ligatures w14:val="none"/>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09135B7" w14:textId="77777777" w:rsidR="0086466A" w:rsidRPr="0086466A" w:rsidRDefault="0086466A" w:rsidP="0086466A">
            <w:pPr>
              <w:spacing w:after="0" w:line="240" w:lineRule="auto"/>
              <w:jc w:val="both"/>
              <w:rPr>
                <w:rFonts w:ascii="Times New Roman" w:eastAsia="Times New Roman" w:hAnsi="Times New Roman" w:cs="Times New Roman"/>
                <w:color w:val="000000"/>
                <w:kern w:val="0"/>
                <w:szCs w:val="20"/>
                <w14:ligatures w14:val="none"/>
              </w:rPr>
            </w:pPr>
            <w:r w:rsidRPr="0086466A">
              <w:rPr>
                <w:rFonts w:ascii="Times New Roman" w:eastAsia="Times New Roman" w:hAnsi="Times New Roman" w:cs="Times New Roman"/>
                <w:color w:val="000000"/>
                <w:kern w:val="0"/>
                <w:szCs w:val="20"/>
                <w14:ligatures w14:val="none"/>
              </w:rPr>
              <w:t>12.2.1.2. Europos elektroninių sąskaitų faktūrų standarto neatitinkančią elektroninę sąskaitą faktūrą Tiekėjas gali teikti tik naudodamasis Sąskaitų administravimo bendrosios informacinės sistemos (toliau – SABIS priemonėmis.</w:t>
            </w:r>
          </w:p>
          <w:p w14:paraId="5DC65F3B"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12.2.2. </w:t>
            </w:r>
            <w:r w:rsidRPr="0086466A">
              <w:rPr>
                <w:rFonts w:ascii="Times New Roman" w:eastAsia="Times New Roman" w:hAnsi="Times New Roman" w:cs="Times New Roman"/>
                <w:color w:val="000000"/>
                <w:kern w:val="0"/>
                <w:szCs w:val="20"/>
                <w14:ligatures w14:val="none"/>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r>
      <w:tr w:rsidR="0086466A" w:rsidRPr="0086466A" w14:paraId="70298FFE" w14:textId="77777777" w:rsidTr="00E360C8">
        <w:trPr>
          <w:trHeight w:val="300"/>
        </w:trPr>
        <w:tc>
          <w:tcPr>
            <w:tcW w:w="2532" w:type="dxa"/>
          </w:tcPr>
          <w:p w14:paraId="23A31638"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lastRenderedPageBreak/>
              <w:t>13.2.</w:t>
            </w:r>
          </w:p>
        </w:tc>
        <w:tc>
          <w:tcPr>
            <w:tcW w:w="7003" w:type="dxa"/>
            <w:gridSpan w:val="3"/>
          </w:tcPr>
          <w:p w14:paraId="42981FEF"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r w:rsidRPr="0086466A">
              <w:rPr>
                <w:rFonts w:ascii="Times New Roman" w:eastAsia="Times New Roman" w:hAnsi="Times New Roman" w:cs="Times New Roman"/>
                <w:color w:val="4472C4"/>
                <w14:ligatures w14:val="none"/>
              </w:rPr>
              <w:t>(pildyti jei papildomos Sutarties Bendrosios sąlygos naujomis nuostatomis):</w:t>
            </w:r>
          </w:p>
          <w:p w14:paraId="610DF980"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Šalys susitaria papildyti Sutarties Bendrąsias sąlygas nurodytu punktu, tačiau kitų punktų numeracijos nekeisti: ________.</w:t>
            </w:r>
          </w:p>
        </w:tc>
      </w:tr>
      <w:tr w:rsidR="0086466A" w:rsidRPr="0086466A" w14:paraId="42B9887F" w14:textId="77777777" w:rsidTr="00E360C8">
        <w:trPr>
          <w:trHeight w:val="300"/>
        </w:trPr>
        <w:tc>
          <w:tcPr>
            <w:tcW w:w="2532" w:type="dxa"/>
          </w:tcPr>
          <w:p w14:paraId="05860414"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13.3.</w:t>
            </w:r>
          </w:p>
        </w:tc>
        <w:tc>
          <w:tcPr>
            <w:tcW w:w="7003" w:type="dxa"/>
            <w:gridSpan w:val="3"/>
          </w:tcPr>
          <w:p w14:paraId="01573009"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r w:rsidRPr="0086466A">
              <w:rPr>
                <w:rFonts w:ascii="Times New Roman" w:eastAsia="Times New Roman" w:hAnsi="Times New Roman" w:cs="Times New Roman"/>
                <w:color w:val="4472C4"/>
                <w14:ligatures w14:val="none"/>
              </w:rPr>
              <w:t>(pildyti jei išbraukiamas Sutarties Bendrųjų sąlygų atitinkamas punktas:</w:t>
            </w:r>
          </w:p>
          <w:p w14:paraId="08DA88AA"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Šalys susitaria išbraukti nurodytą Sutarties Bendrųjų sąlygų punktą, tačiau kitų punktų numeracijos nekeisti: _____.</w:t>
            </w:r>
          </w:p>
        </w:tc>
      </w:tr>
      <w:tr w:rsidR="0086466A" w:rsidRPr="0086466A" w14:paraId="46B22622" w14:textId="77777777" w:rsidTr="00E360C8">
        <w:trPr>
          <w:trHeight w:val="300"/>
        </w:trPr>
        <w:tc>
          <w:tcPr>
            <w:tcW w:w="2532" w:type="dxa"/>
          </w:tcPr>
          <w:p w14:paraId="62B651F4"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13.4.</w:t>
            </w:r>
          </w:p>
        </w:tc>
        <w:tc>
          <w:tcPr>
            <w:tcW w:w="7003" w:type="dxa"/>
            <w:gridSpan w:val="3"/>
          </w:tcPr>
          <w:p w14:paraId="0772EFAF"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r w:rsidRPr="0086466A">
              <w:rPr>
                <w:rFonts w:ascii="Times New Roman" w:eastAsia="Times New Roman" w:hAnsi="Times New Roman" w:cs="Times New Roman"/>
                <w:color w:val="4472C4"/>
                <w14:ligatures w14:val="none"/>
              </w:rPr>
              <w:t>(pildyti jei nustatomos kitokios nei Sutarties Bendrosiose sąlygose nustatytos nuostatos dėl Prekių intelektinės nuosavybės):</w:t>
            </w:r>
          </w:p>
          <w:p w14:paraId="5F61D195" w14:textId="77777777" w:rsidR="0086466A" w:rsidRPr="0086466A" w:rsidRDefault="0086466A" w:rsidP="0086466A">
            <w:pPr>
              <w:spacing w:after="0" w:line="240" w:lineRule="auto"/>
              <w:rPr>
                <w:rFonts w:ascii="Times New Roman" w:eastAsia="Times New Roman" w:hAnsi="Times New Roman" w:cs="Times New Roman"/>
                <w:color w:val="0070C0"/>
                <w14:ligatures w14:val="none"/>
              </w:rPr>
            </w:pPr>
          </w:p>
        </w:tc>
      </w:tr>
      <w:tr w:rsidR="0086466A" w:rsidRPr="0086466A" w14:paraId="228C30A9" w14:textId="77777777" w:rsidTr="00E360C8">
        <w:trPr>
          <w:trHeight w:val="300"/>
        </w:trPr>
        <w:tc>
          <w:tcPr>
            <w:tcW w:w="2532" w:type="dxa"/>
          </w:tcPr>
          <w:p w14:paraId="3B6DBA7F"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13.5.</w:t>
            </w:r>
          </w:p>
        </w:tc>
        <w:tc>
          <w:tcPr>
            <w:tcW w:w="7003" w:type="dxa"/>
            <w:gridSpan w:val="3"/>
          </w:tcPr>
          <w:p w14:paraId="7B98734C"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86466A" w:rsidRPr="0086466A" w14:paraId="0C24DD88" w14:textId="77777777" w:rsidTr="00E360C8">
        <w:trPr>
          <w:trHeight w:val="300"/>
        </w:trPr>
        <w:tc>
          <w:tcPr>
            <w:tcW w:w="9535" w:type="dxa"/>
            <w:gridSpan w:val="4"/>
          </w:tcPr>
          <w:p w14:paraId="77337538"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14. SUTARTIES PRIEDAI</w:t>
            </w:r>
          </w:p>
        </w:tc>
      </w:tr>
      <w:tr w:rsidR="0086466A" w:rsidRPr="0086466A" w14:paraId="47B991CA" w14:textId="77777777" w:rsidTr="00E360C8">
        <w:trPr>
          <w:trHeight w:val="300"/>
        </w:trPr>
        <w:tc>
          <w:tcPr>
            <w:tcW w:w="2532" w:type="dxa"/>
          </w:tcPr>
          <w:p w14:paraId="7D536B5E"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14.1. Priedas Nr. 1</w:t>
            </w:r>
          </w:p>
        </w:tc>
        <w:tc>
          <w:tcPr>
            <w:tcW w:w="7003" w:type="dxa"/>
            <w:gridSpan w:val="3"/>
          </w:tcPr>
          <w:p w14:paraId="044AE180"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Muitinės pareigūnų tarnybinės uniformos specialiųjų batų paaukštintais aulais techninė specifikacija.</w:t>
            </w:r>
          </w:p>
        </w:tc>
      </w:tr>
      <w:tr w:rsidR="0086466A" w:rsidRPr="0086466A" w14:paraId="3C9782CC" w14:textId="77777777" w:rsidTr="00E360C8">
        <w:trPr>
          <w:trHeight w:val="300"/>
        </w:trPr>
        <w:tc>
          <w:tcPr>
            <w:tcW w:w="2532" w:type="dxa"/>
          </w:tcPr>
          <w:p w14:paraId="351AC541"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14.2. Priedas Nr. 2</w:t>
            </w:r>
          </w:p>
        </w:tc>
        <w:tc>
          <w:tcPr>
            <w:tcW w:w="7003" w:type="dxa"/>
            <w:gridSpan w:val="3"/>
          </w:tcPr>
          <w:p w14:paraId="5F0E2468"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Prekių perdavimo-priėmimo akto forma.</w:t>
            </w:r>
          </w:p>
        </w:tc>
      </w:tr>
      <w:tr w:rsidR="0086466A" w:rsidRPr="0086466A" w14:paraId="2FBC937A" w14:textId="77777777" w:rsidTr="00E360C8">
        <w:trPr>
          <w:trHeight w:val="300"/>
        </w:trPr>
        <w:tc>
          <w:tcPr>
            <w:tcW w:w="2532" w:type="dxa"/>
          </w:tcPr>
          <w:p w14:paraId="1B819DDC"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14.3. Priedas Nr. 3</w:t>
            </w:r>
          </w:p>
        </w:tc>
        <w:tc>
          <w:tcPr>
            <w:tcW w:w="7003" w:type="dxa"/>
            <w:gridSpan w:val="3"/>
          </w:tcPr>
          <w:p w14:paraId="5691BAEA"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Pasiūlymas.</w:t>
            </w:r>
          </w:p>
        </w:tc>
      </w:tr>
      <w:tr w:rsidR="0086466A" w:rsidRPr="0086466A" w14:paraId="7D46D125" w14:textId="77777777" w:rsidTr="00E360C8">
        <w:trPr>
          <w:trHeight w:val="300"/>
        </w:trPr>
        <w:tc>
          <w:tcPr>
            <w:tcW w:w="2532" w:type="dxa"/>
          </w:tcPr>
          <w:p w14:paraId="70727B72"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14.4. Priedas Nr. 4</w:t>
            </w:r>
          </w:p>
        </w:tc>
        <w:tc>
          <w:tcPr>
            <w:tcW w:w="7003" w:type="dxa"/>
            <w:gridSpan w:val="3"/>
          </w:tcPr>
          <w:p w14:paraId="72F6B33B"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Prekių užsakymo forma.</w:t>
            </w:r>
          </w:p>
        </w:tc>
      </w:tr>
      <w:tr w:rsidR="0086466A" w:rsidRPr="0086466A" w14:paraId="6778D20C" w14:textId="77777777" w:rsidTr="00E360C8">
        <w:trPr>
          <w:trHeight w:val="300"/>
        </w:trPr>
        <w:tc>
          <w:tcPr>
            <w:tcW w:w="2532" w:type="dxa"/>
          </w:tcPr>
          <w:p w14:paraId="20D27C3E"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14.5. Priedas Nr. 5</w:t>
            </w:r>
          </w:p>
        </w:tc>
        <w:tc>
          <w:tcPr>
            <w:tcW w:w="7003" w:type="dxa"/>
            <w:gridSpan w:val="3"/>
          </w:tcPr>
          <w:p w14:paraId="45F51D7B" w14:textId="77777777" w:rsidR="0086466A" w:rsidRPr="0086466A" w:rsidRDefault="0086466A" w:rsidP="0086466A">
            <w:pPr>
              <w:spacing w:after="0" w:line="240" w:lineRule="auto"/>
              <w:jc w:val="both"/>
              <w:rPr>
                <w:rFonts w:ascii="Times New Roman" w:eastAsia="Times New Roman" w:hAnsi="Times New Roman" w:cs="Times New Roman"/>
                <w:b/>
                <w:bCs/>
                <w14:ligatures w14:val="none"/>
              </w:rPr>
            </w:pPr>
          </w:p>
        </w:tc>
      </w:tr>
      <w:tr w:rsidR="0086466A" w:rsidRPr="0086466A" w14:paraId="3B47E252" w14:textId="77777777" w:rsidTr="00E360C8">
        <w:tc>
          <w:tcPr>
            <w:tcW w:w="9535" w:type="dxa"/>
            <w:gridSpan w:val="4"/>
          </w:tcPr>
          <w:p w14:paraId="211EF273"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15. ŠALIŲ ATSTOVŲ PARAŠAI</w:t>
            </w:r>
          </w:p>
        </w:tc>
      </w:tr>
      <w:tr w:rsidR="0086466A" w:rsidRPr="0086466A" w14:paraId="4BF42A67" w14:textId="77777777" w:rsidTr="00E360C8">
        <w:tc>
          <w:tcPr>
            <w:tcW w:w="4788" w:type="dxa"/>
            <w:gridSpan w:val="3"/>
          </w:tcPr>
          <w:p w14:paraId="4FC234A3"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PIRKĖJAS</w:t>
            </w:r>
          </w:p>
        </w:tc>
        <w:tc>
          <w:tcPr>
            <w:tcW w:w="4747" w:type="dxa"/>
          </w:tcPr>
          <w:p w14:paraId="686A2AAD"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TIEKĖJAS</w:t>
            </w:r>
          </w:p>
        </w:tc>
      </w:tr>
      <w:tr w:rsidR="0086466A" w:rsidRPr="0086466A" w14:paraId="2DEFE25C" w14:textId="77777777" w:rsidTr="00E360C8">
        <w:tc>
          <w:tcPr>
            <w:tcW w:w="4788" w:type="dxa"/>
            <w:gridSpan w:val="3"/>
          </w:tcPr>
          <w:p w14:paraId="710B9F69" w14:textId="77777777" w:rsidR="0086466A" w:rsidRPr="0086466A" w:rsidRDefault="0086466A" w:rsidP="0086466A">
            <w:pPr>
              <w:spacing w:after="0" w:line="240" w:lineRule="auto"/>
              <w:jc w:val="center"/>
              <w:rPr>
                <w:rFonts w:ascii="Times New Roman" w:eastAsia="Times New Roman" w:hAnsi="Times New Roman" w:cs="Times New Roman"/>
                <w:color w:val="4472C4"/>
                <w14:ligatures w14:val="none"/>
              </w:rPr>
            </w:pPr>
            <w:r w:rsidRPr="0086466A">
              <w:rPr>
                <w:rFonts w:ascii="Times New Roman" w:eastAsia="Times New Roman" w:hAnsi="Times New Roman" w:cs="Times New Roman"/>
                <w:color w:val="4472C4"/>
                <w14:ligatures w14:val="none"/>
              </w:rPr>
              <w:t>(nurodomos atstovo pareigos, vardas, pavardė)</w:t>
            </w:r>
          </w:p>
        </w:tc>
        <w:tc>
          <w:tcPr>
            <w:tcW w:w="4747" w:type="dxa"/>
          </w:tcPr>
          <w:p w14:paraId="65EF71DC"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color w:val="4472C4"/>
                <w14:ligatures w14:val="none"/>
              </w:rPr>
              <w:t>(nurodomos atstovo pareigos, vardas, pavardė)</w:t>
            </w:r>
          </w:p>
        </w:tc>
      </w:tr>
      <w:tr w:rsidR="0086466A" w:rsidRPr="0086466A" w14:paraId="4212769A" w14:textId="77777777" w:rsidTr="00E360C8">
        <w:tc>
          <w:tcPr>
            <w:tcW w:w="4788" w:type="dxa"/>
            <w:gridSpan w:val="3"/>
          </w:tcPr>
          <w:p w14:paraId="66CBAA4D" w14:textId="77777777" w:rsidR="0086466A" w:rsidRPr="0086466A" w:rsidRDefault="0086466A" w:rsidP="0086466A">
            <w:pPr>
              <w:spacing w:after="0" w:line="240" w:lineRule="auto"/>
              <w:jc w:val="center"/>
              <w:rPr>
                <w:rFonts w:ascii="Times New Roman" w:eastAsia="Times New Roman" w:hAnsi="Times New Roman" w:cs="Times New Roman"/>
                <w:b/>
                <w:bCs/>
                <w:color w:val="4472C4"/>
                <w14:ligatures w14:val="none"/>
              </w:rPr>
            </w:pPr>
          </w:p>
          <w:p w14:paraId="2E5145BC" w14:textId="77777777" w:rsidR="0086466A" w:rsidRPr="0086466A" w:rsidRDefault="0086466A" w:rsidP="0086466A">
            <w:pPr>
              <w:spacing w:after="0" w:line="240" w:lineRule="auto"/>
              <w:jc w:val="center"/>
              <w:rPr>
                <w:rFonts w:ascii="Times New Roman" w:eastAsia="Times New Roman" w:hAnsi="Times New Roman" w:cs="Times New Roman"/>
                <w:b/>
                <w:bCs/>
                <w:color w:val="4472C4"/>
                <w14:ligatures w14:val="none"/>
              </w:rPr>
            </w:pPr>
            <w:r w:rsidRPr="0086466A">
              <w:rPr>
                <w:rFonts w:ascii="Times New Roman" w:eastAsia="Times New Roman" w:hAnsi="Times New Roman" w:cs="Times New Roman"/>
                <w:b/>
                <w:bCs/>
                <w:color w:val="4472C4"/>
                <w14:ligatures w14:val="none"/>
              </w:rPr>
              <w:t>(parašas)</w:t>
            </w:r>
          </w:p>
          <w:p w14:paraId="7EECF723" w14:textId="77777777" w:rsidR="0086466A" w:rsidRPr="0086466A" w:rsidRDefault="0086466A" w:rsidP="0086466A">
            <w:pPr>
              <w:spacing w:after="0" w:line="240" w:lineRule="auto"/>
              <w:jc w:val="center"/>
              <w:rPr>
                <w:rFonts w:ascii="Times New Roman" w:eastAsia="Times New Roman" w:hAnsi="Times New Roman" w:cs="Times New Roman"/>
                <w:b/>
                <w:bCs/>
                <w:color w:val="4472C4"/>
                <w14:ligatures w14:val="none"/>
              </w:rPr>
            </w:pPr>
          </w:p>
          <w:p w14:paraId="63D2029B" w14:textId="77777777" w:rsidR="0086466A" w:rsidRPr="0086466A" w:rsidRDefault="0086466A" w:rsidP="0086466A">
            <w:pPr>
              <w:spacing w:after="0" w:line="240" w:lineRule="auto"/>
              <w:jc w:val="center"/>
              <w:rPr>
                <w:rFonts w:ascii="Times New Roman" w:eastAsia="Times New Roman" w:hAnsi="Times New Roman" w:cs="Times New Roman"/>
                <w:b/>
                <w:bCs/>
                <w:color w:val="4472C4"/>
                <w14:ligatures w14:val="none"/>
              </w:rPr>
            </w:pPr>
          </w:p>
        </w:tc>
        <w:tc>
          <w:tcPr>
            <w:tcW w:w="4747" w:type="dxa"/>
          </w:tcPr>
          <w:p w14:paraId="0ABAEF1F" w14:textId="77777777" w:rsidR="0086466A" w:rsidRPr="0086466A" w:rsidRDefault="0086466A" w:rsidP="0086466A">
            <w:pPr>
              <w:spacing w:after="0" w:line="240" w:lineRule="auto"/>
              <w:jc w:val="center"/>
              <w:rPr>
                <w:rFonts w:ascii="Times New Roman" w:eastAsia="Times New Roman" w:hAnsi="Times New Roman" w:cs="Times New Roman"/>
                <w:b/>
                <w:bCs/>
                <w:color w:val="4472C4"/>
                <w14:ligatures w14:val="none"/>
              </w:rPr>
            </w:pPr>
          </w:p>
          <w:p w14:paraId="40742093" w14:textId="77777777" w:rsidR="0086466A" w:rsidRPr="0086466A" w:rsidRDefault="0086466A" w:rsidP="0086466A">
            <w:pPr>
              <w:spacing w:after="0" w:line="240" w:lineRule="auto"/>
              <w:jc w:val="center"/>
              <w:rPr>
                <w:rFonts w:ascii="Times New Roman" w:eastAsia="Times New Roman" w:hAnsi="Times New Roman" w:cs="Times New Roman"/>
                <w:b/>
                <w:bCs/>
                <w:color w:val="4472C4"/>
                <w14:ligatures w14:val="none"/>
              </w:rPr>
            </w:pPr>
            <w:r w:rsidRPr="0086466A">
              <w:rPr>
                <w:rFonts w:ascii="Times New Roman" w:eastAsia="Times New Roman" w:hAnsi="Times New Roman" w:cs="Times New Roman"/>
                <w:b/>
                <w:bCs/>
                <w:color w:val="4472C4"/>
                <w14:ligatures w14:val="none"/>
              </w:rPr>
              <w:t>(parašas)</w:t>
            </w:r>
          </w:p>
        </w:tc>
      </w:tr>
    </w:tbl>
    <w:p w14:paraId="595CCB8F" w14:textId="77777777" w:rsidR="0086466A" w:rsidRPr="0086466A" w:rsidRDefault="0086466A" w:rsidP="0086466A">
      <w:pPr>
        <w:spacing w:after="0" w:line="240" w:lineRule="auto"/>
        <w:jc w:val="center"/>
        <w:rPr>
          <w:rFonts w:ascii="Times New Roman" w:eastAsia="Times New Roman" w:hAnsi="Times New Roman" w:cs="Times New Roman"/>
          <w:color w:val="000000"/>
          <w:kern w:val="0"/>
          <w14:ligatures w14:val="none"/>
        </w:rPr>
      </w:pPr>
      <w:r w:rsidRPr="0086466A">
        <w:rPr>
          <w:rFonts w:ascii="Times New Roman" w:eastAsia="Times New Roman" w:hAnsi="Times New Roman" w:cs="Times New Roman"/>
          <w:color w:val="000000"/>
          <w:kern w:val="0"/>
          <w14:ligatures w14:val="none"/>
        </w:rPr>
        <w:t>_______________</w:t>
      </w:r>
    </w:p>
    <w:p w14:paraId="2BC205CF" w14:textId="77777777" w:rsidR="00457305" w:rsidRDefault="00457305" w:rsidP="0067459D">
      <w:pPr>
        <w:spacing w:after="0" w:line="20" w:lineRule="atLeast"/>
        <w:ind w:left="283"/>
        <w:jc w:val="center"/>
        <w:rPr>
          <w:rFonts w:ascii="Times New Roman" w:eastAsia="Times New Roman" w:hAnsi="Times New Roman" w:cs="Times New Roman"/>
          <w:kern w:val="0"/>
          <w14:ligatures w14:val="none"/>
        </w:rPr>
      </w:pPr>
    </w:p>
    <w:p w14:paraId="40D030E4" w14:textId="77777777" w:rsidR="006A3554" w:rsidRDefault="006A3554" w:rsidP="0067459D">
      <w:pPr>
        <w:spacing w:after="0" w:line="20" w:lineRule="atLeast"/>
        <w:ind w:left="283"/>
        <w:jc w:val="center"/>
        <w:rPr>
          <w:rFonts w:ascii="Times New Roman" w:eastAsia="Times New Roman" w:hAnsi="Times New Roman" w:cs="Times New Roman"/>
          <w:kern w:val="0"/>
          <w14:ligatures w14:val="none"/>
        </w:rPr>
      </w:pPr>
    </w:p>
    <w:p w14:paraId="5BCA43DC"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Prekių pirkimo</w:t>
      </w:r>
      <w:r w:rsidRPr="00A6305A">
        <w:rPr>
          <w:rFonts w:ascii="Times New Roman" w:eastAsia="Times New Roman" w:hAnsi="Times New Roman" w:cs="Times New Roman"/>
          <w:color w:val="000000"/>
          <w:kern w:val="0"/>
          <w:lang w:eastAsia="lt-LT"/>
          <w14:ligatures w14:val="none"/>
        </w:rPr>
        <w:t>–</w:t>
      </w:r>
      <w:r w:rsidRPr="00A6305A">
        <w:rPr>
          <w:rFonts w:ascii="Times New Roman" w:eastAsia="Times New Roman" w:hAnsi="Times New Roman" w:cs="Times New Roman"/>
          <w:b/>
          <w:bCs/>
          <w:caps/>
          <w:color w:val="000000"/>
          <w:kern w:val="0"/>
          <w:lang w:eastAsia="lt-LT"/>
          <w14:ligatures w14:val="none"/>
        </w:rPr>
        <w:t>pardavimo sutarties Bendrosios sąlygos</w:t>
      </w:r>
    </w:p>
    <w:p w14:paraId="799A44C8"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2E4DA225"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72" w:name="part_0aca58a66e50428e96c50d21feb81775"/>
      <w:bookmarkEnd w:id="72"/>
      <w:r w:rsidRPr="00A6305A">
        <w:rPr>
          <w:rFonts w:ascii="Times New Roman" w:eastAsia="Times New Roman" w:hAnsi="Times New Roman" w:cs="Times New Roman"/>
          <w:b/>
          <w:bCs/>
          <w:caps/>
          <w:color w:val="000000"/>
          <w:kern w:val="0"/>
          <w:lang w:eastAsia="lt-LT"/>
          <w14:ligatures w14:val="none"/>
        </w:rPr>
        <w:lastRenderedPageBreak/>
        <w:t>1.    Pagrindinės sąvokos ir Sutarties aiškinimas</w:t>
      </w:r>
    </w:p>
    <w:p w14:paraId="7352381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343E8B3F"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73" w:name="part_446d8d9610a444e58c234dc7d7e28582"/>
      <w:bookmarkEnd w:id="73"/>
      <w:r w:rsidRPr="00A6305A">
        <w:rPr>
          <w:rFonts w:ascii="Times New Roman" w:eastAsia="Times New Roman" w:hAnsi="Times New Roman" w:cs="Times New Roman"/>
          <w:b/>
          <w:bCs/>
          <w:color w:val="000000"/>
          <w:kern w:val="0"/>
          <w:lang w:eastAsia="lt-LT"/>
          <w14:ligatures w14:val="none"/>
        </w:rPr>
        <w:t>1.1. Sąvokos</w:t>
      </w:r>
    </w:p>
    <w:p w14:paraId="5E70AF0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23F8644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74" w:name="part_4dbd3d8914444fabbc1b7ee8ca648bd1"/>
      <w:bookmarkEnd w:id="74"/>
      <w:r w:rsidRPr="00A6305A">
        <w:rPr>
          <w:rFonts w:ascii="Times New Roman" w:eastAsia="Times New Roman" w:hAnsi="Times New Roman" w:cs="Times New Roman"/>
          <w:color w:val="000000"/>
          <w:kern w:val="0"/>
          <w:lang w:eastAsia="lt-LT"/>
          <w14:ligatures w14:val="none"/>
        </w:rPr>
        <w:t>1.1.1. Šioje Sutartyje didžiąja raide rašomos sąvokos turi paskiau nurodytas reikšmes:</w:t>
      </w:r>
    </w:p>
    <w:p w14:paraId="0B2C00D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75" w:name="part_0e271d38839f402bba94379d63070e29"/>
      <w:bookmarkEnd w:id="75"/>
      <w:r w:rsidRPr="00A6305A">
        <w:rPr>
          <w:rFonts w:ascii="Times New Roman" w:eastAsia="Times New Roman" w:hAnsi="Times New Roman" w:cs="Times New Roman"/>
          <w:color w:val="000000"/>
          <w:kern w:val="0"/>
          <w:lang w:eastAsia="lt-LT"/>
          <w14:ligatures w14:val="none"/>
        </w:rPr>
        <w:t>1.1.1.1.  </w:t>
      </w:r>
      <w:r w:rsidRPr="00A6305A">
        <w:rPr>
          <w:rFonts w:ascii="Times New Roman" w:eastAsia="Times New Roman" w:hAnsi="Times New Roman" w:cs="Times New Roman"/>
          <w:b/>
          <w:bCs/>
          <w:color w:val="000000"/>
          <w:kern w:val="0"/>
          <w:lang w:eastAsia="lt-LT"/>
          <w14:ligatures w14:val="none"/>
        </w:rPr>
        <w:t>Bendrosios sąlygos</w:t>
      </w:r>
      <w:r w:rsidRPr="00A6305A">
        <w:rPr>
          <w:rFonts w:ascii="Times New Roman" w:eastAsia="Times New Roman" w:hAnsi="Times New Roman" w:cs="Times New Roman"/>
          <w:color w:val="000000"/>
          <w:kern w:val="0"/>
          <w:lang w:eastAsia="lt-LT"/>
          <w14:ligatures w14:val="none"/>
        </w:rPr>
        <w:t> – ši Sutarties dalis, kuri vadinasi „Prekių pirkimo–pardavimo sutarties Bendrosios sąlygos“;</w:t>
      </w:r>
    </w:p>
    <w:p w14:paraId="3228F40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76" w:name="part_2ef035eace0e4748893cbf0ae3e88bc9"/>
      <w:bookmarkEnd w:id="76"/>
      <w:r w:rsidRPr="00A6305A">
        <w:rPr>
          <w:rFonts w:ascii="Times New Roman" w:eastAsia="Times New Roman" w:hAnsi="Times New Roman" w:cs="Times New Roman"/>
          <w:color w:val="000000"/>
          <w:kern w:val="0"/>
          <w:lang w:eastAsia="lt-LT"/>
          <w14:ligatures w14:val="none"/>
        </w:rPr>
        <w:t>1.1.1.2.  </w:t>
      </w:r>
      <w:r w:rsidRPr="00A6305A">
        <w:rPr>
          <w:rFonts w:ascii="Times New Roman" w:eastAsia="Times New Roman" w:hAnsi="Times New Roman" w:cs="Times New Roman"/>
          <w:b/>
          <w:bCs/>
          <w:color w:val="000000"/>
          <w:kern w:val="0"/>
          <w:lang w:eastAsia="lt-LT"/>
          <w14:ligatures w14:val="none"/>
        </w:rPr>
        <w:t>Pirkėjas</w:t>
      </w:r>
      <w:r w:rsidRPr="00A6305A">
        <w:rPr>
          <w:rFonts w:ascii="Times New Roman" w:eastAsia="Times New Roman" w:hAnsi="Times New Roman" w:cs="Times New Roman"/>
          <w:color w:val="000000"/>
          <w:kern w:val="0"/>
          <w:lang w:eastAsia="lt-LT"/>
          <w14:ligatures w14:val="none"/>
        </w:rPr>
        <w:t> – asmuo, kuris Specialiosiose sąlygose yra įvardytas kaip Pirkėjas, įsigyjantis Specialiosiose sąlygose ir Sutarties prieduose nurodytas Prekes;</w:t>
      </w:r>
    </w:p>
    <w:p w14:paraId="6827562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77" w:name="part_81a79ec2ee1445c8b9f38b5d7d8a09bd"/>
      <w:bookmarkEnd w:id="77"/>
      <w:r w:rsidRPr="00A6305A">
        <w:rPr>
          <w:rFonts w:ascii="Times New Roman" w:eastAsia="Times New Roman" w:hAnsi="Times New Roman" w:cs="Times New Roman"/>
          <w:color w:val="000000"/>
          <w:kern w:val="0"/>
          <w:lang w:eastAsia="lt-LT"/>
          <w14:ligatures w14:val="none"/>
        </w:rPr>
        <w:t>1.1.1.3.  </w:t>
      </w:r>
      <w:r w:rsidRPr="00A6305A">
        <w:rPr>
          <w:rFonts w:ascii="Times New Roman" w:eastAsia="Times New Roman" w:hAnsi="Times New Roman" w:cs="Times New Roman"/>
          <w:b/>
          <w:bCs/>
          <w:color w:val="000000"/>
          <w:kern w:val="0"/>
          <w:lang w:eastAsia="lt-LT"/>
          <w14:ligatures w14:val="none"/>
        </w:rPr>
        <w:t>Pradinės sutarties vertė </w:t>
      </w:r>
      <w:r w:rsidRPr="00A6305A">
        <w:rPr>
          <w:rFonts w:ascii="Times New Roman" w:eastAsia="Times New Roman" w:hAnsi="Times New Roman" w:cs="Times New Roman"/>
          <w:color w:val="000000"/>
          <w:kern w:val="0"/>
          <w:lang w:eastAsia="lt-LT"/>
          <w14:ligatures w14:val="none"/>
        </w:rPr>
        <w:t>– Specialiosiose sąlygose nurodyta</w:t>
      </w:r>
      <w:r w:rsidRPr="00A6305A">
        <w:rPr>
          <w:rFonts w:ascii="Times New Roman" w:eastAsia="Times New Roman" w:hAnsi="Times New Roman" w:cs="Times New Roman"/>
          <w:b/>
          <w:bCs/>
          <w:color w:val="000000"/>
          <w:kern w:val="0"/>
          <w:lang w:eastAsia="lt-LT"/>
          <w14:ligatures w14:val="none"/>
        </w:rPr>
        <w:t> </w:t>
      </w:r>
      <w:r w:rsidRPr="00A6305A">
        <w:rPr>
          <w:rFonts w:ascii="Times New Roman" w:eastAsia="Times New Roman" w:hAnsi="Times New Roman" w:cs="Times New Roman"/>
          <w:color w:val="000000"/>
          <w:kern w:val="0"/>
          <w:lang w:eastAsia="lt-LT"/>
          <w14:ligatures w14:val="none"/>
        </w:rPr>
        <w:t>vertė (be PVM);</w:t>
      </w:r>
    </w:p>
    <w:p w14:paraId="4822438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78" w:name="part_287168fe677547c58231ed456bcfe799"/>
      <w:bookmarkEnd w:id="78"/>
      <w:r w:rsidRPr="00A6305A">
        <w:rPr>
          <w:rFonts w:ascii="Times New Roman" w:eastAsia="Times New Roman" w:hAnsi="Times New Roman" w:cs="Times New Roman"/>
          <w:color w:val="000000"/>
          <w:kern w:val="0"/>
          <w:lang w:eastAsia="lt-LT"/>
          <w14:ligatures w14:val="none"/>
        </w:rPr>
        <w:t>1.1.1.4.  </w:t>
      </w:r>
      <w:r w:rsidRPr="00A6305A">
        <w:rPr>
          <w:rFonts w:ascii="Times New Roman" w:eastAsia="Times New Roman" w:hAnsi="Times New Roman" w:cs="Times New Roman"/>
          <w:b/>
          <w:bCs/>
          <w:color w:val="000000"/>
          <w:kern w:val="0"/>
          <w:lang w:eastAsia="lt-LT"/>
          <w14:ligatures w14:val="none"/>
        </w:rPr>
        <w:t>Prekės</w:t>
      </w:r>
      <w:r w:rsidRPr="00A6305A">
        <w:rPr>
          <w:rFonts w:ascii="Times New Roman" w:eastAsia="Times New Roman" w:hAnsi="Times New Roman" w:cs="Times New Roman"/>
          <w:color w:val="000000"/>
          <w:kern w:val="0"/>
          <w:lang w:eastAsia="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84A46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79" w:name="part_c863b15c88004c39a1fe804c808d89c5"/>
      <w:bookmarkEnd w:id="79"/>
      <w:r w:rsidRPr="00A6305A">
        <w:rPr>
          <w:rFonts w:ascii="Times New Roman" w:eastAsia="Times New Roman" w:hAnsi="Times New Roman" w:cs="Times New Roman"/>
          <w:color w:val="000000"/>
          <w:kern w:val="0"/>
          <w:lang w:eastAsia="lt-LT"/>
          <w14:ligatures w14:val="none"/>
        </w:rPr>
        <w:t>1.1.1.5.  </w:t>
      </w:r>
      <w:r w:rsidRPr="00A6305A">
        <w:rPr>
          <w:rFonts w:ascii="Times New Roman" w:eastAsia="Times New Roman" w:hAnsi="Times New Roman" w:cs="Times New Roman"/>
          <w:b/>
          <w:bCs/>
          <w:color w:val="000000"/>
          <w:kern w:val="0"/>
          <w:lang w:eastAsia="lt-LT"/>
          <w14:ligatures w14:val="none"/>
        </w:rPr>
        <w:t>Prekių perdavimo–priėmimo aktas </w:t>
      </w:r>
      <w:r w:rsidRPr="00A6305A">
        <w:rPr>
          <w:rFonts w:ascii="Times New Roman" w:eastAsia="Times New Roman" w:hAnsi="Times New Roman" w:cs="Times New Roman"/>
          <w:color w:val="000000"/>
          <w:kern w:val="0"/>
          <w:lang w:eastAsia="lt-LT"/>
          <w14:ligatures w14:val="none"/>
        </w:rPr>
        <w:t>– dokumentas,</w:t>
      </w:r>
      <w:r w:rsidRPr="00A6305A">
        <w:rPr>
          <w:rFonts w:ascii="Times New Roman" w:eastAsia="Times New Roman" w:hAnsi="Times New Roman" w:cs="Times New Roman"/>
          <w:b/>
          <w:bCs/>
          <w:color w:val="000000"/>
          <w:kern w:val="0"/>
          <w:lang w:eastAsia="lt-LT"/>
          <w14:ligatures w14:val="none"/>
        </w:rPr>
        <w:t> </w:t>
      </w:r>
      <w:r w:rsidRPr="00A6305A">
        <w:rPr>
          <w:rFonts w:ascii="Times New Roman" w:eastAsia="Times New Roman" w:hAnsi="Times New Roman" w:cs="Times New Roman"/>
          <w:color w:val="000000"/>
          <w:kern w:val="0"/>
          <w:lang w:eastAsia="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A4A70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0" w:name="part_902ec6a02a0140ca931cf7cab542b3ea"/>
      <w:bookmarkEnd w:id="80"/>
      <w:r w:rsidRPr="00A6305A">
        <w:rPr>
          <w:rFonts w:ascii="Times New Roman" w:eastAsia="Times New Roman" w:hAnsi="Times New Roman" w:cs="Times New Roman"/>
          <w:color w:val="000000"/>
          <w:kern w:val="0"/>
          <w:lang w:eastAsia="lt-LT"/>
          <w14:ligatures w14:val="none"/>
        </w:rPr>
        <w:t>1.1.1.6.  </w:t>
      </w:r>
      <w:r w:rsidRPr="00A6305A">
        <w:rPr>
          <w:rFonts w:ascii="Times New Roman" w:eastAsia="Times New Roman" w:hAnsi="Times New Roman" w:cs="Times New Roman"/>
          <w:b/>
          <w:bCs/>
          <w:color w:val="000000"/>
          <w:kern w:val="0"/>
          <w:lang w:eastAsia="lt-LT"/>
          <w14:ligatures w14:val="none"/>
        </w:rPr>
        <w:t>Prekių trūkumai</w:t>
      </w:r>
      <w:r w:rsidRPr="00A6305A">
        <w:rPr>
          <w:rFonts w:ascii="Times New Roman" w:eastAsia="Times New Roman" w:hAnsi="Times New Roman" w:cs="Times New Roman"/>
          <w:color w:val="000000"/>
          <w:kern w:val="0"/>
          <w:lang w:eastAsia="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3A9026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1" w:name="part_39387b81b9a04a359ab8068e13f5514f"/>
      <w:bookmarkEnd w:id="81"/>
      <w:r w:rsidRPr="00A6305A">
        <w:rPr>
          <w:rFonts w:ascii="Times New Roman" w:eastAsia="Times New Roman" w:hAnsi="Times New Roman" w:cs="Times New Roman"/>
          <w:color w:val="000000"/>
          <w:kern w:val="0"/>
          <w:lang w:eastAsia="lt-LT"/>
          <w14:ligatures w14:val="none"/>
        </w:rPr>
        <w:t>1.1.1.7.  </w:t>
      </w:r>
      <w:r w:rsidRPr="00A6305A">
        <w:rPr>
          <w:rFonts w:ascii="Times New Roman" w:eastAsia="Times New Roman" w:hAnsi="Times New Roman" w:cs="Times New Roman"/>
          <w:b/>
          <w:bCs/>
          <w:color w:val="000000"/>
          <w:kern w:val="0"/>
          <w:lang w:eastAsia="lt-LT"/>
          <w14:ligatures w14:val="none"/>
        </w:rPr>
        <w:t>Sąskaita </w:t>
      </w:r>
      <w:r w:rsidRPr="00A6305A">
        <w:rPr>
          <w:rFonts w:ascii="Times New Roman" w:eastAsia="Times New Roman" w:hAnsi="Times New Roman" w:cs="Times New Roman"/>
          <w:color w:val="000000"/>
          <w:kern w:val="0"/>
          <w:lang w:eastAsia="lt-LT"/>
          <w14:ligatures w14:val="none"/>
        </w:rPr>
        <w:t>–</w:t>
      </w:r>
      <w:r w:rsidRPr="00A6305A">
        <w:rPr>
          <w:rFonts w:ascii="Times New Roman" w:eastAsia="Times New Roman" w:hAnsi="Times New Roman" w:cs="Times New Roman"/>
          <w:b/>
          <w:bCs/>
          <w:color w:val="000000"/>
          <w:kern w:val="0"/>
          <w:lang w:eastAsia="lt-LT"/>
          <w14:ligatures w14:val="none"/>
        </w:rPr>
        <w:t> </w:t>
      </w:r>
      <w:r w:rsidRPr="00A6305A">
        <w:rPr>
          <w:rFonts w:ascii="Times New Roman" w:eastAsia="Times New Roman" w:hAnsi="Times New Roman" w:cs="Times New Roman"/>
          <w:color w:val="000000"/>
          <w:kern w:val="0"/>
          <w:lang w:eastAsia="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5CCEB4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2" w:name="part_4351563eb12f493c9a6e08eedb149bef"/>
      <w:bookmarkEnd w:id="82"/>
      <w:r w:rsidRPr="00A6305A">
        <w:rPr>
          <w:rFonts w:ascii="Times New Roman" w:eastAsia="Times New Roman" w:hAnsi="Times New Roman" w:cs="Times New Roman"/>
          <w:color w:val="000000"/>
          <w:kern w:val="0"/>
          <w:lang w:eastAsia="lt-LT"/>
          <w14:ligatures w14:val="none"/>
        </w:rPr>
        <w:t>1.1.1.8.  </w:t>
      </w:r>
      <w:r w:rsidRPr="00A6305A">
        <w:rPr>
          <w:rFonts w:ascii="Times New Roman" w:eastAsia="Times New Roman" w:hAnsi="Times New Roman" w:cs="Times New Roman"/>
          <w:b/>
          <w:bCs/>
          <w:color w:val="000000"/>
          <w:kern w:val="0"/>
          <w:lang w:eastAsia="lt-LT"/>
          <w14:ligatures w14:val="none"/>
        </w:rPr>
        <w:t>Specialiosios sąlygos</w:t>
      </w:r>
      <w:r w:rsidRPr="00A6305A">
        <w:rPr>
          <w:rFonts w:ascii="Times New Roman" w:eastAsia="Times New Roman" w:hAnsi="Times New Roman" w:cs="Times New Roman"/>
          <w:color w:val="000000"/>
          <w:kern w:val="0"/>
          <w:lang w:eastAsia="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69CFF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3" w:name="part_796971788c69409fb707633bc67bfc4c"/>
      <w:bookmarkEnd w:id="83"/>
      <w:r w:rsidRPr="00A6305A">
        <w:rPr>
          <w:rFonts w:ascii="Times New Roman" w:eastAsia="Times New Roman" w:hAnsi="Times New Roman" w:cs="Times New Roman"/>
          <w:color w:val="000000"/>
          <w:kern w:val="0"/>
          <w:lang w:eastAsia="lt-LT"/>
          <w14:ligatures w14:val="none"/>
        </w:rPr>
        <w:t>1.1.1.9.  </w:t>
      </w:r>
      <w:r w:rsidRPr="00A6305A">
        <w:rPr>
          <w:rFonts w:ascii="Times New Roman" w:eastAsia="Times New Roman" w:hAnsi="Times New Roman" w:cs="Times New Roman"/>
          <w:b/>
          <w:bCs/>
          <w:color w:val="000000"/>
          <w:kern w:val="0"/>
          <w:lang w:eastAsia="lt-LT"/>
          <w14:ligatures w14:val="none"/>
        </w:rPr>
        <w:t>Susitarimas </w:t>
      </w:r>
      <w:r w:rsidRPr="00A6305A">
        <w:rPr>
          <w:rFonts w:ascii="Times New Roman" w:eastAsia="Times New Roman" w:hAnsi="Times New Roman" w:cs="Times New Roman"/>
          <w:color w:val="000000"/>
          <w:kern w:val="0"/>
          <w:lang w:eastAsia="lt-LT"/>
          <w14:ligatures w14:val="none"/>
        </w:rPr>
        <w:t>– tai dokumentas, kurį Šalys sudaro keisdamos Sutarties sąlygas VPĮ leidžiama apimtimi;</w:t>
      </w:r>
    </w:p>
    <w:p w14:paraId="335B144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4" w:name="part_ec2a2af337e1421caee5b8b918087054"/>
      <w:bookmarkEnd w:id="84"/>
      <w:r w:rsidRPr="00A6305A">
        <w:rPr>
          <w:rFonts w:ascii="Times New Roman" w:eastAsia="Times New Roman" w:hAnsi="Times New Roman" w:cs="Times New Roman"/>
          <w:color w:val="000000"/>
          <w:kern w:val="0"/>
          <w:lang w:eastAsia="lt-LT"/>
          <w14:ligatures w14:val="none"/>
        </w:rPr>
        <w:t>1.1.1.10. </w:t>
      </w:r>
      <w:r w:rsidRPr="00A6305A">
        <w:rPr>
          <w:rFonts w:ascii="Times New Roman" w:eastAsia="Times New Roman" w:hAnsi="Times New Roman" w:cs="Times New Roman"/>
          <w:b/>
          <w:bCs/>
          <w:color w:val="000000"/>
          <w:kern w:val="0"/>
          <w:lang w:eastAsia="lt-LT"/>
          <w14:ligatures w14:val="none"/>
        </w:rPr>
        <w:t>Sutarties kaina</w:t>
      </w:r>
      <w:r w:rsidRPr="00A6305A">
        <w:rPr>
          <w:rFonts w:ascii="Times New Roman" w:eastAsia="Times New Roman" w:hAnsi="Times New Roman" w:cs="Times New Roman"/>
          <w:color w:val="000000"/>
          <w:kern w:val="0"/>
          <w:lang w:eastAsia="lt-LT"/>
          <w14:ligatures w14:val="none"/>
        </w:rPr>
        <w:t> – pagal Sutartį Tiekėjui mokėtina galutinė suma, įskaitant visus privalomus mokesčius ir išlaidas;</w:t>
      </w:r>
    </w:p>
    <w:p w14:paraId="4826162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5" w:name="part_c485742336c543c1b91775b398f4ef94"/>
      <w:bookmarkEnd w:id="85"/>
      <w:r w:rsidRPr="00A6305A">
        <w:rPr>
          <w:rFonts w:ascii="Times New Roman" w:eastAsia="Times New Roman" w:hAnsi="Times New Roman" w:cs="Times New Roman"/>
          <w:color w:val="000000"/>
          <w:kern w:val="0"/>
          <w:lang w:eastAsia="lt-LT"/>
          <w14:ligatures w14:val="none"/>
        </w:rPr>
        <w:t>1.1.1.11. </w:t>
      </w:r>
      <w:r w:rsidRPr="00A6305A">
        <w:rPr>
          <w:rFonts w:ascii="Times New Roman" w:eastAsia="Times New Roman" w:hAnsi="Times New Roman" w:cs="Times New Roman"/>
          <w:b/>
          <w:bCs/>
          <w:color w:val="000000"/>
          <w:kern w:val="0"/>
          <w:lang w:eastAsia="lt-LT"/>
          <w14:ligatures w14:val="none"/>
        </w:rPr>
        <w:t>Sutarties sąlygos </w:t>
      </w:r>
      <w:r w:rsidRPr="00A6305A">
        <w:rPr>
          <w:rFonts w:ascii="Times New Roman" w:eastAsia="Times New Roman" w:hAnsi="Times New Roman" w:cs="Times New Roman"/>
          <w:color w:val="000000"/>
          <w:kern w:val="0"/>
          <w:lang w:eastAsia="lt-LT"/>
          <w14:ligatures w14:val="none"/>
        </w:rPr>
        <w:t>– Bendrosios sąlygos ir Specialiosios sąlygos kartu;</w:t>
      </w:r>
    </w:p>
    <w:p w14:paraId="782CA3A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6" w:name="part_a038e0cc75b743d8873fa5a25a82a4a1"/>
      <w:bookmarkEnd w:id="86"/>
      <w:r w:rsidRPr="00A6305A">
        <w:rPr>
          <w:rFonts w:ascii="Times New Roman" w:eastAsia="Times New Roman" w:hAnsi="Times New Roman" w:cs="Times New Roman"/>
          <w:color w:val="000000"/>
          <w:kern w:val="0"/>
          <w:lang w:eastAsia="lt-LT"/>
          <w14:ligatures w14:val="none"/>
        </w:rPr>
        <w:t>1.1.1.12. </w:t>
      </w:r>
      <w:r w:rsidRPr="00A6305A">
        <w:rPr>
          <w:rFonts w:ascii="Times New Roman" w:eastAsia="Times New Roman" w:hAnsi="Times New Roman" w:cs="Times New Roman"/>
          <w:b/>
          <w:bCs/>
          <w:color w:val="000000"/>
          <w:kern w:val="0"/>
          <w:lang w:eastAsia="lt-LT"/>
          <w14:ligatures w14:val="none"/>
        </w:rPr>
        <w:t>Sutartis </w:t>
      </w:r>
      <w:r w:rsidRPr="00A6305A">
        <w:rPr>
          <w:rFonts w:ascii="Times New Roman" w:eastAsia="Times New Roman" w:hAnsi="Times New Roman" w:cs="Times New Roman"/>
          <w:color w:val="000000"/>
          <w:kern w:val="0"/>
          <w:lang w:eastAsia="lt-LT"/>
          <w14:ligatures w14:val="none"/>
        </w:rPr>
        <w:t>– Prekių pirkimo–pardavimo sutartis, kurią sudaro Sutarties sąlygos, Specialiosiose sąlygose išvardyti priedai ir Susitarimai;</w:t>
      </w:r>
    </w:p>
    <w:p w14:paraId="638EC3B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7" w:name="part_e66bd054561c4660ab09a7a1b441934e"/>
      <w:bookmarkEnd w:id="87"/>
      <w:r w:rsidRPr="00A6305A">
        <w:rPr>
          <w:rFonts w:ascii="Times New Roman" w:eastAsia="Times New Roman" w:hAnsi="Times New Roman" w:cs="Times New Roman"/>
          <w:color w:val="000000"/>
          <w:kern w:val="0"/>
          <w:lang w:eastAsia="lt-LT"/>
          <w14:ligatures w14:val="none"/>
        </w:rPr>
        <w:t>1.1.1.13. </w:t>
      </w:r>
      <w:r w:rsidRPr="00A6305A">
        <w:rPr>
          <w:rFonts w:ascii="Times New Roman" w:eastAsia="Times New Roman" w:hAnsi="Times New Roman" w:cs="Times New Roman"/>
          <w:b/>
          <w:bCs/>
          <w:color w:val="000000"/>
          <w:kern w:val="0"/>
          <w:lang w:eastAsia="lt-LT"/>
          <w14:ligatures w14:val="none"/>
        </w:rPr>
        <w:t>Šalis</w:t>
      </w:r>
      <w:r w:rsidRPr="00A6305A">
        <w:rPr>
          <w:rFonts w:ascii="Times New Roman" w:eastAsia="Times New Roman" w:hAnsi="Times New Roman" w:cs="Times New Roman"/>
          <w:color w:val="000000"/>
          <w:kern w:val="0"/>
          <w:lang w:eastAsia="lt-LT"/>
          <w14:ligatures w14:val="none"/>
        </w:rPr>
        <w:t> – Pirkėjas arba Tiekėjas, kiekvienas atskirai, priklausomai nuo konteksto;</w:t>
      </w:r>
    </w:p>
    <w:p w14:paraId="76F7F88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8" w:name="part_25c48089716a46ccb64fe6ca89b561db"/>
      <w:bookmarkEnd w:id="88"/>
      <w:r w:rsidRPr="00A6305A">
        <w:rPr>
          <w:rFonts w:ascii="Times New Roman" w:eastAsia="Times New Roman" w:hAnsi="Times New Roman" w:cs="Times New Roman"/>
          <w:color w:val="000000"/>
          <w:kern w:val="0"/>
          <w:lang w:eastAsia="lt-LT"/>
          <w14:ligatures w14:val="none"/>
        </w:rPr>
        <w:t>1.1.1.14. </w:t>
      </w:r>
      <w:r w:rsidRPr="00A6305A">
        <w:rPr>
          <w:rFonts w:ascii="Times New Roman" w:eastAsia="Times New Roman" w:hAnsi="Times New Roman" w:cs="Times New Roman"/>
          <w:b/>
          <w:bCs/>
          <w:color w:val="000000"/>
          <w:kern w:val="0"/>
          <w:lang w:eastAsia="lt-LT"/>
          <w14:ligatures w14:val="none"/>
        </w:rPr>
        <w:t>Šalys</w:t>
      </w:r>
      <w:r w:rsidRPr="00A6305A">
        <w:rPr>
          <w:rFonts w:ascii="Times New Roman" w:eastAsia="Times New Roman" w:hAnsi="Times New Roman" w:cs="Times New Roman"/>
          <w:color w:val="000000"/>
          <w:kern w:val="0"/>
          <w:lang w:eastAsia="lt-LT"/>
          <w14:ligatures w14:val="none"/>
        </w:rPr>
        <w:t> – Pirkėjas ir Tiekėjas kartu;</w:t>
      </w:r>
    </w:p>
    <w:p w14:paraId="22076A0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9" w:name="part_5cfc5d9636844c68af601a910dd1fc8c"/>
      <w:bookmarkEnd w:id="89"/>
      <w:r w:rsidRPr="00A6305A">
        <w:rPr>
          <w:rFonts w:ascii="Times New Roman" w:eastAsia="Times New Roman" w:hAnsi="Times New Roman" w:cs="Times New Roman"/>
          <w:color w:val="000000"/>
          <w:kern w:val="0"/>
          <w:lang w:eastAsia="lt-LT"/>
          <w14:ligatures w14:val="none"/>
        </w:rPr>
        <w:t>1.1.1.15. </w:t>
      </w:r>
      <w:r w:rsidRPr="00A6305A">
        <w:rPr>
          <w:rFonts w:ascii="Times New Roman" w:eastAsia="Times New Roman" w:hAnsi="Times New Roman" w:cs="Times New Roman"/>
          <w:b/>
          <w:bCs/>
          <w:color w:val="000000"/>
          <w:kern w:val="0"/>
          <w:lang w:eastAsia="lt-LT"/>
          <w14:ligatures w14:val="none"/>
        </w:rPr>
        <w:t>Tiekėjas</w:t>
      </w:r>
      <w:r w:rsidRPr="00A6305A">
        <w:rPr>
          <w:rFonts w:ascii="Times New Roman" w:eastAsia="Times New Roman" w:hAnsi="Times New Roman" w:cs="Times New Roman"/>
          <w:color w:val="000000"/>
          <w:kern w:val="0"/>
          <w:lang w:eastAsia="lt-LT"/>
          <w14:ligatures w14:val="none"/>
        </w:rPr>
        <w:t> – asmuo, kuris Specialiosiose sąlygose yra įvardytas kaip Tiekėjas, tiekiantis Specialiosiose sąlygose nurodytas Prekes;</w:t>
      </w:r>
    </w:p>
    <w:p w14:paraId="117C685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90" w:name="part_a650dfee2c6a4731bbfb923dedd73656"/>
      <w:bookmarkEnd w:id="90"/>
      <w:r w:rsidRPr="00A6305A">
        <w:rPr>
          <w:rFonts w:ascii="Times New Roman" w:eastAsia="Times New Roman" w:hAnsi="Times New Roman" w:cs="Times New Roman"/>
          <w:color w:val="000000"/>
          <w:kern w:val="0"/>
          <w:lang w:eastAsia="lt-LT"/>
          <w14:ligatures w14:val="none"/>
        </w:rPr>
        <w:t>1.1.1.16. </w:t>
      </w:r>
      <w:r w:rsidRPr="00A6305A">
        <w:rPr>
          <w:rFonts w:ascii="Times New Roman" w:eastAsia="Times New Roman" w:hAnsi="Times New Roman" w:cs="Times New Roman"/>
          <w:b/>
          <w:bCs/>
          <w:color w:val="000000"/>
          <w:kern w:val="0"/>
          <w:lang w:eastAsia="lt-LT"/>
          <w14:ligatures w14:val="none"/>
        </w:rPr>
        <w:t>VPĮ </w:t>
      </w:r>
      <w:r w:rsidRPr="00A6305A">
        <w:rPr>
          <w:rFonts w:ascii="Times New Roman" w:eastAsia="Times New Roman" w:hAnsi="Times New Roman" w:cs="Times New Roman"/>
          <w:color w:val="000000"/>
          <w:kern w:val="0"/>
          <w:lang w:eastAsia="lt-LT"/>
          <w14:ligatures w14:val="none"/>
        </w:rPr>
        <w:t>– Lietuvos Respublikos viešųjų pirkimų įstatymas.</w:t>
      </w:r>
    </w:p>
    <w:p w14:paraId="6CBB8F7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91" w:name="part_0723ff3dbb0e4736a6fce1b937dc2b98"/>
      <w:bookmarkEnd w:id="91"/>
      <w:r w:rsidRPr="00A6305A">
        <w:rPr>
          <w:rFonts w:ascii="Times New Roman" w:eastAsia="Times New Roman" w:hAnsi="Times New Roman" w:cs="Times New Roman"/>
          <w:color w:val="000000"/>
          <w:kern w:val="0"/>
          <w:lang w:eastAsia="lt-LT"/>
          <w14:ligatures w14:val="none"/>
        </w:rPr>
        <w:t>1.1.1.17. Kitų Sutartyje didžiąja raide rašomų sąvokų reikšmės yra nurodytos Sutarties tekste.</w:t>
      </w:r>
    </w:p>
    <w:p w14:paraId="727CD65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92" w:name="part_ed3e3666098d4cd7b7f224afddf6bed7"/>
      <w:bookmarkEnd w:id="92"/>
      <w:r w:rsidRPr="00A6305A">
        <w:rPr>
          <w:rFonts w:ascii="Times New Roman" w:eastAsia="Times New Roman" w:hAnsi="Times New Roman" w:cs="Times New Roman"/>
          <w:color w:val="000000"/>
          <w:kern w:val="0"/>
          <w:lang w:eastAsia="lt-LT"/>
          <w14:ligatures w14:val="none"/>
        </w:rPr>
        <w:t>1.1.1.18. Sutartyje neapibrėžtos sąvokos suprantamos ir aiškinamos taip, kaip jas apibrėžia VPĮ ir kiti įstatymai bei teisės aktai, galiojantys Sutarties sudarymo ir vykdymo metu.</w:t>
      </w:r>
    </w:p>
    <w:p w14:paraId="3A370A3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93" w:name="part_894592df969944cd90ca84a81569ea8f"/>
      <w:bookmarkEnd w:id="93"/>
      <w:r w:rsidRPr="00A6305A">
        <w:rPr>
          <w:rFonts w:ascii="Times New Roman" w:eastAsia="Times New Roman" w:hAnsi="Times New Roman" w:cs="Times New Roman"/>
          <w:color w:val="000000"/>
          <w:kern w:val="0"/>
          <w:lang w:eastAsia="lt-LT"/>
          <w14:ligatures w14:val="none"/>
        </w:rPr>
        <w:t>1.1.1.19. Kitos Sutartyje vartojamos sąvokos ir terminai turi bendrinę reikšmę arba artimiausią Sutarties pobūdžiui specialiąją reikšmę, jei Sutartyje nėra nustatyta ir paaiškinta kitokia jų reikšmė.</w:t>
      </w:r>
    </w:p>
    <w:p w14:paraId="6C90A92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lastRenderedPageBreak/>
        <w:t> </w:t>
      </w:r>
    </w:p>
    <w:p w14:paraId="04B5A1E6"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94" w:name="part_45ad96a5be9247e1b0565bc1474d4afd"/>
      <w:bookmarkEnd w:id="94"/>
      <w:r w:rsidRPr="00A6305A">
        <w:rPr>
          <w:rFonts w:ascii="Times New Roman" w:eastAsia="Times New Roman" w:hAnsi="Times New Roman" w:cs="Times New Roman"/>
          <w:b/>
          <w:bCs/>
          <w:color w:val="000000"/>
          <w:kern w:val="0"/>
          <w:lang w:eastAsia="lt-LT"/>
          <w14:ligatures w14:val="none"/>
        </w:rPr>
        <w:t>1.2.    Sutarties aiškinimas</w:t>
      </w:r>
    </w:p>
    <w:p w14:paraId="4710A389" w14:textId="77777777" w:rsidR="00A6305A" w:rsidRPr="00A6305A" w:rsidRDefault="00A6305A" w:rsidP="00A6305A">
      <w:pPr>
        <w:spacing w:after="0" w:line="257" w:lineRule="atLeast"/>
        <w:ind w:left="792"/>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645E945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95" w:name="part_d61c00177d1d43f5805b56594b9d6722"/>
      <w:bookmarkEnd w:id="95"/>
      <w:r w:rsidRPr="00A6305A">
        <w:rPr>
          <w:rFonts w:ascii="Times New Roman" w:eastAsia="Times New Roman" w:hAnsi="Times New Roman" w:cs="Times New Roman"/>
          <w:color w:val="000000"/>
          <w:kern w:val="0"/>
          <w:lang w:eastAsia="lt-LT"/>
          <w14:ligatures w14:val="none"/>
        </w:rPr>
        <w:t>1.2.1. Sutartis yra sudaryta ir turi būti aiškinama pagal Lietuvos Respublikos teisės aktus.</w:t>
      </w:r>
    </w:p>
    <w:p w14:paraId="1B6D91B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96" w:name="part_91b61d274d154c36a9a6fd4eea0e648c"/>
      <w:bookmarkEnd w:id="96"/>
      <w:r w:rsidRPr="00A6305A">
        <w:rPr>
          <w:rFonts w:ascii="Times New Roman" w:eastAsia="Times New Roman" w:hAnsi="Times New Roman" w:cs="Times New Roman"/>
          <w:color w:val="000000"/>
          <w:kern w:val="0"/>
          <w:lang w:eastAsia="lt-LT"/>
          <w14:ligatures w14:val="none"/>
        </w:rPr>
        <w:t>1.2.2. Jei Bendrosios sąlygos ir (ar) Specialiosios sąlygos prieštarauja VPĮ ir kitų teisės aktų reikalavimams, taikomos VPĮ ir kitų teisės aktų nuostatos.</w:t>
      </w:r>
    </w:p>
    <w:p w14:paraId="557BF79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97" w:name="part_6f55083f24404fcba138d423fb22634f"/>
      <w:bookmarkEnd w:id="97"/>
      <w:r w:rsidRPr="00A6305A">
        <w:rPr>
          <w:rFonts w:ascii="Times New Roman" w:eastAsia="Times New Roman" w:hAnsi="Times New Roman" w:cs="Times New Roman"/>
          <w:color w:val="000000"/>
          <w:kern w:val="0"/>
          <w:lang w:eastAsia="lt-LT"/>
          <w14:ligatures w14:val="none"/>
        </w:rPr>
        <w:t>1.2.3. Diena Sutartyje reiškia kalendorinę dieną.</w:t>
      </w:r>
    </w:p>
    <w:p w14:paraId="0FD63B1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98" w:name="part_f28213aeb5e348029d62ba9549b5fdf3"/>
      <w:bookmarkEnd w:id="98"/>
      <w:r w:rsidRPr="00A6305A">
        <w:rPr>
          <w:rFonts w:ascii="Times New Roman" w:eastAsia="Times New Roman" w:hAnsi="Times New Roman" w:cs="Times New Roman"/>
          <w:color w:val="000000"/>
          <w:kern w:val="0"/>
          <w:lang w:eastAsia="lt-LT"/>
          <w14:ligatures w14:val="none"/>
        </w:rPr>
        <w:t>1.2.4. Darbo diena Sutartyje reiškia bet kurią dieną, išskyrus šeštadienį, sekmadienį ir švenčių dienas Lietuvoje, nurodytas Lietuvos Respublikos darbo kodekse.</w:t>
      </w:r>
    </w:p>
    <w:p w14:paraId="28A5B60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99" w:name="part_4473e28ac76e4cfcb1a2f4e0ecffe4c4"/>
      <w:bookmarkEnd w:id="99"/>
      <w:r w:rsidRPr="00A6305A">
        <w:rPr>
          <w:rFonts w:ascii="Times New Roman" w:eastAsia="Times New Roman" w:hAnsi="Times New Roman" w:cs="Times New Roman"/>
          <w:color w:val="000000"/>
          <w:kern w:val="0"/>
          <w:lang w:eastAsia="lt-LT"/>
          <w14:ligatures w14:val="none"/>
        </w:rPr>
        <w:t>1.2.5. Terminai pagal Sutartį yra skaičiuojami metais, mėnesiais, savaitėmis, darbo dienomis, kalendorinėmis dienomis ir valandomis.</w:t>
      </w:r>
    </w:p>
    <w:p w14:paraId="7844E7C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00" w:name="part_1df36e9144e74fbd86d011190f06e8cc"/>
      <w:bookmarkEnd w:id="100"/>
      <w:r w:rsidRPr="00A6305A">
        <w:rPr>
          <w:rFonts w:ascii="Times New Roman" w:eastAsia="Times New Roman" w:hAnsi="Times New Roman" w:cs="Times New Roman"/>
          <w:color w:val="000000"/>
          <w:kern w:val="0"/>
          <w:lang w:eastAsia="lt-LT"/>
          <w14:ligatures w14:val="none"/>
        </w:rPr>
        <w:t>1.2.6. Kvalifikacija, rėmimasis kitų ūkio subjektų pajėgumais, Prekių apimtis, peržiūra suprantami taip, kaip nustatyta VPĮ bei jį įgyvendinančiuose teisės aktuose.</w:t>
      </w:r>
    </w:p>
    <w:p w14:paraId="067BE6A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01" w:name="part_9557e735c0ff4dd888233ed137297bf0"/>
      <w:bookmarkEnd w:id="101"/>
      <w:r w:rsidRPr="00A6305A">
        <w:rPr>
          <w:rFonts w:ascii="Times New Roman" w:eastAsia="Times New Roman" w:hAnsi="Times New Roman" w:cs="Times New Roman"/>
          <w:color w:val="000000"/>
          <w:kern w:val="0"/>
          <w:lang w:eastAsia="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4D559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02" w:name="part_0e65faabc0a645c4833ce7d2dcd25dd5"/>
      <w:bookmarkEnd w:id="102"/>
      <w:r w:rsidRPr="00A6305A">
        <w:rPr>
          <w:rFonts w:ascii="Times New Roman" w:eastAsia="Times New Roman" w:hAnsi="Times New Roman" w:cs="Times New Roman"/>
          <w:color w:val="000000"/>
          <w:kern w:val="0"/>
          <w:lang w:eastAsia="lt-LT"/>
          <w14:ligatures w14:val="none"/>
        </w:rPr>
        <w:t>1.2.8. Informuoti, pranešti, įspėti arba atsakyti reiškia pateikti informaciją, pranešimą, įspėjimą arba atsakymą Bendrosiose ir (ar) Specialiosiose sąlygose nustatyta tvarka.</w:t>
      </w:r>
    </w:p>
    <w:p w14:paraId="63D9340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03" w:name="part_a2ed1d44d3554a54ba3fa672f501fc55"/>
      <w:bookmarkEnd w:id="103"/>
      <w:r w:rsidRPr="00A6305A">
        <w:rPr>
          <w:rFonts w:ascii="Times New Roman" w:eastAsia="Times New Roman" w:hAnsi="Times New Roman" w:cs="Times New Roman"/>
          <w:color w:val="000000"/>
          <w:kern w:val="0"/>
          <w:lang w:eastAsia="lt-LT"/>
          <w14:ligatures w14:val="none"/>
        </w:rPr>
        <w:t>1.2.9. Patvirtinti reiškia pateikti patvirtinimą raštu arba pasirašyti dokumentą be išlygų ar su išlygomis, išskyrus atvejus, kai asmuo, pasirašydamas dokumentą, nurodo, jog atsisako jį patvirtinti.</w:t>
      </w:r>
    </w:p>
    <w:p w14:paraId="1EAEF1C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04" w:name="part_42dd6360991b4e429501a25c4cd25e0b"/>
      <w:bookmarkEnd w:id="104"/>
      <w:r w:rsidRPr="00A6305A">
        <w:rPr>
          <w:rFonts w:ascii="Times New Roman" w:eastAsia="Times New Roman" w:hAnsi="Times New Roman" w:cs="Times New Roman"/>
          <w:color w:val="000000"/>
          <w:kern w:val="0"/>
          <w:lang w:eastAsia="lt-LT"/>
          <w14:ligatures w14:val="none"/>
        </w:rPr>
        <w:t>1.2.10.   </w:t>
      </w:r>
      <w:r w:rsidRPr="00A6305A">
        <w:rPr>
          <w:rFonts w:ascii="Times New Roman" w:eastAsia="Times New Roman" w:hAnsi="Times New Roman" w:cs="Times New Roman"/>
          <w:color w:val="000000"/>
          <w:kern w:val="0"/>
          <w:shd w:val="clear" w:color="auto" w:fill="FFFFFF"/>
          <w:lang w:eastAsia="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7D257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05" w:name="part_0667364a05704a0b8e735d1c5c6347c5"/>
      <w:bookmarkEnd w:id="105"/>
      <w:r w:rsidRPr="00A6305A">
        <w:rPr>
          <w:rFonts w:ascii="Times New Roman" w:eastAsia="Times New Roman" w:hAnsi="Times New Roman" w:cs="Times New Roman"/>
          <w:color w:val="000000"/>
          <w:kern w:val="0"/>
          <w:lang w:eastAsia="lt-LT"/>
          <w14:ligatures w14:val="none"/>
        </w:rPr>
        <w:t>1.2.11.   </w:t>
      </w:r>
      <w:r w:rsidRPr="00A6305A">
        <w:rPr>
          <w:rFonts w:ascii="Times New Roman" w:eastAsia="Times New Roman" w:hAnsi="Times New Roman" w:cs="Times New Roman"/>
          <w:color w:val="000000"/>
          <w:kern w:val="0"/>
          <w:shd w:val="clear" w:color="auto" w:fill="FFFFFF"/>
          <w:lang w:eastAsia="lt-LT"/>
          <w14:ligatures w14:val="none"/>
        </w:rPr>
        <w:t>Jeigu Sutartyje nurodyta reikšmė skaičiais ir žodžiais skiriasi, vadovaujamasi žodžiais nurodyta reikšme.</w:t>
      </w:r>
    </w:p>
    <w:p w14:paraId="34135AD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06" w:name="part_cba0ccac0b1c43ce9a321c946b5882a9"/>
      <w:bookmarkEnd w:id="106"/>
      <w:r w:rsidRPr="00A6305A">
        <w:rPr>
          <w:rFonts w:ascii="Times New Roman" w:eastAsia="Times New Roman" w:hAnsi="Times New Roman" w:cs="Times New Roman"/>
          <w:color w:val="000000"/>
          <w:kern w:val="0"/>
          <w:lang w:eastAsia="lt-LT"/>
          <w14:ligatures w14:val="none"/>
        </w:rPr>
        <w:t>1.2.12.   </w:t>
      </w:r>
      <w:r w:rsidRPr="00A6305A">
        <w:rPr>
          <w:rFonts w:ascii="Times New Roman" w:eastAsia="Times New Roman" w:hAnsi="Times New Roman" w:cs="Times New Roman"/>
          <w:color w:val="000000"/>
          <w:kern w:val="0"/>
          <w:shd w:val="clear" w:color="auto" w:fill="FFFFFF"/>
          <w:lang w:eastAsia="lt-LT"/>
          <w14:ligatures w14:val="none"/>
        </w:rPr>
        <w:t>Jei pateikiamos nuorodos į teisės aktus, turi būti taikomos aktualios teisės aktų redakcijos, jeigu nenurodyta kitaip.</w:t>
      </w:r>
    </w:p>
    <w:p w14:paraId="658FBED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56984F49"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07" w:name="part_d7edcd48d106495b8e59f0f87a962685"/>
      <w:bookmarkEnd w:id="107"/>
      <w:r w:rsidRPr="00A6305A">
        <w:rPr>
          <w:rFonts w:ascii="Times New Roman" w:eastAsia="Times New Roman" w:hAnsi="Times New Roman" w:cs="Times New Roman"/>
          <w:b/>
          <w:bCs/>
          <w:color w:val="000000"/>
          <w:kern w:val="0"/>
          <w:lang w:eastAsia="lt-LT"/>
          <w14:ligatures w14:val="none"/>
        </w:rPr>
        <w:t>1.3. Dokumentų viršenybė</w:t>
      </w:r>
    </w:p>
    <w:p w14:paraId="2C268AE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5DAC4CA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08" w:name="part_8c0f6fa78e004ecf92fbb0f73301a4f9"/>
      <w:bookmarkEnd w:id="108"/>
      <w:r w:rsidRPr="00A6305A">
        <w:rPr>
          <w:rFonts w:ascii="Times New Roman" w:eastAsia="Times New Roman" w:hAnsi="Times New Roman" w:cs="Times New Roman"/>
          <w:color w:val="000000"/>
          <w:kern w:val="0"/>
          <w:lang w:eastAsia="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3606C452" w14:textId="77777777" w:rsidR="00A6305A" w:rsidRPr="00A6305A" w:rsidRDefault="00A6305A" w:rsidP="00A6305A">
      <w:pPr>
        <w:spacing w:after="0" w:line="276" w:lineRule="atLeast"/>
        <w:jc w:val="both"/>
        <w:rPr>
          <w:rFonts w:ascii="Times New Roman" w:eastAsia="Times New Roman" w:hAnsi="Times New Roman" w:cs="Times New Roman"/>
          <w:color w:val="000000"/>
          <w:kern w:val="0"/>
          <w:lang w:eastAsia="lt-LT"/>
          <w14:ligatures w14:val="none"/>
        </w:rPr>
      </w:pPr>
      <w:bookmarkStart w:id="109" w:name="part_8826590104f14f83b6cedb7e97a5572f"/>
      <w:bookmarkEnd w:id="109"/>
      <w:r w:rsidRPr="00A6305A">
        <w:rPr>
          <w:rFonts w:ascii="Times New Roman" w:eastAsia="Times New Roman" w:hAnsi="Times New Roman" w:cs="Times New Roman"/>
          <w:color w:val="000000"/>
          <w:kern w:val="0"/>
          <w:lang w:eastAsia="lt-LT"/>
          <w14:ligatures w14:val="none"/>
        </w:rPr>
        <w:t>1.3.1.1. Techninė specifikacija;</w:t>
      </w:r>
    </w:p>
    <w:p w14:paraId="3CA64319" w14:textId="77777777" w:rsidR="00A6305A" w:rsidRPr="00A6305A" w:rsidRDefault="00A6305A" w:rsidP="00A6305A">
      <w:pPr>
        <w:spacing w:after="0" w:line="276" w:lineRule="atLeast"/>
        <w:jc w:val="both"/>
        <w:rPr>
          <w:rFonts w:ascii="Times New Roman" w:eastAsia="Times New Roman" w:hAnsi="Times New Roman" w:cs="Times New Roman"/>
          <w:color w:val="000000"/>
          <w:kern w:val="0"/>
          <w:lang w:eastAsia="lt-LT"/>
          <w14:ligatures w14:val="none"/>
        </w:rPr>
      </w:pPr>
      <w:bookmarkStart w:id="110" w:name="part_9a5720f15e6e450db18f2e3c3f3f0522"/>
      <w:bookmarkEnd w:id="110"/>
      <w:r w:rsidRPr="00A6305A">
        <w:rPr>
          <w:rFonts w:ascii="Times New Roman" w:eastAsia="Times New Roman" w:hAnsi="Times New Roman" w:cs="Times New Roman"/>
          <w:color w:val="000000"/>
          <w:kern w:val="0"/>
          <w:lang w:eastAsia="lt-LT"/>
          <w14:ligatures w14:val="none"/>
        </w:rPr>
        <w:t>1.3.1.2. Specialiosios sąlygos;</w:t>
      </w:r>
    </w:p>
    <w:p w14:paraId="5168F098" w14:textId="77777777" w:rsidR="00A6305A" w:rsidRPr="00A6305A" w:rsidRDefault="00A6305A" w:rsidP="00A6305A">
      <w:pPr>
        <w:spacing w:after="0" w:line="276" w:lineRule="atLeast"/>
        <w:jc w:val="both"/>
        <w:rPr>
          <w:rFonts w:ascii="Times New Roman" w:eastAsia="Times New Roman" w:hAnsi="Times New Roman" w:cs="Times New Roman"/>
          <w:color w:val="000000"/>
          <w:kern w:val="0"/>
          <w:lang w:eastAsia="lt-LT"/>
          <w14:ligatures w14:val="none"/>
        </w:rPr>
      </w:pPr>
      <w:bookmarkStart w:id="111" w:name="part_707bfe8d0c144f6fb3c44c49d7780e6d"/>
      <w:bookmarkEnd w:id="111"/>
      <w:r w:rsidRPr="00A6305A">
        <w:rPr>
          <w:rFonts w:ascii="Times New Roman" w:eastAsia="Times New Roman" w:hAnsi="Times New Roman" w:cs="Times New Roman"/>
          <w:color w:val="000000"/>
          <w:kern w:val="0"/>
          <w:lang w:eastAsia="lt-LT"/>
          <w14:ligatures w14:val="none"/>
        </w:rPr>
        <w:t>1.3.1.3. Bendrosios sąlygos;</w:t>
      </w:r>
    </w:p>
    <w:p w14:paraId="41E2E13E" w14:textId="77777777" w:rsidR="00A6305A" w:rsidRPr="00A6305A" w:rsidRDefault="00A6305A" w:rsidP="00A6305A">
      <w:pPr>
        <w:spacing w:after="0" w:line="276" w:lineRule="atLeast"/>
        <w:jc w:val="both"/>
        <w:rPr>
          <w:rFonts w:ascii="Times New Roman" w:eastAsia="Times New Roman" w:hAnsi="Times New Roman" w:cs="Times New Roman"/>
          <w:color w:val="000000"/>
          <w:kern w:val="0"/>
          <w:lang w:eastAsia="lt-LT"/>
          <w14:ligatures w14:val="none"/>
        </w:rPr>
      </w:pPr>
      <w:bookmarkStart w:id="112" w:name="part_2ef0678e8db0452491fcc490d3cb71cd"/>
      <w:bookmarkEnd w:id="112"/>
      <w:r w:rsidRPr="00A6305A">
        <w:rPr>
          <w:rFonts w:ascii="Times New Roman" w:eastAsia="Times New Roman" w:hAnsi="Times New Roman" w:cs="Times New Roman"/>
          <w:color w:val="000000"/>
          <w:kern w:val="0"/>
          <w:lang w:eastAsia="lt-LT"/>
          <w14:ligatures w14:val="none"/>
        </w:rPr>
        <w:t>1.3.1.4. Pirkimo dokumentai (išskyrus techninę specifikaciją);</w:t>
      </w:r>
    </w:p>
    <w:p w14:paraId="37E7E230" w14:textId="77777777" w:rsidR="00A6305A" w:rsidRPr="00A6305A" w:rsidRDefault="00A6305A" w:rsidP="00A6305A">
      <w:pPr>
        <w:spacing w:after="0" w:line="276" w:lineRule="atLeast"/>
        <w:jc w:val="both"/>
        <w:rPr>
          <w:rFonts w:ascii="Times New Roman" w:eastAsia="Times New Roman" w:hAnsi="Times New Roman" w:cs="Times New Roman"/>
          <w:color w:val="000000"/>
          <w:kern w:val="0"/>
          <w:lang w:eastAsia="lt-LT"/>
          <w14:ligatures w14:val="none"/>
        </w:rPr>
      </w:pPr>
      <w:bookmarkStart w:id="113" w:name="part_37bdb2fbe59b42fab2072c5e4bb7df4e"/>
      <w:bookmarkEnd w:id="113"/>
      <w:r w:rsidRPr="00A6305A">
        <w:rPr>
          <w:rFonts w:ascii="Times New Roman" w:eastAsia="Times New Roman" w:hAnsi="Times New Roman" w:cs="Times New Roman"/>
          <w:color w:val="000000"/>
          <w:kern w:val="0"/>
          <w:lang w:eastAsia="lt-LT"/>
          <w14:ligatures w14:val="none"/>
        </w:rPr>
        <w:t>1.3.1.5. Pasiūlymas;</w:t>
      </w:r>
    </w:p>
    <w:p w14:paraId="55DD1D09" w14:textId="77777777" w:rsidR="00A6305A" w:rsidRPr="00A6305A" w:rsidRDefault="00A6305A" w:rsidP="00A6305A">
      <w:pPr>
        <w:spacing w:after="0" w:line="276" w:lineRule="atLeast"/>
        <w:jc w:val="both"/>
        <w:rPr>
          <w:rFonts w:ascii="Times New Roman" w:eastAsia="Times New Roman" w:hAnsi="Times New Roman" w:cs="Times New Roman"/>
          <w:color w:val="000000"/>
          <w:kern w:val="0"/>
          <w:lang w:eastAsia="lt-LT"/>
          <w14:ligatures w14:val="none"/>
        </w:rPr>
      </w:pPr>
      <w:bookmarkStart w:id="114" w:name="part_0596c23fe61f40e5a18fde0f1f91c373"/>
      <w:bookmarkEnd w:id="114"/>
      <w:r w:rsidRPr="00A6305A">
        <w:rPr>
          <w:rFonts w:ascii="Times New Roman" w:eastAsia="Times New Roman" w:hAnsi="Times New Roman" w:cs="Times New Roman"/>
          <w:color w:val="000000"/>
          <w:kern w:val="0"/>
          <w:lang w:eastAsia="lt-LT"/>
          <w14:ligatures w14:val="none"/>
        </w:rPr>
        <w:t>1.3.1.6. Kiti Specialiosiose sąlygose išvardinti priedai.</w:t>
      </w:r>
    </w:p>
    <w:p w14:paraId="1EAFB4B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15" w:name="part_469f5d40c6894f748a008c9b86d57ab6"/>
      <w:bookmarkEnd w:id="115"/>
      <w:r w:rsidRPr="00A6305A">
        <w:rPr>
          <w:rFonts w:ascii="Times New Roman" w:eastAsia="Times New Roman" w:hAnsi="Times New Roman" w:cs="Times New Roman"/>
          <w:color w:val="000000"/>
          <w:kern w:val="0"/>
          <w:lang w:eastAsia="lt-LT"/>
          <w14:ligatures w14:val="none"/>
        </w:rPr>
        <w:t>1.3.2. Tuo atveju, kai Šalių Susitarimu yra keičiamos Sutarties sąlygos, naujai sutartos Sutarties sąlygos turi viršenybę prieš pakeistąsias.</w:t>
      </w:r>
    </w:p>
    <w:p w14:paraId="55B3BCA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16" w:name="part_1ad838d56da24728b26b8646c0d54f19"/>
      <w:bookmarkEnd w:id="116"/>
      <w:r w:rsidRPr="00A6305A">
        <w:rPr>
          <w:rFonts w:ascii="Times New Roman" w:eastAsia="Times New Roman" w:hAnsi="Times New Roman" w:cs="Times New Roman"/>
          <w:color w:val="000000"/>
          <w:kern w:val="0"/>
          <w:lang w:eastAsia="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6B58F7A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17" w:name="part_b23c1226612e45cbb23579249cc95e5c"/>
      <w:bookmarkEnd w:id="117"/>
      <w:r w:rsidRPr="00A6305A">
        <w:rPr>
          <w:rFonts w:ascii="Times New Roman" w:eastAsia="Times New Roman" w:hAnsi="Times New Roman" w:cs="Times New Roman"/>
          <w:color w:val="000000"/>
          <w:kern w:val="0"/>
          <w:lang w:eastAsia="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305A">
        <w:rPr>
          <w:rFonts w:ascii="Times New Roman" w:eastAsia="Times New Roman" w:hAnsi="Times New Roman" w:cs="Times New Roman"/>
          <w:color w:val="000000"/>
          <w:kern w:val="0"/>
          <w:vertAlign w:val="superscript"/>
          <w:lang w:eastAsia="lt-LT"/>
          <w14:ligatures w14:val="none"/>
        </w:rPr>
        <w:t>1</w:t>
      </w:r>
      <w:r w:rsidRPr="00A6305A">
        <w:rPr>
          <w:rFonts w:ascii="Times New Roman" w:eastAsia="Times New Roman" w:hAnsi="Times New Roman" w:cs="Times New Roman"/>
          <w:color w:val="000000"/>
          <w:kern w:val="0"/>
          <w:lang w:eastAsia="lt-LT"/>
          <w14:ligatures w14:val="none"/>
        </w:rPr>
        <w:t>).</w:t>
      </w:r>
    </w:p>
    <w:p w14:paraId="4F22C41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03C8DC1B"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18" w:name="part_630dc59410ea4d018c249015972e9995"/>
      <w:bookmarkEnd w:id="118"/>
      <w:r w:rsidRPr="00A6305A">
        <w:rPr>
          <w:rFonts w:ascii="Times New Roman" w:eastAsia="Times New Roman" w:hAnsi="Times New Roman" w:cs="Times New Roman"/>
          <w:b/>
          <w:bCs/>
          <w:caps/>
          <w:color w:val="000000"/>
          <w:kern w:val="0"/>
          <w:lang w:eastAsia="lt-LT"/>
          <w14:ligatures w14:val="none"/>
        </w:rPr>
        <w:t>2.  Sutarties dalykas</w:t>
      </w:r>
    </w:p>
    <w:p w14:paraId="4BB0AB0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539F419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19" w:name="part_1c3ae81aed584b558deafcaeab13c24f"/>
      <w:bookmarkEnd w:id="119"/>
      <w:r w:rsidRPr="00A6305A">
        <w:rPr>
          <w:rFonts w:ascii="Times New Roman" w:eastAsia="Times New Roman" w:hAnsi="Times New Roman" w:cs="Times New Roman"/>
          <w:color w:val="000000"/>
          <w:kern w:val="0"/>
          <w:lang w:eastAsia="lt-LT"/>
          <w14:ligatures w14:val="none"/>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FA3B08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20" w:name="part_24409e4ec9c7473c92b0459f21cbdcae"/>
      <w:bookmarkEnd w:id="120"/>
      <w:r w:rsidRPr="00A6305A">
        <w:rPr>
          <w:rFonts w:ascii="Times New Roman" w:eastAsia="Times New Roman" w:hAnsi="Times New Roman" w:cs="Times New Roman"/>
          <w:color w:val="000000"/>
          <w:kern w:val="0"/>
          <w:lang w:eastAsia="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5B7AB6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21" w:name="part_bf2b477ee3004ec6a0cf90489a96c7d9"/>
      <w:bookmarkEnd w:id="121"/>
      <w:r w:rsidRPr="00A6305A">
        <w:rPr>
          <w:rFonts w:ascii="Times New Roman" w:eastAsia="Times New Roman" w:hAnsi="Times New Roman" w:cs="Times New Roman"/>
          <w:color w:val="000000"/>
          <w:kern w:val="0"/>
          <w:lang w:eastAsia="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237FE3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491F5ADE"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22" w:name="part_90113202f3e24cdab3822d5f14c6ddcc"/>
      <w:bookmarkEnd w:id="122"/>
      <w:r w:rsidRPr="00A6305A">
        <w:rPr>
          <w:rFonts w:ascii="Times New Roman" w:eastAsia="Times New Roman" w:hAnsi="Times New Roman" w:cs="Times New Roman"/>
          <w:b/>
          <w:bCs/>
          <w:caps/>
          <w:color w:val="000000"/>
          <w:kern w:val="0"/>
          <w:lang w:eastAsia="lt-LT"/>
          <w14:ligatures w14:val="none"/>
        </w:rPr>
        <w:t>3.  TIEKĖJAS ir kiti Sutarties vykdymui pasitelkiami asmenys</w:t>
      </w:r>
    </w:p>
    <w:p w14:paraId="52EDD1E9" w14:textId="77777777" w:rsidR="00A6305A" w:rsidRPr="00A6305A" w:rsidRDefault="00A6305A" w:rsidP="00A6305A">
      <w:pPr>
        <w:spacing w:after="0" w:line="257" w:lineRule="atLeast"/>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089ABAA1"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23" w:name="part_144f3b804ffe4b04911dc573964fbb33"/>
      <w:bookmarkEnd w:id="123"/>
      <w:r w:rsidRPr="00A6305A">
        <w:rPr>
          <w:rFonts w:ascii="Times New Roman" w:eastAsia="Times New Roman" w:hAnsi="Times New Roman" w:cs="Times New Roman"/>
          <w:b/>
          <w:bCs/>
          <w:color w:val="000000"/>
          <w:kern w:val="0"/>
          <w:lang w:eastAsia="lt-LT"/>
          <w14:ligatures w14:val="none"/>
        </w:rPr>
        <w:t>3.1. Kvalifikacija ir kiti Tiekėjo pasiūlymu prisiimti įsipareigojimai</w:t>
      </w:r>
    </w:p>
    <w:p w14:paraId="32F663F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3164E9E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24" w:name="part_651a50a5c11e40c69bd16ca01a7098d2"/>
      <w:bookmarkEnd w:id="124"/>
      <w:r w:rsidRPr="00A6305A">
        <w:rPr>
          <w:rFonts w:ascii="Times New Roman" w:eastAsia="Times New Roman" w:hAnsi="Times New Roman" w:cs="Times New Roman"/>
          <w:color w:val="000000"/>
          <w:kern w:val="0"/>
          <w:lang w:eastAsia="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076DCBC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25" w:name="part_3d30b092144144729048476418667d38"/>
      <w:bookmarkEnd w:id="125"/>
      <w:r w:rsidRPr="00A6305A">
        <w:rPr>
          <w:rFonts w:ascii="Times New Roman" w:eastAsia="Times New Roman" w:hAnsi="Times New Roman" w:cs="Times New Roman"/>
          <w:color w:val="000000"/>
          <w:kern w:val="0"/>
          <w:lang w:eastAsia="lt-LT"/>
          <w14:ligatures w14:val="none"/>
        </w:rPr>
        <w:t>3.1.1.1.  turėtų teisę verstis ta veikla, kuri yra reikalinga Sutarčiai įvykdyti;</w:t>
      </w:r>
    </w:p>
    <w:p w14:paraId="1A2EBBF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26" w:name="part_eea468b00d614f989d5ed8c439c09caa"/>
      <w:bookmarkEnd w:id="126"/>
      <w:r w:rsidRPr="00A6305A">
        <w:rPr>
          <w:rFonts w:ascii="Times New Roman" w:eastAsia="Times New Roman" w:hAnsi="Times New Roman" w:cs="Times New Roman"/>
          <w:color w:val="000000"/>
          <w:kern w:val="0"/>
          <w:lang w:eastAsia="lt-LT"/>
          <w14:ligatures w14:val="none"/>
        </w:rPr>
        <w:t>3.1.1.2.  atitiktų tiekėjų kvalifikacijai pirkimo dokumentuose nustatytus Sutarties tinkamam vykdymui būtinus reikalavimus bei neturėtų pirkimo dokumentuose nustatytų pašalinimo pagrindų;</w:t>
      </w:r>
    </w:p>
    <w:p w14:paraId="0DED376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27" w:name="part_fbb6cf7e64c24d708247efa32f400266"/>
      <w:bookmarkEnd w:id="127"/>
      <w:r w:rsidRPr="00A6305A">
        <w:rPr>
          <w:rFonts w:ascii="Times New Roman" w:eastAsia="Times New Roman" w:hAnsi="Times New Roman" w:cs="Times New Roman"/>
          <w:color w:val="000000"/>
          <w:kern w:val="0"/>
          <w:lang w:eastAsia="lt-LT"/>
          <w14:ligatures w14:val="none"/>
        </w:rPr>
        <w:t>3.1.1.3.  laikytųsi Tiekėjo pasiūlyme nurodytų įsipareigojimų, įskaitant, bet neapsiribojant – atitiktų pirkimo dokumentuose nustatytus kokybinių kriterijų reikšmes ir parametrus;</w:t>
      </w:r>
    </w:p>
    <w:p w14:paraId="6072B03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28" w:name="part_10148fbcc9b34cc19eccfef0ee2e8a52"/>
      <w:bookmarkEnd w:id="128"/>
      <w:r w:rsidRPr="00A6305A">
        <w:rPr>
          <w:rFonts w:ascii="Times New Roman" w:eastAsia="Times New Roman" w:hAnsi="Times New Roman" w:cs="Times New Roman"/>
          <w:color w:val="000000"/>
          <w:kern w:val="0"/>
          <w:lang w:eastAsia="lt-LT"/>
          <w14:ligatures w14:val="none"/>
        </w:rPr>
        <w:t>3.1.1.4.  užtikrintų nustatytų kokybės vadybos sistemos ir (arba) aplinkos apsaugos vadybos sistemos standartų taikymą, jeigu to reikalaujama pirkimo dokumentuose, ir turėtų tą patvirtinančius dokumentus;</w:t>
      </w:r>
    </w:p>
    <w:p w14:paraId="2ADE693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29" w:name="part_5ad8bd89a6fb434db623e8bb18ecdbc6"/>
      <w:bookmarkEnd w:id="129"/>
      <w:r w:rsidRPr="00A6305A">
        <w:rPr>
          <w:rFonts w:ascii="Times New Roman" w:eastAsia="Times New Roman" w:hAnsi="Times New Roman" w:cs="Times New Roman"/>
          <w:color w:val="000000"/>
          <w:kern w:val="0"/>
          <w:lang w:eastAsia="lt-LT"/>
          <w14:ligatures w14:val="none"/>
        </w:rPr>
        <w:t>3.1.1.5. </w:t>
      </w:r>
      <w:r w:rsidRPr="00A6305A">
        <w:rPr>
          <w:rFonts w:ascii="Times New Roman" w:eastAsia="Times New Roman" w:hAnsi="Times New Roman" w:cs="Times New Roman"/>
          <w:color w:val="000000"/>
          <w:kern w:val="0"/>
          <w:shd w:val="clear" w:color="auto" w:fill="FFFFFF"/>
          <w:lang w:eastAsia="lt-LT"/>
          <w14:ligatures w14:val="none"/>
        </w:rPr>
        <w:t>atitiktų nacionalinio saugumo interesus bei kilmės reikalavimus, jei tokie reikalavimai buvo numatyti pirkimo dokumentuose</w:t>
      </w:r>
      <w:r w:rsidRPr="00A6305A">
        <w:rPr>
          <w:rFonts w:ascii="Times New Roman" w:eastAsia="Times New Roman" w:hAnsi="Times New Roman" w:cs="Times New Roman"/>
          <w:color w:val="000000"/>
          <w:kern w:val="0"/>
          <w:lang w:eastAsia="lt-LT"/>
          <w14:ligatures w14:val="none"/>
        </w:rPr>
        <w:t>.</w:t>
      </w:r>
    </w:p>
    <w:p w14:paraId="317686B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30" w:name="part_b15bf7599b11418f9e538eb4d47e2762"/>
      <w:bookmarkEnd w:id="130"/>
      <w:r w:rsidRPr="00A6305A">
        <w:rPr>
          <w:rFonts w:ascii="Times New Roman" w:eastAsia="Times New Roman" w:hAnsi="Times New Roman" w:cs="Times New Roman"/>
          <w:color w:val="000000"/>
          <w:kern w:val="0"/>
          <w:lang w:eastAsia="lt-LT"/>
          <w14:ligatures w14:val="none"/>
        </w:rPr>
        <w:t>3.1.2. Tuo atveju, kai Tiekėjas yra jungtinės veiklos partneriai, jie Pirkėjui už Sutarties vykdymą atsako solidariai. </w:t>
      </w:r>
      <w:r w:rsidRPr="00A6305A">
        <w:rPr>
          <w:rFonts w:ascii="Times New Roman" w:eastAsia="Times New Roman" w:hAnsi="Times New Roman" w:cs="Times New Roman"/>
          <w:color w:val="000000"/>
          <w:kern w:val="0"/>
          <w:shd w:val="clear" w:color="auto" w:fill="FFFFFF"/>
          <w:lang w:eastAsia="lt-LT"/>
          <w14:ligatures w14:val="none"/>
        </w:rPr>
        <w:t>Jeigu Tiekėjas remiasi </w:t>
      </w:r>
      <w:r w:rsidRPr="00A6305A">
        <w:rPr>
          <w:rFonts w:ascii="Times New Roman" w:eastAsia="Times New Roman" w:hAnsi="Times New Roman" w:cs="Times New Roman"/>
          <w:color w:val="000000"/>
          <w:kern w:val="0"/>
          <w:lang w:eastAsia="lt-LT"/>
          <w14:ligatures w14:val="none"/>
        </w:rPr>
        <w:t>ūkio </w:t>
      </w:r>
      <w:r w:rsidRPr="00A6305A">
        <w:rPr>
          <w:rFonts w:ascii="Times New Roman" w:eastAsia="Times New Roman" w:hAnsi="Times New Roman" w:cs="Times New Roman"/>
          <w:color w:val="000000"/>
          <w:kern w:val="0"/>
          <w:shd w:val="clear" w:color="auto" w:fill="FFFFFF"/>
          <w:lang w:eastAsia="lt-LT"/>
          <w14:ligatures w14:val="none"/>
        </w:rPr>
        <w:t>subjektų pajėgumais, siekdamas atitikti finansinio ir ekonominio pajėgumo reikalavimus, Tiekėjas su tokiais </w:t>
      </w:r>
      <w:r w:rsidRPr="00A6305A">
        <w:rPr>
          <w:rFonts w:ascii="Times New Roman" w:eastAsia="Times New Roman" w:hAnsi="Times New Roman" w:cs="Times New Roman"/>
          <w:color w:val="000000"/>
          <w:kern w:val="0"/>
          <w:lang w:eastAsia="lt-LT"/>
          <w14:ligatures w14:val="none"/>
        </w:rPr>
        <w:t>ūkio </w:t>
      </w:r>
      <w:r w:rsidRPr="00A6305A">
        <w:rPr>
          <w:rFonts w:ascii="Times New Roman" w:eastAsia="Times New Roman" w:hAnsi="Times New Roman" w:cs="Times New Roman"/>
          <w:color w:val="000000"/>
          <w:kern w:val="0"/>
          <w:shd w:val="clear" w:color="auto" w:fill="FFFFFF"/>
          <w:lang w:eastAsia="lt-LT"/>
          <w14:ligatures w14:val="none"/>
        </w:rPr>
        <w:t>subjektais už Sutarties vykdymą atsako solidariai (jeigu to buvo reikalaujama pirkimo dokumentuose).</w:t>
      </w:r>
    </w:p>
    <w:p w14:paraId="2B1C103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31" w:name="part_f7dd04038acf47ba91654fe458a784ce"/>
      <w:bookmarkEnd w:id="131"/>
      <w:r w:rsidRPr="00A6305A">
        <w:rPr>
          <w:rFonts w:ascii="Times New Roman" w:eastAsia="Times New Roman" w:hAnsi="Times New Roman" w:cs="Times New Roman"/>
          <w:color w:val="000000"/>
          <w:kern w:val="0"/>
          <w:lang w:eastAsia="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EA7357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1FBA2EFB"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32" w:name="part_62d4bfe29afb4ee59532254f3477eead"/>
      <w:bookmarkEnd w:id="132"/>
      <w:r w:rsidRPr="00A6305A">
        <w:rPr>
          <w:rFonts w:ascii="Times New Roman" w:eastAsia="Times New Roman" w:hAnsi="Times New Roman" w:cs="Times New Roman"/>
          <w:b/>
          <w:bCs/>
          <w:color w:val="000000"/>
          <w:kern w:val="0"/>
          <w:lang w:eastAsia="lt-LT"/>
          <w14:ligatures w14:val="none"/>
        </w:rPr>
        <w:t>3.2.</w:t>
      </w:r>
      <w:r w:rsidRPr="00A6305A">
        <w:rPr>
          <w:rFonts w:ascii="Times New Roman" w:eastAsia="Times New Roman" w:hAnsi="Times New Roman" w:cs="Times New Roman"/>
          <w:color w:val="000000"/>
          <w:kern w:val="0"/>
          <w:lang w:eastAsia="lt-LT"/>
          <w14:ligatures w14:val="none"/>
        </w:rPr>
        <w:t>    </w:t>
      </w:r>
      <w:r w:rsidRPr="00A6305A">
        <w:rPr>
          <w:rFonts w:ascii="Times New Roman" w:eastAsia="Times New Roman" w:hAnsi="Times New Roman" w:cs="Times New Roman"/>
          <w:b/>
          <w:bCs/>
          <w:color w:val="000000"/>
          <w:kern w:val="0"/>
          <w:lang w:eastAsia="lt-LT"/>
          <w14:ligatures w14:val="none"/>
        </w:rPr>
        <w:t>Subtiekėjų bei specialistų pasitelkimas ir keitimas</w:t>
      </w:r>
    </w:p>
    <w:p w14:paraId="44A921A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277C248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33" w:name="part_cbbaa99111db4afebbb94a45e4bd8ef1"/>
      <w:bookmarkEnd w:id="133"/>
      <w:r w:rsidRPr="00A6305A">
        <w:rPr>
          <w:rFonts w:ascii="Times New Roman" w:eastAsia="Times New Roman" w:hAnsi="Times New Roman" w:cs="Times New Roman"/>
          <w:color w:val="000000"/>
          <w:kern w:val="0"/>
          <w:lang w:eastAsia="lt-LT"/>
          <w14:ligatures w14:val="none"/>
        </w:rPr>
        <w:t>3.2.1. </w:t>
      </w:r>
      <w:r w:rsidRPr="00A6305A">
        <w:rPr>
          <w:rFonts w:ascii="Times New Roman" w:eastAsia="Times New Roman" w:hAnsi="Times New Roman" w:cs="Times New Roman"/>
          <w:color w:val="000000"/>
          <w:kern w:val="0"/>
          <w:shd w:val="clear" w:color="auto" w:fill="FFFFFF"/>
          <w:lang w:eastAsia="lt-LT"/>
          <w14:ligatures w14:val="none"/>
        </w:rPr>
        <w:t>Tiekėjas įsipareigoja užtikrinti, kad Sutartį vykdys pirkime pasiūlyti ir kvalifikaci</w:t>
      </w:r>
      <w:r w:rsidRPr="00A6305A">
        <w:rPr>
          <w:rFonts w:ascii="Times New Roman" w:eastAsia="Times New Roman" w:hAnsi="Times New Roman" w:cs="Times New Roman"/>
          <w:color w:val="000000"/>
          <w:kern w:val="0"/>
          <w:lang w:eastAsia="lt-LT"/>
          <w14:ligatures w14:val="none"/>
        </w:rPr>
        <w:t>jos</w:t>
      </w:r>
      <w:r w:rsidRPr="00A6305A">
        <w:rPr>
          <w:rFonts w:ascii="Times New Roman" w:eastAsia="Times New Roman" w:hAnsi="Times New Roman" w:cs="Times New Roman"/>
          <w:color w:val="000000"/>
          <w:kern w:val="0"/>
          <w:shd w:val="clear" w:color="auto" w:fill="FFFFFF"/>
          <w:lang w:eastAsia="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305A">
        <w:rPr>
          <w:rFonts w:ascii="Times New Roman" w:eastAsia="Times New Roman" w:hAnsi="Times New Roman" w:cs="Times New Roman"/>
          <w:color w:val="000000"/>
          <w:kern w:val="0"/>
          <w:lang w:eastAsia="lt-LT"/>
          <w14:ligatures w14:val="none"/>
        </w:rPr>
        <w:t>ir specialistų </w:t>
      </w:r>
      <w:r w:rsidRPr="00A6305A">
        <w:rPr>
          <w:rFonts w:ascii="Times New Roman" w:eastAsia="Times New Roman" w:hAnsi="Times New Roman" w:cs="Times New Roman"/>
          <w:color w:val="000000"/>
          <w:kern w:val="0"/>
          <w:shd w:val="clear" w:color="auto" w:fill="FFFFFF"/>
          <w:lang w:eastAsia="lt-LT"/>
          <w14:ligatures w14:val="none"/>
        </w:rPr>
        <w:t>veiksmus ar neveikimą. </w:t>
      </w:r>
    </w:p>
    <w:p w14:paraId="60917534" w14:textId="77777777" w:rsidR="00A6305A" w:rsidRPr="00A6305A" w:rsidRDefault="00A6305A" w:rsidP="00A6305A">
      <w:pPr>
        <w:spacing w:after="0" w:line="264" w:lineRule="atLeast"/>
        <w:jc w:val="both"/>
        <w:rPr>
          <w:rFonts w:ascii="Times New Roman" w:eastAsia="Times New Roman" w:hAnsi="Times New Roman" w:cs="Times New Roman"/>
          <w:color w:val="000000"/>
          <w:kern w:val="0"/>
          <w:lang w:eastAsia="lt-LT"/>
          <w14:ligatures w14:val="none"/>
        </w:rPr>
      </w:pPr>
      <w:bookmarkStart w:id="134" w:name="part_be68d9fc58ad4da6b195947604d570c5"/>
      <w:bookmarkEnd w:id="134"/>
      <w:r w:rsidRPr="00A6305A">
        <w:rPr>
          <w:rFonts w:ascii="Times New Roman" w:eastAsia="Times New Roman" w:hAnsi="Times New Roman" w:cs="Times New Roman"/>
          <w:color w:val="000000"/>
          <w:kern w:val="0"/>
          <w:lang w:eastAsia="lt-LT"/>
          <w14:ligatures w14:val="none"/>
        </w:rPr>
        <w:t>3.2.2. </w:t>
      </w:r>
      <w:r w:rsidRPr="00A6305A">
        <w:rPr>
          <w:rFonts w:ascii="Times New Roman" w:eastAsia="Times New Roman" w:hAnsi="Times New Roman" w:cs="Times New Roman"/>
          <w:color w:val="000000"/>
          <w:kern w:val="0"/>
          <w:shd w:val="clear" w:color="auto" w:fill="FFFFFF"/>
          <w:lang w:eastAsia="lt-LT"/>
          <w14:ligatures w14:val="none"/>
        </w:rPr>
        <w:t>Sutarties vykdymui pasitelkiami subtiekėjai ir (ar) specialistai (jeigu tokie pasitelkiami) nurodomi Specialiosiose sąlygose. </w:t>
      </w:r>
    </w:p>
    <w:p w14:paraId="474A2DE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35" w:name="part_4085a7eb59b8430b9f41b2998b0922e7"/>
      <w:bookmarkEnd w:id="135"/>
      <w:r w:rsidRPr="00A6305A">
        <w:rPr>
          <w:rFonts w:ascii="Times New Roman" w:eastAsia="Times New Roman" w:hAnsi="Times New Roman" w:cs="Times New Roman"/>
          <w:color w:val="000000"/>
          <w:kern w:val="0"/>
          <w:lang w:eastAsia="lt-LT"/>
          <w14:ligatures w14:val="none"/>
        </w:rPr>
        <w:t>3.2.3.   </w:t>
      </w:r>
      <w:r w:rsidRPr="00A6305A">
        <w:rPr>
          <w:rFonts w:ascii="Times New Roman" w:eastAsia="Times New Roman" w:hAnsi="Times New Roman" w:cs="Times New Roman"/>
          <w:color w:val="000000"/>
          <w:kern w:val="0"/>
          <w:shd w:val="clear" w:color="auto" w:fill="FFFFFF"/>
          <w:lang w:eastAsia="lt-LT"/>
          <w14:ligatures w14:val="none"/>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w:t>
      </w:r>
      <w:r w:rsidRPr="00A6305A">
        <w:rPr>
          <w:rFonts w:ascii="Times New Roman" w:eastAsia="Times New Roman" w:hAnsi="Times New Roman" w:cs="Times New Roman"/>
          <w:color w:val="000000"/>
          <w:kern w:val="0"/>
          <w:shd w:val="clear" w:color="auto" w:fill="FFFFFF"/>
          <w:lang w:eastAsia="lt-LT"/>
          <w14:ligatures w14:val="none"/>
        </w:rPr>
        <w:lastRenderedPageBreak/>
        <w:t>įsipareigoja Pirkėjui pranešti tuo metu žinomų subtiekėjų pavadinimus, kontaktinius duomenis ir jų atstovus. Pirkėjas taip pat reikalauja, kad Tiekėjas ne vėliau nei prieš 5 (penkias) darbo dienas informuotų apie minėtos informacijos pasikeitimus </w:t>
      </w:r>
      <w:r w:rsidRPr="00A6305A">
        <w:rPr>
          <w:rFonts w:ascii="Times New Roman" w:eastAsia="Times New Roman" w:hAnsi="Times New Roman" w:cs="Times New Roman"/>
          <w:color w:val="000000"/>
          <w:kern w:val="0"/>
          <w:lang w:eastAsia="lt-LT"/>
          <w14:ligatures w14:val="none"/>
        </w:rPr>
        <w:t>bei naujų subtiekėjų pasitelkimą</w:t>
      </w:r>
      <w:r w:rsidRPr="00A6305A">
        <w:rPr>
          <w:rFonts w:ascii="Times New Roman" w:eastAsia="Times New Roman" w:hAnsi="Times New Roman" w:cs="Times New Roman"/>
          <w:color w:val="000000"/>
          <w:kern w:val="0"/>
          <w:shd w:val="clear" w:color="auto" w:fill="FFFFFF"/>
          <w:lang w:eastAsia="lt-LT"/>
          <w14:ligatures w14:val="none"/>
        </w:rPr>
        <w:t> visu Sutarties vykdymo metu. </w:t>
      </w:r>
      <w:r w:rsidRPr="00A6305A">
        <w:rPr>
          <w:rFonts w:ascii="Times New Roman" w:eastAsia="Times New Roman" w:hAnsi="Times New Roman" w:cs="Times New Roman"/>
          <w:color w:val="000000"/>
          <w:kern w:val="0"/>
          <w:lang w:eastAsia="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3CF9A83" w14:textId="77777777" w:rsidR="00A6305A" w:rsidRPr="00A6305A" w:rsidRDefault="00A6305A" w:rsidP="00A6305A">
      <w:pPr>
        <w:spacing w:after="0" w:line="264" w:lineRule="atLeast"/>
        <w:jc w:val="both"/>
        <w:rPr>
          <w:rFonts w:ascii="Times New Roman" w:eastAsia="Times New Roman" w:hAnsi="Times New Roman" w:cs="Times New Roman"/>
          <w:color w:val="000000"/>
          <w:kern w:val="0"/>
          <w:lang w:eastAsia="lt-LT"/>
          <w14:ligatures w14:val="none"/>
        </w:rPr>
      </w:pPr>
      <w:bookmarkStart w:id="136" w:name="part_be242872486a4fe2904c757731516486"/>
      <w:bookmarkEnd w:id="136"/>
      <w:r w:rsidRPr="00A6305A">
        <w:rPr>
          <w:rFonts w:ascii="Times New Roman" w:eastAsia="Times New Roman" w:hAnsi="Times New Roman" w:cs="Times New Roman"/>
          <w:color w:val="000000"/>
          <w:kern w:val="0"/>
          <w:lang w:eastAsia="lt-LT"/>
          <w14:ligatures w14:val="none"/>
        </w:rPr>
        <w:t>3.2.4. </w:t>
      </w:r>
      <w:r w:rsidRPr="00A6305A">
        <w:rPr>
          <w:rFonts w:ascii="Times New Roman" w:eastAsia="Times New Roman" w:hAnsi="Times New Roman" w:cs="Times New Roman"/>
          <w:color w:val="000000"/>
          <w:kern w:val="0"/>
          <w:shd w:val="clear" w:color="auto" w:fill="FFFFFF"/>
          <w:lang w:eastAsia="lt-LT"/>
          <w14:ligatures w14:val="none"/>
        </w:rPr>
        <w:t>Tiekėjas gali keisti Sutartyje nurodytus subtiekėjus ir (ar) specialistus šiame Sutarties poskyryje nustatytais atvejais ir tvarka gavęs Pirkėjo rašytinį sutikimą.</w:t>
      </w:r>
    </w:p>
    <w:p w14:paraId="4E6751C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37" w:name="part_0898228ee5fb496d87e0c5ee70507bdb"/>
      <w:bookmarkEnd w:id="137"/>
      <w:r w:rsidRPr="00A6305A">
        <w:rPr>
          <w:rFonts w:ascii="Times New Roman" w:eastAsia="Times New Roman" w:hAnsi="Times New Roman" w:cs="Times New Roman"/>
          <w:color w:val="000000"/>
          <w:kern w:val="0"/>
          <w:lang w:eastAsia="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CB9365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38" w:name="part_561f09f7423f428b900c51e8d48b0ee2"/>
      <w:bookmarkEnd w:id="138"/>
      <w:r w:rsidRPr="00A6305A">
        <w:rPr>
          <w:rFonts w:ascii="Times New Roman" w:eastAsia="Times New Roman" w:hAnsi="Times New Roman" w:cs="Times New Roman"/>
          <w:color w:val="000000"/>
          <w:kern w:val="0"/>
          <w:lang w:eastAsia="lt-LT"/>
          <w14:ligatures w14:val="none"/>
        </w:rPr>
        <w:t>3.2.6. </w:t>
      </w:r>
      <w:r w:rsidRPr="00A6305A">
        <w:rPr>
          <w:rFonts w:ascii="Times New Roman" w:eastAsia="Times New Roman" w:hAnsi="Times New Roman" w:cs="Times New Roman"/>
          <w:color w:val="000000"/>
          <w:kern w:val="0"/>
          <w:shd w:val="clear" w:color="auto" w:fill="FFFFFF"/>
          <w:lang w:eastAsia="lt-LT"/>
          <w14:ligatures w14:val="none"/>
        </w:rPr>
        <w:t>Subtiekėjas, kurio pajėgumais Tiekėjas rėmėsi, kad atitiktų pirkimo dokumentuose nustatytus kvalifikacijos reikalavimus, gali būti keičiamas tik šiais atvejais: </w:t>
      </w:r>
    </w:p>
    <w:p w14:paraId="18670C9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39" w:name="part_e974b02aacfd447ea385c83d9d9aafe9"/>
      <w:bookmarkEnd w:id="139"/>
      <w:r w:rsidRPr="00A6305A">
        <w:rPr>
          <w:rFonts w:ascii="Times New Roman" w:eastAsia="Times New Roman" w:hAnsi="Times New Roman" w:cs="Times New Roman"/>
          <w:color w:val="000000"/>
          <w:kern w:val="0"/>
          <w:lang w:eastAsia="lt-LT"/>
          <w14:ligatures w14:val="none"/>
        </w:rPr>
        <w:t>3.2.6.1.  </w:t>
      </w:r>
      <w:r w:rsidRPr="00A6305A">
        <w:rPr>
          <w:rFonts w:ascii="Times New Roman" w:eastAsia="Times New Roman" w:hAnsi="Times New Roman" w:cs="Times New Roman"/>
          <w:color w:val="000000"/>
          <w:kern w:val="0"/>
          <w:shd w:val="clear" w:color="auto" w:fill="FFFFFF"/>
          <w:lang w:eastAsia="lt-LT"/>
          <w14:ligatures w14:val="none"/>
        </w:rPr>
        <w:t>kai subtiekėjui </w:t>
      </w:r>
      <w:r w:rsidRPr="00A6305A">
        <w:rPr>
          <w:rFonts w:ascii="Times New Roman" w:eastAsia="Times New Roman" w:hAnsi="Times New Roman" w:cs="Times New Roman"/>
          <w:color w:val="000000"/>
          <w:kern w:val="0"/>
          <w:lang w:eastAsia="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A6305A">
        <w:rPr>
          <w:rFonts w:ascii="Times New Roman" w:eastAsia="Times New Roman" w:hAnsi="Times New Roman" w:cs="Times New Roman"/>
          <w:color w:val="000000"/>
          <w:kern w:val="0"/>
          <w:shd w:val="clear" w:color="auto" w:fill="FFFFFF"/>
          <w:lang w:eastAsia="lt-LT"/>
          <w14:ligatures w14:val="none"/>
        </w:rPr>
        <w:t>; </w:t>
      </w:r>
    </w:p>
    <w:p w14:paraId="445AB3E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0" w:name="part_14136bcf2b7f495c82bbc858510e3db1"/>
      <w:bookmarkEnd w:id="140"/>
      <w:r w:rsidRPr="00A6305A">
        <w:rPr>
          <w:rFonts w:ascii="Times New Roman" w:eastAsia="Times New Roman" w:hAnsi="Times New Roman" w:cs="Times New Roman"/>
          <w:color w:val="000000"/>
          <w:kern w:val="0"/>
          <w:lang w:eastAsia="lt-LT"/>
          <w14:ligatures w14:val="none"/>
        </w:rPr>
        <w:t>3.2.6.2.  </w:t>
      </w:r>
      <w:r w:rsidRPr="00A6305A">
        <w:rPr>
          <w:rFonts w:ascii="Times New Roman" w:eastAsia="Times New Roman" w:hAnsi="Times New Roman" w:cs="Times New Roman"/>
          <w:color w:val="000000"/>
          <w:kern w:val="0"/>
          <w:shd w:val="clear" w:color="auto" w:fill="FFFFFF"/>
          <w:lang w:eastAsia="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6B5785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1" w:name="part_beeb5dfd635a4e64acbe3222b07f50a7"/>
      <w:bookmarkEnd w:id="141"/>
      <w:r w:rsidRPr="00A6305A">
        <w:rPr>
          <w:rFonts w:ascii="Times New Roman" w:eastAsia="Times New Roman" w:hAnsi="Times New Roman" w:cs="Times New Roman"/>
          <w:color w:val="000000"/>
          <w:kern w:val="0"/>
          <w:lang w:eastAsia="lt-LT"/>
          <w14:ligatures w14:val="none"/>
        </w:rPr>
        <w:t>3.2.6.3.  </w:t>
      </w:r>
      <w:r w:rsidRPr="00A6305A">
        <w:rPr>
          <w:rFonts w:ascii="Times New Roman" w:eastAsia="Times New Roman" w:hAnsi="Times New Roman" w:cs="Times New Roman"/>
          <w:color w:val="000000"/>
          <w:kern w:val="0"/>
          <w:shd w:val="clear" w:color="auto" w:fill="FFFFFF"/>
          <w:lang w:eastAsia="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AD69B5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2" w:name="part_7721480452d540af93fb622c609430a6"/>
      <w:bookmarkEnd w:id="142"/>
      <w:r w:rsidRPr="00A6305A">
        <w:rPr>
          <w:rFonts w:ascii="Times New Roman" w:eastAsia="Times New Roman" w:hAnsi="Times New Roman" w:cs="Times New Roman"/>
          <w:color w:val="000000"/>
          <w:kern w:val="0"/>
          <w:lang w:eastAsia="lt-LT"/>
          <w14:ligatures w14:val="none"/>
        </w:rPr>
        <w:t>3.2.7. </w:t>
      </w:r>
      <w:r w:rsidRPr="00A6305A">
        <w:rPr>
          <w:rFonts w:ascii="Times New Roman" w:eastAsia="Times New Roman" w:hAnsi="Times New Roman" w:cs="Times New Roman"/>
          <w:color w:val="000000"/>
          <w:kern w:val="0"/>
          <w:shd w:val="clear" w:color="auto" w:fill="FFFFFF"/>
          <w:lang w:eastAsia="lt-LT"/>
          <w14:ligatures w14:val="none"/>
        </w:rPr>
        <w:t>Tiekėjo (ar subtiekėjų) specialista</w:t>
      </w:r>
      <w:r w:rsidRPr="00A6305A">
        <w:rPr>
          <w:rFonts w:ascii="Times New Roman" w:eastAsia="Times New Roman" w:hAnsi="Times New Roman" w:cs="Times New Roman"/>
          <w:color w:val="000000"/>
          <w:kern w:val="0"/>
          <w:lang w:eastAsia="lt-LT"/>
          <w14:ligatures w14:val="none"/>
        </w:rPr>
        <w:t>s</w:t>
      </w:r>
      <w:r w:rsidRPr="00A6305A">
        <w:rPr>
          <w:rFonts w:ascii="Times New Roman" w:eastAsia="Times New Roman" w:hAnsi="Times New Roman" w:cs="Times New Roman"/>
          <w:color w:val="000000"/>
          <w:kern w:val="0"/>
          <w:shd w:val="clear" w:color="auto" w:fill="FFFFFF"/>
          <w:lang w:eastAsia="lt-LT"/>
          <w14:ligatures w14:val="none"/>
        </w:rPr>
        <w:t>, vykdysiant</w:t>
      </w:r>
      <w:r w:rsidRPr="00A6305A">
        <w:rPr>
          <w:rFonts w:ascii="Times New Roman" w:eastAsia="Times New Roman" w:hAnsi="Times New Roman" w:cs="Times New Roman"/>
          <w:color w:val="000000"/>
          <w:kern w:val="0"/>
          <w:lang w:eastAsia="lt-LT"/>
          <w14:ligatures w14:val="none"/>
        </w:rPr>
        <w:t>i</w:t>
      </w:r>
      <w:r w:rsidRPr="00A6305A">
        <w:rPr>
          <w:rFonts w:ascii="Times New Roman" w:eastAsia="Times New Roman" w:hAnsi="Times New Roman" w:cs="Times New Roman"/>
          <w:color w:val="000000"/>
          <w:kern w:val="0"/>
          <w:shd w:val="clear" w:color="auto" w:fill="FFFFFF"/>
          <w:lang w:eastAsia="lt-LT"/>
          <w14:ligatures w14:val="none"/>
        </w:rPr>
        <w:t>s Sutartį, gali būti pakeisti šiais atvejais: </w:t>
      </w:r>
    </w:p>
    <w:p w14:paraId="76131EF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3" w:name="part_2785f703d048423192b72f5e9eb43447"/>
      <w:bookmarkEnd w:id="143"/>
      <w:r w:rsidRPr="00A6305A">
        <w:rPr>
          <w:rFonts w:ascii="Times New Roman" w:eastAsia="Times New Roman" w:hAnsi="Times New Roman" w:cs="Times New Roman"/>
          <w:color w:val="000000"/>
          <w:kern w:val="0"/>
          <w:lang w:eastAsia="lt-LT"/>
          <w14:ligatures w14:val="none"/>
        </w:rPr>
        <w:t>3.2.7.1.  </w:t>
      </w:r>
      <w:r w:rsidRPr="00A6305A">
        <w:rPr>
          <w:rFonts w:ascii="Times New Roman" w:eastAsia="Times New Roman" w:hAnsi="Times New Roman" w:cs="Times New Roman"/>
          <w:color w:val="000000"/>
          <w:kern w:val="0"/>
          <w:shd w:val="clear" w:color="auto" w:fill="FFFFFF"/>
          <w:lang w:eastAsia="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98D8C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4" w:name="part_cfff1cf8985946ffb3f40e1fe955bf69"/>
      <w:bookmarkEnd w:id="144"/>
      <w:r w:rsidRPr="00A6305A">
        <w:rPr>
          <w:rFonts w:ascii="Times New Roman" w:eastAsia="Times New Roman" w:hAnsi="Times New Roman" w:cs="Times New Roman"/>
          <w:color w:val="000000"/>
          <w:kern w:val="0"/>
          <w:lang w:eastAsia="lt-LT"/>
          <w14:ligatures w14:val="none"/>
        </w:rPr>
        <w:t>3.2.7.2.  </w:t>
      </w:r>
      <w:r w:rsidRPr="00A6305A">
        <w:rPr>
          <w:rFonts w:ascii="Times New Roman" w:eastAsia="Times New Roman" w:hAnsi="Times New Roman" w:cs="Times New Roman"/>
          <w:color w:val="000000"/>
          <w:kern w:val="0"/>
          <w:shd w:val="clear" w:color="auto" w:fill="FFFFFF"/>
          <w:lang w:eastAsia="lt-LT"/>
          <w14:ligatures w14:val="none"/>
        </w:rPr>
        <w:t>Pirkėjo iniciatyva, jei Pirkėjas turi pagrįstų įtarimų, kad Tiekėjo Sutarties vykdymui paskirtas specialistas nekompetentingas vykdyti nustatytas pareigas. </w:t>
      </w:r>
    </w:p>
    <w:p w14:paraId="40C22B4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5" w:name="part_fb6b55b9e36c408180d0a10d72434407"/>
      <w:bookmarkEnd w:id="145"/>
      <w:r w:rsidRPr="00A6305A">
        <w:rPr>
          <w:rFonts w:ascii="Times New Roman" w:eastAsia="Times New Roman" w:hAnsi="Times New Roman" w:cs="Times New Roman"/>
          <w:color w:val="000000"/>
          <w:kern w:val="0"/>
          <w:lang w:eastAsia="lt-LT"/>
          <w14:ligatures w14:val="none"/>
        </w:rPr>
        <w:t>3.2.7.3.  </w:t>
      </w:r>
      <w:r w:rsidRPr="00A6305A">
        <w:rPr>
          <w:rFonts w:ascii="Times New Roman" w:eastAsia="Times New Roman" w:hAnsi="Times New Roman" w:cs="Times New Roman"/>
          <w:color w:val="000000"/>
          <w:kern w:val="0"/>
          <w:shd w:val="clear" w:color="auto" w:fill="FFFFFF"/>
          <w:lang w:eastAsia="lt-LT"/>
          <w14:ligatures w14:val="none"/>
        </w:rPr>
        <w:t>Naujas specialistas</w:t>
      </w:r>
      <w:r w:rsidRPr="00A6305A">
        <w:rPr>
          <w:rFonts w:ascii="Times New Roman" w:eastAsia="Times New Roman" w:hAnsi="Times New Roman" w:cs="Times New Roman"/>
          <w:color w:val="000000"/>
          <w:kern w:val="0"/>
          <w:lang w:eastAsia="lt-LT"/>
          <w14:ligatures w14:val="none"/>
        </w:rPr>
        <w:t> </w:t>
      </w:r>
      <w:r w:rsidRPr="00A6305A">
        <w:rPr>
          <w:rFonts w:ascii="Times New Roman" w:eastAsia="Times New Roman" w:hAnsi="Times New Roman" w:cs="Times New Roman"/>
          <w:color w:val="000000"/>
          <w:kern w:val="0"/>
          <w:shd w:val="clear" w:color="auto" w:fill="FFFFFF"/>
          <w:lang w:eastAsia="lt-LT"/>
          <w14:ligatures w14:val="none"/>
        </w:rPr>
        <w:t>turi turėti ne žemesnę nei pirkimo dokumentuose specialistui keliamą kvalifikaciją</w:t>
      </w:r>
      <w:r w:rsidRPr="00A6305A">
        <w:rPr>
          <w:rFonts w:ascii="Times New Roman" w:eastAsia="Times New Roman" w:hAnsi="Times New Roman" w:cs="Times New Roman"/>
          <w:color w:val="000000"/>
          <w:kern w:val="0"/>
          <w:lang w:eastAsia="lt-LT"/>
          <w14:ligatures w14:val="none"/>
        </w:rPr>
        <w:t>, Tiekėjo pasiūlyme nurodytą keičiamo specialisto kvalifikaciją pirkimo dokumentuose nustatytiems kokybiniams kriterijams pagrįsti ir </w:t>
      </w:r>
      <w:r w:rsidRPr="00A6305A">
        <w:rPr>
          <w:rFonts w:ascii="Times New Roman" w:eastAsia="Times New Roman" w:hAnsi="Times New Roman" w:cs="Times New Roman"/>
          <w:color w:val="000000"/>
          <w:kern w:val="0"/>
          <w:shd w:val="clear" w:color="auto" w:fill="FFFFFF"/>
          <w:lang w:eastAsia="lt-LT"/>
          <w14:ligatures w14:val="none"/>
        </w:rPr>
        <w:t>nacionalinio saugumo interesus bei kilmės reikalavimus, nurodytus pirkimo dokumentuose</w:t>
      </w:r>
      <w:r w:rsidRPr="00A6305A">
        <w:rPr>
          <w:rFonts w:ascii="Times New Roman" w:eastAsia="Times New Roman" w:hAnsi="Times New Roman" w:cs="Times New Roman"/>
          <w:color w:val="000000"/>
          <w:kern w:val="0"/>
          <w:lang w:eastAsia="lt-LT"/>
          <w14:ligatures w14:val="none"/>
        </w:rPr>
        <w:t> (jei taikoma)</w:t>
      </w:r>
      <w:r w:rsidRPr="00A6305A">
        <w:rPr>
          <w:rFonts w:ascii="Times New Roman" w:eastAsia="Times New Roman" w:hAnsi="Times New Roman" w:cs="Times New Roman"/>
          <w:color w:val="000000"/>
          <w:kern w:val="0"/>
          <w:shd w:val="clear" w:color="auto" w:fill="FFFFFF"/>
          <w:lang w:eastAsia="lt-LT"/>
          <w14:ligatures w14:val="none"/>
        </w:rPr>
        <w:t>.</w:t>
      </w:r>
    </w:p>
    <w:p w14:paraId="740337D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6" w:name="part_fb4bad4fe05240aca737254314a4ba78"/>
      <w:bookmarkEnd w:id="146"/>
      <w:r w:rsidRPr="00A6305A">
        <w:rPr>
          <w:rFonts w:ascii="Times New Roman" w:eastAsia="Times New Roman" w:hAnsi="Times New Roman" w:cs="Times New Roman"/>
          <w:color w:val="000000"/>
          <w:kern w:val="0"/>
          <w:lang w:eastAsia="lt-LT"/>
          <w14:ligatures w14:val="none"/>
        </w:rPr>
        <w:t>3.2.8. </w:t>
      </w:r>
      <w:r w:rsidRPr="00A6305A">
        <w:rPr>
          <w:rFonts w:ascii="Times New Roman" w:eastAsia="Times New Roman" w:hAnsi="Times New Roman" w:cs="Times New Roman"/>
          <w:color w:val="000000"/>
          <w:kern w:val="0"/>
          <w:shd w:val="clear" w:color="auto" w:fill="FFFFFF"/>
          <w:lang w:eastAsia="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A81B59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7" w:name="part_7ca41910afaf40e9b733eefe3ec1c97f"/>
      <w:bookmarkEnd w:id="147"/>
      <w:r w:rsidRPr="00A6305A">
        <w:rPr>
          <w:rFonts w:ascii="Times New Roman" w:eastAsia="Times New Roman" w:hAnsi="Times New Roman" w:cs="Times New Roman"/>
          <w:color w:val="000000"/>
          <w:kern w:val="0"/>
          <w:lang w:eastAsia="lt-LT"/>
          <w14:ligatures w14:val="none"/>
        </w:rPr>
        <w:t>3.2.8.1.  </w:t>
      </w:r>
      <w:r w:rsidRPr="00A6305A">
        <w:rPr>
          <w:rFonts w:ascii="Times New Roman" w:eastAsia="Times New Roman" w:hAnsi="Times New Roman" w:cs="Times New Roman"/>
          <w:color w:val="000000"/>
          <w:kern w:val="0"/>
          <w:shd w:val="clear" w:color="auto" w:fill="FFFFFF"/>
          <w:lang w:eastAsia="lt-LT"/>
          <w14:ligatures w14:val="none"/>
        </w:rPr>
        <w:t>prašymą pakeisti subtiekėją ar specialistą, paaiškinant keitimo aplinkybę. Pirkėjas pasilieka teisę paprašyti įrodymų, pagrindžiančių keitimo aplinkybę;</w:t>
      </w:r>
    </w:p>
    <w:p w14:paraId="1D1FC87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8" w:name="part_19853ae5e6af45d7aa44c9c903ae4a63"/>
      <w:bookmarkEnd w:id="148"/>
      <w:r w:rsidRPr="00A6305A">
        <w:rPr>
          <w:rFonts w:ascii="Times New Roman" w:eastAsia="Times New Roman" w:hAnsi="Times New Roman" w:cs="Times New Roman"/>
          <w:color w:val="000000"/>
          <w:kern w:val="0"/>
          <w:lang w:eastAsia="lt-LT"/>
          <w14:ligatures w14:val="none"/>
        </w:rPr>
        <w:lastRenderedPageBreak/>
        <w:t>3.2.8.2.  naujo subtiekėjo ar specialisto kvalifikaciją, pašalinimo pagrindų nebuvimą ir atitiktį </w:t>
      </w:r>
      <w:r w:rsidRPr="00A6305A">
        <w:rPr>
          <w:rFonts w:ascii="Times New Roman" w:eastAsia="Times New Roman" w:hAnsi="Times New Roman" w:cs="Times New Roman"/>
          <w:color w:val="000000"/>
          <w:kern w:val="0"/>
          <w:shd w:val="clear" w:color="auto" w:fill="FFFFFF"/>
          <w:lang w:eastAsia="lt-LT"/>
          <w14:ligatures w14:val="none"/>
        </w:rPr>
        <w:t>nacionalinio saugumo interesams bei kilmės reikalavimams</w:t>
      </w:r>
      <w:r w:rsidRPr="00A6305A">
        <w:rPr>
          <w:rFonts w:ascii="Times New Roman" w:eastAsia="Times New Roman" w:hAnsi="Times New Roman" w:cs="Times New Roman"/>
          <w:color w:val="000000"/>
          <w:kern w:val="0"/>
          <w:lang w:eastAsia="lt-LT"/>
          <w14:ligatures w14:val="none"/>
        </w:rPr>
        <w:t> įrodančius dokumentus pagal Sutarties reikalavimus.</w:t>
      </w:r>
    </w:p>
    <w:p w14:paraId="6759F43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9" w:name="part_85fa84721030441cb1a21cd595ed88ce"/>
      <w:bookmarkEnd w:id="149"/>
      <w:r w:rsidRPr="00A6305A">
        <w:rPr>
          <w:rFonts w:ascii="Times New Roman" w:eastAsia="Times New Roman" w:hAnsi="Times New Roman" w:cs="Times New Roman"/>
          <w:color w:val="000000"/>
          <w:kern w:val="0"/>
          <w:lang w:eastAsia="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0FBA9C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50" w:name="part_5d7eface054f403daaaccfd74fe58aef"/>
      <w:bookmarkEnd w:id="150"/>
      <w:r w:rsidRPr="00A6305A">
        <w:rPr>
          <w:rFonts w:ascii="Times New Roman" w:eastAsia="Times New Roman" w:hAnsi="Times New Roman" w:cs="Times New Roman"/>
          <w:color w:val="000000"/>
          <w:kern w:val="0"/>
          <w:lang w:eastAsia="lt-LT"/>
          <w14:ligatures w14:val="none"/>
        </w:rPr>
        <w:t>3.2.10.   </w:t>
      </w:r>
      <w:r w:rsidRPr="00A6305A">
        <w:rPr>
          <w:rFonts w:ascii="Times New Roman" w:eastAsia="Times New Roman" w:hAnsi="Times New Roman" w:cs="Times New Roman"/>
          <w:color w:val="000000"/>
          <w:kern w:val="0"/>
          <w:shd w:val="clear" w:color="auto" w:fill="FFFFFF"/>
          <w:lang w:eastAsia="lt-LT"/>
          <w14:ligatures w14:val="none"/>
        </w:rPr>
        <w:t>Naujas subtiekėjas ar specialistas gali pradėti vykdyti jiems Tiekėjo pavestus įsipareigojimus pagal Sutartį ne anksčiau, nei bus pasirašytas Susitarimas.</w:t>
      </w:r>
    </w:p>
    <w:p w14:paraId="51AD9E3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51" w:name="part_f4f38adc09c6466fbe273afb3dd9d59a"/>
      <w:bookmarkEnd w:id="151"/>
      <w:r w:rsidRPr="00A6305A">
        <w:rPr>
          <w:rFonts w:ascii="Times New Roman" w:eastAsia="Times New Roman" w:hAnsi="Times New Roman" w:cs="Times New Roman"/>
          <w:color w:val="000000"/>
          <w:kern w:val="0"/>
          <w:lang w:eastAsia="lt-LT"/>
          <w14:ligatures w14:val="none"/>
        </w:rPr>
        <w:t>3.2.11.   Tiekėjas privalo pakeisti subtiekėją ar specialistą, jei paaiškėja, kad jis neatitinka jam pirkimo dokumentuose keliamų reikalavimų.</w:t>
      </w:r>
    </w:p>
    <w:p w14:paraId="0C9BC38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52" w:name="part_d90b27fd94624533b884a31cc6cc0b3a"/>
      <w:bookmarkEnd w:id="152"/>
      <w:r w:rsidRPr="00A6305A">
        <w:rPr>
          <w:rFonts w:ascii="Times New Roman" w:eastAsia="Times New Roman" w:hAnsi="Times New Roman" w:cs="Times New Roman"/>
          <w:color w:val="000000"/>
          <w:kern w:val="0"/>
          <w:lang w:eastAsia="lt-LT"/>
          <w14:ligatures w14:val="none"/>
        </w:rPr>
        <w:t>3.2.12.   </w:t>
      </w:r>
      <w:r w:rsidRPr="00A6305A">
        <w:rPr>
          <w:rFonts w:ascii="Times New Roman" w:eastAsia="Times New Roman" w:hAnsi="Times New Roman" w:cs="Times New Roman"/>
          <w:color w:val="000000"/>
          <w:kern w:val="0"/>
          <w:shd w:val="clear" w:color="auto" w:fill="FFFFFF"/>
          <w:lang w:eastAsia="lt-LT"/>
          <w14:ligatures w14:val="none"/>
        </w:rPr>
        <w:t>Jei Tiekėjas pakeičia esamą arba pasitelkia naują subtiekėją ar specialistą, negavęs Pirkėjo raštiško sutikimo, arba sutartinius įsipareigojimus pagal Sutartį vykdo subtiekėjai</w:t>
      </w:r>
      <w:r w:rsidRPr="00A6305A">
        <w:rPr>
          <w:rFonts w:ascii="Times New Roman" w:eastAsia="Times New Roman" w:hAnsi="Times New Roman" w:cs="Times New Roman"/>
          <w:color w:val="D13438"/>
          <w:kern w:val="0"/>
          <w:shd w:val="clear" w:color="auto" w:fill="FFFFFF"/>
          <w:lang w:eastAsia="lt-LT"/>
          <w14:ligatures w14:val="none"/>
        </w:rPr>
        <w:t> </w:t>
      </w:r>
      <w:r w:rsidRPr="00A6305A">
        <w:rPr>
          <w:rFonts w:ascii="Times New Roman" w:eastAsia="Times New Roman" w:hAnsi="Times New Roman" w:cs="Times New Roman"/>
          <w:color w:val="000000"/>
          <w:kern w:val="0"/>
          <w:shd w:val="clear" w:color="auto" w:fill="FFFFFF"/>
          <w:lang w:eastAsia="lt-LT"/>
          <w14:ligatures w14:val="none"/>
        </w:rPr>
        <w:t>ar specialistai, neatitinkantys pirkimo dokumentuose nustatytų kvalifikacijos reikalavimų</w:t>
      </w:r>
      <w:r w:rsidRPr="00A6305A">
        <w:rPr>
          <w:rFonts w:ascii="Times New Roman" w:eastAsia="Times New Roman" w:hAnsi="Times New Roman" w:cs="Times New Roman"/>
          <w:color w:val="000000"/>
          <w:kern w:val="0"/>
          <w:lang w:eastAsia="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6305A">
        <w:rPr>
          <w:rFonts w:ascii="Times New Roman" w:eastAsia="Times New Roman" w:hAnsi="Times New Roman" w:cs="Times New Roman"/>
          <w:color w:val="000000"/>
          <w:kern w:val="0"/>
          <w:shd w:val="clear" w:color="auto" w:fill="FFFFFF"/>
          <w:lang w:eastAsia="lt-LT"/>
          <w14:ligatures w14:val="none"/>
        </w:rPr>
        <w:t>, Tiekėjui taikoma Specialiosiose sąlygose nustatyto dydžio bauda.</w:t>
      </w:r>
    </w:p>
    <w:p w14:paraId="4EA8062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1F00DB4A"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53" w:name="part_26c80d6f81204022af41722e9247b5fb"/>
      <w:bookmarkEnd w:id="153"/>
      <w:r w:rsidRPr="00A6305A">
        <w:rPr>
          <w:rFonts w:ascii="Times New Roman" w:eastAsia="Times New Roman" w:hAnsi="Times New Roman" w:cs="Times New Roman"/>
          <w:b/>
          <w:bCs/>
          <w:color w:val="000000"/>
          <w:kern w:val="0"/>
          <w:lang w:eastAsia="lt-LT"/>
          <w14:ligatures w14:val="none"/>
        </w:rPr>
        <w:t>3.3. Jungtinės veiklos partnerių keitimas</w:t>
      </w:r>
    </w:p>
    <w:p w14:paraId="7EE9668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5B0FD95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54" w:name="part_0e3c3532b5874595a58882403ad7467d"/>
      <w:bookmarkEnd w:id="154"/>
      <w:r w:rsidRPr="00A6305A">
        <w:rPr>
          <w:rFonts w:ascii="Times New Roman" w:eastAsia="Times New Roman" w:hAnsi="Times New Roman" w:cs="Times New Roman"/>
          <w:color w:val="000000"/>
          <w:kern w:val="0"/>
          <w:shd w:val="clear" w:color="auto" w:fill="FFFFFF"/>
          <w:lang w:eastAsia="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116F0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55" w:name="part_175dce27c4984e3785c5fd2e1307ebbb"/>
      <w:bookmarkEnd w:id="155"/>
      <w:r w:rsidRPr="00A6305A">
        <w:rPr>
          <w:rFonts w:ascii="Times New Roman" w:eastAsia="Times New Roman" w:hAnsi="Times New Roman" w:cs="Times New Roman"/>
          <w:color w:val="000000"/>
          <w:kern w:val="0"/>
          <w:shd w:val="clear" w:color="auto" w:fill="FFFFFF"/>
          <w:lang w:eastAsia="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9DCBDD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56" w:name="part_255985860cba4e24a9f1312bd04e486d"/>
      <w:bookmarkEnd w:id="156"/>
      <w:r w:rsidRPr="00A6305A">
        <w:rPr>
          <w:rFonts w:ascii="Times New Roman" w:eastAsia="Times New Roman" w:hAnsi="Times New Roman" w:cs="Times New Roman"/>
          <w:color w:val="000000"/>
          <w:kern w:val="0"/>
          <w:shd w:val="clear" w:color="auto" w:fill="FFFFFF"/>
          <w:lang w:eastAsia="lt-LT"/>
          <w14:ligatures w14:val="none"/>
        </w:rPr>
        <w:t>3.3.3. Tiekėjas privalo ne vėliau nei prieš 10 (dešimt) darbo dienų iki numatomo partnerio keitimo arba atsisakymo pateikti Pirkėjui argumentuotą rašytinį prašymą ir šiuos dokumentus:</w:t>
      </w:r>
    </w:p>
    <w:p w14:paraId="046B2B8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57" w:name="part_0c3298d1639a4ac9b3b249096cefd2eb"/>
      <w:bookmarkEnd w:id="157"/>
      <w:r w:rsidRPr="00A6305A">
        <w:rPr>
          <w:rFonts w:ascii="Times New Roman" w:eastAsia="Times New Roman" w:hAnsi="Times New Roman" w:cs="Times New Roman"/>
          <w:color w:val="000000"/>
          <w:kern w:val="0"/>
          <w:shd w:val="clear" w:color="auto" w:fill="FFFFFF"/>
          <w:lang w:eastAsia="lt-LT"/>
          <w14:ligatures w14:val="none"/>
        </w:rPr>
        <w:t>3.3.3.1. prašymą pakeisti Tiekėjo sudėtį ir įrodymus, pagrindžiančius bent vieną partnerio atsisakymo ar keitimo aplinkybę, nurodytą Sutartyje;</w:t>
      </w:r>
    </w:p>
    <w:p w14:paraId="1E71DF1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58" w:name="part_ac660840151d42eab6ae83f17551f989"/>
      <w:bookmarkEnd w:id="158"/>
      <w:r w:rsidRPr="00A6305A">
        <w:rPr>
          <w:rFonts w:ascii="Times New Roman" w:eastAsia="Times New Roman" w:hAnsi="Times New Roman" w:cs="Times New Roman"/>
          <w:color w:val="000000"/>
          <w:kern w:val="0"/>
          <w:shd w:val="clear" w:color="auto" w:fill="FFFFFF"/>
          <w:lang w:eastAsia="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1894C2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59" w:name="part_aeef7574d1fc44f695fde88f641b16b0"/>
      <w:bookmarkEnd w:id="159"/>
      <w:r w:rsidRPr="00A6305A">
        <w:rPr>
          <w:rFonts w:ascii="Times New Roman" w:eastAsia="Times New Roman" w:hAnsi="Times New Roman" w:cs="Times New Roman"/>
          <w:color w:val="000000"/>
          <w:kern w:val="0"/>
          <w:shd w:val="clear" w:color="auto" w:fill="FFFFFF"/>
          <w:lang w:eastAsia="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305A">
        <w:rPr>
          <w:rFonts w:ascii="Times New Roman" w:eastAsia="Times New Roman" w:hAnsi="Times New Roman" w:cs="Times New Roman"/>
          <w:color w:val="000000"/>
          <w:kern w:val="0"/>
          <w:lang w:eastAsia="lt-LT"/>
          <w14:ligatures w14:val="none"/>
        </w:rPr>
        <w:t>nacionalinio saugumo interesams bei kilmės reikalavimams</w:t>
      </w:r>
      <w:r w:rsidRPr="00A6305A">
        <w:rPr>
          <w:rFonts w:ascii="Times New Roman" w:eastAsia="Times New Roman" w:hAnsi="Times New Roman" w:cs="Times New Roman"/>
          <w:color w:val="000000"/>
          <w:kern w:val="0"/>
          <w:shd w:val="clear" w:color="auto" w:fill="FFFFFF"/>
          <w:lang w:eastAsia="lt-LT"/>
          <w14:ligatures w14:val="none"/>
        </w:rPr>
        <w:t> (jei taikoma).</w:t>
      </w:r>
    </w:p>
    <w:p w14:paraId="5B3B4E3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60" w:name="part_99f4d78073d1499f9bb15b81a7565aad"/>
      <w:bookmarkEnd w:id="160"/>
      <w:r w:rsidRPr="00A6305A">
        <w:rPr>
          <w:rFonts w:ascii="Times New Roman" w:eastAsia="Times New Roman" w:hAnsi="Times New Roman" w:cs="Times New Roman"/>
          <w:color w:val="000000"/>
          <w:kern w:val="0"/>
          <w:shd w:val="clear" w:color="auto" w:fill="FFFFFF"/>
          <w:lang w:eastAsia="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D35140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484D841E"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61" w:name="part_d8b49a918ab44623846a6a7752751f47"/>
      <w:bookmarkEnd w:id="161"/>
      <w:r w:rsidRPr="00A6305A">
        <w:rPr>
          <w:rFonts w:ascii="Times New Roman" w:eastAsia="Times New Roman" w:hAnsi="Times New Roman" w:cs="Times New Roman"/>
          <w:b/>
          <w:bCs/>
          <w:color w:val="000000"/>
          <w:kern w:val="0"/>
          <w:lang w:eastAsia="lt-LT"/>
          <w14:ligatures w14:val="none"/>
        </w:rPr>
        <w:lastRenderedPageBreak/>
        <w:t>3.4.    Susitarimai dėl tiesioginio atsiskaitymo su subtiekėjais</w:t>
      </w:r>
    </w:p>
    <w:p w14:paraId="60D2423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7D44526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62" w:name="part_be897e665bdc4ac6932e5e23ecf5bfa2"/>
      <w:bookmarkEnd w:id="162"/>
      <w:r w:rsidRPr="00A6305A">
        <w:rPr>
          <w:rFonts w:ascii="Times New Roman" w:eastAsia="Times New Roman" w:hAnsi="Times New Roman" w:cs="Times New Roman"/>
          <w:color w:val="000000"/>
          <w:kern w:val="0"/>
          <w:lang w:eastAsia="lt-LT"/>
          <w14:ligatures w14:val="none"/>
        </w:rPr>
        <w:t>3.4.1. </w:t>
      </w:r>
      <w:r w:rsidRPr="00A6305A">
        <w:rPr>
          <w:rFonts w:ascii="Times New Roman" w:eastAsia="Times New Roman" w:hAnsi="Times New Roman" w:cs="Times New Roman"/>
          <w:color w:val="000000"/>
          <w:kern w:val="0"/>
          <w:shd w:val="clear" w:color="auto" w:fill="FFFFFF"/>
          <w:lang w:eastAsia="lt-LT"/>
          <w14:ligatures w14:val="none"/>
        </w:rPr>
        <w:t>Subtiekėjams pageidaujant, Pirkėjas su jais atsiskaitys tiesiogiai. Pirkėjas numato tiesioginio atsiskaitymo galimybę su Sutartyje nurodytais subtiekėjais tokiomis sąlygomis ir tvarka: </w:t>
      </w:r>
    </w:p>
    <w:p w14:paraId="411B6D9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63" w:name="part_4c47cfdb3d154e5abb47b4f87ee5ccd6"/>
      <w:bookmarkEnd w:id="163"/>
      <w:r w:rsidRPr="00A6305A">
        <w:rPr>
          <w:rFonts w:ascii="Times New Roman" w:eastAsia="Times New Roman" w:hAnsi="Times New Roman" w:cs="Times New Roman"/>
          <w:color w:val="000000"/>
          <w:kern w:val="0"/>
          <w:lang w:eastAsia="lt-LT"/>
          <w14:ligatures w14:val="none"/>
        </w:rPr>
        <w:t>3.4.1.1.  </w:t>
      </w:r>
      <w:r w:rsidRPr="00A6305A">
        <w:rPr>
          <w:rFonts w:ascii="Times New Roman" w:eastAsia="Times New Roman" w:hAnsi="Times New Roman" w:cs="Times New Roman"/>
          <w:color w:val="000000"/>
          <w:kern w:val="0"/>
          <w:shd w:val="clear" w:color="auto" w:fill="FFFFFF"/>
          <w:lang w:eastAsia="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6305A">
        <w:rPr>
          <w:rFonts w:ascii="Times New Roman" w:eastAsia="Times New Roman" w:hAnsi="Times New Roman" w:cs="Times New Roman"/>
          <w:b/>
          <w:bCs/>
          <w:color w:val="5C5D5D"/>
          <w:kern w:val="0"/>
          <w:lang w:eastAsia="lt-LT"/>
          <w14:ligatures w14:val="none"/>
        </w:rPr>
        <w:t> </w:t>
      </w:r>
      <w:r w:rsidRPr="00A6305A">
        <w:rPr>
          <w:rFonts w:ascii="Times New Roman" w:eastAsia="Times New Roman" w:hAnsi="Times New Roman" w:cs="Times New Roman"/>
          <w:color w:val="000000"/>
          <w:kern w:val="0"/>
          <w:shd w:val="clear" w:color="auto" w:fill="FFFFFF"/>
          <w:lang w:eastAsia="lt-LT"/>
          <w14:ligatures w14:val="none"/>
        </w:rPr>
        <w:t>naujų subtiekėjų pasitelkimą visu Sutarties vykdymo metu;</w:t>
      </w:r>
    </w:p>
    <w:p w14:paraId="544786F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64" w:name="part_3a30656014a947a7b8bc557fd32924d2"/>
      <w:bookmarkEnd w:id="164"/>
      <w:r w:rsidRPr="00A6305A">
        <w:rPr>
          <w:rFonts w:ascii="Times New Roman" w:eastAsia="Times New Roman" w:hAnsi="Times New Roman" w:cs="Times New Roman"/>
          <w:color w:val="000000"/>
          <w:kern w:val="0"/>
          <w:lang w:eastAsia="lt-LT"/>
          <w14:ligatures w14:val="none"/>
        </w:rPr>
        <w:t>3.4.1.2.  </w:t>
      </w:r>
      <w:r w:rsidRPr="00A6305A">
        <w:rPr>
          <w:rFonts w:ascii="Times New Roman" w:eastAsia="Times New Roman" w:hAnsi="Times New Roman" w:cs="Times New Roman"/>
          <w:color w:val="000000"/>
          <w:kern w:val="0"/>
          <w:shd w:val="clear" w:color="auto" w:fill="FFFFFF"/>
          <w:lang w:eastAsia="lt-LT"/>
          <w14:ligatures w14:val="none"/>
        </w:rPr>
        <w:t>Pirkėjas ne vėliau kaip per 3 (tris) darbo dienas nuo Bendrųjų sąlygų 3.4.1.1 punkte nurodytos informacijos gavimo dienos raštu informuoja subtiekėjus apie tiesioginio atsiskaitymo galimybę;</w:t>
      </w:r>
    </w:p>
    <w:p w14:paraId="5712183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65" w:name="part_5463eb57d484452ea12bce83a4489b94"/>
      <w:bookmarkEnd w:id="165"/>
      <w:r w:rsidRPr="00A6305A">
        <w:rPr>
          <w:rFonts w:ascii="Times New Roman" w:eastAsia="Times New Roman" w:hAnsi="Times New Roman" w:cs="Times New Roman"/>
          <w:color w:val="000000"/>
          <w:kern w:val="0"/>
          <w:lang w:eastAsia="lt-LT"/>
          <w14:ligatures w14:val="none"/>
        </w:rPr>
        <w:t>3.4.1.3.  </w:t>
      </w:r>
      <w:r w:rsidRPr="00A6305A">
        <w:rPr>
          <w:rFonts w:ascii="Times New Roman" w:eastAsia="Times New Roman" w:hAnsi="Times New Roman" w:cs="Times New Roman"/>
          <w:color w:val="000000"/>
          <w:kern w:val="0"/>
          <w:shd w:val="clear" w:color="auto" w:fill="FFFFFF"/>
          <w:lang w:eastAsia="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C379EF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66" w:name="part_48ab2dcca85243809c5046bef412820d"/>
      <w:bookmarkEnd w:id="166"/>
      <w:r w:rsidRPr="00A6305A">
        <w:rPr>
          <w:rFonts w:ascii="Times New Roman" w:eastAsia="Times New Roman" w:hAnsi="Times New Roman" w:cs="Times New Roman"/>
          <w:color w:val="000000"/>
          <w:kern w:val="0"/>
          <w:lang w:eastAsia="lt-LT"/>
          <w14:ligatures w14:val="none"/>
        </w:rPr>
        <w:t>3.4.1.4.  </w:t>
      </w:r>
      <w:r w:rsidRPr="00A6305A">
        <w:rPr>
          <w:rFonts w:ascii="Times New Roman" w:eastAsia="Times New Roman" w:hAnsi="Times New Roman" w:cs="Times New Roman"/>
          <w:color w:val="000000"/>
          <w:kern w:val="0"/>
          <w:shd w:val="clear" w:color="auto" w:fill="FFFFFF"/>
          <w:lang w:eastAsia="lt-LT"/>
          <w14:ligatures w14:val="none"/>
        </w:rPr>
        <w:t>tiesioginio atsiskaitymo su subtiekėjais galimybė nekeičia Tiekėjo atsakomybės dėl Sutarties įvykdymo.</w:t>
      </w:r>
    </w:p>
    <w:p w14:paraId="2CDA514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4E6D1232" w14:textId="77777777" w:rsidR="00A6305A" w:rsidRPr="00A6305A" w:rsidRDefault="00A6305A" w:rsidP="00A6305A">
      <w:pPr>
        <w:spacing w:after="0" w:line="257" w:lineRule="atLeast"/>
        <w:ind w:left="360" w:hanging="360"/>
        <w:jc w:val="center"/>
        <w:rPr>
          <w:rFonts w:ascii="Times New Roman" w:eastAsia="Times New Roman" w:hAnsi="Times New Roman" w:cs="Times New Roman"/>
          <w:color w:val="000000"/>
          <w:kern w:val="0"/>
          <w:lang w:eastAsia="lt-LT"/>
          <w14:ligatures w14:val="none"/>
        </w:rPr>
      </w:pPr>
      <w:bookmarkStart w:id="167" w:name="part_4d040cf0ea764ce997ef5f3e38023570"/>
      <w:bookmarkEnd w:id="167"/>
      <w:r w:rsidRPr="00A6305A">
        <w:rPr>
          <w:rFonts w:ascii="Times New Roman" w:eastAsia="Times New Roman" w:hAnsi="Times New Roman" w:cs="Times New Roman"/>
          <w:b/>
          <w:bCs/>
          <w:caps/>
          <w:color w:val="000000"/>
          <w:kern w:val="0"/>
          <w:lang w:eastAsia="lt-LT"/>
          <w14:ligatures w14:val="none"/>
        </w:rPr>
        <w:t>4.   Šalių bendradarbiavimas</w:t>
      </w:r>
    </w:p>
    <w:p w14:paraId="495FD63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smallCaps/>
          <w:color w:val="000000"/>
          <w:kern w:val="0"/>
          <w:lang w:eastAsia="lt-LT"/>
          <w14:ligatures w14:val="none"/>
        </w:rPr>
        <w:t> </w:t>
      </w:r>
    </w:p>
    <w:p w14:paraId="7CAAC656"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68" w:name="part_ed09428f2bfd45c1bbdaec96e5ac3272"/>
      <w:bookmarkEnd w:id="168"/>
      <w:r w:rsidRPr="00A6305A">
        <w:rPr>
          <w:rFonts w:ascii="Times New Roman" w:eastAsia="Times New Roman" w:hAnsi="Times New Roman" w:cs="Times New Roman"/>
          <w:b/>
          <w:bCs/>
          <w:color w:val="000000"/>
          <w:kern w:val="0"/>
          <w:lang w:eastAsia="lt-LT"/>
          <w14:ligatures w14:val="none"/>
        </w:rPr>
        <w:t>4.1.    Šalių bendradarbiavimo pareiga</w:t>
      </w:r>
    </w:p>
    <w:p w14:paraId="3E87CBD3" w14:textId="77777777" w:rsidR="00A6305A" w:rsidRPr="00A6305A" w:rsidRDefault="00A6305A" w:rsidP="00A6305A">
      <w:pPr>
        <w:spacing w:after="0" w:line="257" w:lineRule="atLeast"/>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7AA33DC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69" w:name="part_7f2890c3605e488f964bea21a26c6d64"/>
      <w:bookmarkEnd w:id="169"/>
      <w:r w:rsidRPr="00A6305A">
        <w:rPr>
          <w:rFonts w:ascii="Times New Roman" w:eastAsia="Times New Roman" w:hAnsi="Times New Roman" w:cs="Times New Roman"/>
          <w:color w:val="000000"/>
          <w:kern w:val="0"/>
          <w:lang w:eastAsia="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386239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70" w:name="part_d4a008074a194a49ae5ee2bc78796c69"/>
      <w:bookmarkEnd w:id="170"/>
      <w:r w:rsidRPr="00A6305A">
        <w:rPr>
          <w:rFonts w:ascii="Times New Roman" w:eastAsia="Times New Roman" w:hAnsi="Times New Roman" w:cs="Times New Roman"/>
          <w:color w:val="000000"/>
          <w:kern w:val="0"/>
          <w:lang w:eastAsia="lt-LT"/>
          <w14:ligatures w14:val="none"/>
        </w:rPr>
        <w:t>4.1.2. Šalys įsipareigoja užtikrinti, kad viena kitai teiks dokumentus ir (ar) kitą informaciją, kurie yra būtini Šalių tinkamam įsipareigojimų įvykdymui pagal Sutartį.</w:t>
      </w:r>
    </w:p>
    <w:p w14:paraId="2C0FE3C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71" w:name="part_4aa70d3fcfe040a784dc4766a620a621"/>
      <w:bookmarkEnd w:id="171"/>
      <w:r w:rsidRPr="00A6305A">
        <w:rPr>
          <w:rFonts w:ascii="Times New Roman" w:eastAsia="Times New Roman" w:hAnsi="Times New Roman" w:cs="Times New Roman"/>
          <w:color w:val="000000"/>
          <w:kern w:val="0"/>
          <w:lang w:eastAsia="lt-LT"/>
          <w14:ligatures w14:val="none"/>
        </w:rPr>
        <w:t>4.1.3. </w:t>
      </w:r>
      <w:r w:rsidRPr="00A6305A">
        <w:rPr>
          <w:rFonts w:ascii="Times New Roman" w:eastAsia="Times New Roman" w:hAnsi="Times New Roman" w:cs="Times New Roman"/>
          <w:color w:val="000000"/>
          <w:kern w:val="0"/>
          <w:shd w:val="clear" w:color="auto" w:fill="FFFFFF"/>
          <w:lang w:eastAsia="lt-LT"/>
          <w14:ligatures w14:val="none"/>
        </w:rPr>
        <w:t>Jeigu Šalis susiduria su </w:t>
      </w:r>
      <w:r w:rsidRPr="00A6305A">
        <w:rPr>
          <w:rFonts w:ascii="Times New Roman" w:eastAsia="Times New Roman" w:hAnsi="Times New Roman" w:cs="Times New Roman"/>
          <w:color w:val="000000"/>
          <w:kern w:val="0"/>
          <w:lang w:eastAsia="lt-LT"/>
          <w14:ligatures w14:val="none"/>
        </w:rPr>
        <w:t>S</w:t>
      </w:r>
      <w:r w:rsidRPr="00A6305A">
        <w:rPr>
          <w:rFonts w:ascii="Times New Roman" w:eastAsia="Times New Roman" w:hAnsi="Times New Roman" w:cs="Times New Roman"/>
          <w:color w:val="000000"/>
          <w:kern w:val="0"/>
          <w:shd w:val="clear" w:color="auto" w:fill="FFFFFF"/>
          <w:lang w:eastAsia="lt-LT"/>
          <w14:ligatures w14:val="none"/>
        </w:rPr>
        <w:t>utarties vykdymo kliūtimi, ji turi nedelsdama, bet ne vėliau kaip per 5 (penkias) darbo dienas, įspėti kitą Šalį apie tokia</w:t>
      </w:r>
      <w:r w:rsidRPr="00A6305A">
        <w:rPr>
          <w:rFonts w:ascii="Times New Roman" w:eastAsia="Times New Roman" w:hAnsi="Times New Roman" w:cs="Times New Roman"/>
          <w:color w:val="000000"/>
          <w:kern w:val="0"/>
          <w:lang w:eastAsia="lt-LT"/>
          <w14:ligatures w14:val="none"/>
        </w:rPr>
        <w:t>s</w:t>
      </w:r>
      <w:r w:rsidRPr="00A6305A">
        <w:rPr>
          <w:rFonts w:ascii="Times New Roman" w:eastAsia="Times New Roman" w:hAnsi="Times New Roman" w:cs="Times New Roman"/>
          <w:color w:val="000000"/>
          <w:kern w:val="0"/>
          <w:shd w:val="clear" w:color="auto" w:fill="FFFFFF"/>
          <w:lang w:eastAsia="lt-LT"/>
          <w14:ligatures w14:val="none"/>
        </w:rPr>
        <w:t> kliūtis</w:t>
      </w:r>
      <w:r w:rsidRPr="00A6305A">
        <w:rPr>
          <w:rFonts w:ascii="Times New Roman" w:eastAsia="Times New Roman" w:hAnsi="Times New Roman" w:cs="Times New Roman"/>
          <w:color w:val="000000"/>
          <w:kern w:val="0"/>
          <w:lang w:eastAsia="lt-LT"/>
          <w14:ligatures w14:val="none"/>
        </w:rPr>
        <w:t> ir imtis visų nuo jos priklausančių protingų priemonių toms kliūtims pašalinti.</w:t>
      </w:r>
    </w:p>
    <w:p w14:paraId="78A1D1D5" w14:textId="77777777" w:rsidR="00A6305A" w:rsidRPr="00A6305A" w:rsidRDefault="00A6305A" w:rsidP="00A6305A">
      <w:pPr>
        <w:spacing w:after="0" w:line="257" w:lineRule="atLeast"/>
        <w:ind w:firstLine="53"/>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72FBCD57"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72" w:name="part_bd8e0f0b18b84b27a0670744cb2887a3"/>
      <w:bookmarkEnd w:id="172"/>
      <w:r w:rsidRPr="00A6305A">
        <w:rPr>
          <w:rFonts w:ascii="Times New Roman" w:eastAsia="Times New Roman" w:hAnsi="Times New Roman" w:cs="Times New Roman"/>
          <w:b/>
          <w:bCs/>
          <w:color w:val="000000"/>
          <w:kern w:val="0"/>
          <w:lang w:eastAsia="lt-LT"/>
          <w14:ligatures w14:val="none"/>
        </w:rPr>
        <w:t>4.2.    Kontaktiniai asmenys</w:t>
      </w:r>
    </w:p>
    <w:p w14:paraId="4101714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6F636F3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73" w:name="part_f0d570ed244344258c7f9d93b54ae3d5"/>
      <w:bookmarkEnd w:id="173"/>
      <w:r w:rsidRPr="00A6305A">
        <w:rPr>
          <w:rFonts w:ascii="Times New Roman" w:eastAsia="Times New Roman" w:hAnsi="Times New Roman" w:cs="Times New Roman"/>
          <w:color w:val="000000"/>
          <w:kern w:val="0"/>
          <w:lang w:eastAsia="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AE29D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74" w:name="part_f87463f71368495191bddd9107f55ba1"/>
      <w:bookmarkEnd w:id="174"/>
      <w:r w:rsidRPr="00A6305A">
        <w:rPr>
          <w:rFonts w:ascii="Times New Roman" w:eastAsia="Times New Roman" w:hAnsi="Times New Roman" w:cs="Times New Roman"/>
          <w:color w:val="000000"/>
          <w:kern w:val="0"/>
          <w:lang w:eastAsia="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8889C1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75" w:name="part_4fd45aad798b4fb5b1f8a3e6e709e557"/>
      <w:bookmarkEnd w:id="175"/>
      <w:r w:rsidRPr="00A6305A">
        <w:rPr>
          <w:rFonts w:ascii="Times New Roman" w:eastAsia="Times New Roman" w:hAnsi="Times New Roman" w:cs="Times New Roman"/>
          <w:color w:val="000000"/>
          <w:kern w:val="0"/>
          <w:lang w:eastAsia="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D8D68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78ABC1E6"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76" w:name="part_b7e4771fff7c4bfeb7baa3c28620c23f"/>
      <w:bookmarkEnd w:id="176"/>
      <w:r w:rsidRPr="00A6305A">
        <w:rPr>
          <w:rFonts w:ascii="Times New Roman" w:eastAsia="Times New Roman" w:hAnsi="Times New Roman" w:cs="Times New Roman"/>
          <w:b/>
          <w:bCs/>
          <w:caps/>
          <w:color w:val="000000"/>
          <w:kern w:val="0"/>
          <w:lang w:eastAsia="lt-LT"/>
          <w14:ligatures w14:val="none"/>
        </w:rPr>
        <w:t>5.  SUTARTIES VYKDYMO METU PATEIKIAMI dokumentai</w:t>
      </w:r>
    </w:p>
    <w:p w14:paraId="703A9D4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13B1597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77" w:name="part_7957026a8bd640d18a96125a75ddecde"/>
      <w:bookmarkEnd w:id="177"/>
      <w:r w:rsidRPr="00A6305A">
        <w:rPr>
          <w:rFonts w:ascii="Times New Roman" w:eastAsia="Times New Roman" w:hAnsi="Times New Roman" w:cs="Times New Roman"/>
          <w:color w:val="000000"/>
          <w:kern w:val="0"/>
          <w:lang w:eastAsia="lt-LT"/>
          <w14:ligatures w14:val="none"/>
        </w:rPr>
        <w:t>5.1.    Jeigu Tiekėjas turi parengti ir (ar) pateikti Pirkėjui Prekių naudojimo instrukcijas, jos turi būti aiškios ir detalios, kad Pirkėjas, vadovaudamasis jomis, galėtų tinkamai naudoti patiektas Prekes.</w:t>
      </w:r>
    </w:p>
    <w:p w14:paraId="15C29AA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78" w:name="part_fd42ff21567a4920b9143f861beb8392"/>
      <w:bookmarkEnd w:id="178"/>
      <w:r w:rsidRPr="00A6305A">
        <w:rPr>
          <w:rFonts w:ascii="Times New Roman" w:eastAsia="Times New Roman" w:hAnsi="Times New Roman" w:cs="Times New Roman"/>
          <w:color w:val="000000"/>
          <w:kern w:val="0"/>
          <w:lang w:eastAsia="lt-LT"/>
          <w14:ligatures w14:val="none"/>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B4B44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79" w:name="part_1ec5f5768ec8445bb346a538278db7fa"/>
      <w:bookmarkEnd w:id="179"/>
      <w:r w:rsidRPr="00A6305A">
        <w:rPr>
          <w:rFonts w:ascii="Times New Roman" w:eastAsia="Times New Roman" w:hAnsi="Times New Roman" w:cs="Times New Roman"/>
          <w:color w:val="000000"/>
          <w:kern w:val="0"/>
          <w:lang w:eastAsia="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6074713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6E291782"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80" w:name="part_9836d2a4d22945bc9919e0d7f93d436c"/>
      <w:bookmarkEnd w:id="180"/>
      <w:r w:rsidRPr="00A6305A">
        <w:rPr>
          <w:rFonts w:ascii="Times New Roman" w:eastAsia="Times New Roman" w:hAnsi="Times New Roman" w:cs="Times New Roman"/>
          <w:b/>
          <w:bCs/>
          <w:caps/>
          <w:color w:val="000000"/>
          <w:kern w:val="0"/>
          <w:lang w:eastAsia="lt-LT"/>
          <w14:ligatures w14:val="none"/>
        </w:rPr>
        <w:t>6.    PREKIŲ TIEKIMO PABAIGA IR PREKIŲ priėmimas</w:t>
      </w:r>
    </w:p>
    <w:p w14:paraId="3977DB13" w14:textId="77777777" w:rsidR="00A6305A" w:rsidRPr="00A6305A" w:rsidRDefault="00A6305A" w:rsidP="00A6305A">
      <w:pPr>
        <w:spacing w:after="0" w:line="257" w:lineRule="atLeast"/>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461C43B1"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81" w:name="part_43e186f9db064ff6a7250d31570a122c"/>
      <w:bookmarkEnd w:id="181"/>
      <w:r w:rsidRPr="00A6305A">
        <w:rPr>
          <w:rFonts w:ascii="Times New Roman" w:eastAsia="Times New Roman" w:hAnsi="Times New Roman" w:cs="Times New Roman"/>
          <w:b/>
          <w:bCs/>
          <w:color w:val="000000"/>
          <w:kern w:val="0"/>
          <w:lang w:eastAsia="lt-LT"/>
          <w14:ligatures w14:val="none"/>
        </w:rPr>
        <w:t>6.1.    Prekių tiekimo pabaiga</w:t>
      </w:r>
    </w:p>
    <w:p w14:paraId="455DA455" w14:textId="77777777" w:rsidR="00A6305A" w:rsidRPr="00A6305A" w:rsidRDefault="00A6305A" w:rsidP="00A6305A">
      <w:pPr>
        <w:spacing w:after="0" w:line="257" w:lineRule="atLeast"/>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3476323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82" w:name="part_d874081c57f34ef8b97a2cdaff3f703b"/>
      <w:bookmarkEnd w:id="182"/>
      <w:r w:rsidRPr="00A6305A">
        <w:rPr>
          <w:rFonts w:ascii="Times New Roman" w:eastAsia="Times New Roman" w:hAnsi="Times New Roman" w:cs="Times New Roman"/>
          <w:color w:val="000000"/>
          <w:kern w:val="0"/>
          <w:lang w:eastAsia="lt-LT"/>
          <w14:ligatures w14:val="none"/>
        </w:rPr>
        <w:t>6.1.1. Prekių tiekimas laikomas užbaigtu, kai yra įvykdytos visos šios sąlygos:</w:t>
      </w:r>
    </w:p>
    <w:p w14:paraId="3571199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83" w:name="part_af528b0d09e84dd098de2b7d74c174c4"/>
      <w:bookmarkEnd w:id="183"/>
      <w:r w:rsidRPr="00A6305A">
        <w:rPr>
          <w:rFonts w:ascii="Times New Roman" w:eastAsia="Times New Roman" w:hAnsi="Times New Roman" w:cs="Times New Roman"/>
          <w:color w:val="000000"/>
          <w:kern w:val="0"/>
          <w:lang w:eastAsia="lt-LT"/>
          <w14:ligatures w14:val="none"/>
        </w:rPr>
        <w:t>6.1.1.1.  Tiekėjas pristatė visas Prekes pagal Sutarties ir įstatymų bei kitų teisės aktų reikalavimus (ir kai suteiktos visos su Prekėmis susijusios paslaugos, jei to reikalaujama),</w:t>
      </w:r>
    </w:p>
    <w:p w14:paraId="4EEF4C6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84" w:name="part_b1993987324f454b8f133ef3abd1c22c"/>
      <w:bookmarkEnd w:id="184"/>
      <w:r w:rsidRPr="00A6305A">
        <w:rPr>
          <w:rFonts w:ascii="Times New Roman" w:eastAsia="Times New Roman" w:hAnsi="Times New Roman" w:cs="Times New Roman"/>
          <w:color w:val="000000"/>
          <w:kern w:val="0"/>
          <w:lang w:eastAsia="lt-LT"/>
          <w14:ligatures w14:val="none"/>
        </w:rPr>
        <w:t>6.1.1.2.  Tiekėjas perdavė Pirkėjui visą reikalingą dokumentaciją, įskaitant naudojimo instrukcijas ir garantijas (jei to reikalaujama),</w:t>
      </w:r>
    </w:p>
    <w:p w14:paraId="4D53257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85" w:name="part_0a2a201d3c844eb989f8eb7940823e9c"/>
      <w:bookmarkEnd w:id="185"/>
      <w:r w:rsidRPr="00A6305A">
        <w:rPr>
          <w:rFonts w:ascii="Times New Roman" w:eastAsia="Times New Roman" w:hAnsi="Times New Roman" w:cs="Times New Roman"/>
          <w:color w:val="000000"/>
          <w:kern w:val="0"/>
          <w:lang w:eastAsia="lt-LT"/>
          <w14:ligatures w14:val="none"/>
        </w:rPr>
        <w:t>6.1.1.3.  Tiekėjas apmokė Pirkėjo personalą, kaip naudoti Prekes (jeigu to reikalaujama),</w:t>
      </w:r>
    </w:p>
    <w:p w14:paraId="09D157D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86" w:name="part_936d58c3a9284668b7bc5609a2861fd3"/>
      <w:bookmarkEnd w:id="186"/>
      <w:r w:rsidRPr="00A6305A">
        <w:rPr>
          <w:rFonts w:ascii="Times New Roman" w:eastAsia="Times New Roman" w:hAnsi="Times New Roman" w:cs="Times New Roman"/>
          <w:color w:val="000000"/>
          <w:kern w:val="0"/>
          <w:lang w:eastAsia="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F22C3F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87" w:name="part_55a6416c3d4f4449ae59ba5ca8e10cd2"/>
      <w:bookmarkEnd w:id="187"/>
      <w:r w:rsidRPr="00A6305A">
        <w:rPr>
          <w:rFonts w:ascii="Times New Roman" w:eastAsia="Times New Roman" w:hAnsi="Times New Roman" w:cs="Times New Roman"/>
          <w:color w:val="000000"/>
          <w:kern w:val="0"/>
          <w:lang w:eastAsia="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C5C3A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44F002CF"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88" w:name="part_69d5977eaafe4aa78e15627705cad3e3"/>
      <w:bookmarkEnd w:id="188"/>
      <w:r w:rsidRPr="00A6305A">
        <w:rPr>
          <w:rFonts w:ascii="Times New Roman" w:eastAsia="Times New Roman" w:hAnsi="Times New Roman" w:cs="Times New Roman"/>
          <w:b/>
          <w:bCs/>
          <w:color w:val="000000"/>
          <w:kern w:val="0"/>
          <w:lang w:eastAsia="lt-LT"/>
          <w14:ligatures w14:val="none"/>
        </w:rPr>
        <w:t>6.2.    Prekių perdavimas–priėmimas</w:t>
      </w:r>
    </w:p>
    <w:p w14:paraId="46A8A5E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4EF2500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89" w:name="part_00f4a0f6c83b410485d0fc74e1fa532f"/>
      <w:bookmarkEnd w:id="189"/>
      <w:r w:rsidRPr="00A6305A">
        <w:rPr>
          <w:rFonts w:ascii="Times New Roman" w:eastAsia="Times New Roman" w:hAnsi="Times New Roman" w:cs="Times New Roman"/>
          <w:color w:val="000000"/>
          <w:kern w:val="0"/>
          <w:lang w:eastAsia="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F63CE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0" w:name="part_920aa1c8ed3b40c09aaf58d99345d635"/>
      <w:bookmarkEnd w:id="190"/>
      <w:r w:rsidRPr="00A6305A">
        <w:rPr>
          <w:rFonts w:ascii="Times New Roman" w:eastAsia="Times New Roman" w:hAnsi="Times New Roman" w:cs="Times New Roman"/>
          <w:color w:val="000000"/>
          <w:kern w:val="0"/>
          <w:lang w:eastAsia="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18BEBA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1" w:name="part_3f22d34aa6f64bc793de378c7a0a947e"/>
      <w:bookmarkEnd w:id="191"/>
      <w:r w:rsidRPr="00A6305A">
        <w:rPr>
          <w:rFonts w:ascii="Times New Roman" w:eastAsia="Times New Roman" w:hAnsi="Times New Roman" w:cs="Times New Roman"/>
          <w:color w:val="000000"/>
          <w:kern w:val="0"/>
          <w:lang w:eastAsia="lt-LT"/>
          <w14:ligatures w14:val="none"/>
        </w:rPr>
        <w:t>6.2.3. Tiekėjui pristačius Prekes, Pirkėjas atlieka jų patikrinimą ir privalo:</w:t>
      </w:r>
    </w:p>
    <w:p w14:paraId="2FDCF95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2" w:name="part_2be526eabae04ca08b845fcbb0e3f90b"/>
      <w:bookmarkEnd w:id="192"/>
      <w:r w:rsidRPr="00A6305A">
        <w:rPr>
          <w:rFonts w:ascii="Times New Roman" w:eastAsia="Times New Roman" w:hAnsi="Times New Roman" w:cs="Times New Roman"/>
          <w:color w:val="000000"/>
          <w:kern w:val="0"/>
          <w:lang w:eastAsia="lt-LT"/>
          <w14:ligatures w14:val="none"/>
        </w:rPr>
        <w:t>6.2.3.1.  ne vėliau kaip per 5 (penkias) darbo dienas nuo faktinio Prekių perdavimo priimti Prekes, pasirašydamas Prekių perdavimo–priėmimo aktą; arba</w:t>
      </w:r>
    </w:p>
    <w:p w14:paraId="4B55EF2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3" w:name="part_71a2823f5a964d3181b455cda41c7bba"/>
      <w:bookmarkEnd w:id="193"/>
      <w:r w:rsidRPr="00A6305A">
        <w:rPr>
          <w:rFonts w:ascii="Times New Roman" w:eastAsia="Times New Roman" w:hAnsi="Times New Roman" w:cs="Times New Roman"/>
          <w:color w:val="000000"/>
          <w:kern w:val="0"/>
          <w:lang w:eastAsia="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6305A">
        <w:rPr>
          <w:rFonts w:ascii="Times New Roman" w:eastAsia="Times New Roman" w:hAnsi="Times New Roman" w:cs="Times New Roman"/>
          <w:b/>
          <w:bCs/>
          <w:color w:val="000000"/>
          <w:kern w:val="0"/>
          <w:lang w:eastAsia="lt-LT"/>
          <w14:ligatures w14:val="none"/>
        </w:rPr>
        <w:t>Defektų aktas</w:t>
      </w:r>
      <w:r w:rsidRPr="00A6305A">
        <w:rPr>
          <w:rFonts w:ascii="Times New Roman" w:eastAsia="Times New Roman" w:hAnsi="Times New Roman" w:cs="Times New Roman"/>
          <w:color w:val="000000"/>
          <w:kern w:val="0"/>
          <w:lang w:eastAsia="lt-LT"/>
          <w14:ligatures w14:val="none"/>
        </w:rPr>
        <w:t>); arba</w:t>
      </w:r>
    </w:p>
    <w:p w14:paraId="3AC534C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4" w:name="part_2d9209eefe9d43e9932c4ca193f1fd5f"/>
      <w:bookmarkEnd w:id="194"/>
      <w:r w:rsidRPr="00A6305A">
        <w:rPr>
          <w:rFonts w:ascii="Times New Roman" w:eastAsia="Times New Roman" w:hAnsi="Times New Roman" w:cs="Times New Roman"/>
          <w:color w:val="000000"/>
          <w:kern w:val="0"/>
          <w:lang w:eastAsia="lt-LT"/>
          <w14:ligatures w14:val="none"/>
        </w:rPr>
        <w:t>6.2.3.3.  atsisakyti priimti Prekes ar jų dalį ir įteikti (arba išsiųsti) Defektų aktą Tiekėjui dėl netinkamų Prekių ar jų dalies. </w:t>
      </w:r>
    </w:p>
    <w:p w14:paraId="3A87000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5" w:name="part_69922e11ab534b4b91524ff7a8462565"/>
      <w:bookmarkEnd w:id="195"/>
      <w:r w:rsidRPr="00A6305A">
        <w:rPr>
          <w:rFonts w:ascii="Times New Roman" w:eastAsia="Times New Roman" w:hAnsi="Times New Roman" w:cs="Times New Roman"/>
          <w:color w:val="000000"/>
          <w:kern w:val="0"/>
          <w:lang w:eastAsia="lt-LT"/>
          <w14:ligatures w14:val="none"/>
        </w:rPr>
        <w:t>6.2.4. Prekių perdavimo–priėmimo akte turi būti nurodoma data, kada Tiekėjas pristatė visas Prekes (ar atitinkamą jų dalį, kai Sutartyje numatytas pristatymas dalimis) ir pateikė visus reikiamus dokumentus.</w:t>
      </w:r>
    </w:p>
    <w:p w14:paraId="6817D8F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6" w:name="part_7a5a710899564710b96814f33c74bead"/>
      <w:bookmarkEnd w:id="196"/>
      <w:r w:rsidRPr="00A6305A">
        <w:rPr>
          <w:rFonts w:ascii="Times New Roman" w:eastAsia="Times New Roman" w:hAnsi="Times New Roman" w:cs="Times New Roman"/>
          <w:color w:val="000000"/>
          <w:kern w:val="0"/>
          <w:lang w:eastAsia="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5EA605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7" w:name="part_93cf0926f2d4429ba7c379809bb38c09"/>
      <w:bookmarkEnd w:id="197"/>
      <w:r w:rsidRPr="00A6305A">
        <w:rPr>
          <w:rFonts w:ascii="Times New Roman" w:eastAsia="Times New Roman" w:hAnsi="Times New Roman" w:cs="Times New Roman"/>
          <w:color w:val="000000"/>
          <w:kern w:val="0"/>
          <w:lang w:eastAsia="lt-LT"/>
          <w14:ligatures w14:val="none"/>
        </w:rPr>
        <w:t xml:space="preserve">6.2.6. Jeigu nustatoma Prekių trūkumų, kurie nereiškia neatitikimo Sutartyje nustatytiems reikalavimams, ir jų pašalinimas netrukdo Pirkėjui naudotis Prekėmis pagal paskirtį, Pirkėjas gali </w:t>
      </w:r>
      <w:r w:rsidRPr="00A6305A">
        <w:rPr>
          <w:rFonts w:ascii="Times New Roman" w:eastAsia="Times New Roman" w:hAnsi="Times New Roman" w:cs="Times New Roman"/>
          <w:color w:val="000000"/>
          <w:kern w:val="0"/>
          <w:lang w:eastAsia="lt-LT"/>
          <w14:ligatures w14:val="none"/>
        </w:rPr>
        <w:lastRenderedPageBreak/>
        <w:t>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B7E5AF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8" w:name="part_8bf7a5c5cdb5418a85caeeeac6c3f65e"/>
      <w:bookmarkEnd w:id="198"/>
      <w:r w:rsidRPr="00A6305A">
        <w:rPr>
          <w:rFonts w:ascii="Times New Roman" w:eastAsia="Times New Roman" w:hAnsi="Times New Roman" w:cs="Times New Roman"/>
          <w:color w:val="000000"/>
          <w:kern w:val="0"/>
          <w:lang w:eastAsia="lt-LT"/>
          <w14:ligatures w14:val="none"/>
        </w:rPr>
        <w:t>6.2.7. Jeigu Pirkėjas per 5 (penkias) darbo dienas nepateikia (neišsiunčia) Tiekėjui  Defektų akto, laikoma, kad Pirkėjas Prekes priėmė ir joms pretenzijų neturi.</w:t>
      </w:r>
    </w:p>
    <w:p w14:paraId="7975B27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9" w:name="part_2a7d1fa9e1af43a493dae0de5c75f717"/>
      <w:bookmarkEnd w:id="199"/>
      <w:r w:rsidRPr="00A6305A">
        <w:rPr>
          <w:rFonts w:ascii="Times New Roman" w:eastAsia="Times New Roman" w:hAnsi="Times New Roman" w:cs="Times New Roman"/>
          <w:color w:val="000000"/>
          <w:kern w:val="0"/>
          <w:lang w:eastAsia="lt-LT"/>
          <w14:ligatures w14:val="none"/>
        </w:rPr>
        <w:t>6.2.8. Prekių praradimo ar sugadinimo ar atsitiktinio žuvimo rizika Pirkėjui iš Tiekėjo pereina nuo faktinio Prekių priėmimo momento.</w:t>
      </w:r>
    </w:p>
    <w:p w14:paraId="334B6FA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00" w:name="part_2cdc40a63be847a3b606eb834fe14dac"/>
      <w:bookmarkEnd w:id="200"/>
      <w:r w:rsidRPr="00A6305A">
        <w:rPr>
          <w:rFonts w:ascii="Times New Roman" w:eastAsia="Times New Roman" w:hAnsi="Times New Roman" w:cs="Times New Roman"/>
          <w:color w:val="000000"/>
          <w:kern w:val="0"/>
          <w:lang w:eastAsia="lt-LT"/>
          <w14:ligatures w14:val="none"/>
        </w:rPr>
        <w:t>6.2.9. Pirkėjas turi teisę naudotis Prekėmis tik po Prekių perdavimo-priėmimo akto pasirašymo.</w:t>
      </w:r>
    </w:p>
    <w:p w14:paraId="7007CC0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01" w:name="part_621cb616df5043a39e8eb8fe48fe6671"/>
      <w:bookmarkEnd w:id="201"/>
      <w:r w:rsidRPr="00A6305A">
        <w:rPr>
          <w:rFonts w:ascii="Times New Roman" w:eastAsia="Times New Roman" w:hAnsi="Times New Roman" w:cs="Times New Roman"/>
          <w:color w:val="000000"/>
          <w:kern w:val="0"/>
          <w:lang w:eastAsia="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62C4C9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1C83217D"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02" w:name="part_d926cab131524bb79231cf8d10e01ad1"/>
      <w:bookmarkEnd w:id="202"/>
      <w:r w:rsidRPr="00A6305A">
        <w:rPr>
          <w:rFonts w:ascii="Times New Roman" w:eastAsia="Times New Roman" w:hAnsi="Times New Roman" w:cs="Times New Roman"/>
          <w:b/>
          <w:bCs/>
          <w:caps/>
          <w:color w:val="000000"/>
          <w:kern w:val="0"/>
          <w:lang w:eastAsia="lt-LT"/>
          <w14:ligatures w14:val="none"/>
        </w:rPr>
        <w:t>7.  Tiekėjo garantiniai įsipareigojimai</w:t>
      </w:r>
    </w:p>
    <w:p w14:paraId="6DA869C9" w14:textId="77777777" w:rsidR="00A6305A" w:rsidRPr="00A6305A" w:rsidRDefault="00A6305A" w:rsidP="00A6305A">
      <w:pPr>
        <w:spacing w:after="0" w:line="257" w:lineRule="atLeast"/>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70EF38C1" w14:textId="77777777" w:rsidR="00A6305A" w:rsidRPr="00A6305A" w:rsidRDefault="00A6305A" w:rsidP="00A6305A">
      <w:pPr>
        <w:spacing w:after="0" w:line="257" w:lineRule="atLeast"/>
        <w:ind w:left="360" w:hanging="360"/>
        <w:jc w:val="center"/>
        <w:rPr>
          <w:rFonts w:ascii="Times New Roman" w:eastAsia="Times New Roman" w:hAnsi="Times New Roman" w:cs="Times New Roman"/>
          <w:color w:val="000000"/>
          <w:kern w:val="0"/>
          <w:lang w:eastAsia="lt-LT"/>
          <w14:ligatures w14:val="none"/>
        </w:rPr>
      </w:pPr>
      <w:bookmarkStart w:id="203" w:name="part_24c10111fe54452aa748c5fbb3a336b9"/>
      <w:bookmarkEnd w:id="203"/>
      <w:r w:rsidRPr="00A6305A">
        <w:rPr>
          <w:rFonts w:ascii="Times New Roman" w:eastAsia="Times New Roman" w:hAnsi="Times New Roman" w:cs="Times New Roman"/>
          <w:b/>
          <w:bCs/>
          <w:color w:val="000000"/>
          <w:kern w:val="0"/>
          <w:lang w:eastAsia="lt-LT"/>
          <w14:ligatures w14:val="none"/>
        </w:rPr>
        <w:t>7.1.    Garantiniai terminai (jei taikoma)</w:t>
      </w:r>
    </w:p>
    <w:p w14:paraId="24614451" w14:textId="77777777" w:rsidR="00A6305A" w:rsidRPr="00A6305A" w:rsidRDefault="00A6305A" w:rsidP="00A6305A">
      <w:pPr>
        <w:spacing w:after="0" w:line="257" w:lineRule="atLeast"/>
        <w:ind w:left="360"/>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4286A92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04" w:name="part_539205e4a9a7481fa7349c70e54bd4f3"/>
      <w:bookmarkEnd w:id="204"/>
      <w:r w:rsidRPr="00A6305A">
        <w:rPr>
          <w:rFonts w:ascii="Times New Roman" w:eastAsia="Times New Roman" w:hAnsi="Times New Roman" w:cs="Times New Roman"/>
          <w:color w:val="000000"/>
          <w:kern w:val="0"/>
          <w:lang w:eastAsia="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314DD5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05" w:name="part_2fc9602ff1c240dbb39f86ef35e217a0"/>
      <w:bookmarkEnd w:id="205"/>
      <w:r w:rsidRPr="00A6305A">
        <w:rPr>
          <w:rFonts w:ascii="Times New Roman" w:eastAsia="Times New Roman" w:hAnsi="Times New Roman" w:cs="Times New Roman"/>
          <w:color w:val="000000"/>
          <w:kern w:val="0"/>
          <w:lang w:eastAsia="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7C431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06" w:name="part_8525466d78454a59b084a9218d476896"/>
      <w:bookmarkEnd w:id="206"/>
      <w:r w:rsidRPr="00A6305A">
        <w:rPr>
          <w:rFonts w:ascii="Times New Roman" w:eastAsia="Times New Roman" w:hAnsi="Times New Roman" w:cs="Times New Roman"/>
          <w:color w:val="000000"/>
          <w:kern w:val="0"/>
          <w:lang w:eastAsia="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425FC0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0042875E"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07" w:name="part_7f58a2eb64c04eb5b5de4d57e0714f93"/>
      <w:bookmarkEnd w:id="207"/>
      <w:r w:rsidRPr="00A6305A">
        <w:rPr>
          <w:rFonts w:ascii="Times New Roman" w:eastAsia="Times New Roman" w:hAnsi="Times New Roman" w:cs="Times New Roman"/>
          <w:b/>
          <w:bCs/>
          <w:color w:val="000000"/>
          <w:kern w:val="0"/>
          <w:lang w:eastAsia="lt-LT"/>
          <w14:ligatures w14:val="none"/>
        </w:rPr>
        <w:t>7.2.    Pretenzijos dėl Prekių trūkumų</w:t>
      </w:r>
    </w:p>
    <w:p w14:paraId="134FC71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7694873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08" w:name="part_ac227239a6014768ad7df1bd176a8f2e"/>
      <w:bookmarkEnd w:id="208"/>
      <w:r w:rsidRPr="00A6305A">
        <w:rPr>
          <w:rFonts w:ascii="Times New Roman" w:eastAsia="Times New Roman" w:hAnsi="Times New Roman" w:cs="Times New Roman"/>
          <w:color w:val="000000"/>
          <w:kern w:val="0"/>
          <w:lang w:eastAsia="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B13CEA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09" w:name="part_084ae080aed34b38ad449c4d6d7cbe65"/>
      <w:bookmarkEnd w:id="209"/>
      <w:r w:rsidRPr="00A6305A">
        <w:rPr>
          <w:rFonts w:ascii="Times New Roman" w:eastAsia="Times New Roman" w:hAnsi="Times New Roman" w:cs="Times New Roman"/>
          <w:color w:val="000000"/>
          <w:kern w:val="0"/>
          <w:lang w:eastAsia="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1EBDD5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10" w:name="part_18e3c2d66ce649868e878fbe7ba9febd"/>
      <w:bookmarkEnd w:id="210"/>
      <w:r w:rsidRPr="00A6305A">
        <w:rPr>
          <w:rFonts w:ascii="Times New Roman" w:eastAsia="Times New Roman" w:hAnsi="Times New Roman" w:cs="Times New Roman"/>
          <w:color w:val="000000"/>
          <w:kern w:val="0"/>
          <w:lang w:eastAsia="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09667E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11" w:name="part_654940aaa0b94528b50ffa9c3c10dc76"/>
      <w:bookmarkEnd w:id="211"/>
      <w:r w:rsidRPr="00A6305A">
        <w:rPr>
          <w:rFonts w:ascii="Times New Roman" w:eastAsia="Times New Roman" w:hAnsi="Times New Roman" w:cs="Times New Roman"/>
          <w:color w:val="000000"/>
          <w:kern w:val="0"/>
          <w:lang w:eastAsia="lt-LT"/>
          <w14:ligatures w14:val="none"/>
        </w:rPr>
        <w:t>7.2.3.1. jei Prekės atitinka Sutartyje nurodytus reikalavimus – Pirkėjas;</w:t>
      </w:r>
    </w:p>
    <w:p w14:paraId="351D165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12" w:name="part_ac1c508a499d49978f0c12ed638c90ac"/>
      <w:bookmarkEnd w:id="212"/>
      <w:r w:rsidRPr="00A6305A">
        <w:rPr>
          <w:rFonts w:ascii="Times New Roman" w:eastAsia="Times New Roman" w:hAnsi="Times New Roman" w:cs="Times New Roman"/>
          <w:color w:val="000000"/>
          <w:kern w:val="0"/>
          <w:lang w:eastAsia="lt-LT"/>
          <w14:ligatures w14:val="none"/>
        </w:rPr>
        <w:t>7.2.3.2. jei Prekės neatitinka Sutartyje nurodytų reikalavimų – Tiekėjas.</w:t>
      </w:r>
    </w:p>
    <w:p w14:paraId="37EDBC2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3658DE45"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13" w:name="part_b10b6350d7644e9a97b11870a2cd4b5b"/>
      <w:bookmarkEnd w:id="213"/>
      <w:r w:rsidRPr="00A6305A">
        <w:rPr>
          <w:rFonts w:ascii="Times New Roman" w:eastAsia="Times New Roman" w:hAnsi="Times New Roman" w:cs="Times New Roman"/>
          <w:b/>
          <w:bCs/>
          <w:color w:val="000000"/>
          <w:kern w:val="0"/>
          <w:lang w:eastAsia="lt-LT"/>
          <w14:ligatures w14:val="none"/>
        </w:rPr>
        <w:t>7.3.    Prekių trūkumų šalinimas</w:t>
      </w:r>
    </w:p>
    <w:p w14:paraId="0A53C15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4A2C793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14" w:name="part_ed1b1baccc2446fea34d68db2bb8630c"/>
      <w:bookmarkEnd w:id="214"/>
      <w:r w:rsidRPr="00A6305A">
        <w:rPr>
          <w:rFonts w:ascii="Times New Roman" w:eastAsia="Times New Roman" w:hAnsi="Times New Roman" w:cs="Times New Roman"/>
          <w:color w:val="000000"/>
          <w:kern w:val="0"/>
          <w:lang w:eastAsia="lt-LT"/>
          <w14:ligatures w14:val="none"/>
        </w:rPr>
        <w:lastRenderedPageBreak/>
        <w:t>7.3.1. Tiekėjas privalo pašalinti Prekių trūkumus, sutaisydamas Prekes ar jų dalį arba pakeisdamas Prekę nauja Preke ar jos dalimi.</w:t>
      </w:r>
    </w:p>
    <w:p w14:paraId="2732708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15" w:name="part_9fcb0e5c4f7348cb87989ff0364cba41"/>
      <w:bookmarkEnd w:id="215"/>
      <w:r w:rsidRPr="00A6305A">
        <w:rPr>
          <w:rFonts w:ascii="Times New Roman" w:eastAsia="Times New Roman" w:hAnsi="Times New Roman" w:cs="Times New Roman"/>
          <w:color w:val="000000"/>
          <w:kern w:val="0"/>
          <w:lang w:eastAsia="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1373B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16" w:name="part_781eafa8a9254819b2de4dacabb3a0d3"/>
      <w:bookmarkEnd w:id="216"/>
      <w:r w:rsidRPr="00A6305A">
        <w:rPr>
          <w:rFonts w:ascii="Times New Roman" w:eastAsia="Times New Roman" w:hAnsi="Times New Roman" w:cs="Times New Roman"/>
          <w:color w:val="000000"/>
          <w:kern w:val="0"/>
          <w:lang w:eastAsia="lt-LT"/>
          <w14:ligatures w14:val="none"/>
        </w:rPr>
        <w:t>7.3.3. Sutaisytoje Prekių dalyje pakartotinai nustačius Prekių trūkumų, Tiekėjas privalo pakeisti Prekes naujomis kokybiškomis Prekėmis, nebent Pirkėjas raštu sutiktų Prekes dar kartą taisyti.</w:t>
      </w:r>
    </w:p>
    <w:p w14:paraId="664BCFD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17" w:name="part_4defddc3d53a404aaa26c63ec9e1c02d"/>
      <w:bookmarkEnd w:id="217"/>
      <w:r w:rsidRPr="00A6305A">
        <w:rPr>
          <w:rFonts w:ascii="Times New Roman" w:eastAsia="Times New Roman" w:hAnsi="Times New Roman" w:cs="Times New Roman"/>
          <w:color w:val="000000"/>
          <w:kern w:val="0"/>
          <w:lang w:eastAsia="lt-LT"/>
          <w14:ligatures w14:val="none"/>
        </w:rPr>
        <w:t>7.3.4. Pašalinus Prekių trūkumus, garantinis terminas sutaisytajai Prekių daliai ar naujoms Prekėms vėl pradedamas skaičiuoti nuo tinkamai sutaisytų ar pakeistų Prekių (ar jų dalių) perdavimo Pirkėjui dienos.</w:t>
      </w:r>
    </w:p>
    <w:p w14:paraId="057104B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18" w:name="part_2314aaf3fe7b4044bfd3ffc2689d8c41"/>
      <w:bookmarkEnd w:id="218"/>
      <w:r w:rsidRPr="00A6305A">
        <w:rPr>
          <w:rFonts w:ascii="Times New Roman" w:eastAsia="Times New Roman" w:hAnsi="Times New Roman" w:cs="Times New Roman"/>
          <w:color w:val="000000"/>
          <w:kern w:val="0"/>
          <w:lang w:eastAsia="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CF586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19" w:name="part_9b59f66f35dd48e18fa00ba8faee0c51"/>
      <w:bookmarkEnd w:id="219"/>
      <w:r w:rsidRPr="00A6305A">
        <w:rPr>
          <w:rFonts w:ascii="Times New Roman" w:eastAsia="Times New Roman" w:hAnsi="Times New Roman" w:cs="Times New Roman"/>
          <w:color w:val="000000"/>
          <w:kern w:val="0"/>
          <w:lang w:eastAsia="lt-LT"/>
          <w14:ligatures w14:val="none"/>
        </w:rPr>
        <w:t>7.3.6. Tiekėjas, pašalinęs visus Prekių trūkumus, privalo apie tai informuoti Pirkėją.</w:t>
      </w:r>
    </w:p>
    <w:p w14:paraId="3C7FDC9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20" w:name="part_2674246d5e1f4d21bc48740a2781f87e"/>
      <w:bookmarkEnd w:id="220"/>
      <w:r w:rsidRPr="00A6305A">
        <w:rPr>
          <w:rFonts w:ascii="Times New Roman" w:eastAsia="Times New Roman" w:hAnsi="Times New Roman" w:cs="Times New Roman"/>
          <w:color w:val="000000"/>
          <w:kern w:val="0"/>
          <w:lang w:eastAsia="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03E268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3B59FB0A"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21" w:name="part_d49f83c7e7d640c7ac76b66cc318ee6a"/>
      <w:bookmarkEnd w:id="221"/>
      <w:r w:rsidRPr="00A6305A">
        <w:rPr>
          <w:rFonts w:ascii="Times New Roman" w:eastAsia="Times New Roman" w:hAnsi="Times New Roman" w:cs="Times New Roman"/>
          <w:b/>
          <w:bCs/>
          <w:color w:val="000000"/>
          <w:kern w:val="0"/>
          <w:lang w:eastAsia="lt-LT"/>
          <w14:ligatures w14:val="none"/>
        </w:rPr>
        <w:t>7.4.    Pirkėjo teisės, Tiekėjui nepašalinus Prekių trūkumų</w:t>
      </w:r>
    </w:p>
    <w:p w14:paraId="0600863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5D2A1F8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22" w:name="part_cbc99dac3e534c04a73486088554e57f"/>
      <w:bookmarkEnd w:id="222"/>
      <w:r w:rsidRPr="00A6305A">
        <w:rPr>
          <w:rFonts w:ascii="Times New Roman" w:eastAsia="Times New Roman" w:hAnsi="Times New Roman" w:cs="Times New Roman"/>
          <w:color w:val="000000"/>
          <w:kern w:val="0"/>
          <w:lang w:eastAsia="lt-LT"/>
          <w14:ligatures w14:val="none"/>
        </w:rPr>
        <w:t>7.4.1. Jeigu Tiekėjas atsisako pašalinti arba nepašalina Prekių trūkumų per Pirkėjo nustatytus protingus terminus, Pirkėjas turi teisę:</w:t>
      </w:r>
    </w:p>
    <w:p w14:paraId="3407A02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23" w:name="part_9881f7de06ec47b89efb211b5e26ab42"/>
      <w:bookmarkEnd w:id="223"/>
      <w:r w:rsidRPr="00A6305A">
        <w:rPr>
          <w:rFonts w:ascii="Times New Roman" w:eastAsia="Times New Roman" w:hAnsi="Times New Roman" w:cs="Times New Roman"/>
          <w:color w:val="000000"/>
          <w:kern w:val="0"/>
          <w:lang w:eastAsia="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39807E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24" w:name="part_a3e00fededb645edbc69fd228e4f2d21"/>
      <w:bookmarkEnd w:id="224"/>
      <w:r w:rsidRPr="00A6305A">
        <w:rPr>
          <w:rFonts w:ascii="Times New Roman" w:eastAsia="Times New Roman" w:hAnsi="Times New Roman" w:cs="Times New Roman"/>
          <w:color w:val="000000"/>
          <w:kern w:val="0"/>
          <w:lang w:eastAsia="lt-LT"/>
          <w14:ligatures w14:val="none"/>
        </w:rPr>
        <w:t>7.4.1.2.  reikalauti sumažinti Tiekėjui mokėtiną sumą ir grąžinti dėl šios sumos sumažinimo susidariusią permoką per 30 (trisdešimt) dienų nuo Tiekėjui nustatyto termino pašalinti Prekių trūkumus pabaigos; arba</w:t>
      </w:r>
    </w:p>
    <w:p w14:paraId="1A732B6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25" w:name="part_154738bc3ee849c7a99d3e80d3264722"/>
      <w:bookmarkEnd w:id="225"/>
      <w:r w:rsidRPr="00A6305A">
        <w:rPr>
          <w:rFonts w:ascii="Times New Roman" w:eastAsia="Times New Roman" w:hAnsi="Times New Roman" w:cs="Times New Roman"/>
          <w:color w:val="000000"/>
          <w:kern w:val="0"/>
          <w:lang w:eastAsia="lt-LT"/>
          <w14:ligatures w14:val="none"/>
        </w:rPr>
        <w:t>7.4.1.3. grąžinti Prekes Tiekėjui ir nemokėti už tokias Prekes ar reikalauti grąžinti už Prekes sumokėtą sumą bei nutraukti Sutartį.</w:t>
      </w:r>
    </w:p>
    <w:p w14:paraId="4F5551D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26" w:name="part_ad96eaf15a9b4efeafbf02c564577937"/>
      <w:bookmarkEnd w:id="226"/>
      <w:r w:rsidRPr="00A6305A">
        <w:rPr>
          <w:rFonts w:ascii="Times New Roman" w:eastAsia="Times New Roman" w:hAnsi="Times New Roman" w:cs="Times New Roman"/>
          <w:color w:val="000000"/>
          <w:kern w:val="0"/>
          <w:lang w:eastAsia="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731276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27" w:name="part_2047f712077e4c93bc975fe876f5b99f"/>
      <w:bookmarkEnd w:id="227"/>
      <w:r w:rsidRPr="00A6305A">
        <w:rPr>
          <w:rFonts w:ascii="Times New Roman" w:eastAsia="Times New Roman" w:hAnsi="Times New Roman" w:cs="Times New Roman"/>
          <w:color w:val="000000"/>
          <w:kern w:val="0"/>
          <w:lang w:eastAsia="lt-LT"/>
          <w14:ligatures w14:val="none"/>
        </w:rPr>
        <w:t>7.4.3. Tiekėjas privalo patenkinti Pirkėjo pagal Bendrųjų sąlygų 7.4.4 punktą pareikštą piniginį reikalavimą per 30 (trisdešimt) dienų arba per ilgesnį Pirkėjo reikalavime nurodytą protingą terminą.</w:t>
      </w:r>
    </w:p>
    <w:p w14:paraId="53C272A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28" w:name="part_8c00bded43fb489b9b0d8c12214a260b"/>
      <w:bookmarkEnd w:id="228"/>
      <w:r w:rsidRPr="00A6305A">
        <w:rPr>
          <w:rFonts w:ascii="Times New Roman" w:eastAsia="Times New Roman" w:hAnsi="Times New Roman" w:cs="Times New Roman"/>
          <w:color w:val="000000"/>
          <w:kern w:val="0"/>
          <w:lang w:eastAsia="lt-LT"/>
          <w14:ligatures w14:val="none"/>
        </w:rPr>
        <w:t>7.4.4. Už vėlavimą pašalinti Prekių trūkumus Pirkėjas privalo reikalauti Tiekėjo sumokėti Specialiosiose sąlygose nustatyto dydžio netesybas.</w:t>
      </w:r>
    </w:p>
    <w:p w14:paraId="65B4C29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6299D97E"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29" w:name="part_8cc5d4969bef46c08de52e316b7459f1"/>
      <w:bookmarkEnd w:id="229"/>
      <w:r w:rsidRPr="00A6305A">
        <w:rPr>
          <w:rFonts w:ascii="Times New Roman" w:eastAsia="Times New Roman" w:hAnsi="Times New Roman" w:cs="Times New Roman"/>
          <w:b/>
          <w:bCs/>
          <w:caps/>
          <w:color w:val="000000"/>
          <w:kern w:val="0"/>
          <w:lang w:eastAsia="lt-LT"/>
          <w14:ligatures w14:val="none"/>
        </w:rPr>
        <w:t>8.  PRISTATYMO terminai</w:t>
      </w:r>
    </w:p>
    <w:p w14:paraId="4339B148" w14:textId="77777777" w:rsidR="00A6305A" w:rsidRPr="00A6305A" w:rsidRDefault="00A6305A" w:rsidP="00A6305A">
      <w:pPr>
        <w:spacing w:after="0" w:line="257" w:lineRule="atLeast"/>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1752F053"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30" w:name="part_bcca979c42554edd82a9b0305482e30c"/>
      <w:bookmarkEnd w:id="230"/>
      <w:r w:rsidRPr="00A6305A">
        <w:rPr>
          <w:rFonts w:ascii="Times New Roman" w:eastAsia="Times New Roman" w:hAnsi="Times New Roman" w:cs="Times New Roman"/>
          <w:b/>
          <w:bCs/>
          <w:color w:val="000000"/>
          <w:kern w:val="0"/>
          <w:lang w:eastAsia="lt-LT"/>
          <w14:ligatures w14:val="none"/>
        </w:rPr>
        <w:t>8.1.    Pristatymo terminai ir Prekių tiekimo grafikas</w:t>
      </w:r>
    </w:p>
    <w:p w14:paraId="63DA597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4AA74F1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31" w:name="part_3675fd95b5c744dd806eedfceb4b75c0"/>
      <w:bookmarkEnd w:id="231"/>
      <w:r w:rsidRPr="00A6305A">
        <w:rPr>
          <w:rFonts w:ascii="Times New Roman" w:eastAsia="Times New Roman" w:hAnsi="Times New Roman" w:cs="Times New Roman"/>
          <w:color w:val="000000"/>
          <w:kern w:val="0"/>
          <w:lang w:eastAsia="lt-LT"/>
          <w14:ligatures w14:val="none"/>
        </w:rPr>
        <w:t>8.1.1. Tiekėjas privalo pristatyti Prekes laikydamasis terminų, nurodytų Specialiosiose sąlygose.</w:t>
      </w:r>
    </w:p>
    <w:p w14:paraId="0F9156C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32" w:name="part_19a974d524ce44bdbf56f1ccea663b5b"/>
      <w:bookmarkEnd w:id="232"/>
      <w:r w:rsidRPr="00A6305A">
        <w:rPr>
          <w:rFonts w:ascii="Times New Roman" w:eastAsia="Times New Roman" w:hAnsi="Times New Roman" w:cs="Times New Roman"/>
          <w:color w:val="000000"/>
          <w:kern w:val="0"/>
          <w:lang w:eastAsia="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A6305A">
        <w:rPr>
          <w:rFonts w:ascii="Times New Roman" w:eastAsia="Times New Roman" w:hAnsi="Times New Roman" w:cs="Times New Roman"/>
          <w:b/>
          <w:bCs/>
          <w:color w:val="000000"/>
          <w:kern w:val="0"/>
          <w:lang w:eastAsia="lt-LT"/>
          <w14:ligatures w14:val="none"/>
        </w:rPr>
        <w:t>Grafikas</w:t>
      </w:r>
      <w:r w:rsidRPr="00A6305A">
        <w:rPr>
          <w:rFonts w:ascii="Times New Roman" w:eastAsia="Times New Roman" w:hAnsi="Times New Roman" w:cs="Times New Roman"/>
          <w:color w:val="000000"/>
          <w:kern w:val="0"/>
          <w:lang w:eastAsia="lt-LT"/>
          <w14:ligatures w14:val="none"/>
        </w:rPr>
        <w:t>).</w:t>
      </w:r>
    </w:p>
    <w:p w14:paraId="55BA158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33" w:name="part_4e3e2ff4d9e545428c4b8bceeda84f99"/>
      <w:bookmarkEnd w:id="233"/>
      <w:r w:rsidRPr="00A6305A">
        <w:rPr>
          <w:rFonts w:ascii="Times New Roman" w:eastAsia="Times New Roman" w:hAnsi="Times New Roman" w:cs="Times New Roman"/>
          <w:color w:val="000000"/>
          <w:kern w:val="0"/>
          <w:lang w:eastAsia="lt-LT"/>
          <w14:ligatures w14:val="none"/>
        </w:rPr>
        <w:t>8.1.3. Jei aktualu, Grafike turi būti pažymėta, kurios Prekės gali būti pristatomos lygiagrečiai, o kurios gali būti pristatomos tik numatytu eiliškumu.</w:t>
      </w:r>
    </w:p>
    <w:p w14:paraId="5ED9FAE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6B7BFFC1"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34" w:name="part_75521828e29546bf9777931e47b2b6bb"/>
      <w:bookmarkEnd w:id="234"/>
      <w:r w:rsidRPr="00A6305A">
        <w:rPr>
          <w:rFonts w:ascii="Times New Roman" w:eastAsia="Times New Roman" w:hAnsi="Times New Roman" w:cs="Times New Roman"/>
          <w:b/>
          <w:bCs/>
          <w:color w:val="000000"/>
          <w:kern w:val="0"/>
          <w:lang w:eastAsia="lt-LT"/>
          <w14:ligatures w14:val="none"/>
        </w:rPr>
        <w:lastRenderedPageBreak/>
        <w:t>8.2.    Netesybos už Prekių pristatymo vėlavimą</w:t>
      </w:r>
    </w:p>
    <w:p w14:paraId="0F0F8F0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62EE68B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35" w:name="part_54dcb3e1ad3943359be1ae5c68d3600d"/>
      <w:bookmarkEnd w:id="235"/>
      <w:r w:rsidRPr="00A6305A">
        <w:rPr>
          <w:rFonts w:ascii="Times New Roman" w:eastAsia="Times New Roman" w:hAnsi="Times New Roman" w:cs="Times New Roman"/>
          <w:color w:val="000000"/>
          <w:kern w:val="0"/>
          <w:lang w:eastAsia="lt-LT"/>
          <w14:ligatures w14:val="none"/>
        </w:rPr>
        <w:t>8.2.1. Jeigu Tiekėjas praleidžia Prekių pristatymo terminus, nustatytus Specialiosiose sąlygose, Tiekėjui iki Prekių pristatymo datos taikomos Specialiosiose sąlygose nurodyto dydžio netesybos.</w:t>
      </w:r>
    </w:p>
    <w:p w14:paraId="6F3318C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36" w:name="part_d1f9893cde984e7b81dfc14c2b090d90"/>
      <w:bookmarkEnd w:id="236"/>
      <w:r w:rsidRPr="00A6305A">
        <w:rPr>
          <w:rFonts w:ascii="Times New Roman" w:eastAsia="Times New Roman" w:hAnsi="Times New Roman" w:cs="Times New Roman"/>
          <w:color w:val="000000"/>
          <w:kern w:val="0"/>
          <w:lang w:eastAsia="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164A794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37" w:name="part_f649e49a431e4ee080613c16c50ab7cd"/>
      <w:bookmarkEnd w:id="237"/>
      <w:r w:rsidRPr="00A6305A">
        <w:rPr>
          <w:rFonts w:ascii="Times New Roman" w:eastAsia="Times New Roman" w:hAnsi="Times New Roman" w:cs="Times New Roman"/>
          <w:color w:val="000000"/>
          <w:kern w:val="0"/>
          <w:lang w:eastAsia="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1AD9A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i/>
          <w:iCs/>
          <w:color w:val="000000"/>
          <w:kern w:val="0"/>
          <w:lang w:eastAsia="lt-LT"/>
          <w14:ligatures w14:val="none"/>
        </w:rPr>
        <w:t> </w:t>
      </w:r>
    </w:p>
    <w:p w14:paraId="1B1BCA9C"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38" w:name="part_ed4abe76dffc4f0eaa2f1346d4aea810"/>
      <w:bookmarkEnd w:id="238"/>
      <w:r w:rsidRPr="00A6305A">
        <w:rPr>
          <w:rFonts w:ascii="Times New Roman" w:eastAsia="Times New Roman" w:hAnsi="Times New Roman" w:cs="Times New Roman"/>
          <w:b/>
          <w:bCs/>
          <w:caps/>
          <w:color w:val="000000"/>
          <w:kern w:val="0"/>
          <w:lang w:eastAsia="lt-LT"/>
          <w14:ligatures w14:val="none"/>
        </w:rPr>
        <w:t>9.  Prievolių pagal Sutartį įvykdymo užtikrinimo būdai</w:t>
      </w:r>
    </w:p>
    <w:p w14:paraId="14388357" w14:textId="77777777" w:rsidR="00A6305A" w:rsidRPr="00A6305A" w:rsidRDefault="00A6305A" w:rsidP="00A6305A">
      <w:pPr>
        <w:spacing w:after="0" w:line="257" w:lineRule="atLeast"/>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57134AB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262B7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455E5E07"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39" w:name="part_f8ebb9cfab7f4e11b49bf49dbd4d40ab"/>
      <w:bookmarkEnd w:id="239"/>
      <w:r w:rsidRPr="00A6305A">
        <w:rPr>
          <w:rFonts w:ascii="Times New Roman" w:eastAsia="Times New Roman" w:hAnsi="Times New Roman" w:cs="Times New Roman"/>
          <w:b/>
          <w:bCs/>
          <w:caps/>
          <w:color w:val="000000"/>
          <w:kern w:val="0"/>
          <w:lang w:eastAsia="lt-LT"/>
          <w14:ligatures w14:val="none"/>
        </w:rPr>
        <w:t>10.  Sutarties įvykdymo užtikrinimas (JEI TAIKOMA)</w:t>
      </w:r>
    </w:p>
    <w:p w14:paraId="504A1EA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46873DB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40" w:name="part_c4bf71e0a13347bb9d73f37111460f21"/>
      <w:bookmarkEnd w:id="240"/>
      <w:r w:rsidRPr="00A6305A">
        <w:rPr>
          <w:rFonts w:ascii="Times New Roman" w:eastAsia="Times New Roman" w:hAnsi="Times New Roman" w:cs="Times New Roman"/>
          <w:color w:val="000000"/>
          <w:kern w:val="0"/>
          <w:shd w:val="clear" w:color="auto" w:fill="FFFFFF"/>
          <w:lang w:eastAsia="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D578D2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Pastaba.</w:t>
      </w:r>
      <w:r w:rsidRPr="00A6305A">
        <w:rPr>
          <w:rFonts w:ascii="Times New Roman" w:eastAsia="Times New Roman" w:hAnsi="Times New Roman" w:cs="Times New Roman"/>
          <w:color w:val="000000"/>
          <w:kern w:val="0"/>
          <w:lang w:eastAsia="lt-LT"/>
          <w14:ligatures w14:val="none"/>
        </w:rPr>
        <w:t> </w:t>
      </w:r>
      <w:r w:rsidRPr="00A6305A">
        <w:rPr>
          <w:rFonts w:ascii="Times New Roman" w:eastAsia="Times New Roman" w:hAnsi="Times New Roman" w:cs="Times New Roman"/>
          <w:color w:val="000000"/>
          <w:kern w:val="0"/>
          <w:shd w:val="clear" w:color="auto" w:fill="FFFFFF"/>
          <w:lang w:eastAsia="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CE7AF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41" w:name="part_c09b80e91487460892fc4e3987cad62d"/>
      <w:bookmarkEnd w:id="241"/>
      <w:r w:rsidRPr="00A6305A">
        <w:rPr>
          <w:rFonts w:ascii="Times New Roman" w:eastAsia="Times New Roman" w:hAnsi="Times New Roman" w:cs="Times New Roman"/>
          <w:color w:val="000000"/>
          <w:kern w:val="0"/>
          <w:shd w:val="clear" w:color="auto" w:fill="FFFFFF"/>
          <w:lang w:eastAsia="lt-LT"/>
          <w14:ligatures w14:val="none"/>
        </w:rPr>
        <w:t>10.2. Tiekėjas privalo pateikti Pirkėjui Specialiosiose sąlygose nurodytos rūšies ir dydžio Sutarties įvykdymo užtikrinimą – pirmo pareikalavimo banko garantiją arba draudimo bendrovės laidavimo draudimo raštą (</w:t>
      </w:r>
      <w:r w:rsidRPr="00A6305A">
        <w:rPr>
          <w:rFonts w:ascii="Times New Roman" w:eastAsia="Times New Roman" w:hAnsi="Times New Roman" w:cs="Times New Roman"/>
          <w:color w:val="000000"/>
          <w:kern w:val="0"/>
          <w:lang w:eastAsia="lt-LT"/>
          <w14:ligatures w14:val="none"/>
        </w:rPr>
        <w:t>kartu su draudimo bendrovės laidavimo draudimo raštu turi būti pateiktas ir pasirašytas draudimo liudijimas (polisas) bei dokumentas, įrodantis, kad draudimo įmoka už išduotą laidavimo draudimo raštą yra sumokėta</w:t>
      </w:r>
      <w:r w:rsidRPr="00A6305A">
        <w:rPr>
          <w:rFonts w:ascii="Times New Roman" w:eastAsia="Times New Roman" w:hAnsi="Times New Roman" w:cs="Times New Roman"/>
          <w:color w:val="000000"/>
          <w:kern w:val="0"/>
          <w:shd w:val="clear" w:color="auto" w:fill="FFFFFF"/>
          <w:lang w:eastAsia="lt-LT"/>
          <w14:ligatures w14:val="none"/>
        </w:rPr>
        <w:t>), atitinkantį Bendrųjų sąlygų 10 skyriuje nurodytas sąlygas, per Specialiosiose sąlygose nustatytą terminą (toliau – </w:t>
      </w:r>
      <w:r w:rsidRPr="00A6305A">
        <w:rPr>
          <w:rFonts w:ascii="Times New Roman" w:eastAsia="Times New Roman" w:hAnsi="Times New Roman" w:cs="Times New Roman"/>
          <w:b/>
          <w:bCs/>
          <w:color w:val="000000"/>
          <w:kern w:val="0"/>
          <w:shd w:val="clear" w:color="auto" w:fill="FFFFFF"/>
          <w:lang w:eastAsia="lt-LT"/>
          <w14:ligatures w14:val="none"/>
        </w:rPr>
        <w:t>Sutarties įvykdymo užtikrinimas</w:t>
      </w:r>
      <w:r w:rsidRPr="00A6305A">
        <w:rPr>
          <w:rFonts w:ascii="Times New Roman" w:eastAsia="Times New Roman" w:hAnsi="Times New Roman" w:cs="Times New Roman"/>
          <w:color w:val="000000"/>
          <w:kern w:val="0"/>
          <w:shd w:val="clear" w:color="auto" w:fill="FFFFFF"/>
          <w:lang w:eastAsia="lt-LT"/>
          <w14:ligatures w14:val="none"/>
        </w:rPr>
        <w:t>).</w:t>
      </w:r>
    </w:p>
    <w:p w14:paraId="36511EBE"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42" w:name="part_52e4a7b2e0364f58bd75adf447726ff3"/>
      <w:bookmarkEnd w:id="242"/>
      <w:r w:rsidRPr="00A6305A">
        <w:rPr>
          <w:rFonts w:ascii="Times New Roman" w:eastAsia="Times New Roman" w:hAnsi="Times New Roman" w:cs="Times New Roman"/>
          <w:color w:val="000000"/>
          <w:kern w:val="0"/>
          <w:lang w:eastAsia="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11528E7"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43" w:name="part_6c0bdb1c2ca045019b2cfbdc72e0763c"/>
      <w:bookmarkEnd w:id="243"/>
      <w:r w:rsidRPr="00A6305A">
        <w:rPr>
          <w:rFonts w:ascii="Times New Roman" w:eastAsia="Times New Roman" w:hAnsi="Times New Roman" w:cs="Times New Roman"/>
          <w:color w:val="000000"/>
          <w:kern w:val="0"/>
          <w:lang w:eastAsia="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CF0382"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44" w:name="part_6537cded94db4c62a56f0c6fa1409d48"/>
      <w:bookmarkEnd w:id="244"/>
      <w:r w:rsidRPr="00A6305A">
        <w:rPr>
          <w:rFonts w:ascii="Times New Roman" w:eastAsia="Times New Roman" w:hAnsi="Times New Roman" w:cs="Times New Roman"/>
          <w:color w:val="000000"/>
          <w:kern w:val="0"/>
          <w:lang w:eastAsia="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7C640AF"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45" w:name="part_573b757aab854745b04b45eafced8002"/>
      <w:bookmarkEnd w:id="245"/>
      <w:r w:rsidRPr="00A6305A">
        <w:rPr>
          <w:rFonts w:ascii="Times New Roman" w:eastAsia="Times New Roman" w:hAnsi="Times New Roman" w:cs="Times New Roman"/>
          <w:color w:val="000000"/>
          <w:kern w:val="0"/>
          <w:lang w:eastAsia="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w:t>
      </w:r>
      <w:r w:rsidRPr="00A6305A">
        <w:rPr>
          <w:rFonts w:ascii="Times New Roman" w:eastAsia="Times New Roman" w:hAnsi="Times New Roman" w:cs="Times New Roman"/>
          <w:color w:val="000000"/>
          <w:kern w:val="0"/>
          <w:lang w:eastAsia="lt-LT"/>
          <w14:ligatures w14:val="none"/>
        </w:rPr>
        <w:lastRenderedPageBreak/>
        <w:t>nuostolių ir Tiekėjas, pasirašydamas Sutartį ir pateikdamas Sutarties įvykdymo užtikrinimą, patvirtina, kad Sutarties įvykdymo užtikrinimo suma laikytina minimaliais neįrodinėjamais Pirkėjo nuostoliais. </w:t>
      </w:r>
    </w:p>
    <w:p w14:paraId="4BAC44BA"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46" w:name="part_5482040495f04243a31dad247297d688"/>
      <w:bookmarkEnd w:id="246"/>
      <w:r w:rsidRPr="00A6305A">
        <w:rPr>
          <w:rFonts w:ascii="Times New Roman" w:eastAsia="Times New Roman" w:hAnsi="Times New Roman" w:cs="Times New Roman"/>
          <w:color w:val="000000"/>
          <w:kern w:val="0"/>
          <w:lang w:eastAsia="lt-LT"/>
          <w14:ligatures w14:val="none"/>
        </w:rPr>
        <w:t>10.7. Sutarties įvykdymo užtikrinimas turi įsigalioti ne vėliau negu jo pateikimo Pirkėjui dieną. </w:t>
      </w:r>
    </w:p>
    <w:p w14:paraId="2AD57487"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47" w:name="part_23f57b60af624d9eb659171e94f04e91"/>
      <w:bookmarkEnd w:id="247"/>
      <w:r w:rsidRPr="00A6305A">
        <w:rPr>
          <w:rFonts w:ascii="Times New Roman" w:eastAsia="Times New Roman" w:hAnsi="Times New Roman" w:cs="Times New Roman"/>
          <w:color w:val="000000"/>
          <w:kern w:val="0"/>
          <w:lang w:eastAsia="lt-LT"/>
          <w14:ligatures w14:val="none"/>
        </w:rPr>
        <w:t>10.8. Sutarties įvykdymo užtikrinimo suma turi būti nurodoma ir išmokama eurais. </w:t>
      </w:r>
    </w:p>
    <w:p w14:paraId="59E43A87"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48" w:name="part_6b2469244a124a9bad93c36272e453a7"/>
      <w:bookmarkEnd w:id="248"/>
      <w:r w:rsidRPr="00A6305A">
        <w:rPr>
          <w:rFonts w:ascii="Times New Roman" w:eastAsia="Times New Roman" w:hAnsi="Times New Roman" w:cs="Times New Roman"/>
          <w:color w:val="000000"/>
          <w:kern w:val="0"/>
          <w:lang w:eastAsia="lt-LT"/>
          <w14:ligatures w14:val="none"/>
        </w:rPr>
        <w:t>10.9. Sutarties įvykdymo užtikrinimas turi būti surašytas lietuvių arba kita kalba (esant Pirkėjo prašymui, turi būti pateiktas vertimas į lietuvių kalbą). </w:t>
      </w:r>
    </w:p>
    <w:p w14:paraId="23A644EE"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49" w:name="part_bff60bd02bba4499b09e7095f4db3021"/>
      <w:bookmarkEnd w:id="249"/>
      <w:r w:rsidRPr="00A6305A">
        <w:rPr>
          <w:rFonts w:ascii="Times New Roman" w:eastAsia="Times New Roman" w:hAnsi="Times New Roman" w:cs="Times New Roman"/>
          <w:color w:val="000000"/>
          <w:kern w:val="0"/>
          <w:lang w:eastAsia="lt-LT"/>
          <w14:ligatures w14:val="none"/>
        </w:rPr>
        <w:t>10.10. Sutarties įvykdymo užtikrinime nurodytas jo galiojimo terminas turi būti ne trumpesnis nei Sutarties galiojimo terminas. </w:t>
      </w:r>
    </w:p>
    <w:p w14:paraId="3CAF29EA"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50" w:name="part_c09828b127ee464b93cda0418427a0c9"/>
      <w:bookmarkEnd w:id="250"/>
      <w:r w:rsidRPr="00A6305A">
        <w:rPr>
          <w:rFonts w:ascii="Times New Roman" w:eastAsia="Times New Roman" w:hAnsi="Times New Roman" w:cs="Times New Roman"/>
          <w:color w:val="000000"/>
          <w:kern w:val="0"/>
          <w:lang w:eastAsia="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E7CC7A"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51" w:name="part_99e867755032455a9cff83393036909a"/>
      <w:bookmarkEnd w:id="251"/>
      <w:r w:rsidRPr="00A6305A">
        <w:rPr>
          <w:rFonts w:ascii="Times New Roman" w:eastAsia="Times New Roman" w:hAnsi="Times New Roman" w:cs="Times New Roman"/>
          <w:color w:val="000000"/>
          <w:kern w:val="0"/>
          <w:lang w:eastAsia="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59C2F53"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52" w:name="part_6dcb58dc08854693968aff8f73ab0017"/>
      <w:bookmarkEnd w:id="252"/>
      <w:r w:rsidRPr="00A6305A">
        <w:rPr>
          <w:rFonts w:ascii="Times New Roman" w:eastAsia="Times New Roman" w:hAnsi="Times New Roman" w:cs="Times New Roman"/>
          <w:color w:val="000000"/>
          <w:kern w:val="0"/>
          <w:lang w:eastAsia="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D0562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53" w:name="part_0a25206412474a4bbf44c79515a1be16"/>
      <w:bookmarkEnd w:id="253"/>
      <w:r w:rsidRPr="00A6305A">
        <w:rPr>
          <w:rFonts w:ascii="Times New Roman" w:eastAsia="Times New Roman" w:hAnsi="Times New Roman" w:cs="Times New Roman"/>
          <w:color w:val="000000"/>
          <w:kern w:val="0"/>
          <w:lang w:eastAsia="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A86B9B7"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54" w:name="part_73f193929275476697fbc659ee2ffef2"/>
      <w:bookmarkEnd w:id="254"/>
      <w:r w:rsidRPr="00A6305A">
        <w:rPr>
          <w:rFonts w:ascii="Times New Roman" w:eastAsia="Times New Roman" w:hAnsi="Times New Roman" w:cs="Times New Roman"/>
          <w:color w:val="000000"/>
          <w:kern w:val="0"/>
          <w:lang w:eastAsia="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F7254"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55" w:name="part_8386d1c839604490978a759fa8cd0e41"/>
      <w:bookmarkEnd w:id="255"/>
      <w:r w:rsidRPr="00A6305A">
        <w:rPr>
          <w:rFonts w:ascii="Times New Roman" w:eastAsia="Times New Roman" w:hAnsi="Times New Roman" w:cs="Times New Roman"/>
          <w:color w:val="000000"/>
          <w:kern w:val="0"/>
          <w:lang w:eastAsia="lt-LT"/>
          <w14:ligatures w14:val="none"/>
        </w:rPr>
        <w:t>10.16. Pirkėjas gali pasinaudoti Sutarties įvykdymo užtikrinimu, esant bet kuriai iš žemiau nurodytų aplinkybių:  </w:t>
      </w:r>
    </w:p>
    <w:p w14:paraId="4321D9FB"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56" w:name="part_6a4092053ad24f90ab91354c79bcd602"/>
      <w:bookmarkEnd w:id="256"/>
      <w:r w:rsidRPr="00A6305A">
        <w:rPr>
          <w:rFonts w:ascii="Times New Roman" w:eastAsia="Times New Roman" w:hAnsi="Times New Roman" w:cs="Times New Roman"/>
          <w:color w:val="000000"/>
          <w:kern w:val="0"/>
          <w:lang w:eastAsia="lt-LT"/>
          <w14:ligatures w14:val="none"/>
        </w:rPr>
        <w:t>10.16.1. Tiekėjas neįvykdė, nevykdo arba netinkamai vykdo savo įsipareigojimus pagal Sutartį;  </w:t>
      </w:r>
    </w:p>
    <w:p w14:paraId="04B44762"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57" w:name="part_e00fe693219e4e6b902e80dd837aa291"/>
      <w:bookmarkEnd w:id="257"/>
      <w:r w:rsidRPr="00A6305A">
        <w:rPr>
          <w:rFonts w:ascii="Times New Roman" w:eastAsia="Times New Roman" w:hAnsi="Times New Roman" w:cs="Times New Roman"/>
          <w:color w:val="000000"/>
          <w:kern w:val="0"/>
          <w:lang w:eastAsia="lt-LT"/>
          <w14:ligatures w14:val="none"/>
        </w:rPr>
        <w:t>10.16.2. Tiekėjas per protingai nustatytą laikotarpį neįvykdo Pirkėjo nurodymo ištaisyti Prekių trūkumus;  </w:t>
      </w:r>
    </w:p>
    <w:p w14:paraId="13231BDF"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58" w:name="part_17e55675b4024b56b54f2dc3516d031d"/>
      <w:bookmarkEnd w:id="258"/>
      <w:r w:rsidRPr="00A6305A">
        <w:rPr>
          <w:rFonts w:ascii="Times New Roman" w:eastAsia="Times New Roman" w:hAnsi="Times New Roman" w:cs="Times New Roman"/>
          <w:color w:val="000000"/>
          <w:kern w:val="0"/>
          <w:lang w:eastAsia="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F1065D"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59" w:name="part_fca8937bd292487180f445fc4e772862"/>
      <w:bookmarkEnd w:id="259"/>
      <w:r w:rsidRPr="00A6305A">
        <w:rPr>
          <w:rFonts w:ascii="Times New Roman" w:eastAsia="Times New Roman" w:hAnsi="Times New Roman" w:cs="Times New Roman"/>
          <w:color w:val="000000"/>
          <w:kern w:val="0"/>
          <w:lang w:eastAsia="lt-LT"/>
          <w14:ligatures w14:val="none"/>
        </w:rPr>
        <w:t>10.16.4. Tiekėjas be pateisinamos priežasties (ne Sutartyje nustatytais atvejais) vienašališkai nutraukia Sutartį. </w:t>
      </w:r>
    </w:p>
    <w:p w14:paraId="6D8DFB25"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7AE8A0B7"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60" w:name="part_c243a62643194f789e8bb17df65a45df"/>
      <w:bookmarkEnd w:id="260"/>
      <w:r w:rsidRPr="00A6305A">
        <w:rPr>
          <w:rFonts w:ascii="Times New Roman" w:eastAsia="Times New Roman" w:hAnsi="Times New Roman" w:cs="Times New Roman"/>
          <w:b/>
          <w:bCs/>
          <w:caps/>
          <w:color w:val="000000"/>
          <w:kern w:val="0"/>
          <w:lang w:eastAsia="lt-LT"/>
          <w14:ligatures w14:val="none"/>
        </w:rPr>
        <w:t>11.     SUTARTIES KAINA IR JOS PERSKAIČIAVIMAS</w:t>
      </w:r>
    </w:p>
    <w:p w14:paraId="496A8A6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174DAB3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61" w:name="part_00b37702bc7a4007a7f498e73fa13abc"/>
      <w:bookmarkEnd w:id="261"/>
      <w:r w:rsidRPr="00A6305A">
        <w:rPr>
          <w:rFonts w:ascii="Times New Roman" w:eastAsia="Times New Roman" w:hAnsi="Times New Roman" w:cs="Times New Roman"/>
          <w:color w:val="000000"/>
          <w:kern w:val="0"/>
          <w:lang w:eastAsia="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ADAC6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62" w:name="part_d37d82bc460c4984adc10f802045113b"/>
      <w:bookmarkEnd w:id="262"/>
      <w:r w:rsidRPr="00A6305A">
        <w:rPr>
          <w:rFonts w:ascii="Times New Roman" w:eastAsia="Times New Roman" w:hAnsi="Times New Roman" w:cs="Times New Roman"/>
          <w:color w:val="000000"/>
          <w:kern w:val="0"/>
          <w:lang w:eastAsia="lt-LT"/>
          <w14:ligatures w14:val="none"/>
        </w:rPr>
        <w:t>11.2. Pradinės sutarties vertė yra nurodyta Specialiosiose sąlygose.</w:t>
      </w:r>
    </w:p>
    <w:p w14:paraId="36BCB6D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63" w:name="part_963fa04b15fa479488ffe54a42ec7840"/>
      <w:bookmarkEnd w:id="263"/>
      <w:r w:rsidRPr="00A6305A">
        <w:rPr>
          <w:rFonts w:ascii="Times New Roman" w:eastAsia="Times New Roman" w:hAnsi="Times New Roman" w:cs="Times New Roman"/>
          <w:color w:val="000000"/>
          <w:kern w:val="0"/>
          <w:lang w:eastAsia="lt-LT"/>
          <w14:ligatures w14:val="none"/>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BEA5B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64" w:name="part_eec62f66f91149a085f7ce1e5e0fa9e2"/>
      <w:bookmarkEnd w:id="264"/>
      <w:r w:rsidRPr="00A6305A">
        <w:rPr>
          <w:rFonts w:ascii="Times New Roman" w:eastAsia="Times New Roman" w:hAnsi="Times New Roman" w:cs="Times New Roman"/>
          <w:color w:val="000000"/>
          <w:kern w:val="0"/>
          <w:lang w:eastAsia="lt-LT"/>
          <w14:ligatures w14:val="none"/>
        </w:rPr>
        <w:t>11.4. Sutarties kainos peržiūra atliekama Specialiosiose sąlygose nustatyta tvarka.</w:t>
      </w:r>
    </w:p>
    <w:p w14:paraId="2CE7B73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506BB39C"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65" w:name="part_7309caea5c364145a476135a4a7d84a4"/>
      <w:bookmarkEnd w:id="265"/>
      <w:r w:rsidRPr="00A6305A">
        <w:rPr>
          <w:rFonts w:ascii="Times New Roman" w:eastAsia="Times New Roman" w:hAnsi="Times New Roman" w:cs="Times New Roman"/>
          <w:b/>
          <w:bCs/>
          <w:caps/>
          <w:color w:val="000000"/>
          <w:kern w:val="0"/>
          <w:lang w:eastAsia="lt-LT"/>
          <w14:ligatures w14:val="none"/>
        </w:rPr>
        <w:t>12.     ATSISKAITYMO TVARKA</w:t>
      </w:r>
    </w:p>
    <w:p w14:paraId="4ED640B9"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0C7DE1A9"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66" w:name="part_c6edbac96f0c4e788b53ca0423f5c904"/>
      <w:bookmarkEnd w:id="266"/>
      <w:r w:rsidRPr="00A6305A">
        <w:rPr>
          <w:rFonts w:ascii="Times New Roman" w:eastAsia="Times New Roman" w:hAnsi="Times New Roman" w:cs="Times New Roman"/>
          <w:b/>
          <w:bCs/>
          <w:color w:val="000000"/>
          <w:kern w:val="0"/>
          <w:lang w:eastAsia="lt-LT"/>
          <w14:ligatures w14:val="none"/>
        </w:rPr>
        <w:t>12.1.  Išankstinis mokėjimas (avansas) (jei taikoma)</w:t>
      </w:r>
    </w:p>
    <w:p w14:paraId="5446CBD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3B05C5FA"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67" w:name="part_e6254d938ca14e5bb6ff52cae5d98d21"/>
      <w:bookmarkEnd w:id="267"/>
      <w:r w:rsidRPr="00A6305A">
        <w:rPr>
          <w:rFonts w:ascii="Times New Roman" w:eastAsia="Times New Roman" w:hAnsi="Times New Roman" w:cs="Times New Roman"/>
          <w:color w:val="000000"/>
          <w:kern w:val="0"/>
          <w:lang w:eastAsia="lt-LT"/>
          <w14:ligatures w14:val="none"/>
        </w:rPr>
        <w:t>12.1.1. Bendrųjų sąlygų 12.1 poskyrio sąlygos taikomos tuo atveju, jei Specialiosiose sąlygose yra nurodyta, kad Tiekėjui mokamas išankstinis mokėjimas (avansas) (toliau – avansas). </w:t>
      </w:r>
    </w:p>
    <w:p w14:paraId="6788D25F"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68" w:name="part_5aca485be1cd47d8978d7f83b9fc4c64"/>
      <w:bookmarkEnd w:id="268"/>
      <w:r w:rsidRPr="00A6305A">
        <w:rPr>
          <w:rFonts w:ascii="Times New Roman" w:eastAsia="Times New Roman" w:hAnsi="Times New Roman" w:cs="Times New Roman"/>
          <w:color w:val="000000"/>
          <w:kern w:val="0"/>
          <w:lang w:eastAsia="lt-LT"/>
          <w14:ligatures w14:val="none"/>
        </w:rPr>
        <w:t>12.1.2. Pirkėjas sumoka Tiekėjui avansą – ne daugiau kaip Specialiosiose sąlygose nurodytas avanso dydis.</w:t>
      </w:r>
    </w:p>
    <w:p w14:paraId="06FB7C74"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69" w:name="part_537ddfc62aab4ba6939ed010f8001a23"/>
      <w:bookmarkEnd w:id="269"/>
      <w:r w:rsidRPr="00A6305A">
        <w:rPr>
          <w:rFonts w:ascii="Times New Roman" w:eastAsia="Times New Roman" w:hAnsi="Times New Roman" w:cs="Times New Roman"/>
          <w:color w:val="000000"/>
          <w:kern w:val="0"/>
          <w:lang w:eastAsia="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6305A">
        <w:rPr>
          <w:rFonts w:ascii="Times New Roman" w:eastAsia="Times New Roman" w:hAnsi="Times New Roman" w:cs="Times New Roman"/>
          <w:b/>
          <w:bCs/>
          <w:color w:val="000000"/>
          <w:kern w:val="0"/>
          <w:lang w:eastAsia="lt-LT"/>
          <w14:ligatures w14:val="none"/>
        </w:rPr>
        <w:t>Avanso užtikrinimas</w:t>
      </w:r>
      <w:r w:rsidRPr="00A6305A">
        <w:rPr>
          <w:rFonts w:ascii="Times New Roman" w:eastAsia="Times New Roman" w:hAnsi="Times New Roman" w:cs="Times New Roman"/>
          <w:color w:val="000000"/>
          <w:kern w:val="0"/>
          <w:lang w:eastAsia="lt-LT"/>
          <w14:ligatures w14:val="none"/>
        </w:rPr>
        <w:t>). </w:t>
      </w:r>
    </w:p>
    <w:p w14:paraId="78E21DDE"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Pastaba.</w:t>
      </w:r>
      <w:r w:rsidRPr="00A6305A">
        <w:rPr>
          <w:rFonts w:ascii="Times New Roman" w:eastAsia="Times New Roman" w:hAnsi="Times New Roman" w:cs="Times New Roman"/>
          <w:color w:val="000000"/>
          <w:kern w:val="0"/>
          <w:lang w:eastAsia="lt-LT"/>
          <w14:ligatures w14:val="none"/>
        </w:rPr>
        <w:t> </w:t>
      </w:r>
      <w:r w:rsidRPr="00A6305A">
        <w:rPr>
          <w:rFonts w:ascii="Times New Roman" w:eastAsia="Times New Roman" w:hAnsi="Times New Roman" w:cs="Times New Roman"/>
          <w:color w:val="000000"/>
          <w:kern w:val="0"/>
          <w:shd w:val="clear" w:color="auto" w:fill="FFFFFF"/>
          <w:lang w:eastAsia="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305A">
        <w:rPr>
          <w:rFonts w:ascii="Times New Roman" w:eastAsia="Times New Roman" w:hAnsi="Times New Roman" w:cs="Times New Roman"/>
          <w:color w:val="000000"/>
          <w:kern w:val="0"/>
          <w:lang w:eastAsia="lt-LT"/>
          <w14:ligatures w14:val="none"/>
        </w:rPr>
        <w:t> </w:t>
      </w:r>
      <w:r w:rsidRPr="00A6305A">
        <w:rPr>
          <w:rFonts w:ascii="Times New Roman" w:eastAsia="Times New Roman" w:hAnsi="Times New Roman" w:cs="Times New Roman"/>
          <w:color w:val="000000"/>
          <w:kern w:val="0"/>
          <w:shd w:val="clear" w:color="auto" w:fill="FFFFFF"/>
          <w:lang w:eastAsia="lt-LT"/>
          <w14:ligatures w14:val="none"/>
        </w:rPr>
        <w:t>įstatymų bei kitų teisės aktų</w:t>
      </w:r>
      <w:r w:rsidRPr="00A6305A">
        <w:rPr>
          <w:rFonts w:ascii="Times New Roman" w:eastAsia="Times New Roman" w:hAnsi="Times New Roman" w:cs="Times New Roman"/>
          <w:color w:val="000000"/>
          <w:kern w:val="0"/>
          <w:lang w:eastAsia="lt-LT"/>
          <w14:ligatures w14:val="none"/>
        </w:rPr>
        <w:t> </w:t>
      </w:r>
      <w:r w:rsidRPr="00A6305A">
        <w:rPr>
          <w:rFonts w:ascii="Times New Roman" w:eastAsia="Times New Roman" w:hAnsi="Times New Roman" w:cs="Times New Roman"/>
          <w:color w:val="000000"/>
          <w:kern w:val="0"/>
          <w:shd w:val="clear" w:color="auto" w:fill="FFFFFF"/>
          <w:lang w:eastAsia="lt-LT"/>
          <w14:ligatures w14:val="none"/>
        </w:rPr>
        <w:t>nuostatas.</w:t>
      </w:r>
    </w:p>
    <w:p w14:paraId="15A0C28A"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0" w:name="part_190bf5c9e7104d59a5bbf9053b89a192"/>
      <w:bookmarkEnd w:id="270"/>
      <w:r w:rsidRPr="00A6305A">
        <w:rPr>
          <w:rFonts w:ascii="Times New Roman" w:eastAsia="Times New Roman" w:hAnsi="Times New Roman" w:cs="Times New Roman"/>
          <w:color w:val="000000"/>
          <w:kern w:val="0"/>
          <w:lang w:eastAsia="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353E965"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1" w:name="part_6a929eb6182745f2a4365f45f08c06d4"/>
      <w:bookmarkEnd w:id="271"/>
      <w:r w:rsidRPr="00A6305A">
        <w:rPr>
          <w:rFonts w:ascii="Times New Roman" w:eastAsia="Times New Roman" w:hAnsi="Times New Roman" w:cs="Times New Roman"/>
          <w:color w:val="000000"/>
          <w:kern w:val="0"/>
          <w:lang w:eastAsia="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52DA98C"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2" w:name="part_81a3a510952f43c99a64797afeae234e"/>
      <w:bookmarkEnd w:id="272"/>
      <w:r w:rsidRPr="00A6305A">
        <w:rPr>
          <w:rFonts w:ascii="Times New Roman" w:eastAsia="Times New Roman" w:hAnsi="Times New Roman" w:cs="Times New Roman"/>
          <w:color w:val="000000"/>
          <w:kern w:val="0"/>
          <w:lang w:eastAsia="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CE423D"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3" w:name="part_63fb44954f2d4b9e8d14abb04f612425"/>
      <w:bookmarkEnd w:id="273"/>
      <w:r w:rsidRPr="00A6305A">
        <w:rPr>
          <w:rFonts w:ascii="Times New Roman" w:eastAsia="Times New Roman" w:hAnsi="Times New Roman" w:cs="Times New Roman"/>
          <w:color w:val="000000"/>
          <w:kern w:val="0"/>
          <w:lang w:eastAsia="lt-LT"/>
          <w14:ligatures w14:val="none"/>
        </w:rPr>
        <w:t>12.1.7. Avanso užtikrinimo suma turi būti nurodoma ir išmokama eurais. </w:t>
      </w:r>
    </w:p>
    <w:p w14:paraId="2AD00AF5"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4" w:name="part_c7c6aff7d3f640bb90ac889e5df351a9"/>
      <w:bookmarkEnd w:id="274"/>
      <w:r w:rsidRPr="00A6305A">
        <w:rPr>
          <w:rFonts w:ascii="Times New Roman" w:eastAsia="Times New Roman" w:hAnsi="Times New Roman" w:cs="Times New Roman"/>
          <w:color w:val="000000"/>
          <w:kern w:val="0"/>
          <w:lang w:eastAsia="lt-LT"/>
          <w14:ligatures w14:val="none"/>
        </w:rPr>
        <w:t>12.1.8. Avanso užtikrinimas turi būti surašytas lietuvių arba kita kalba (esant Pirkėjo prašymui, turi būti pateiktas vertimas į lietuvių kalbą). </w:t>
      </w:r>
    </w:p>
    <w:p w14:paraId="0A4128F5"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5" w:name="part_3f11ca3118c0410dbfd52ebd95786ff0"/>
      <w:bookmarkEnd w:id="275"/>
      <w:r w:rsidRPr="00A6305A">
        <w:rPr>
          <w:rFonts w:ascii="Times New Roman" w:eastAsia="Times New Roman" w:hAnsi="Times New Roman" w:cs="Times New Roman"/>
          <w:color w:val="000000"/>
          <w:kern w:val="0"/>
          <w:lang w:eastAsia="lt-LT"/>
          <w14:ligatures w14:val="none"/>
        </w:rPr>
        <w:t>12.1.9. Avanso užtikrinimas, neatitinkantis šiame Sutarties poskyryje nustatytų reikalavimų, nebus priimamas. </w:t>
      </w:r>
    </w:p>
    <w:p w14:paraId="00CCEB37"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6" w:name="part_38222b942b3c4ef3a74f14ecb0367b59"/>
      <w:bookmarkEnd w:id="276"/>
      <w:r w:rsidRPr="00A6305A">
        <w:rPr>
          <w:rFonts w:ascii="Times New Roman" w:eastAsia="Times New Roman" w:hAnsi="Times New Roman" w:cs="Times New Roman"/>
          <w:color w:val="000000"/>
          <w:kern w:val="0"/>
          <w:lang w:eastAsia="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6856E6"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7" w:name="part_1bd3404d77e4430bbeb7ed1bd76c5b35"/>
      <w:bookmarkEnd w:id="277"/>
      <w:r w:rsidRPr="00A6305A">
        <w:rPr>
          <w:rFonts w:ascii="Times New Roman" w:eastAsia="Times New Roman" w:hAnsi="Times New Roman" w:cs="Times New Roman"/>
          <w:color w:val="000000"/>
          <w:kern w:val="0"/>
          <w:lang w:eastAsia="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4DDA9F0E"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8" w:name="part_0029c02db3c84831b5fd0baf43393207"/>
      <w:bookmarkEnd w:id="278"/>
      <w:r w:rsidRPr="00A6305A">
        <w:rPr>
          <w:rFonts w:ascii="Times New Roman" w:eastAsia="Times New Roman" w:hAnsi="Times New Roman" w:cs="Times New Roman"/>
          <w:color w:val="000000"/>
          <w:kern w:val="0"/>
          <w:lang w:eastAsia="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A6305A">
        <w:rPr>
          <w:rFonts w:ascii="Times New Roman" w:eastAsia="Times New Roman" w:hAnsi="Times New Roman" w:cs="Times New Roman"/>
          <w:color w:val="000000"/>
          <w:kern w:val="0"/>
          <w:lang w:eastAsia="lt-LT"/>
          <w14:ligatures w14:val="none"/>
        </w:rPr>
        <w:lastRenderedPageBreak/>
        <w:t>netesybas, skaičiuojamas nuo grąžintinos avanso sumos už laikotarpį nuo avanso išmokėjimo iki jo grąžinimo.</w:t>
      </w:r>
    </w:p>
    <w:p w14:paraId="5714B7CC"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50DBF389"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79" w:name="part_bfa74a56e3b741829bac99d06a6771da"/>
      <w:bookmarkEnd w:id="279"/>
      <w:r w:rsidRPr="00A6305A">
        <w:rPr>
          <w:rFonts w:ascii="Times New Roman" w:eastAsia="Times New Roman" w:hAnsi="Times New Roman" w:cs="Times New Roman"/>
          <w:b/>
          <w:bCs/>
          <w:color w:val="000000"/>
          <w:kern w:val="0"/>
          <w:lang w:eastAsia="lt-LT"/>
          <w14:ligatures w14:val="none"/>
        </w:rPr>
        <w:t>12.2.  Mokėjimų tvarka</w:t>
      </w:r>
    </w:p>
    <w:p w14:paraId="211AB43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1880C64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80" w:name="part_b4cd4228187943e3b070d8cbcc9ac2b2"/>
      <w:bookmarkEnd w:id="280"/>
      <w:r w:rsidRPr="00A6305A">
        <w:rPr>
          <w:rFonts w:ascii="Times New Roman" w:eastAsia="Times New Roman" w:hAnsi="Times New Roman" w:cs="Times New Roman"/>
          <w:color w:val="000000"/>
          <w:kern w:val="0"/>
          <w:lang w:eastAsia="lt-LT"/>
          <w14:ligatures w14:val="none"/>
        </w:rPr>
        <w:t>12.2.1.   Tiekėjas išrašo Sąskaitą tik Šalims pasirašius Prekių perdavimo–priėmimo aktą, jeigu kitaip nenumatyta Specialiosiose sąlygose:</w:t>
      </w:r>
    </w:p>
    <w:p w14:paraId="1F44386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81" w:name="part_4b533fd0c73e42b08b88020b62ef67b6"/>
      <w:bookmarkEnd w:id="281"/>
      <w:r w:rsidRPr="00A6305A">
        <w:rPr>
          <w:rFonts w:ascii="Times New Roman" w:eastAsia="Times New Roman" w:hAnsi="Times New Roman" w:cs="Times New Roman"/>
          <w:color w:val="000000"/>
          <w:kern w:val="0"/>
          <w:lang w:eastAsia="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6305A">
        <w:rPr>
          <w:rFonts w:ascii="Times New Roman" w:eastAsia="Times New Roman" w:hAnsi="Times New Roman" w:cs="Times New Roman"/>
          <w:color w:val="0563C1"/>
          <w:kern w:val="0"/>
          <w:u w:val="single"/>
          <w:lang w:eastAsia="lt-LT"/>
          <w14:ligatures w14:val="none"/>
        </w:rPr>
        <w:t>2014/55/ES</w:t>
      </w:r>
      <w:r w:rsidRPr="00A6305A">
        <w:rPr>
          <w:rFonts w:ascii="Times New Roman" w:eastAsia="Times New Roman" w:hAnsi="Times New Roman" w:cs="Times New Roman"/>
          <w:color w:val="000000"/>
          <w:kern w:val="0"/>
          <w:lang w:eastAsia="lt-LT"/>
          <w14:ligatures w14:val="none"/>
        </w:rPr>
        <w:t> (toliau – </w:t>
      </w:r>
      <w:r w:rsidRPr="00A6305A">
        <w:rPr>
          <w:rFonts w:ascii="Times New Roman" w:eastAsia="Times New Roman" w:hAnsi="Times New Roman" w:cs="Times New Roman"/>
          <w:b/>
          <w:bCs/>
          <w:color w:val="000000"/>
          <w:kern w:val="0"/>
          <w:lang w:eastAsia="lt-LT"/>
          <w14:ligatures w14:val="none"/>
        </w:rPr>
        <w:t>Europos elektroninių sąskaitų faktūrų</w:t>
      </w:r>
      <w:r w:rsidRPr="00A6305A">
        <w:rPr>
          <w:rFonts w:ascii="Times New Roman" w:eastAsia="Times New Roman" w:hAnsi="Times New Roman" w:cs="Times New Roman"/>
          <w:color w:val="000000"/>
          <w:kern w:val="0"/>
          <w:lang w:eastAsia="lt-LT"/>
          <w14:ligatures w14:val="none"/>
        </w:rPr>
        <w:t> </w:t>
      </w:r>
      <w:r w:rsidRPr="00A6305A">
        <w:rPr>
          <w:rFonts w:ascii="Times New Roman" w:eastAsia="Times New Roman" w:hAnsi="Times New Roman" w:cs="Times New Roman"/>
          <w:b/>
          <w:bCs/>
          <w:color w:val="000000"/>
          <w:kern w:val="0"/>
          <w:lang w:eastAsia="lt-LT"/>
          <w14:ligatures w14:val="none"/>
        </w:rPr>
        <w:t>standartas</w:t>
      </w:r>
      <w:r w:rsidRPr="00A6305A">
        <w:rPr>
          <w:rFonts w:ascii="Times New Roman" w:eastAsia="Times New Roman" w:hAnsi="Times New Roman" w:cs="Times New Roman"/>
          <w:color w:val="000000"/>
          <w:kern w:val="0"/>
          <w:lang w:eastAsia="lt-LT"/>
          <w14:ligatures w14:val="none"/>
        </w:rPr>
        <w:t>), Tiekėjas gali pateikti per informacinę sistemą „E. sąskaita“ (</w:t>
      </w:r>
      <w:r w:rsidRPr="00A6305A">
        <w:rPr>
          <w:rFonts w:ascii="Times New Roman" w:eastAsia="Times New Roman" w:hAnsi="Times New Roman" w:cs="Times New Roman"/>
          <w:color w:val="0000FF"/>
          <w:kern w:val="0"/>
          <w:u w:val="single"/>
          <w:lang w:eastAsia="lt-LT"/>
          <w14:ligatures w14:val="none"/>
        </w:rPr>
        <w:t>www.esaskaita.eu</w:t>
      </w:r>
      <w:r w:rsidRPr="00A6305A">
        <w:rPr>
          <w:rFonts w:ascii="Times New Roman" w:eastAsia="Times New Roman" w:hAnsi="Times New Roman" w:cs="Times New Roman"/>
          <w:color w:val="000000"/>
          <w:kern w:val="0"/>
          <w:lang w:eastAsia="lt-LT"/>
          <w14:ligatures w14:val="none"/>
        </w:rPr>
        <w:t>) arba per kitą savo pasirinktą informacinę sistemą;</w:t>
      </w:r>
    </w:p>
    <w:p w14:paraId="1734F61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82" w:name="part_0a0da1d5ef5c48389da63acb61f47e3a"/>
      <w:bookmarkEnd w:id="282"/>
      <w:r w:rsidRPr="00A6305A">
        <w:rPr>
          <w:rFonts w:ascii="Times New Roman" w:eastAsia="Times New Roman" w:hAnsi="Times New Roman" w:cs="Times New Roman"/>
          <w:color w:val="000000"/>
          <w:kern w:val="0"/>
          <w:lang w:eastAsia="lt-LT"/>
          <w14:ligatures w14:val="none"/>
        </w:rPr>
        <w:t>12.2.1.2. Europos elektroninių sąskaitų faktūrų standarto neatitinkančią elektroninę sąskaitą faktūrą Tiekėjas privalo pateikti, naudodamasis informacinės sistemos „E. sąskaita“ priemonėmis (</w:t>
      </w:r>
      <w:r w:rsidRPr="00A6305A">
        <w:rPr>
          <w:rFonts w:ascii="Times New Roman" w:eastAsia="Times New Roman" w:hAnsi="Times New Roman" w:cs="Times New Roman"/>
          <w:color w:val="0000FF"/>
          <w:kern w:val="0"/>
          <w:u w:val="single"/>
          <w:lang w:eastAsia="lt-LT"/>
          <w14:ligatures w14:val="none"/>
        </w:rPr>
        <w:t>www.esaskaita.eu</w:t>
      </w:r>
      <w:r w:rsidRPr="00A6305A">
        <w:rPr>
          <w:rFonts w:ascii="Times New Roman" w:eastAsia="Times New Roman" w:hAnsi="Times New Roman" w:cs="Times New Roman"/>
          <w:color w:val="000000"/>
          <w:kern w:val="0"/>
          <w:lang w:eastAsia="lt-LT"/>
          <w14:ligatures w14:val="none"/>
        </w:rPr>
        <w:t>).</w:t>
      </w:r>
    </w:p>
    <w:p w14:paraId="65D1204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83" w:name="part_44a1d195b56b4d74a5fb8a833330bbe9"/>
      <w:bookmarkEnd w:id="283"/>
      <w:r w:rsidRPr="00A6305A">
        <w:rPr>
          <w:rFonts w:ascii="Times New Roman" w:eastAsia="Times New Roman" w:hAnsi="Times New Roman" w:cs="Times New Roman"/>
          <w:color w:val="000000"/>
          <w:kern w:val="0"/>
          <w:lang w:eastAsia="lt-LT"/>
          <w14:ligatures w14:val="none"/>
        </w:rPr>
        <w:t>12.2.2.   Pirkėjas elektronines sąskaitas faktūras priima ir apdoroja naudodamasis informacinės sistemos „E. sąskaita“ priemonėmis, išskyrus VPĮ nustatytus išimtinius atvejus.</w:t>
      </w:r>
    </w:p>
    <w:p w14:paraId="22CF1FE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84" w:name="part_e934354ba2644b43b5ff67c104bd060e"/>
      <w:bookmarkEnd w:id="284"/>
      <w:r w:rsidRPr="00A6305A">
        <w:rPr>
          <w:rFonts w:ascii="Times New Roman" w:eastAsia="Times New Roman" w:hAnsi="Times New Roman" w:cs="Times New Roman"/>
          <w:color w:val="000000"/>
          <w:kern w:val="0"/>
          <w:lang w:eastAsia="lt-LT"/>
          <w14:ligatures w14:val="none"/>
        </w:rPr>
        <w:t>12.2.3.   Išankstinio mokėjimo sąskaitas (jeigu Specialiosiose sąlygose yra numatytas avanso mokėjimas) Tiekėjas privalo pateikti šiame Sutarties poskyryje nustatyta tvarka.</w:t>
      </w:r>
    </w:p>
    <w:p w14:paraId="7F08976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85" w:name="part_68628f20972b43468ec4f2f92458dce7"/>
      <w:bookmarkEnd w:id="285"/>
      <w:r w:rsidRPr="00A6305A">
        <w:rPr>
          <w:rFonts w:ascii="Times New Roman" w:eastAsia="Times New Roman" w:hAnsi="Times New Roman" w:cs="Times New Roman"/>
          <w:color w:val="000000"/>
          <w:kern w:val="0"/>
          <w:lang w:eastAsia="lt-LT"/>
          <w14:ligatures w14:val="none"/>
        </w:rPr>
        <w:t>12.2.4.   Pirkėjas atlieka mokėjimus už Prekes Specialiosiose sąlygose nustatytais terminais.</w:t>
      </w:r>
    </w:p>
    <w:p w14:paraId="07A5D94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86" w:name="part_68a87921fdd4459db747caffdae95828"/>
      <w:bookmarkEnd w:id="286"/>
      <w:r w:rsidRPr="00A6305A">
        <w:rPr>
          <w:rFonts w:ascii="Times New Roman" w:eastAsia="Times New Roman" w:hAnsi="Times New Roman" w:cs="Times New Roman"/>
          <w:color w:val="000000"/>
          <w:kern w:val="0"/>
          <w:lang w:eastAsia="lt-LT"/>
          <w14:ligatures w14:val="none"/>
        </w:rPr>
        <w:t>12.2.5.   Už mokėjimų pagal Sutartį vėlavimus, Pirkėjui taikomos netesybos Specialiosiose sąlygose nustatyta tvarka.</w:t>
      </w:r>
    </w:p>
    <w:p w14:paraId="008D914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87" w:name="part_88db164c8d8d441d84f879d3a203a0eb"/>
      <w:bookmarkEnd w:id="287"/>
      <w:r w:rsidRPr="00A6305A">
        <w:rPr>
          <w:rFonts w:ascii="Times New Roman" w:eastAsia="Times New Roman" w:hAnsi="Times New Roman" w:cs="Times New Roman"/>
          <w:color w:val="000000"/>
          <w:kern w:val="0"/>
          <w:lang w:eastAsia="lt-LT"/>
          <w14:ligatures w14:val="none"/>
        </w:rPr>
        <w:t>12.2.6.   Jei Prekės pristatomos dalimis, aukščiau nurodyta atsiskaitymo tvarka galioja kiekvienai tokiai daliai, jei Specialiosiose sąlygose nenustatyta kitaip.</w:t>
      </w:r>
    </w:p>
    <w:p w14:paraId="520AF66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88" w:name="part_9c0b1f4512584426b9e3b0c76f219221"/>
      <w:bookmarkEnd w:id="288"/>
      <w:r w:rsidRPr="00A6305A">
        <w:rPr>
          <w:rFonts w:ascii="Times New Roman" w:eastAsia="Times New Roman" w:hAnsi="Times New Roman" w:cs="Times New Roman"/>
          <w:color w:val="000000"/>
          <w:kern w:val="0"/>
          <w:lang w:eastAsia="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99BD4A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3A3A5DBE"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89" w:name="part_d9561aa090a84edf8a9569a80ce15656"/>
      <w:bookmarkEnd w:id="289"/>
      <w:r w:rsidRPr="00A6305A">
        <w:rPr>
          <w:rFonts w:ascii="Times New Roman" w:eastAsia="Times New Roman" w:hAnsi="Times New Roman" w:cs="Times New Roman"/>
          <w:b/>
          <w:bCs/>
          <w:color w:val="000000"/>
          <w:kern w:val="0"/>
          <w:lang w:eastAsia="lt-LT"/>
          <w14:ligatures w14:val="none"/>
        </w:rPr>
        <w:t>12.3.  Kiti atsiskaitymo klausimai</w:t>
      </w:r>
    </w:p>
    <w:p w14:paraId="6C2B0FA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4B04340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90" w:name="part_e08fcb6fd55a4983acf9af7ef9c5ce20"/>
      <w:bookmarkEnd w:id="290"/>
      <w:r w:rsidRPr="00A6305A">
        <w:rPr>
          <w:rFonts w:ascii="Times New Roman" w:eastAsia="Times New Roman" w:hAnsi="Times New Roman" w:cs="Times New Roman"/>
          <w:color w:val="000000"/>
          <w:kern w:val="0"/>
          <w:lang w:eastAsia="lt-LT"/>
          <w14:ligatures w14:val="none"/>
        </w:rPr>
        <w:t>12.3.1.   Pirkėjas privalo pervesti mokėjimus Tiekėjui į Tiekėjo banko sąskaitą, nurodytą Specialiosiose sąlygose.</w:t>
      </w:r>
    </w:p>
    <w:p w14:paraId="7B4D2A4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91" w:name="part_3a9aaac2e8b1447790272c1a0eeaae22"/>
      <w:bookmarkEnd w:id="291"/>
      <w:r w:rsidRPr="00A6305A">
        <w:rPr>
          <w:rFonts w:ascii="Times New Roman" w:eastAsia="Times New Roman" w:hAnsi="Times New Roman" w:cs="Times New Roman"/>
          <w:color w:val="000000"/>
          <w:kern w:val="0"/>
          <w:lang w:eastAsia="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5C3DB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92" w:name="part_854a7e65f8db483e97c811ffa9a30ed7"/>
      <w:bookmarkEnd w:id="292"/>
      <w:r w:rsidRPr="00A6305A">
        <w:rPr>
          <w:rFonts w:ascii="Times New Roman" w:eastAsia="Times New Roman" w:hAnsi="Times New Roman" w:cs="Times New Roman"/>
          <w:color w:val="000000"/>
          <w:kern w:val="0"/>
          <w:lang w:eastAsia="lt-LT"/>
          <w14:ligatures w14:val="none"/>
        </w:rPr>
        <w:t>12.3.3.   Visi mokėjimai pagal Sutartį atliekami eurais.</w:t>
      </w:r>
    </w:p>
    <w:p w14:paraId="1FB9420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93" w:name="part_ad77fdac8f2b472289c100214a4ab1bb"/>
      <w:bookmarkEnd w:id="293"/>
      <w:r w:rsidRPr="00A6305A">
        <w:rPr>
          <w:rFonts w:ascii="Times New Roman" w:eastAsia="Times New Roman" w:hAnsi="Times New Roman" w:cs="Times New Roman"/>
          <w:color w:val="000000"/>
          <w:kern w:val="0"/>
          <w:lang w:eastAsia="lt-LT"/>
          <w14:ligatures w14:val="none"/>
        </w:rPr>
        <w:t>12.3.4.   Už pavėluotus mokėjimus pagal Sutartį mokančioji Šalis privalo sumokėti kitai Šaliai Specialiosiose sąlygose nurodyto dydžio netesybas.</w:t>
      </w:r>
    </w:p>
    <w:p w14:paraId="212682C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5D74A2CD"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94" w:name="part_c93bdf8d52ca4278b2f53dd8113d12c5"/>
      <w:bookmarkEnd w:id="294"/>
      <w:r w:rsidRPr="00A6305A">
        <w:rPr>
          <w:rFonts w:ascii="Times New Roman" w:eastAsia="Times New Roman" w:hAnsi="Times New Roman" w:cs="Times New Roman"/>
          <w:b/>
          <w:bCs/>
          <w:caps/>
          <w:color w:val="000000"/>
          <w:kern w:val="0"/>
          <w:lang w:eastAsia="lt-LT"/>
          <w14:ligatures w14:val="none"/>
        </w:rPr>
        <w:t>13.  Konfidenciali informacija</w:t>
      </w:r>
    </w:p>
    <w:p w14:paraId="5E96726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4CAEE04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95" w:name="part_61fd70a8a6664132b3350d936e1a21e5"/>
      <w:bookmarkEnd w:id="295"/>
      <w:r w:rsidRPr="00A6305A">
        <w:rPr>
          <w:rFonts w:ascii="Times New Roman" w:eastAsia="Times New Roman" w:hAnsi="Times New Roman" w:cs="Times New Roman"/>
          <w:color w:val="000000"/>
          <w:kern w:val="0"/>
          <w:lang w:eastAsia="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DE28D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96" w:name="part_0b057206de9940a79e426d526d4ff1d8"/>
      <w:bookmarkEnd w:id="296"/>
      <w:r w:rsidRPr="00A6305A">
        <w:rPr>
          <w:rFonts w:ascii="Times New Roman" w:eastAsia="Times New Roman" w:hAnsi="Times New Roman" w:cs="Times New Roman"/>
          <w:color w:val="000000"/>
          <w:kern w:val="0"/>
          <w:lang w:eastAsia="lt-LT"/>
          <w14:ligatures w14:val="none"/>
        </w:rPr>
        <w:t>13.2.  Šalis turi teisę atskleisti kitos Šalies konfidencialią informaciją šiais atvejais:</w:t>
      </w:r>
    </w:p>
    <w:p w14:paraId="44D1399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97" w:name="part_53fbb52773414f9c9b52da4acf3966ba"/>
      <w:bookmarkEnd w:id="297"/>
      <w:r w:rsidRPr="00A6305A">
        <w:rPr>
          <w:rFonts w:ascii="Times New Roman" w:eastAsia="Times New Roman" w:hAnsi="Times New Roman" w:cs="Times New Roman"/>
          <w:color w:val="000000"/>
          <w:kern w:val="0"/>
          <w:lang w:eastAsia="lt-LT"/>
          <w14:ligatures w14:val="none"/>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sidRPr="00A6305A">
        <w:rPr>
          <w:rFonts w:ascii="Times New Roman" w:eastAsia="Times New Roman" w:hAnsi="Times New Roman" w:cs="Times New Roman"/>
          <w:color w:val="000000"/>
          <w:kern w:val="0"/>
          <w:lang w:eastAsia="lt-LT"/>
          <w14:ligatures w14:val="none"/>
        </w:rPr>
        <w:lastRenderedPageBreak/>
        <w:t>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9B10F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98" w:name="part_2298f6d2b7f54e1e8c54f2447a9d43a0"/>
      <w:bookmarkEnd w:id="298"/>
      <w:r w:rsidRPr="00A6305A">
        <w:rPr>
          <w:rFonts w:ascii="Times New Roman" w:eastAsia="Times New Roman" w:hAnsi="Times New Roman" w:cs="Times New Roman"/>
          <w:color w:val="000000"/>
          <w:kern w:val="0"/>
          <w:lang w:eastAsia="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CE7065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99" w:name="part_0bcf3a8ffc6c460491923a7f3c6c7334"/>
      <w:bookmarkEnd w:id="299"/>
      <w:r w:rsidRPr="00A6305A">
        <w:rPr>
          <w:rFonts w:ascii="Times New Roman" w:eastAsia="Times New Roman" w:hAnsi="Times New Roman" w:cs="Times New Roman"/>
          <w:color w:val="000000"/>
          <w:kern w:val="0"/>
          <w:lang w:eastAsia="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5EBD27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00" w:name="part_32b2c249e6944678957805393e93f8ff"/>
      <w:bookmarkEnd w:id="300"/>
      <w:r w:rsidRPr="00A6305A">
        <w:rPr>
          <w:rFonts w:ascii="Times New Roman" w:eastAsia="Times New Roman" w:hAnsi="Times New Roman" w:cs="Times New Roman"/>
          <w:color w:val="000000"/>
          <w:kern w:val="0"/>
          <w:lang w:eastAsia="lt-LT"/>
          <w14:ligatures w14:val="none"/>
        </w:rPr>
        <w:t>13.4.  Šalis atsako:</w:t>
      </w:r>
    </w:p>
    <w:p w14:paraId="42F5C6F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01" w:name="part_5bc455d878134aea8f437f7b73ac4368"/>
      <w:bookmarkEnd w:id="301"/>
      <w:r w:rsidRPr="00A6305A">
        <w:rPr>
          <w:rFonts w:ascii="Times New Roman" w:eastAsia="Times New Roman" w:hAnsi="Times New Roman" w:cs="Times New Roman"/>
          <w:color w:val="000000"/>
          <w:kern w:val="0"/>
          <w:lang w:eastAsia="lt-LT"/>
          <w14:ligatures w14:val="none"/>
        </w:rPr>
        <w:t>13.4.1.   už bet kokį neteisėtą, įskaitant atsitiktinį, kitos Šalies konfidencialios informacijos ar bet kurios jos dalies atskleidimą ar perdavimą arba konfidencialios informacijos neteisėtą naudojimą;</w:t>
      </w:r>
    </w:p>
    <w:p w14:paraId="69DDEFB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02" w:name="part_89703ac8c5b0446d80b331aac6398952"/>
      <w:bookmarkEnd w:id="302"/>
      <w:r w:rsidRPr="00A6305A">
        <w:rPr>
          <w:rFonts w:ascii="Times New Roman" w:eastAsia="Times New Roman" w:hAnsi="Times New Roman" w:cs="Times New Roman"/>
          <w:color w:val="000000"/>
          <w:kern w:val="0"/>
          <w:lang w:eastAsia="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0242AD2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03" w:name="part_441729603aa74b1a96669508650e91c7"/>
      <w:bookmarkEnd w:id="303"/>
      <w:r w:rsidRPr="00A6305A">
        <w:rPr>
          <w:rFonts w:ascii="Times New Roman" w:eastAsia="Times New Roman" w:hAnsi="Times New Roman" w:cs="Times New Roman"/>
          <w:color w:val="000000"/>
          <w:kern w:val="0"/>
          <w:lang w:eastAsia="lt-LT"/>
          <w14:ligatures w14:val="none"/>
        </w:rPr>
        <w:t>13.5.  Šalis nepagrįstai atskleidusi kitos Šalies konfidencialią informaciją privalo sumokėti kitai Šaliai Specialiosiose sąlygose nurodyto dydžio baudą.</w:t>
      </w:r>
    </w:p>
    <w:p w14:paraId="52F9914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4B481289"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04" w:name="part_0349dceb84bf483dbf95d00c34404dfd"/>
      <w:bookmarkEnd w:id="304"/>
      <w:r w:rsidRPr="00A6305A">
        <w:rPr>
          <w:rFonts w:ascii="Times New Roman" w:eastAsia="Times New Roman" w:hAnsi="Times New Roman" w:cs="Times New Roman"/>
          <w:b/>
          <w:bCs/>
          <w:caps/>
          <w:color w:val="000000"/>
          <w:kern w:val="0"/>
          <w:lang w:eastAsia="lt-LT"/>
          <w14:ligatures w14:val="none"/>
        </w:rPr>
        <w:t>14.  Asmens duomenų apsauga</w:t>
      </w:r>
    </w:p>
    <w:p w14:paraId="26FC014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2CC94BF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05" w:name="part_2a02832f44ab40d6844ee305c26d4a31"/>
      <w:bookmarkEnd w:id="305"/>
      <w:r w:rsidRPr="00A6305A">
        <w:rPr>
          <w:rFonts w:ascii="Times New Roman" w:eastAsia="Times New Roman" w:hAnsi="Times New Roman" w:cs="Times New Roman"/>
          <w:color w:val="000000"/>
          <w:kern w:val="0"/>
          <w:lang w:eastAsia="lt-LT"/>
          <w14:ligatures w14:val="none"/>
        </w:rPr>
        <w:t>14.1.  Šalys įsipareigoja užtikrinti asmens duomenų saugumą bei asmens duomenų tvarkymą vykdyti teisėtai, vadovaujantis 2016 m. balandžio 27 d. priimto Europos Parlamento ir Tarybos reglamento </w:t>
      </w:r>
      <w:r w:rsidRPr="00A6305A">
        <w:rPr>
          <w:rFonts w:ascii="Times New Roman" w:eastAsia="Times New Roman" w:hAnsi="Times New Roman" w:cs="Times New Roman"/>
          <w:color w:val="0563C1"/>
          <w:kern w:val="0"/>
          <w:u w:val="single"/>
          <w:lang w:eastAsia="lt-LT"/>
          <w14:ligatures w14:val="none"/>
        </w:rPr>
        <w:t>(ES) 2016/679</w:t>
      </w:r>
      <w:r w:rsidRPr="00A6305A">
        <w:rPr>
          <w:rFonts w:ascii="Times New Roman" w:eastAsia="Times New Roman" w:hAnsi="Times New Roman" w:cs="Times New Roman"/>
          <w:color w:val="000000"/>
          <w:kern w:val="0"/>
          <w:lang w:eastAsia="lt-LT"/>
          <w14:ligatures w14:val="none"/>
        </w:rPr>
        <w:t> dėl fizinių asmenų apsaugos tvarkant asmens duomenis ir dėl laisvo tokių duomenų judėjimo ir kuriuo panaikinama Direktyva </w:t>
      </w:r>
      <w:r w:rsidRPr="00A6305A">
        <w:rPr>
          <w:rFonts w:ascii="Times New Roman" w:eastAsia="Times New Roman" w:hAnsi="Times New Roman" w:cs="Times New Roman"/>
          <w:color w:val="0563C1"/>
          <w:kern w:val="0"/>
          <w:u w:val="single"/>
          <w:lang w:eastAsia="lt-LT"/>
          <w14:ligatures w14:val="none"/>
        </w:rPr>
        <w:t>95/46/EB</w:t>
      </w:r>
      <w:r w:rsidRPr="00A6305A">
        <w:rPr>
          <w:rFonts w:ascii="Times New Roman" w:eastAsia="Times New Roman" w:hAnsi="Times New Roman" w:cs="Times New Roman"/>
          <w:color w:val="000000"/>
          <w:kern w:val="0"/>
          <w:lang w:eastAsia="lt-LT"/>
          <w14:ligatures w14:val="none"/>
        </w:rPr>
        <w:t> (Bendrasis duomenų apsaugos reglamentas) ir kitų teisės aktų, reglamentuojančių asmens duomenų tvarkymą, nuostatomis.</w:t>
      </w:r>
    </w:p>
    <w:p w14:paraId="417440C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06" w:name="part_efcf2289ac124501be1817d02c0f316e"/>
      <w:bookmarkEnd w:id="306"/>
      <w:r w:rsidRPr="00A6305A">
        <w:rPr>
          <w:rFonts w:ascii="Times New Roman" w:eastAsia="Times New Roman" w:hAnsi="Times New Roman" w:cs="Times New Roman"/>
          <w:color w:val="000000"/>
          <w:kern w:val="0"/>
          <w:lang w:eastAsia="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E54040" w14:textId="77777777" w:rsidR="00A6305A" w:rsidRPr="00A6305A" w:rsidRDefault="00A6305A" w:rsidP="00A6305A">
      <w:pPr>
        <w:spacing w:after="0" w:line="257" w:lineRule="atLeast"/>
        <w:ind w:left="360" w:firstLine="53"/>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2CDE8EB3"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07" w:name="part_7cea0cfb81564512a67d6a84f49fb00e"/>
      <w:bookmarkEnd w:id="307"/>
      <w:r w:rsidRPr="00A6305A">
        <w:rPr>
          <w:rFonts w:ascii="Times New Roman" w:eastAsia="Times New Roman" w:hAnsi="Times New Roman" w:cs="Times New Roman"/>
          <w:b/>
          <w:bCs/>
          <w:caps/>
          <w:color w:val="000000"/>
          <w:kern w:val="0"/>
          <w:lang w:eastAsia="lt-LT"/>
          <w14:ligatures w14:val="none"/>
        </w:rPr>
        <w:t>15.  INTELEKTINĖ NUOSAVYBĖ</w:t>
      </w:r>
    </w:p>
    <w:p w14:paraId="71152C6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aps/>
          <w:color w:val="000000"/>
          <w:kern w:val="0"/>
          <w:lang w:eastAsia="lt-LT"/>
          <w14:ligatures w14:val="none"/>
        </w:rPr>
        <w:t> </w:t>
      </w:r>
    </w:p>
    <w:p w14:paraId="5454B71E"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08" w:name="part_12edb23232c3463496cbb10412f0f6b0"/>
      <w:bookmarkEnd w:id="308"/>
      <w:r w:rsidRPr="00A6305A">
        <w:rPr>
          <w:rFonts w:ascii="Times New Roman" w:eastAsia="Times New Roman" w:hAnsi="Times New Roman" w:cs="Times New Roman"/>
          <w:color w:val="000000"/>
          <w:kern w:val="0"/>
          <w:lang w:eastAsia="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01DC21"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09" w:name="part_1b9b76efd8d0445c9c56bb24ebd7d34f"/>
      <w:bookmarkEnd w:id="309"/>
      <w:r w:rsidRPr="00A6305A">
        <w:rPr>
          <w:rFonts w:ascii="Times New Roman" w:eastAsia="Times New Roman" w:hAnsi="Times New Roman" w:cs="Times New Roman"/>
          <w:color w:val="000000"/>
          <w:kern w:val="0"/>
          <w:lang w:eastAsia="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F66BCD9"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10" w:name="part_f3ec9bddd3814a4b91c0aa9e9bab8c5a"/>
      <w:bookmarkEnd w:id="310"/>
      <w:r w:rsidRPr="00A6305A">
        <w:rPr>
          <w:rFonts w:ascii="Times New Roman" w:eastAsia="Times New Roman" w:hAnsi="Times New Roman" w:cs="Times New Roman"/>
          <w:color w:val="000000"/>
          <w:kern w:val="0"/>
          <w:lang w:eastAsia="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367A906"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lastRenderedPageBreak/>
        <w:t> </w:t>
      </w:r>
    </w:p>
    <w:p w14:paraId="2ACC1D01"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11" w:name="part_5d3f1393fe484945a06edfe0588f65a6"/>
      <w:bookmarkEnd w:id="311"/>
      <w:r w:rsidRPr="00A6305A">
        <w:rPr>
          <w:rFonts w:ascii="Times New Roman" w:eastAsia="Times New Roman" w:hAnsi="Times New Roman" w:cs="Times New Roman"/>
          <w:b/>
          <w:bCs/>
          <w:caps/>
          <w:color w:val="000000"/>
          <w:kern w:val="0"/>
          <w:lang w:eastAsia="lt-LT"/>
          <w14:ligatures w14:val="none"/>
        </w:rPr>
        <w:t>16.  Pareiškimai ir garantijos</w:t>
      </w:r>
    </w:p>
    <w:p w14:paraId="7381705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47BF0C8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12" w:name="part_dccb91c5291d4b568b4cec4b3b64ba85"/>
      <w:bookmarkEnd w:id="312"/>
      <w:r w:rsidRPr="00A6305A">
        <w:rPr>
          <w:rFonts w:ascii="Times New Roman" w:eastAsia="Times New Roman" w:hAnsi="Times New Roman" w:cs="Times New Roman"/>
          <w:color w:val="000000"/>
          <w:kern w:val="0"/>
          <w:lang w:eastAsia="lt-LT"/>
          <w14:ligatures w14:val="none"/>
        </w:rPr>
        <w:t>16.1. Kiekviena iš Šalių pareiškia ir garantuoja kitai Šaliai, kad:</w:t>
      </w:r>
    </w:p>
    <w:p w14:paraId="074F572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13" w:name="part_7f25f6c58258486eba0d25e18c99c106"/>
      <w:bookmarkEnd w:id="313"/>
      <w:r w:rsidRPr="00A6305A">
        <w:rPr>
          <w:rFonts w:ascii="Times New Roman" w:eastAsia="Times New Roman" w:hAnsi="Times New Roman" w:cs="Times New Roman"/>
          <w:color w:val="000000"/>
          <w:kern w:val="0"/>
          <w:lang w:eastAsia="lt-LT"/>
          <w14:ligatures w14:val="none"/>
        </w:rPr>
        <w:t>16.1.1. yra teisėtai priimti ir galioja visi būtini sprendimai, gauti leidimai bei sutikimai, taip pat teisėtai atlikti ir galioja kiti teisiniai veiksmai, reikalingi Sutarties sudarymui, galiojimui ir vykdymui;</w:t>
      </w:r>
    </w:p>
    <w:p w14:paraId="09CF460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14" w:name="part_391911bfb3b94b0286158a6c07f25511"/>
      <w:bookmarkEnd w:id="314"/>
      <w:r w:rsidRPr="00A6305A">
        <w:rPr>
          <w:rFonts w:ascii="Times New Roman" w:eastAsia="Times New Roman" w:hAnsi="Times New Roman" w:cs="Times New Roman"/>
          <w:color w:val="000000"/>
          <w:kern w:val="0"/>
          <w:lang w:eastAsia="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FBEC36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15" w:name="part_549b97630bdf485c9f1ed21f87374ba2"/>
      <w:bookmarkEnd w:id="315"/>
      <w:r w:rsidRPr="00A6305A">
        <w:rPr>
          <w:rFonts w:ascii="Times New Roman" w:eastAsia="Times New Roman" w:hAnsi="Times New Roman" w:cs="Times New Roman"/>
          <w:color w:val="000000"/>
          <w:kern w:val="0"/>
          <w:lang w:eastAsia="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5C059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16" w:name="part_33af460a296f4333b2bda489147b75ef"/>
      <w:bookmarkEnd w:id="316"/>
      <w:r w:rsidRPr="00A6305A">
        <w:rPr>
          <w:rFonts w:ascii="Times New Roman" w:eastAsia="Times New Roman" w:hAnsi="Times New Roman" w:cs="Times New Roman"/>
          <w:color w:val="000000"/>
          <w:kern w:val="0"/>
          <w:lang w:eastAsia="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5029C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17" w:name="part_12ab65e979b8470eb9313a512e38198b"/>
      <w:bookmarkEnd w:id="317"/>
      <w:r w:rsidRPr="00A6305A">
        <w:rPr>
          <w:rFonts w:ascii="Times New Roman" w:eastAsia="Times New Roman" w:hAnsi="Times New Roman" w:cs="Times New Roman"/>
          <w:color w:val="000000"/>
          <w:kern w:val="0"/>
          <w:lang w:eastAsia="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5FBE0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18" w:name="part_c6af3093c91345f583e17093031c83cc"/>
      <w:bookmarkEnd w:id="318"/>
      <w:r w:rsidRPr="00A6305A">
        <w:rPr>
          <w:rFonts w:ascii="Times New Roman" w:eastAsia="Times New Roman" w:hAnsi="Times New Roman" w:cs="Times New Roman"/>
          <w:color w:val="000000"/>
          <w:kern w:val="0"/>
          <w:lang w:eastAsia="lt-LT"/>
          <w14:ligatures w14:val="none"/>
        </w:rPr>
        <w:t>16.1.6. visi Šalies pareiškimai ir garantijos yra išsamūs ir nepalieka nutylėtų jokių aplinkybių, kurios darytų šiuos pareiškimus ar garantijas neteisingais.</w:t>
      </w:r>
    </w:p>
    <w:p w14:paraId="3B09698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19" w:name="part_e531128b7a6c43259231b918e334e5ff"/>
      <w:bookmarkEnd w:id="319"/>
      <w:r w:rsidRPr="00A6305A">
        <w:rPr>
          <w:rFonts w:ascii="Times New Roman" w:eastAsia="Times New Roman" w:hAnsi="Times New Roman" w:cs="Times New Roman"/>
          <w:color w:val="000000"/>
          <w:kern w:val="0"/>
          <w:lang w:eastAsia="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235F2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20" w:name="part_458b31c2b1404422b708175fd7f1af2d"/>
      <w:bookmarkEnd w:id="320"/>
      <w:r w:rsidRPr="00A6305A">
        <w:rPr>
          <w:rFonts w:ascii="Times New Roman" w:eastAsia="Times New Roman" w:hAnsi="Times New Roman" w:cs="Times New Roman"/>
          <w:color w:val="000000"/>
          <w:kern w:val="0"/>
          <w:shd w:val="clear" w:color="auto" w:fill="FFFFFF"/>
          <w:lang w:eastAsia="lt-LT"/>
          <w14:ligatures w14:val="none"/>
        </w:rPr>
        <w:t>16.3. </w:t>
      </w:r>
      <w:r w:rsidRPr="00A6305A">
        <w:rPr>
          <w:rFonts w:ascii="Times New Roman" w:eastAsia="Times New Roman" w:hAnsi="Times New Roman" w:cs="Times New Roman"/>
          <w:color w:val="000000"/>
          <w:kern w:val="0"/>
          <w:lang w:eastAsia="lt-LT"/>
          <w14:ligatures w14:val="none"/>
        </w:rPr>
        <w:t>Tiekėjas pareiškia, kad parduodamų Prekių disponavimo, valdymo ir naudojimosi teisės nėra apribotos </w:t>
      </w:r>
      <w:r w:rsidRPr="00A6305A">
        <w:rPr>
          <w:rFonts w:ascii="Times New Roman" w:eastAsia="Times New Roman" w:hAnsi="Times New Roman" w:cs="Times New Roman"/>
          <w:color w:val="000000"/>
          <w:kern w:val="0"/>
          <w:shd w:val="clear" w:color="auto" w:fill="FFFFFF"/>
          <w:lang w:eastAsia="lt-LT"/>
          <w14:ligatures w14:val="none"/>
        </w:rPr>
        <w:t>ir jokie tretieji asmenys neturi pretenzijų į Sutartimi perduodamas Prekes (įkeitimai, areštai ar pan.).</w:t>
      </w:r>
    </w:p>
    <w:p w14:paraId="2F062A9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1A9CD161"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21" w:name="part_00bc1b0c794d44fdbd191e635099dd9e"/>
      <w:bookmarkEnd w:id="321"/>
      <w:r w:rsidRPr="00A6305A">
        <w:rPr>
          <w:rFonts w:ascii="Times New Roman" w:eastAsia="Times New Roman" w:hAnsi="Times New Roman" w:cs="Times New Roman"/>
          <w:b/>
          <w:bCs/>
          <w:caps/>
          <w:color w:val="000000"/>
          <w:kern w:val="0"/>
          <w:lang w:eastAsia="lt-LT"/>
          <w14:ligatures w14:val="none"/>
        </w:rPr>
        <w:t>17.  Bendrieji atsakomybės klausimai</w:t>
      </w:r>
    </w:p>
    <w:p w14:paraId="0D1926A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18EC487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22" w:name="part_ea96dfd1475c4c499c7ce06be267bce4"/>
      <w:bookmarkEnd w:id="322"/>
      <w:r w:rsidRPr="00A6305A">
        <w:rPr>
          <w:rFonts w:ascii="Times New Roman" w:eastAsia="Times New Roman" w:hAnsi="Times New Roman" w:cs="Times New Roman"/>
          <w:color w:val="000000"/>
          <w:kern w:val="0"/>
          <w:lang w:eastAsia="lt-LT"/>
          <w14:ligatures w14:val="none"/>
        </w:rPr>
        <w:t>17.1. Netesybų už vėlavimą ar pareigų pagal Sutartį pažeidimą sumokėjimas neatleidžia Šalies nuo Sutartyje numatytų jos pareigų vykdymo.</w:t>
      </w:r>
    </w:p>
    <w:p w14:paraId="3BA4730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23" w:name="part_a11418743e2b4d3298cca6ec5c290ee2"/>
      <w:bookmarkEnd w:id="323"/>
      <w:r w:rsidRPr="00A6305A">
        <w:rPr>
          <w:rFonts w:ascii="Times New Roman" w:eastAsia="Times New Roman" w:hAnsi="Times New Roman" w:cs="Times New Roman"/>
          <w:color w:val="000000"/>
          <w:kern w:val="0"/>
          <w:lang w:eastAsia="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6305A">
        <w:rPr>
          <w:rFonts w:ascii="Times New Roman" w:eastAsia="Times New Roman" w:hAnsi="Times New Roman" w:cs="Times New Roman"/>
          <w:color w:val="000000"/>
          <w:kern w:val="0"/>
          <w:bdr w:val="none" w:sz="0" w:space="0" w:color="auto" w:frame="1"/>
          <w:lang w:eastAsia="lt-LT"/>
          <w14:ligatures w14:val="none"/>
        </w:rPr>
        <w:t>Šiame punkte numatytas atsakomybės ribojimas netaikomas, jei žala atsirado dėl konfidencialumo įsipareigojimų, asmens duomenų apsaugą reglamentuojančių teisės aktų ar intelektinės nuosavybės teisių pažeidimo.</w:t>
      </w:r>
    </w:p>
    <w:p w14:paraId="2EDE2BD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24" w:name="part_5231dbfb1dc5447b916618d3c25e9fc8"/>
      <w:bookmarkEnd w:id="324"/>
      <w:r w:rsidRPr="00A6305A">
        <w:rPr>
          <w:rFonts w:ascii="Times New Roman" w:eastAsia="Times New Roman" w:hAnsi="Times New Roman" w:cs="Times New Roman"/>
          <w:color w:val="000000"/>
          <w:kern w:val="0"/>
          <w:lang w:eastAsia="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457FF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25" w:name="part_acf5a3997d064987a757c9e576f2ea5e"/>
      <w:bookmarkEnd w:id="325"/>
      <w:r w:rsidRPr="00A6305A">
        <w:rPr>
          <w:rFonts w:ascii="Times New Roman" w:eastAsia="Times New Roman" w:hAnsi="Times New Roman" w:cs="Times New Roman"/>
          <w:color w:val="000000"/>
          <w:kern w:val="0"/>
          <w:lang w:eastAsia="lt-LT"/>
          <w14:ligatures w14:val="none"/>
        </w:rPr>
        <w:t>17.4. Šioje Sutartyje numatytos teisių gynybos priemonės neapriboja Šalių teisės pasinaudoti kitomis teisėtomis teisių gynybos priemonėmis.</w:t>
      </w:r>
    </w:p>
    <w:p w14:paraId="314B404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26" w:name="part_eb78b4fc534f4a4880f192558ede0983"/>
      <w:bookmarkEnd w:id="326"/>
      <w:r w:rsidRPr="00A6305A">
        <w:rPr>
          <w:rFonts w:ascii="Times New Roman" w:eastAsia="Times New Roman" w:hAnsi="Times New Roman" w:cs="Times New Roman"/>
          <w:color w:val="000000"/>
          <w:kern w:val="0"/>
          <w:lang w:eastAsia="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ED04C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27" w:name="part_04866c4c3de8456088563842aba89e9c"/>
      <w:bookmarkEnd w:id="327"/>
      <w:r w:rsidRPr="00A6305A">
        <w:rPr>
          <w:rFonts w:ascii="Times New Roman" w:eastAsia="Times New Roman" w:hAnsi="Times New Roman" w:cs="Times New Roman"/>
          <w:color w:val="000000"/>
          <w:kern w:val="0"/>
          <w:lang w:eastAsia="lt-LT"/>
          <w14:ligatures w14:val="none"/>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55DD6092" w14:textId="77777777" w:rsidR="00A6305A" w:rsidRPr="00A6305A" w:rsidRDefault="00A6305A" w:rsidP="00A6305A">
      <w:pPr>
        <w:spacing w:after="0" w:line="257" w:lineRule="atLeast"/>
        <w:ind w:firstLine="53"/>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28CE9ACE"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28" w:name="part_84ed0289c5ba4eaf807ac1519747098d"/>
      <w:bookmarkEnd w:id="328"/>
      <w:r w:rsidRPr="00A6305A">
        <w:rPr>
          <w:rFonts w:ascii="Times New Roman" w:eastAsia="Times New Roman" w:hAnsi="Times New Roman" w:cs="Times New Roman"/>
          <w:b/>
          <w:bCs/>
          <w:caps/>
          <w:color w:val="000000"/>
          <w:kern w:val="0"/>
          <w:lang w:eastAsia="lt-LT"/>
          <w14:ligatures w14:val="none"/>
        </w:rPr>
        <w:t>18.  Nenugalima jėga (FORCE MAJEURE)</w:t>
      </w:r>
    </w:p>
    <w:p w14:paraId="19159B8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6CFCDAA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29" w:name="part_37691bceb3904de1b0eea1e01e9fcb0c"/>
      <w:bookmarkEnd w:id="329"/>
      <w:r w:rsidRPr="00A6305A">
        <w:rPr>
          <w:rFonts w:ascii="Times New Roman" w:eastAsia="Times New Roman" w:hAnsi="Times New Roman" w:cs="Times New Roman"/>
          <w:color w:val="000000"/>
          <w:kern w:val="0"/>
          <w:lang w:eastAsia="lt-LT"/>
          <w14:ligatures w14:val="none"/>
        </w:rPr>
        <w:t>18.1.</w:t>
      </w:r>
      <w:r w:rsidRPr="00A6305A">
        <w:rPr>
          <w:rFonts w:ascii="Times New Roman" w:eastAsia="Times New Roman" w:hAnsi="Times New Roman" w:cs="Times New Roman"/>
          <w:b/>
          <w:bCs/>
          <w:color w:val="000000"/>
          <w:kern w:val="0"/>
          <w:lang w:eastAsia="lt-LT"/>
          <w14:ligatures w14:val="none"/>
        </w:rPr>
        <w:t>  </w:t>
      </w:r>
      <w:r w:rsidRPr="00A6305A">
        <w:rPr>
          <w:rFonts w:ascii="Times New Roman" w:eastAsia="Times New Roman" w:hAnsi="Times New Roman" w:cs="Times New Roman"/>
          <w:color w:val="000000"/>
          <w:kern w:val="0"/>
          <w:lang w:eastAsia="lt-LT"/>
          <w14:ligatures w14:val="none"/>
        </w:rPr>
        <w:t>Atsakomybė pagal Sutartį netaikoma, taip pat Šalys gali būti visiškai ar iš dalies atleistos nuo civilinės atsakomybės šiais pagrindais:</w:t>
      </w:r>
    </w:p>
    <w:p w14:paraId="3B5CB9C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30" w:name="part_5d384a3a9a474ad8853c55d5dad77681"/>
      <w:bookmarkEnd w:id="330"/>
      <w:r w:rsidRPr="00A6305A">
        <w:rPr>
          <w:rFonts w:ascii="Times New Roman" w:eastAsia="Times New Roman" w:hAnsi="Times New Roman" w:cs="Times New Roman"/>
          <w:color w:val="000000"/>
          <w:kern w:val="0"/>
          <w:lang w:eastAsia="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F50701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31" w:name="part_49da970caa0f401eac6fb363fe4067db"/>
      <w:bookmarkEnd w:id="331"/>
      <w:r w:rsidRPr="00A6305A">
        <w:rPr>
          <w:rFonts w:ascii="Times New Roman" w:eastAsia="Times New Roman" w:hAnsi="Times New Roman" w:cs="Times New Roman"/>
          <w:color w:val="000000"/>
          <w:kern w:val="0"/>
          <w:lang w:eastAsia="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E9304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32" w:name="part_8408038109614adba5e530c90d7ce474"/>
      <w:bookmarkEnd w:id="332"/>
      <w:r w:rsidRPr="00A6305A">
        <w:rPr>
          <w:rFonts w:ascii="Times New Roman" w:eastAsia="Times New Roman" w:hAnsi="Times New Roman" w:cs="Times New Roman"/>
          <w:color w:val="000000"/>
          <w:kern w:val="0"/>
          <w:lang w:eastAsia="lt-LT"/>
          <w14:ligatures w14:val="none"/>
        </w:rPr>
        <w:t>18.2.</w:t>
      </w:r>
      <w:r w:rsidRPr="00A6305A">
        <w:rPr>
          <w:rFonts w:ascii="Times New Roman" w:eastAsia="Times New Roman" w:hAnsi="Times New Roman" w:cs="Times New Roman"/>
          <w:b/>
          <w:bCs/>
          <w:color w:val="000000"/>
          <w:kern w:val="0"/>
          <w:lang w:eastAsia="lt-LT"/>
          <w14:ligatures w14:val="none"/>
        </w:rPr>
        <w:t>  </w:t>
      </w:r>
      <w:r w:rsidRPr="00A6305A">
        <w:rPr>
          <w:rFonts w:ascii="Times New Roman" w:eastAsia="Times New Roman" w:hAnsi="Times New Roman" w:cs="Times New Roman"/>
          <w:color w:val="000000"/>
          <w:kern w:val="0"/>
          <w:lang w:eastAsia="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EDA21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33" w:name="part_31076b6b2ef04558bbb6d0a6d998ae2b"/>
      <w:bookmarkEnd w:id="333"/>
      <w:r w:rsidRPr="00A6305A">
        <w:rPr>
          <w:rFonts w:ascii="Times New Roman" w:eastAsia="Times New Roman" w:hAnsi="Times New Roman" w:cs="Times New Roman"/>
          <w:color w:val="000000"/>
          <w:kern w:val="0"/>
          <w:lang w:eastAsia="lt-LT"/>
          <w14:ligatures w14:val="none"/>
        </w:rPr>
        <w:t>18.3.</w:t>
      </w:r>
      <w:r w:rsidRPr="00A6305A">
        <w:rPr>
          <w:rFonts w:ascii="Times New Roman" w:eastAsia="Times New Roman" w:hAnsi="Times New Roman" w:cs="Times New Roman"/>
          <w:b/>
          <w:bCs/>
          <w:color w:val="000000"/>
          <w:kern w:val="0"/>
          <w:lang w:eastAsia="lt-LT"/>
          <w14:ligatures w14:val="none"/>
        </w:rPr>
        <w:t>  </w:t>
      </w:r>
      <w:r w:rsidRPr="00A6305A">
        <w:rPr>
          <w:rFonts w:ascii="Times New Roman" w:eastAsia="Times New Roman" w:hAnsi="Times New Roman" w:cs="Times New Roman"/>
          <w:color w:val="000000"/>
          <w:kern w:val="0"/>
          <w:lang w:eastAsia="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70B3F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34" w:name="part_fb98fb3631c440c7b8ec351c4af72a9b"/>
      <w:bookmarkEnd w:id="334"/>
      <w:r w:rsidRPr="00A6305A">
        <w:rPr>
          <w:rFonts w:ascii="Times New Roman" w:eastAsia="Times New Roman" w:hAnsi="Times New Roman" w:cs="Times New Roman"/>
          <w:color w:val="000000"/>
          <w:kern w:val="0"/>
          <w:lang w:eastAsia="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B4A92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49CA0D44"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35" w:name="part_8bac9062154547e19ff1c35377bf56bc"/>
      <w:bookmarkEnd w:id="335"/>
      <w:r w:rsidRPr="00A6305A">
        <w:rPr>
          <w:rFonts w:ascii="Times New Roman" w:eastAsia="Times New Roman" w:hAnsi="Times New Roman" w:cs="Times New Roman"/>
          <w:b/>
          <w:bCs/>
          <w:caps/>
          <w:color w:val="000000"/>
          <w:kern w:val="0"/>
          <w:lang w:eastAsia="lt-LT"/>
          <w14:ligatures w14:val="none"/>
        </w:rPr>
        <w:t>19.  Sutarties nuostatų negaliojimas</w:t>
      </w:r>
    </w:p>
    <w:p w14:paraId="676BCA3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2D3951A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36" w:name="part_cfa09262727845a9867db9b5be8594af"/>
      <w:bookmarkEnd w:id="336"/>
      <w:r w:rsidRPr="00A6305A">
        <w:rPr>
          <w:rFonts w:ascii="Times New Roman" w:eastAsia="Times New Roman" w:hAnsi="Times New Roman" w:cs="Times New Roman"/>
          <w:color w:val="000000"/>
          <w:kern w:val="0"/>
          <w:lang w:eastAsia="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AFE844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37" w:name="part_91c7ae78fb6b42cd9abf3afcd0274f09"/>
      <w:bookmarkEnd w:id="337"/>
      <w:r w:rsidRPr="00A6305A">
        <w:rPr>
          <w:rFonts w:ascii="Times New Roman" w:eastAsia="Times New Roman" w:hAnsi="Times New Roman" w:cs="Times New Roman"/>
          <w:color w:val="000000"/>
          <w:kern w:val="0"/>
          <w:lang w:eastAsia="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25875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77C6C004"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38" w:name="part_e52f95f6504747a3b07098f2455b1f4b"/>
      <w:bookmarkEnd w:id="338"/>
      <w:r w:rsidRPr="00A6305A">
        <w:rPr>
          <w:rFonts w:ascii="Times New Roman" w:eastAsia="Times New Roman" w:hAnsi="Times New Roman" w:cs="Times New Roman"/>
          <w:b/>
          <w:bCs/>
          <w:caps/>
          <w:color w:val="000000"/>
          <w:kern w:val="0"/>
          <w:lang w:eastAsia="lt-LT"/>
          <w14:ligatures w14:val="none"/>
        </w:rPr>
        <w:t>20.  Sutarties pakeitimai</w:t>
      </w:r>
    </w:p>
    <w:p w14:paraId="1EC1535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79A7DEA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39" w:name="part_c37dfccace7249878852e7f014ff915e"/>
      <w:bookmarkEnd w:id="339"/>
      <w:r w:rsidRPr="00A6305A">
        <w:rPr>
          <w:rFonts w:ascii="Times New Roman" w:eastAsia="Times New Roman" w:hAnsi="Times New Roman" w:cs="Times New Roman"/>
          <w:color w:val="000000"/>
          <w:kern w:val="0"/>
          <w:lang w:eastAsia="lt-LT"/>
          <w14:ligatures w14:val="none"/>
        </w:rPr>
        <w:t>20.1. Sutarties sąlygos Sutarties galiojimo laikotarpiu negali būti keičiamos, išskyrus tokias Sutarties sąlygas, kurių keitimas numatytas Sutartyje ir (ar) galimas vadovaujantis VPĮ nuostatomis.</w:t>
      </w:r>
    </w:p>
    <w:p w14:paraId="38151AD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40" w:name="part_14330020fed34f73a0bbaae92f56dbf3"/>
      <w:bookmarkEnd w:id="340"/>
      <w:r w:rsidRPr="00A6305A">
        <w:rPr>
          <w:rFonts w:ascii="Times New Roman" w:eastAsia="Times New Roman" w:hAnsi="Times New Roman" w:cs="Times New Roman"/>
          <w:color w:val="000000"/>
          <w:kern w:val="0"/>
          <w:lang w:eastAsia="lt-LT"/>
          <w14:ligatures w14:val="none"/>
        </w:rPr>
        <w:t>20.2. Sutarties pakeitimai įforminami Šalims sudarant Susitarimą.</w:t>
      </w:r>
    </w:p>
    <w:p w14:paraId="1CB354E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41" w:name="part_a3f5a1ccd8dd4fcd823a0bf8dc04c2d7"/>
      <w:bookmarkEnd w:id="341"/>
      <w:r w:rsidRPr="00A6305A">
        <w:rPr>
          <w:rFonts w:ascii="Times New Roman" w:eastAsia="Times New Roman" w:hAnsi="Times New Roman" w:cs="Times New Roman"/>
          <w:color w:val="000000"/>
          <w:kern w:val="0"/>
          <w:lang w:eastAsia="lt-LT"/>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w:t>
      </w:r>
      <w:r w:rsidRPr="00A6305A">
        <w:rPr>
          <w:rFonts w:ascii="Times New Roman" w:eastAsia="Times New Roman" w:hAnsi="Times New Roman" w:cs="Times New Roman"/>
          <w:color w:val="000000"/>
          <w:kern w:val="0"/>
          <w:lang w:eastAsia="lt-LT"/>
          <w14:ligatures w14:val="none"/>
        </w:rPr>
        <w:lastRenderedPageBreak/>
        <w:t>informaciją, pateikti savo pastabas ir pasiūlymus, pagrįstus Sutarties arba imperatyviomis įstatymų bei kitų teisės aktų nuostatomis.</w:t>
      </w:r>
    </w:p>
    <w:p w14:paraId="26CC7DC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42" w:name="part_7036060255f84160b5b7ddb3c9b9de5d"/>
      <w:bookmarkEnd w:id="342"/>
      <w:r w:rsidRPr="00A6305A">
        <w:rPr>
          <w:rFonts w:ascii="Times New Roman" w:eastAsia="Times New Roman" w:hAnsi="Times New Roman" w:cs="Times New Roman"/>
          <w:color w:val="000000"/>
          <w:kern w:val="0"/>
          <w:lang w:eastAsia="lt-LT"/>
          <w14:ligatures w14:val="none"/>
        </w:rPr>
        <w:t>20.4. Susitarimai įsigalioja nuo jų sudarymo, jei Susitarime nenurodyta kitaip. Susitarimą Pirkėjas privalo paviešinti VPĮ 33 ir 86 straipsniuose nustatyta tvarka.</w:t>
      </w:r>
    </w:p>
    <w:p w14:paraId="0E030C8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43" w:name="part_cf3bdae0c8e344aaa7ab72b6f97e6510"/>
      <w:bookmarkEnd w:id="343"/>
      <w:r w:rsidRPr="00A6305A">
        <w:rPr>
          <w:rFonts w:ascii="Times New Roman" w:eastAsia="Times New Roman" w:hAnsi="Times New Roman" w:cs="Times New Roman"/>
          <w:color w:val="000000"/>
          <w:kern w:val="0"/>
          <w:lang w:eastAsia="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051FF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2DA9118A"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44" w:name="part_7b0f9e3d42f14ad68b1abfde58c12a3f"/>
      <w:bookmarkEnd w:id="344"/>
      <w:r w:rsidRPr="00A6305A">
        <w:rPr>
          <w:rFonts w:ascii="Times New Roman" w:eastAsia="Times New Roman" w:hAnsi="Times New Roman" w:cs="Times New Roman"/>
          <w:b/>
          <w:bCs/>
          <w:caps/>
          <w:color w:val="000000"/>
          <w:kern w:val="0"/>
          <w:lang w:eastAsia="lt-LT"/>
          <w14:ligatures w14:val="none"/>
        </w:rPr>
        <w:t>21.  Sutarties sUSTABDYMAS</w:t>
      </w:r>
    </w:p>
    <w:p w14:paraId="4A12B2C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4A6229E1"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45" w:name="part_ce0a576b1c6e43d89ba35605865e1af9"/>
      <w:bookmarkEnd w:id="345"/>
      <w:r w:rsidRPr="00A6305A">
        <w:rPr>
          <w:rFonts w:ascii="Times New Roman" w:eastAsia="Times New Roman" w:hAnsi="Times New Roman" w:cs="Times New Roman"/>
          <w:color w:val="000000"/>
          <w:kern w:val="0"/>
          <w:lang w:eastAsia="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2ED7A8D"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46" w:name="part_298a311e48dc452ea0b36f1afc5f3eb7"/>
      <w:bookmarkEnd w:id="346"/>
      <w:r w:rsidRPr="00A6305A">
        <w:rPr>
          <w:rFonts w:ascii="Times New Roman" w:eastAsia="Times New Roman" w:hAnsi="Times New Roman" w:cs="Times New Roman"/>
          <w:color w:val="000000"/>
          <w:kern w:val="0"/>
          <w:lang w:eastAsia="lt-LT"/>
          <w14:ligatures w14:val="none"/>
        </w:rPr>
        <w:t>21.2. Prekių (jų dalies) tiekimas gali būti stabdomas esant bent vienai iš šių aplinkybių: </w:t>
      </w:r>
    </w:p>
    <w:p w14:paraId="5B833695"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47" w:name="part_09c0118c78ea4034b225fedd69812f90"/>
      <w:bookmarkEnd w:id="347"/>
      <w:r w:rsidRPr="00A6305A">
        <w:rPr>
          <w:rFonts w:ascii="Times New Roman" w:eastAsia="Times New Roman" w:hAnsi="Times New Roman" w:cs="Times New Roman"/>
          <w:color w:val="000000"/>
          <w:kern w:val="0"/>
          <w:lang w:eastAsia="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3D1D748"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48" w:name="part_89440bace89e4bfba214a997ceefe81d"/>
      <w:bookmarkEnd w:id="348"/>
      <w:r w:rsidRPr="00A6305A">
        <w:rPr>
          <w:rFonts w:ascii="Times New Roman" w:eastAsia="Times New Roman" w:hAnsi="Times New Roman" w:cs="Times New Roman"/>
          <w:color w:val="000000"/>
          <w:kern w:val="0"/>
          <w:lang w:eastAsia="lt-LT"/>
          <w14:ligatures w14:val="none"/>
        </w:rPr>
        <w:t>21.2.2. Pirkėjas Sutartyje nurodyta tvarka negali priimti Prekių (pavyzdžiui, nebaigta įrengti patalpa, kurioje turi būti įmontuojamos Prekės), o Tiekėjas dėl to negali vykdyti Sutarties; </w:t>
      </w:r>
    </w:p>
    <w:p w14:paraId="343CC73D"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49" w:name="part_fe52b5159efd4939838b848f85e9ea9b"/>
      <w:bookmarkEnd w:id="349"/>
      <w:r w:rsidRPr="00A6305A">
        <w:rPr>
          <w:rFonts w:ascii="Times New Roman" w:eastAsia="Times New Roman" w:hAnsi="Times New Roman" w:cs="Times New Roman"/>
          <w:color w:val="000000"/>
          <w:kern w:val="0"/>
          <w:lang w:eastAsia="lt-LT"/>
          <w14:ligatures w14:val="none"/>
        </w:rPr>
        <w:t>21.2.3. dėl nenumatytų prekių, paslaugų ir (ar) darbų, susijusių su perkamu objektu, kurių poreikis paaiškėjo tik vykdant Sutartį; </w:t>
      </w:r>
    </w:p>
    <w:p w14:paraId="1AB44016"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50" w:name="part_84f9056801c64e11b4ed9140364256f0"/>
      <w:bookmarkEnd w:id="350"/>
      <w:r w:rsidRPr="00A6305A">
        <w:rPr>
          <w:rFonts w:ascii="Times New Roman" w:eastAsia="Times New Roman" w:hAnsi="Times New Roman" w:cs="Times New Roman"/>
          <w:color w:val="000000"/>
          <w:kern w:val="0"/>
          <w:lang w:eastAsia="lt-LT"/>
          <w14:ligatures w14:val="none"/>
        </w:rPr>
        <w:t>21.2.4. ne dėl Pirkėjo kaltės vėluoja kitos Pirkėjo pirkimo sutarties, turinčios tiesioginės įtakos šiai Sutarčiai, vykdymas;  </w:t>
      </w:r>
    </w:p>
    <w:p w14:paraId="100B4611"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51" w:name="part_3a30d4bcd0274cdd82e5a2a7f7fc4b8b"/>
      <w:bookmarkEnd w:id="351"/>
      <w:r w:rsidRPr="00A6305A">
        <w:rPr>
          <w:rFonts w:ascii="Times New Roman" w:eastAsia="Times New Roman" w:hAnsi="Times New Roman" w:cs="Times New Roman"/>
          <w:color w:val="000000"/>
          <w:kern w:val="0"/>
          <w:lang w:eastAsia="lt-LT"/>
          <w14:ligatures w14:val="none"/>
        </w:rPr>
        <w:t>21.2.5. esant įrodymais pagrįstoms kliūtims ar trukdymams, sukeltiems Tiekėjui kitų trečiųjų asmenų ne dėl Tiekėjo ne laiku ar netinkamai pagal Sutarties sąlygas ir tvarką įvykdytų sutartinių įsipareigojimų; </w:t>
      </w:r>
    </w:p>
    <w:p w14:paraId="1B8BA4E3"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52" w:name="part_a6676d356d734e81a71d2a213370e988"/>
      <w:bookmarkEnd w:id="352"/>
      <w:r w:rsidRPr="00A6305A">
        <w:rPr>
          <w:rFonts w:ascii="Times New Roman" w:eastAsia="Times New Roman" w:hAnsi="Times New Roman" w:cs="Times New Roman"/>
          <w:color w:val="000000"/>
          <w:kern w:val="0"/>
          <w:lang w:eastAsia="lt-LT"/>
          <w14:ligatures w14:val="none"/>
        </w:rPr>
        <w:t>21.2.6. pasikeitus galiojančiam teisės aktui ar įsigaliojus naujam teisės aktui, kuris turi įtakos šios Sutarties vykdymui; </w:t>
      </w:r>
    </w:p>
    <w:p w14:paraId="57416078"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53" w:name="part_a818ad17feb74ad092df9d84443cf75e"/>
      <w:bookmarkEnd w:id="353"/>
      <w:r w:rsidRPr="00A6305A">
        <w:rPr>
          <w:rFonts w:ascii="Times New Roman" w:eastAsia="Times New Roman" w:hAnsi="Times New Roman" w:cs="Times New Roman"/>
          <w:color w:val="000000"/>
          <w:kern w:val="0"/>
          <w:lang w:eastAsia="lt-LT"/>
          <w14:ligatures w14:val="none"/>
        </w:rPr>
        <w:t>21.2.7. sutartinių įsipareigojimų stabdymo būtinybė atsirado dėl sustabdyto / perskirstyto / negauto ir panašiai Pirkėjo Prekių pirkimui skirto finansavimo arba finansavimo trūkumo; </w:t>
      </w:r>
    </w:p>
    <w:p w14:paraId="021ECACB"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54" w:name="part_71adc62644ec4294ae7e0a3fd7705f53"/>
      <w:bookmarkEnd w:id="354"/>
      <w:r w:rsidRPr="00A6305A">
        <w:rPr>
          <w:rFonts w:ascii="Times New Roman" w:eastAsia="Times New Roman" w:hAnsi="Times New Roman" w:cs="Times New Roman"/>
          <w:color w:val="000000"/>
          <w:kern w:val="0"/>
          <w:lang w:eastAsia="lt-LT"/>
          <w14:ligatures w14:val="none"/>
        </w:rPr>
        <w:t>21.2.8. dėl teisminių (arbitražinių) ginčų su Pirkėju ar trečiaisiais asmenimis, kurių dalykas yra tiesiogiai susijęs su Sutarties vykdymu. </w:t>
      </w:r>
    </w:p>
    <w:p w14:paraId="72567023"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55" w:name="part_a500fd3f658e4365b41faeda48e53cf9"/>
      <w:bookmarkEnd w:id="355"/>
      <w:r w:rsidRPr="00A6305A">
        <w:rPr>
          <w:rFonts w:ascii="Times New Roman" w:eastAsia="Times New Roman" w:hAnsi="Times New Roman" w:cs="Times New Roman"/>
          <w:color w:val="000000"/>
          <w:kern w:val="0"/>
          <w:lang w:eastAsia="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7918D6DD"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56" w:name="part_633809059b5a4ff6952af4ed164f789e"/>
      <w:bookmarkEnd w:id="356"/>
      <w:r w:rsidRPr="00A6305A">
        <w:rPr>
          <w:rFonts w:ascii="Times New Roman" w:eastAsia="Times New Roman" w:hAnsi="Times New Roman" w:cs="Times New Roman"/>
          <w:color w:val="000000"/>
          <w:kern w:val="0"/>
          <w:lang w:eastAsia="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F7DFA2"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57" w:name="part_483e1dd945f246799d0fa0656cd447a6"/>
      <w:bookmarkEnd w:id="357"/>
      <w:r w:rsidRPr="00A6305A">
        <w:rPr>
          <w:rFonts w:ascii="Times New Roman" w:eastAsia="Times New Roman" w:hAnsi="Times New Roman" w:cs="Times New Roman"/>
          <w:color w:val="000000"/>
          <w:kern w:val="0"/>
          <w:lang w:eastAsia="lt-LT"/>
          <w14:ligatures w14:val="none"/>
        </w:rPr>
        <w:t>21.5. Sutartinių įsipareigojimų vykdymas gali būti stabdomas tik Sutarties galiojimo laikotarpiu tokia tvarka:</w:t>
      </w:r>
    </w:p>
    <w:p w14:paraId="684B33B9" w14:textId="77777777" w:rsidR="00A6305A" w:rsidRPr="00A6305A" w:rsidRDefault="00A6305A" w:rsidP="00A6305A">
      <w:pPr>
        <w:spacing w:after="0" w:line="264" w:lineRule="atLeast"/>
        <w:jc w:val="both"/>
        <w:textAlignment w:val="baseline"/>
        <w:rPr>
          <w:rFonts w:ascii="Times New Roman" w:eastAsia="Times New Roman" w:hAnsi="Times New Roman" w:cs="Times New Roman"/>
          <w:color w:val="000000"/>
          <w:kern w:val="0"/>
          <w:lang w:eastAsia="lt-LT"/>
          <w14:ligatures w14:val="none"/>
        </w:rPr>
      </w:pPr>
      <w:bookmarkStart w:id="358" w:name="part_e1d9f5497e2b4b8fac0f14c0d5441376"/>
      <w:bookmarkEnd w:id="358"/>
      <w:r w:rsidRPr="00A6305A">
        <w:rPr>
          <w:rFonts w:ascii="Times New Roman" w:eastAsia="Times New Roman" w:hAnsi="Times New Roman" w:cs="Times New Roman"/>
          <w:color w:val="000000"/>
          <w:kern w:val="0"/>
          <w:lang w:eastAsia="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0C334C" w14:textId="77777777" w:rsidR="00A6305A" w:rsidRPr="00A6305A" w:rsidRDefault="00A6305A" w:rsidP="00A6305A">
      <w:pPr>
        <w:spacing w:after="0" w:line="264" w:lineRule="atLeast"/>
        <w:jc w:val="both"/>
        <w:rPr>
          <w:rFonts w:ascii="Times New Roman" w:eastAsia="Times New Roman" w:hAnsi="Times New Roman" w:cs="Times New Roman"/>
          <w:color w:val="000000"/>
          <w:kern w:val="0"/>
          <w:lang w:eastAsia="lt-LT"/>
          <w14:ligatures w14:val="none"/>
        </w:rPr>
      </w:pPr>
      <w:bookmarkStart w:id="359" w:name="part_0c29870313ec4b8e9159c25696039f5b"/>
      <w:bookmarkEnd w:id="359"/>
      <w:r w:rsidRPr="00A6305A">
        <w:rPr>
          <w:rFonts w:ascii="Times New Roman" w:eastAsia="Times New Roman" w:hAnsi="Times New Roman" w:cs="Times New Roman"/>
          <w:color w:val="000000"/>
          <w:kern w:val="0"/>
          <w:lang w:eastAsia="lt-LT"/>
          <w14:ligatures w14:val="none"/>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718C472" w14:textId="77777777" w:rsidR="00A6305A" w:rsidRPr="00A6305A" w:rsidRDefault="00A6305A" w:rsidP="00A6305A">
      <w:pPr>
        <w:spacing w:after="0" w:line="264" w:lineRule="atLeast"/>
        <w:jc w:val="both"/>
        <w:rPr>
          <w:rFonts w:ascii="Times New Roman" w:eastAsia="Times New Roman" w:hAnsi="Times New Roman" w:cs="Times New Roman"/>
          <w:color w:val="000000"/>
          <w:kern w:val="0"/>
          <w:lang w:eastAsia="lt-LT"/>
          <w14:ligatures w14:val="none"/>
        </w:rPr>
      </w:pPr>
      <w:bookmarkStart w:id="360" w:name="part_ebd2788b705046149fed4a6909a8851e"/>
      <w:bookmarkEnd w:id="360"/>
      <w:r w:rsidRPr="00A6305A">
        <w:rPr>
          <w:rFonts w:ascii="Times New Roman" w:eastAsia="Times New Roman" w:hAnsi="Times New Roman" w:cs="Times New Roman"/>
          <w:color w:val="000000"/>
          <w:kern w:val="0"/>
          <w:lang w:eastAsia="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C354174" w14:textId="77777777" w:rsidR="00A6305A" w:rsidRPr="00A6305A" w:rsidRDefault="00A6305A" w:rsidP="00A6305A">
      <w:pPr>
        <w:spacing w:after="0" w:line="264" w:lineRule="atLeast"/>
        <w:jc w:val="both"/>
        <w:rPr>
          <w:rFonts w:ascii="Times New Roman" w:eastAsia="Times New Roman" w:hAnsi="Times New Roman" w:cs="Times New Roman"/>
          <w:color w:val="000000"/>
          <w:kern w:val="0"/>
          <w:lang w:eastAsia="lt-LT"/>
          <w14:ligatures w14:val="none"/>
        </w:rPr>
      </w:pPr>
      <w:bookmarkStart w:id="361" w:name="part_e70536bc9e7f448ca32e84c110e2744e"/>
      <w:bookmarkEnd w:id="361"/>
      <w:r w:rsidRPr="00A6305A">
        <w:rPr>
          <w:rFonts w:ascii="Times New Roman" w:eastAsia="Times New Roman" w:hAnsi="Times New Roman" w:cs="Times New Roman"/>
          <w:color w:val="000000"/>
          <w:kern w:val="0"/>
          <w:lang w:eastAsia="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1CB250" w14:textId="77777777" w:rsidR="00A6305A" w:rsidRPr="00A6305A" w:rsidRDefault="00A6305A" w:rsidP="00A6305A">
      <w:pPr>
        <w:spacing w:after="0" w:line="264" w:lineRule="atLeast"/>
        <w:jc w:val="both"/>
        <w:rPr>
          <w:rFonts w:ascii="Times New Roman" w:eastAsia="Times New Roman" w:hAnsi="Times New Roman" w:cs="Times New Roman"/>
          <w:color w:val="000000"/>
          <w:kern w:val="0"/>
          <w:lang w:eastAsia="lt-LT"/>
          <w14:ligatures w14:val="none"/>
        </w:rPr>
      </w:pPr>
      <w:bookmarkStart w:id="362" w:name="part_529fc201055c492aa2aec8333e131a21"/>
      <w:bookmarkEnd w:id="362"/>
      <w:r w:rsidRPr="00A6305A">
        <w:rPr>
          <w:rFonts w:ascii="Times New Roman" w:eastAsia="Times New Roman" w:hAnsi="Times New Roman" w:cs="Times New Roman"/>
          <w:color w:val="000000"/>
          <w:kern w:val="0"/>
          <w:lang w:eastAsia="lt-LT"/>
          <w14:ligatures w14:val="none"/>
        </w:rPr>
        <w:t>21.7. Sutartinių įsipareigojimų vykdymas stabdomas ne ilgesniam kaip konkrečios, pagrįstos aplinkybės egzistavimo laikotarpiui.</w:t>
      </w:r>
    </w:p>
    <w:p w14:paraId="51F1A996"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63" w:name="part_d59e96d451a74e99b5f4e53964697169"/>
      <w:bookmarkEnd w:id="363"/>
      <w:r w:rsidRPr="00A6305A">
        <w:rPr>
          <w:rFonts w:ascii="Times New Roman" w:eastAsia="Times New Roman" w:hAnsi="Times New Roman" w:cs="Times New Roman"/>
          <w:color w:val="000000"/>
          <w:kern w:val="0"/>
          <w:lang w:eastAsia="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F03C984"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64" w:name="part_1562589c8c774e55b369607136bcbb1f"/>
      <w:bookmarkEnd w:id="364"/>
      <w:r w:rsidRPr="00A6305A">
        <w:rPr>
          <w:rFonts w:ascii="Times New Roman" w:eastAsia="Times New Roman" w:hAnsi="Times New Roman" w:cs="Times New Roman"/>
          <w:color w:val="000000"/>
          <w:kern w:val="0"/>
          <w:lang w:eastAsia="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F56A79F"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65" w:name="part_8652c492428945d791973cd6350d83ea"/>
      <w:bookmarkEnd w:id="365"/>
      <w:r w:rsidRPr="00A6305A">
        <w:rPr>
          <w:rFonts w:ascii="Times New Roman" w:eastAsia="Times New Roman" w:hAnsi="Times New Roman" w:cs="Times New Roman"/>
          <w:color w:val="000000"/>
          <w:kern w:val="0"/>
          <w:lang w:eastAsia="lt-LT"/>
          <w14:ligatures w14:val="none"/>
        </w:rPr>
        <w:t>21.10. Atnaujinus Sutarties vykdymą, neįvykdytų prievolių (jų dalies) įvykdymo terminai ir Sutarties galiojimas nukeliami tokiam terminui, kiek buvo likę laiko jų įvykdymui (Sutarties galiojimui) jų sustabdymo metu. </w:t>
      </w:r>
    </w:p>
    <w:p w14:paraId="0A692A00"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66" w:name="part_f75400b376aa49b1abb489376ffee67d"/>
      <w:bookmarkEnd w:id="366"/>
      <w:r w:rsidRPr="00A6305A">
        <w:rPr>
          <w:rFonts w:ascii="Times New Roman" w:eastAsia="Times New Roman" w:hAnsi="Times New Roman" w:cs="Times New Roman"/>
          <w:color w:val="000000"/>
          <w:kern w:val="0"/>
          <w:lang w:eastAsia="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F7CEE0E"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76C587CB"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67" w:name="part_a2c5701c6fd04db9a56b689761ecfe8d"/>
      <w:bookmarkEnd w:id="367"/>
      <w:r w:rsidRPr="00A6305A">
        <w:rPr>
          <w:rFonts w:ascii="Times New Roman" w:eastAsia="Times New Roman" w:hAnsi="Times New Roman" w:cs="Times New Roman"/>
          <w:b/>
          <w:bCs/>
          <w:caps/>
          <w:color w:val="000000"/>
          <w:kern w:val="0"/>
          <w:lang w:eastAsia="lt-LT"/>
          <w14:ligatures w14:val="none"/>
        </w:rPr>
        <w:t>22.  Sutarties nutraukimas</w:t>
      </w:r>
    </w:p>
    <w:p w14:paraId="12F7689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387332D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Sutartis gali būti nutraukiama VPĮ 90 straipsnyje ir Sutartyje numatytais atvejais, įskaitant galimybę nutraukti Sutartį Šalių susitarimu.</w:t>
      </w:r>
    </w:p>
    <w:p w14:paraId="3672CD8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6D43A94E"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68" w:name="part_e8ae325a94f44e2ebeca460c4d8bcf41"/>
      <w:bookmarkEnd w:id="368"/>
      <w:r w:rsidRPr="00A6305A">
        <w:rPr>
          <w:rFonts w:ascii="Times New Roman" w:eastAsia="Times New Roman" w:hAnsi="Times New Roman" w:cs="Times New Roman"/>
          <w:b/>
          <w:bCs/>
          <w:color w:val="000000"/>
          <w:kern w:val="0"/>
          <w:lang w:eastAsia="lt-LT"/>
          <w14:ligatures w14:val="none"/>
        </w:rPr>
        <w:t>22.1.  Pretenzijos dėl Sutarties pažeidimų</w:t>
      </w:r>
    </w:p>
    <w:p w14:paraId="57C2F97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6DE8314D"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69" w:name="part_74106829db8f4899abc596029e4f5d68"/>
      <w:bookmarkEnd w:id="369"/>
      <w:r w:rsidRPr="00A6305A">
        <w:rPr>
          <w:rFonts w:ascii="Times New Roman" w:eastAsia="Times New Roman" w:hAnsi="Times New Roman" w:cs="Times New Roman"/>
          <w:color w:val="000000"/>
          <w:kern w:val="0"/>
          <w:lang w:eastAsia="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FB83B39"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70" w:name="part_75d07c6fefde4a33abd58218f423414b"/>
      <w:bookmarkEnd w:id="370"/>
      <w:r w:rsidRPr="00A6305A">
        <w:rPr>
          <w:rFonts w:ascii="Times New Roman" w:eastAsia="Times New Roman" w:hAnsi="Times New Roman" w:cs="Times New Roman"/>
          <w:color w:val="000000"/>
          <w:kern w:val="0"/>
          <w:lang w:eastAsia="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305A">
        <w:rPr>
          <w:rFonts w:ascii="Times New Roman" w:eastAsia="Times New Roman" w:hAnsi="Times New Roman" w:cs="Times New Roman"/>
          <w:b/>
          <w:bCs/>
          <w:color w:val="000000"/>
          <w:kern w:val="0"/>
          <w:lang w:eastAsia="lt-LT"/>
          <w14:ligatures w14:val="none"/>
        </w:rPr>
        <w:t> </w:t>
      </w:r>
      <w:r w:rsidRPr="00A6305A">
        <w:rPr>
          <w:rFonts w:ascii="Times New Roman" w:eastAsia="Times New Roman" w:hAnsi="Times New Roman" w:cs="Times New Roman"/>
          <w:color w:val="000000"/>
          <w:kern w:val="0"/>
          <w:lang w:eastAsia="lt-LT"/>
          <w14:ligatures w14:val="none"/>
        </w:rPr>
        <w:t>Tiekėjo teisė siūlyti kitą terminą nelaikoma Pirkėjo pareiga tą terminą priimti. Pretenziją gavusios Šalies pasiūlytasis terminas pakeičia terminą, nurodytą pretenzijoje, tik jeigu kita Šalis jį patvirtina. </w:t>
      </w:r>
    </w:p>
    <w:p w14:paraId="59C4FB68"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74EDAECD"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71" w:name="part_1adc3019d12348e393792204a9cf2bae"/>
      <w:bookmarkEnd w:id="371"/>
      <w:r w:rsidRPr="00A6305A">
        <w:rPr>
          <w:rFonts w:ascii="Times New Roman" w:eastAsia="Times New Roman" w:hAnsi="Times New Roman" w:cs="Times New Roman"/>
          <w:b/>
          <w:bCs/>
          <w:color w:val="000000"/>
          <w:kern w:val="0"/>
          <w:lang w:eastAsia="lt-LT"/>
          <w14:ligatures w14:val="none"/>
        </w:rPr>
        <w:t>22.2.  Sutarties nutraukimas Pirkėjo iniciatyva</w:t>
      </w:r>
    </w:p>
    <w:p w14:paraId="5D57EF7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118BD340"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72" w:name="part_f516e10b00d84e1d8f280fb70db2bb4e"/>
      <w:bookmarkEnd w:id="372"/>
      <w:r w:rsidRPr="00A6305A">
        <w:rPr>
          <w:rFonts w:ascii="Times New Roman" w:eastAsia="Times New Roman" w:hAnsi="Times New Roman" w:cs="Times New Roman"/>
          <w:color w:val="000000"/>
          <w:kern w:val="0"/>
          <w:lang w:eastAsia="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w:t>
      </w:r>
      <w:r w:rsidRPr="00A6305A">
        <w:rPr>
          <w:rFonts w:ascii="Times New Roman" w:eastAsia="Times New Roman" w:hAnsi="Times New Roman" w:cs="Times New Roman"/>
          <w:color w:val="000000"/>
          <w:kern w:val="0"/>
          <w:lang w:eastAsia="lt-LT"/>
          <w14:ligatures w14:val="none"/>
        </w:rPr>
        <w:lastRenderedPageBreak/>
        <w:t>atitinka esminio Sutarties pažeidimo požymius, nurodytus Lietuvos Respublikos civiliniame kodekse, ir, gavęs Pirkėjo pretenziją, per pretenzijoje nurodytą terminą neištaiso pažeidimo. </w:t>
      </w:r>
    </w:p>
    <w:p w14:paraId="3C33F83F"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73" w:name="part_f903c1a7ab87464a98223a3b8db915bc"/>
      <w:bookmarkEnd w:id="373"/>
      <w:r w:rsidRPr="00A6305A">
        <w:rPr>
          <w:rFonts w:ascii="Times New Roman" w:eastAsia="Times New Roman" w:hAnsi="Times New Roman" w:cs="Times New Roman"/>
          <w:color w:val="000000"/>
          <w:kern w:val="0"/>
          <w:lang w:eastAsia="lt-LT"/>
          <w14:ligatures w14:val="none"/>
        </w:rPr>
        <w:t>22.2.2. Pirkėjas turi teisę vienašališkai nutraukti Sutartį ar jos dalį raštu įspėjęs Tiekėją prieš ne trumpesnį nei 10 (dešimties) dienų terminą, jeigu: </w:t>
      </w:r>
    </w:p>
    <w:p w14:paraId="30C752FE"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74" w:name="part_5ccd48ddf20b4c7da078f2d2ed8c9c01"/>
      <w:bookmarkEnd w:id="374"/>
      <w:r w:rsidRPr="00A6305A">
        <w:rPr>
          <w:rFonts w:ascii="Times New Roman" w:eastAsia="Times New Roman" w:hAnsi="Times New Roman" w:cs="Times New Roman"/>
          <w:color w:val="000000"/>
          <w:kern w:val="0"/>
          <w:lang w:eastAsia="lt-LT"/>
          <w14:ligatures w14:val="none"/>
        </w:rPr>
        <w:t>22.2.2.1. Tiekėjui yra iškelta bankroto byla, pradėtas bankroto procesas ne teismo tvarka, jis tampa nemokus arba yra nemokumo tikimybė, sustabdo ūkinę veiklą ar susidaro</w:t>
      </w:r>
      <w:r w:rsidRPr="00A6305A">
        <w:rPr>
          <w:rFonts w:ascii="Times New Roman" w:eastAsia="Times New Roman" w:hAnsi="Times New Roman" w:cs="Times New Roman"/>
          <w:b/>
          <w:bCs/>
          <w:color w:val="5C5D5D"/>
          <w:kern w:val="0"/>
          <w:lang w:eastAsia="lt-LT"/>
          <w14:ligatures w14:val="none"/>
        </w:rPr>
        <w:t> </w:t>
      </w:r>
      <w:r w:rsidRPr="00A6305A">
        <w:rPr>
          <w:rFonts w:ascii="Times New Roman" w:eastAsia="Times New Roman" w:hAnsi="Times New Roman" w:cs="Times New Roman"/>
          <w:color w:val="000000"/>
          <w:kern w:val="0"/>
          <w:lang w:eastAsia="lt-LT"/>
          <w14:ligatures w14:val="none"/>
        </w:rPr>
        <w:t>įstatymuose ir kituose teisės aktuose nustatyta tvarka analogiška situacija</w:t>
      </w:r>
      <w:r w:rsidRPr="00A6305A">
        <w:rPr>
          <w:rFonts w:ascii="Times New Roman" w:eastAsia="Times New Roman" w:hAnsi="Times New Roman" w:cs="Times New Roman"/>
          <w:color w:val="000000"/>
          <w:kern w:val="0"/>
          <w:shd w:val="clear" w:color="auto" w:fill="FFFFFF"/>
          <w:lang w:eastAsia="lt-LT"/>
          <w14:ligatures w14:val="none"/>
        </w:rPr>
        <w:t>;</w:t>
      </w:r>
      <w:r w:rsidRPr="00A6305A">
        <w:rPr>
          <w:rFonts w:ascii="Times New Roman" w:eastAsia="Times New Roman" w:hAnsi="Times New Roman" w:cs="Times New Roman"/>
          <w:color w:val="000000"/>
          <w:kern w:val="0"/>
          <w:lang w:eastAsia="lt-LT"/>
          <w14:ligatures w14:val="none"/>
        </w:rPr>
        <w:t> </w:t>
      </w:r>
    </w:p>
    <w:p w14:paraId="69C7A66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75" w:name="part_97223f15829a42b98ee1463f1475114f"/>
      <w:bookmarkEnd w:id="375"/>
      <w:r w:rsidRPr="00A6305A">
        <w:rPr>
          <w:rFonts w:ascii="Times New Roman" w:eastAsia="Times New Roman" w:hAnsi="Times New Roman" w:cs="Times New Roman"/>
          <w:color w:val="000000"/>
          <w:kern w:val="0"/>
          <w:lang w:eastAsia="lt-LT"/>
          <w14:ligatures w14:val="none"/>
        </w:rPr>
        <w:t>22.2.2.2. Tiekėjo padėtis pasikeičia ir jis atitinka pirkimo dokumentuose nustatytą pašalinimo pagrindą, kuris taikomas ir Sutarties galiojimo metu;</w:t>
      </w:r>
    </w:p>
    <w:p w14:paraId="2B4785E0"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76" w:name="part_1b7bddcca159478786fab5db33d9b961"/>
      <w:bookmarkEnd w:id="376"/>
      <w:r w:rsidRPr="00A6305A">
        <w:rPr>
          <w:rFonts w:ascii="Times New Roman" w:eastAsia="Times New Roman" w:hAnsi="Times New Roman" w:cs="Times New Roman"/>
          <w:color w:val="000000"/>
          <w:kern w:val="0"/>
          <w:lang w:eastAsia="lt-LT"/>
          <w14:ligatures w14:val="none"/>
        </w:rPr>
        <w:t>22.2.2.3. pasikeičia teisės aktai, susiję su Sutarties objektu, Sutarties vykdymu, ar su Pirkėjo vykdoma veikla, kuriai buvo sudaryta Sutartis, ir dėl tokių pakeitimų Pirkėjas nusprendžia nutraukti Sutartį;  </w:t>
      </w:r>
    </w:p>
    <w:p w14:paraId="71E7AEA6"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77" w:name="part_edb9a2d757104f5893aeacad5e016645"/>
      <w:bookmarkEnd w:id="377"/>
      <w:r w:rsidRPr="00A6305A">
        <w:rPr>
          <w:rFonts w:ascii="Times New Roman" w:eastAsia="Times New Roman" w:hAnsi="Times New Roman" w:cs="Times New Roman"/>
          <w:color w:val="000000"/>
          <w:kern w:val="0"/>
          <w:lang w:eastAsia="lt-LT"/>
          <w14:ligatures w14:val="none"/>
        </w:rPr>
        <w:t>22.2.2.4. Pirkėjas nusprendžia nebevykdyti veiklos, kurios vykdymui Sutartimi įsigyjamos Prekės ir Sutarties poreikis išnyksta; </w:t>
      </w:r>
    </w:p>
    <w:p w14:paraId="6024130F"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78" w:name="part_f008cf78219b4f4a89cf7c9a8e8c9322"/>
      <w:bookmarkEnd w:id="378"/>
      <w:r w:rsidRPr="00A6305A">
        <w:rPr>
          <w:rFonts w:ascii="Times New Roman" w:eastAsia="Times New Roman" w:hAnsi="Times New Roman" w:cs="Times New Roman"/>
          <w:color w:val="000000"/>
          <w:kern w:val="0"/>
          <w:lang w:eastAsia="lt-LT"/>
          <w14:ligatures w14:val="none"/>
        </w:rPr>
        <w:t>22.2.2.5. Pirkėjo valdymo organas priima sprendimą, dėl kurio Sutarties poreikis išnyksta; </w:t>
      </w:r>
    </w:p>
    <w:p w14:paraId="62FC10EC"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79" w:name="part_356c89d2b96342b9ac7ca61c8006e7fe"/>
      <w:bookmarkEnd w:id="379"/>
      <w:r w:rsidRPr="00A6305A">
        <w:rPr>
          <w:rFonts w:ascii="Times New Roman" w:eastAsia="Times New Roman" w:hAnsi="Times New Roman" w:cs="Times New Roman"/>
          <w:color w:val="000000"/>
          <w:kern w:val="0"/>
          <w:lang w:eastAsia="lt-LT"/>
          <w14:ligatures w14:val="none"/>
        </w:rPr>
        <w:t>22.2.2.6. pasikeičia (pablogėja) Pirkėjo finansinė padėtis ar Pirkėjas negauna / netenka finansavimo ir dėl šios priežasties nusprendžia nutraukti Sutartį; </w:t>
      </w:r>
    </w:p>
    <w:p w14:paraId="7B220BD7"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0" w:name="part_209a75e01d9245b3aca223ad5c3c5fec"/>
      <w:bookmarkEnd w:id="380"/>
      <w:r w:rsidRPr="00A6305A">
        <w:rPr>
          <w:rFonts w:ascii="Times New Roman" w:eastAsia="Times New Roman" w:hAnsi="Times New Roman" w:cs="Times New Roman"/>
          <w:color w:val="000000"/>
          <w:kern w:val="0"/>
          <w:lang w:eastAsia="lt-LT"/>
          <w14:ligatures w14:val="none"/>
        </w:rPr>
        <w:t>22.2.2.7. keičiasi Pirkėjo organizacinė struktūra – juridinis statusas, pobūdis ar valdymo struktūra ir tai gali turėti įtakos tinkamam Sutarties įvykdymui arba Sutarties poreikiui; </w:t>
      </w:r>
    </w:p>
    <w:p w14:paraId="642D3CB3"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1" w:name="part_85a36abfded74553abd0b10add72e757"/>
      <w:bookmarkEnd w:id="381"/>
      <w:r w:rsidRPr="00A6305A">
        <w:rPr>
          <w:rFonts w:ascii="Times New Roman" w:eastAsia="Times New Roman" w:hAnsi="Times New Roman" w:cs="Times New Roman"/>
          <w:color w:val="000000"/>
          <w:kern w:val="0"/>
          <w:lang w:eastAsia="lt-LT"/>
          <w14:ligatures w14:val="none"/>
        </w:rPr>
        <w:t>22.2.2.8. nebelieka perkamų Prekių poreikio; </w:t>
      </w:r>
    </w:p>
    <w:p w14:paraId="367E9A23"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2" w:name="part_f748bcf2bccc44a8b06f20698b2c9968"/>
      <w:bookmarkEnd w:id="382"/>
      <w:r w:rsidRPr="00A6305A">
        <w:rPr>
          <w:rFonts w:ascii="Times New Roman" w:eastAsia="Times New Roman" w:hAnsi="Times New Roman" w:cs="Times New Roman"/>
          <w:color w:val="000000"/>
          <w:kern w:val="0"/>
          <w:lang w:eastAsia="lt-LT"/>
          <w14:ligatures w14:val="none"/>
        </w:rPr>
        <w:t>22.2.2.9. Pirkėjas iš pirkimų priežiūrą atliekančių institucijų gauna nurodymą / rekomendaciją nutraukti Sutartį;</w:t>
      </w:r>
    </w:p>
    <w:p w14:paraId="31EBF4E7"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3" w:name="part_790a68ca3b7842e7be04b8396ea38a0c"/>
      <w:bookmarkEnd w:id="383"/>
      <w:r w:rsidRPr="00A6305A">
        <w:rPr>
          <w:rFonts w:ascii="Times New Roman" w:eastAsia="Times New Roman" w:hAnsi="Times New Roman" w:cs="Times New Roman"/>
          <w:color w:val="000000"/>
          <w:kern w:val="0"/>
          <w:lang w:eastAsia="lt-LT"/>
          <w14:ligatures w14:val="none"/>
        </w:rPr>
        <w:t>22.2.2.10. Tiekėjas vėluoja pateikti Sutarties įvykdymo užtikrinimo pratęsimą ilgiau kaip 10 (dešimt) darbo dienų nuo paskutinio Sutarties įvykdymo užtikrinimo galiojimo termino pabaigos arba atsisako jį pateikti;</w:t>
      </w:r>
    </w:p>
    <w:p w14:paraId="441F00A2"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4" w:name="part_b895c993d309446280ac23d4c4c6b3af"/>
      <w:bookmarkEnd w:id="384"/>
      <w:r w:rsidRPr="00A6305A">
        <w:rPr>
          <w:rFonts w:ascii="Times New Roman" w:eastAsia="Times New Roman" w:hAnsi="Times New Roman" w:cs="Times New Roman"/>
          <w:color w:val="000000"/>
          <w:kern w:val="0"/>
          <w:lang w:eastAsia="lt-LT"/>
          <w14:ligatures w14:val="none"/>
        </w:rPr>
        <w:t>22.2.2.11. Tiekėjas atsisako pašalinti arba nepašalina Prekių trūkumų per Pirkėjo nustatytus protingus terminus;</w:t>
      </w:r>
    </w:p>
    <w:p w14:paraId="746821F6"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5" w:name="part_7bde14bfbf2441d791b8e711c8f8ddf3"/>
      <w:bookmarkEnd w:id="385"/>
      <w:r w:rsidRPr="00A6305A">
        <w:rPr>
          <w:rFonts w:ascii="Times New Roman" w:eastAsia="Times New Roman" w:hAnsi="Times New Roman" w:cs="Times New Roman"/>
          <w:color w:val="000000"/>
          <w:kern w:val="0"/>
          <w:lang w:eastAsia="lt-LT"/>
          <w14:ligatures w14:val="none"/>
        </w:rPr>
        <w:t>22.2.2.12. Tiekėjas pažeidžia Sutartį arba įstatymus bei kitus teisės aktus ir per Pirkėjo rašytinėje pretenzijoje nurodytą terminą neištaiso pažeidimo.</w:t>
      </w:r>
    </w:p>
    <w:p w14:paraId="59EBD5C6"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6" w:name="part_a263119254d942f489788567ed00e7c5"/>
      <w:bookmarkEnd w:id="386"/>
      <w:r w:rsidRPr="00A6305A">
        <w:rPr>
          <w:rFonts w:ascii="Times New Roman" w:eastAsia="Times New Roman" w:hAnsi="Times New Roman" w:cs="Times New Roman"/>
          <w:color w:val="000000"/>
          <w:kern w:val="0"/>
          <w:lang w:eastAsia="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74ED10"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7" w:name="part_11b5f45ece72456aab71665d5fef239c"/>
      <w:bookmarkEnd w:id="387"/>
      <w:r w:rsidRPr="00A6305A">
        <w:rPr>
          <w:rFonts w:ascii="Times New Roman" w:eastAsia="Times New Roman" w:hAnsi="Times New Roman" w:cs="Times New Roman"/>
          <w:color w:val="000000"/>
          <w:kern w:val="0"/>
          <w:lang w:eastAsia="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BB75A5F"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8" w:name="part_de604d3a70c54dd5ad194664adc38477"/>
      <w:bookmarkEnd w:id="388"/>
      <w:r w:rsidRPr="00A6305A">
        <w:rPr>
          <w:rFonts w:ascii="Times New Roman" w:eastAsia="Times New Roman" w:hAnsi="Times New Roman" w:cs="Times New Roman"/>
          <w:color w:val="000000"/>
          <w:kern w:val="0"/>
          <w:lang w:eastAsia="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412ED5D"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9" w:name="part_6ab8d938d27449d2b305d15cd9c291ca"/>
      <w:bookmarkEnd w:id="389"/>
      <w:r w:rsidRPr="00A6305A">
        <w:rPr>
          <w:rFonts w:ascii="Times New Roman" w:eastAsia="Times New Roman" w:hAnsi="Times New Roman" w:cs="Times New Roman"/>
          <w:color w:val="000000"/>
          <w:kern w:val="0"/>
          <w:lang w:eastAsia="lt-LT"/>
          <w14:ligatures w14:val="none"/>
        </w:rPr>
        <w:t>22.2.6. Pirkėjas turi teisę vienašališkai nutraukti Sutartį ir kitais Specialiosiose sąlygose (jei taikoma) ir įstatymuose bei kituose teisės aktuose įtvirtintais atvejais. </w:t>
      </w:r>
    </w:p>
    <w:p w14:paraId="1528F68F"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90" w:name="part_f45fedb9bd0b4fb98ac70cadbf95ca83"/>
      <w:bookmarkEnd w:id="390"/>
      <w:r w:rsidRPr="00A6305A">
        <w:rPr>
          <w:rFonts w:ascii="Times New Roman" w:eastAsia="Times New Roman" w:hAnsi="Times New Roman" w:cs="Times New Roman"/>
          <w:color w:val="000000"/>
          <w:kern w:val="0"/>
          <w:lang w:eastAsia="lt-LT"/>
          <w14:ligatures w14:val="none"/>
        </w:rPr>
        <w:t>22.2.7. Sutartis laikoma nutraukta kitą dieną po to, kai pasibaigia įspėjimo apie Sutarties nutraukimą terminas.  </w:t>
      </w:r>
    </w:p>
    <w:p w14:paraId="5F878378"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91" w:name="part_014a836e0f8441e9be6c2180b8b7a912"/>
      <w:bookmarkEnd w:id="391"/>
      <w:r w:rsidRPr="00A6305A">
        <w:rPr>
          <w:rFonts w:ascii="Times New Roman" w:eastAsia="Times New Roman" w:hAnsi="Times New Roman" w:cs="Times New Roman"/>
          <w:color w:val="000000"/>
          <w:kern w:val="0"/>
          <w:lang w:eastAsia="lt-LT"/>
          <w14:ligatures w14:val="none"/>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CCB8349"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5678688D"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92" w:name="part_ac406206a9024e8880d0a211020535f7"/>
      <w:bookmarkEnd w:id="392"/>
      <w:r w:rsidRPr="00A6305A">
        <w:rPr>
          <w:rFonts w:ascii="Times New Roman" w:eastAsia="Times New Roman" w:hAnsi="Times New Roman" w:cs="Times New Roman"/>
          <w:b/>
          <w:bCs/>
          <w:color w:val="000000"/>
          <w:kern w:val="0"/>
          <w:lang w:eastAsia="lt-LT"/>
          <w14:ligatures w14:val="none"/>
        </w:rPr>
        <w:t>22.3.  Sutarties nutraukimas Tiekėjo iniciatyva</w:t>
      </w:r>
    </w:p>
    <w:p w14:paraId="644FCBC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64487F7B"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93" w:name="part_dde94d2b61584f27b736d19d04fc8380"/>
      <w:bookmarkEnd w:id="393"/>
      <w:r w:rsidRPr="00A6305A">
        <w:rPr>
          <w:rFonts w:ascii="Times New Roman" w:eastAsia="Times New Roman" w:hAnsi="Times New Roman" w:cs="Times New Roman"/>
          <w:color w:val="000000"/>
          <w:kern w:val="0"/>
          <w:lang w:eastAsia="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C4F7FC1"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94" w:name="part_02f28e9ae7224bc7844036f09241fc30"/>
      <w:bookmarkEnd w:id="394"/>
      <w:r w:rsidRPr="00A6305A">
        <w:rPr>
          <w:rFonts w:ascii="Times New Roman" w:eastAsia="Times New Roman" w:hAnsi="Times New Roman" w:cs="Times New Roman"/>
          <w:color w:val="000000"/>
          <w:kern w:val="0"/>
          <w:lang w:eastAsia="lt-LT"/>
          <w14:ligatures w14:val="none"/>
        </w:rPr>
        <w:t>22.3.2. Tiekėjas turi teisę vienašališkai nutraukti Sutartį, įspėjęs Pirkėją raštu prieš ne trumpesnį nei 10 (dešimties) dienų terminą, jeigu:</w:t>
      </w:r>
    </w:p>
    <w:p w14:paraId="20E4E270"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95" w:name="part_31d34e9cb9f744d5bfaf46d05488b0b7"/>
      <w:bookmarkEnd w:id="395"/>
      <w:r w:rsidRPr="00A6305A">
        <w:rPr>
          <w:rFonts w:ascii="Times New Roman" w:eastAsia="Times New Roman" w:hAnsi="Times New Roman" w:cs="Times New Roman"/>
          <w:color w:val="000000"/>
          <w:kern w:val="0"/>
          <w:lang w:eastAsia="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CF9591"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96" w:name="part_e7c2a6c01c1c4bc699523d5f2e4efd2a"/>
      <w:bookmarkEnd w:id="396"/>
      <w:r w:rsidRPr="00A6305A">
        <w:rPr>
          <w:rFonts w:ascii="Times New Roman" w:eastAsia="Times New Roman" w:hAnsi="Times New Roman" w:cs="Times New Roman"/>
          <w:color w:val="000000"/>
          <w:kern w:val="0"/>
          <w:lang w:eastAsia="lt-LT"/>
          <w14:ligatures w14:val="none"/>
        </w:rPr>
        <w:t>22.3.2.2. Pirkėjas pažeidžia Sutartį arba įstatymus bei kitus teisės aktus ir per Tiekėjo rašytinėje pretenzijoje nurodytą terminą neištaiso pažeidimo, išskyrus Bendrųjų sąlygų 22.3.1 punkte nustatytą atvejį. </w:t>
      </w:r>
    </w:p>
    <w:p w14:paraId="41A99BF7"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97" w:name="part_22f7aa6198a847d1aca593b9da22f97d"/>
      <w:bookmarkEnd w:id="397"/>
      <w:r w:rsidRPr="00A6305A">
        <w:rPr>
          <w:rFonts w:ascii="Times New Roman" w:eastAsia="Times New Roman" w:hAnsi="Times New Roman" w:cs="Times New Roman"/>
          <w:color w:val="000000"/>
          <w:kern w:val="0"/>
          <w:lang w:eastAsia="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22D126BA"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98" w:name="part_3a748e8546c340bb8150732bd3959104"/>
      <w:bookmarkEnd w:id="398"/>
      <w:r w:rsidRPr="00A6305A">
        <w:rPr>
          <w:rFonts w:ascii="Times New Roman" w:eastAsia="Times New Roman" w:hAnsi="Times New Roman" w:cs="Times New Roman"/>
          <w:color w:val="000000"/>
          <w:kern w:val="0"/>
          <w:lang w:eastAsia="lt-LT"/>
          <w14:ligatures w14:val="none"/>
        </w:rPr>
        <w:t>22.3.4. Tiekėjas turi teisę vienašališkai nutraukti Sutartį ir kitais įstatymuose bei kituose teisės aktuose įtvirtintais atvejais. </w:t>
      </w:r>
    </w:p>
    <w:p w14:paraId="4CC778CC"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99" w:name="part_e064a682d66e46aa83b3b3b8db3f32e4"/>
      <w:bookmarkEnd w:id="399"/>
      <w:r w:rsidRPr="00A6305A">
        <w:rPr>
          <w:rFonts w:ascii="Times New Roman" w:eastAsia="Times New Roman" w:hAnsi="Times New Roman" w:cs="Times New Roman"/>
          <w:color w:val="000000"/>
          <w:kern w:val="0"/>
          <w:lang w:eastAsia="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B72120A"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400" w:name="part_bb2946930a5243dea17af0a60528ef55"/>
      <w:bookmarkEnd w:id="400"/>
      <w:r w:rsidRPr="00A6305A">
        <w:rPr>
          <w:rFonts w:ascii="Times New Roman" w:eastAsia="Times New Roman" w:hAnsi="Times New Roman" w:cs="Times New Roman"/>
          <w:color w:val="000000"/>
          <w:kern w:val="0"/>
          <w:lang w:eastAsia="lt-LT"/>
          <w14:ligatures w14:val="none"/>
        </w:rPr>
        <w:t>22.3.6. Sutartis laikoma nutraukta kitą dieną po to, kai pasibaigia įspėjimo apie Sutarties nutraukimą terminas. </w:t>
      </w:r>
    </w:p>
    <w:p w14:paraId="022ABAA4"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401" w:name="part_e21fd68b0faa42f09d2b9d066ba96270"/>
      <w:bookmarkEnd w:id="401"/>
      <w:r w:rsidRPr="00A6305A">
        <w:rPr>
          <w:rFonts w:ascii="Times New Roman" w:eastAsia="Times New Roman" w:hAnsi="Times New Roman" w:cs="Times New Roman"/>
          <w:color w:val="000000"/>
          <w:kern w:val="0"/>
          <w:lang w:eastAsia="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46D11D"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03D10D79"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402" w:name="part_35c76df8f4f74feca35e43f93c99ab50"/>
      <w:bookmarkEnd w:id="402"/>
      <w:r w:rsidRPr="00A6305A">
        <w:rPr>
          <w:rFonts w:ascii="Times New Roman" w:eastAsia="Times New Roman" w:hAnsi="Times New Roman" w:cs="Times New Roman"/>
          <w:b/>
          <w:bCs/>
          <w:color w:val="000000"/>
          <w:kern w:val="0"/>
          <w:lang w:eastAsia="lt-LT"/>
          <w14:ligatures w14:val="none"/>
        </w:rPr>
        <w:t>22.4.  Šalių teisės ir pareigos Sutarties nutraukimo atveju</w:t>
      </w:r>
    </w:p>
    <w:p w14:paraId="05FE8D7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1185ABAE"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403" w:name="part_bd5fc7ef1a364eb2a5d79df2bd6c1ed0"/>
      <w:bookmarkEnd w:id="403"/>
      <w:r w:rsidRPr="00A6305A">
        <w:rPr>
          <w:rFonts w:ascii="Times New Roman" w:eastAsia="Times New Roman" w:hAnsi="Times New Roman" w:cs="Times New Roman"/>
          <w:color w:val="000000"/>
          <w:kern w:val="0"/>
          <w:lang w:eastAsia="lt-LT"/>
          <w14:ligatures w14:val="none"/>
        </w:rPr>
        <w:t>22.4.1. Sutarties nutraukimas neturi įtakos ginčų nagrinėjimo tvarką nustatančių Sutarties sąlygų ir kitų Sutarties sąlygų, kurios pagal savo esmę lieka galioti ir po Sutarties nutraukimo, galiojimui. </w:t>
      </w:r>
    </w:p>
    <w:p w14:paraId="5017F472"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404" w:name="part_c08e37afbd2a4ec6bc544d867ad4f7a9"/>
      <w:bookmarkEnd w:id="404"/>
      <w:r w:rsidRPr="00A6305A">
        <w:rPr>
          <w:rFonts w:ascii="Times New Roman" w:eastAsia="Times New Roman" w:hAnsi="Times New Roman" w:cs="Times New Roman"/>
          <w:color w:val="000000"/>
          <w:kern w:val="0"/>
          <w:lang w:eastAsia="lt-LT"/>
          <w14:ligatures w14:val="none"/>
        </w:rPr>
        <w:t>22.4.2. Nutraukus Sutartį, Šalys privalo: </w:t>
      </w:r>
    </w:p>
    <w:p w14:paraId="4209A922"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405" w:name="part_144ed4c035f74c9b8ba4ad63c59a8c15"/>
      <w:bookmarkEnd w:id="405"/>
      <w:r w:rsidRPr="00A6305A">
        <w:rPr>
          <w:rFonts w:ascii="Times New Roman" w:eastAsia="Times New Roman" w:hAnsi="Times New Roman" w:cs="Times New Roman"/>
          <w:color w:val="000000"/>
          <w:kern w:val="0"/>
          <w:lang w:eastAsia="lt-LT"/>
          <w14:ligatures w14:val="none"/>
        </w:rPr>
        <w:t>22.4.2.1. įsitikinti, jog iki Sutarties nutraukimo dienos pristatytos Prekės ir kiti atlikti veiksmai atitinka Sutarties reikalavimus ir Šalys dėl to viena kitai nebereikš pretenzijų; </w:t>
      </w:r>
    </w:p>
    <w:p w14:paraId="07AA5087"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406" w:name="part_6f26d51518ec41fea2286fb05426c468"/>
      <w:bookmarkEnd w:id="406"/>
      <w:r w:rsidRPr="00A6305A">
        <w:rPr>
          <w:rFonts w:ascii="Times New Roman" w:eastAsia="Times New Roman" w:hAnsi="Times New Roman" w:cs="Times New Roman"/>
          <w:color w:val="000000"/>
          <w:kern w:val="0"/>
          <w:lang w:eastAsia="lt-LT"/>
          <w14:ligatures w14:val="none"/>
        </w:rPr>
        <w:t>22.4.2.2. atsiskaityti už iki Sutarties nutraukimo pristatytas Prekes, atitinkančias Sutarties reikalavimus; </w:t>
      </w:r>
    </w:p>
    <w:p w14:paraId="2BDFEFFC"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407" w:name="part_7e498387e5a3483d8f8d66c00040cea2"/>
      <w:bookmarkEnd w:id="407"/>
      <w:r w:rsidRPr="00A6305A">
        <w:rPr>
          <w:rFonts w:ascii="Times New Roman" w:eastAsia="Times New Roman" w:hAnsi="Times New Roman" w:cs="Times New Roman"/>
          <w:color w:val="000000"/>
          <w:kern w:val="0"/>
          <w:lang w:eastAsia="lt-LT"/>
          <w14:ligatures w14:val="none"/>
        </w:rPr>
        <w:t>22.4.2.3. per 10 (dešimt) dienų nuo pranešimo apie Sutarties nutraukimą gavimo dienos ar Susitarimo dėl Sutarties nutraukimo sudarymo dienos</w:t>
      </w:r>
      <w:r w:rsidRPr="00A6305A">
        <w:rPr>
          <w:rFonts w:ascii="Times New Roman" w:eastAsia="Times New Roman" w:hAnsi="Times New Roman" w:cs="Times New Roman"/>
          <w:b/>
          <w:bCs/>
          <w:color w:val="5C5D5D"/>
          <w:kern w:val="0"/>
          <w:lang w:eastAsia="lt-LT"/>
          <w14:ligatures w14:val="none"/>
        </w:rPr>
        <w:t> </w:t>
      </w:r>
      <w:r w:rsidRPr="00A6305A">
        <w:rPr>
          <w:rFonts w:ascii="Times New Roman" w:eastAsia="Times New Roman" w:hAnsi="Times New Roman" w:cs="Times New Roman"/>
          <w:color w:val="000000"/>
          <w:kern w:val="0"/>
          <w:lang w:eastAsia="lt-LT"/>
          <w14:ligatures w14:val="none"/>
        </w:rPr>
        <w:t>perduoti viena kitai visus dokumentus, kuriuos buvo būtina perduoti pagal Sutarties nuostatas. </w:t>
      </w:r>
    </w:p>
    <w:p w14:paraId="49065F14"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147A5584"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408" w:name="part_8618f9a499e646d28111277753a11400"/>
      <w:bookmarkEnd w:id="408"/>
      <w:r w:rsidRPr="00A6305A">
        <w:rPr>
          <w:rFonts w:ascii="Times New Roman" w:eastAsia="Times New Roman" w:hAnsi="Times New Roman" w:cs="Times New Roman"/>
          <w:b/>
          <w:bCs/>
          <w:caps/>
          <w:color w:val="000000"/>
          <w:kern w:val="0"/>
          <w:lang w:eastAsia="lt-LT"/>
          <w14:ligatures w14:val="none"/>
        </w:rPr>
        <w:t>23.  PREKIŲ MODELIO AR GAMINTOJO KEITIMAS</w:t>
      </w:r>
    </w:p>
    <w:p w14:paraId="342F54D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16D766B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09" w:name="part_b69eb48c0a2442eda39c5ff13d8d592a"/>
      <w:bookmarkEnd w:id="409"/>
      <w:r w:rsidRPr="00A6305A">
        <w:rPr>
          <w:rFonts w:ascii="Times New Roman" w:eastAsia="Times New Roman" w:hAnsi="Times New Roman" w:cs="Times New Roman"/>
          <w:caps/>
          <w:color w:val="000000"/>
          <w:kern w:val="0"/>
          <w:lang w:eastAsia="lt-LT"/>
          <w14:ligatures w14:val="none"/>
        </w:rPr>
        <w:lastRenderedPageBreak/>
        <w:t>23.1. </w:t>
      </w:r>
      <w:r w:rsidRPr="00A6305A">
        <w:rPr>
          <w:rFonts w:ascii="Times New Roman" w:eastAsia="Times New Roman" w:hAnsi="Times New Roman" w:cs="Times New Roman"/>
          <w:color w:val="000000"/>
          <w:kern w:val="0"/>
          <w:lang w:eastAsia="lt-LT"/>
          <w14:ligatures w14:val="none"/>
        </w:rPr>
        <w:t>Tiekėjas turi teisę keisti Prekių modelį ar gamintoją, jei yra visos toliau nurodytos sąlygos:</w:t>
      </w:r>
    </w:p>
    <w:p w14:paraId="608B8E4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10" w:name="part_0bf52926795d4d3aa61eb15f6a8db972"/>
      <w:bookmarkEnd w:id="410"/>
      <w:r w:rsidRPr="00A6305A">
        <w:rPr>
          <w:rFonts w:ascii="Times New Roman" w:eastAsia="Times New Roman" w:hAnsi="Times New Roman" w:cs="Times New Roman"/>
          <w:color w:val="000000"/>
          <w:kern w:val="0"/>
          <w:lang w:eastAsia="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305A">
        <w:rPr>
          <w:rFonts w:ascii="Times New Roman" w:eastAsia="Times New Roman" w:hAnsi="Times New Roman" w:cs="Times New Roman"/>
          <w:color w:val="000000"/>
          <w:kern w:val="0"/>
          <w:vertAlign w:val="superscript"/>
          <w:lang w:eastAsia="lt-LT"/>
          <w14:ligatures w14:val="none"/>
        </w:rPr>
        <w:t>1 </w:t>
      </w:r>
      <w:r w:rsidRPr="00A6305A">
        <w:rPr>
          <w:rFonts w:ascii="Times New Roman" w:eastAsia="Times New Roman" w:hAnsi="Times New Roman" w:cs="Times New Roman"/>
          <w:color w:val="000000"/>
          <w:kern w:val="0"/>
          <w:lang w:eastAsia="lt-LT"/>
          <w14:ligatures w14:val="none"/>
        </w:rPr>
        <w:t>dalies nuostatų;</w:t>
      </w:r>
    </w:p>
    <w:p w14:paraId="64DE554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11" w:name="part_9edd7af572c64b9eacf346adf572b301"/>
      <w:bookmarkEnd w:id="411"/>
      <w:r w:rsidRPr="00A6305A">
        <w:rPr>
          <w:rFonts w:ascii="Times New Roman" w:eastAsia="Times New Roman" w:hAnsi="Times New Roman" w:cs="Times New Roman"/>
          <w:color w:val="000000"/>
          <w:kern w:val="0"/>
          <w:lang w:eastAsia="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7A0E3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12" w:name="part_b533d3b36f2b43318a82bc9424b14342"/>
      <w:bookmarkEnd w:id="412"/>
      <w:r w:rsidRPr="00A6305A">
        <w:rPr>
          <w:rFonts w:ascii="Times New Roman" w:eastAsia="Times New Roman" w:hAnsi="Times New Roman" w:cs="Times New Roman"/>
          <w:color w:val="000000"/>
          <w:kern w:val="0"/>
          <w:lang w:eastAsia="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305A">
        <w:rPr>
          <w:rFonts w:ascii="Times New Roman" w:eastAsia="Times New Roman" w:hAnsi="Times New Roman" w:cs="Times New Roman"/>
          <w:color w:val="000000"/>
          <w:kern w:val="0"/>
          <w:shd w:val="clear" w:color="auto" w:fill="FFFFFF"/>
          <w:lang w:eastAsia="lt-LT"/>
          <w14:ligatures w14:val="none"/>
        </w:rPr>
        <w:t>ir lygiavertiškumo ar geresnės kokybės nei šiuo metu tiekiamos Prekės</w:t>
      </w:r>
      <w:r w:rsidRPr="00A6305A">
        <w:rPr>
          <w:rFonts w:ascii="Times New Roman" w:eastAsia="Times New Roman" w:hAnsi="Times New Roman" w:cs="Times New Roman"/>
          <w:color w:val="000000"/>
          <w:kern w:val="0"/>
          <w:lang w:eastAsia="lt-LT"/>
          <w14:ligatures w14:val="none"/>
        </w:rPr>
        <w:t>;</w:t>
      </w:r>
    </w:p>
    <w:p w14:paraId="2580E94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13" w:name="part_d3def91269534a218adc044a60d3858d"/>
      <w:bookmarkEnd w:id="413"/>
      <w:r w:rsidRPr="00A6305A">
        <w:rPr>
          <w:rFonts w:ascii="Times New Roman" w:eastAsia="Times New Roman" w:hAnsi="Times New Roman" w:cs="Times New Roman"/>
          <w:color w:val="000000"/>
          <w:kern w:val="0"/>
          <w:lang w:eastAsia="lt-LT"/>
          <w14:ligatures w14:val="none"/>
        </w:rPr>
        <w:t>23.1.4. Šalys sudarė rašytinį susitarimą prie Sutarties dėl Prekių keitimo.</w:t>
      </w:r>
    </w:p>
    <w:p w14:paraId="5D829F6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14" w:name="part_9a2538b48eab4ba28d1a52a86ae11187"/>
      <w:bookmarkEnd w:id="414"/>
      <w:r w:rsidRPr="00A6305A">
        <w:rPr>
          <w:rFonts w:ascii="Times New Roman" w:eastAsia="Times New Roman" w:hAnsi="Times New Roman" w:cs="Times New Roman"/>
          <w:color w:val="000000"/>
          <w:kern w:val="0"/>
          <w:lang w:eastAsia="lt-LT"/>
          <w14:ligatures w14:val="none"/>
        </w:rPr>
        <w:t>23.2. Šiame Bendrųjų sąlygų skyriuje nurodytu atveju Prekės turi būti pristatytos už ne didesnę nei pasiūlyme nurodytą kainą.</w:t>
      </w:r>
    </w:p>
    <w:p w14:paraId="77297B3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0D680C07" w14:textId="77777777" w:rsidR="00A6305A" w:rsidRPr="00A6305A" w:rsidRDefault="00A6305A" w:rsidP="00A6305A">
      <w:pPr>
        <w:spacing w:after="0" w:line="257" w:lineRule="atLeast"/>
        <w:ind w:left="360" w:hanging="360"/>
        <w:jc w:val="center"/>
        <w:rPr>
          <w:rFonts w:ascii="Times New Roman" w:eastAsia="Times New Roman" w:hAnsi="Times New Roman" w:cs="Times New Roman"/>
          <w:color w:val="000000"/>
          <w:kern w:val="0"/>
          <w:lang w:eastAsia="lt-LT"/>
          <w14:ligatures w14:val="none"/>
        </w:rPr>
      </w:pPr>
      <w:bookmarkStart w:id="415" w:name="part_c250ac8ea732435d99f67711adc094f0"/>
      <w:bookmarkEnd w:id="415"/>
      <w:r w:rsidRPr="00A6305A">
        <w:rPr>
          <w:rFonts w:ascii="Times New Roman" w:eastAsia="Times New Roman" w:hAnsi="Times New Roman" w:cs="Times New Roman"/>
          <w:b/>
          <w:bCs/>
          <w:caps/>
          <w:color w:val="000000"/>
          <w:kern w:val="0"/>
          <w:lang w:eastAsia="lt-LT"/>
          <w14:ligatures w14:val="none"/>
        </w:rPr>
        <w:t>24. Bendravimo tvarka ir kalba</w:t>
      </w:r>
    </w:p>
    <w:p w14:paraId="6BA21A85" w14:textId="77777777" w:rsidR="00A6305A" w:rsidRPr="00A6305A" w:rsidRDefault="00A6305A" w:rsidP="00A6305A">
      <w:pPr>
        <w:spacing w:after="0" w:line="257" w:lineRule="atLeast"/>
        <w:ind w:left="360"/>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44E0401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16" w:name="part_d767e0f6f1e54e86856c19f54351c60a"/>
      <w:bookmarkEnd w:id="416"/>
      <w:r w:rsidRPr="00A6305A">
        <w:rPr>
          <w:rFonts w:ascii="Times New Roman" w:eastAsia="Times New Roman" w:hAnsi="Times New Roman" w:cs="Times New Roman"/>
          <w:color w:val="000000"/>
          <w:kern w:val="0"/>
          <w:lang w:eastAsia="lt-LT"/>
          <w14:ligatures w14:val="none"/>
        </w:rPr>
        <w:t>24.1.  Sutartis sudaroma lietuvių kalba. Jeigu Sutartis ar kuris nors ją sudarantis dokumentas sudaromas kita kalba arba išverčiamas į kitą kalbą, visais atvejais </w:t>
      </w:r>
      <w:r w:rsidRPr="00A6305A">
        <w:rPr>
          <w:rFonts w:ascii="Times New Roman" w:eastAsia="Times New Roman" w:hAnsi="Times New Roman" w:cs="Times New Roman"/>
          <w:color w:val="000000"/>
          <w:kern w:val="0"/>
          <w:shd w:val="clear" w:color="auto" w:fill="FFFFFF"/>
          <w:lang w:eastAsia="lt-LT"/>
          <w14:ligatures w14:val="none"/>
        </w:rPr>
        <w:t>autentišku laikomas tik lietuvių kalba parengtas Sutarties tekstas (jei yra neatitikimų, pirmenybė teikiama lietuvių kalba parengtam tekstui).</w:t>
      </w:r>
    </w:p>
    <w:p w14:paraId="6A06F82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17" w:name="part_a17b32d11af84db791ec82dde93cfe02"/>
      <w:bookmarkEnd w:id="417"/>
      <w:r w:rsidRPr="00A6305A">
        <w:rPr>
          <w:rFonts w:ascii="Times New Roman" w:eastAsia="Times New Roman" w:hAnsi="Times New Roman" w:cs="Times New Roman"/>
          <w:color w:val="000000"/>
          <w:kern w:val="0"/>
          <w:lang w:eastAsia="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6A2B6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18" w:name="part_4f6fa3f6751140f6bceb9d9f940b7b23"/>
      <w:bookmarkEnd w:id="418"/>
      <w:r w:rsidRPr="00A6305A">
        <w:rPr>
          <w:rFonts w:ascii="Times New Roman" w:eastAsia="Times New Roman" w:hAnsi="Times New Roman" w:cs="Times New Roman"/>
          <w:color w:val="000000"/>
          <w:kern w:val="0"/>
          <w:lang w:eastAsia="lt-LT"/>
          <w14:ligatures w14:val="none"/>
        </w:rPr>
        <w:t>24.3. Jeigu pranešimas yra įteikiamas asmeniškai arba siunčiamas paštu ar per kurjerį, jis turi būti įteikiamas pasirašytinai ir laikomas gautu gavimo patvirtinime nurodytą dieną.</w:t>
      </w:r>
    </w:p>
    <w:p w14:paraId="0C0F322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19" w:name="part_ba27b372997f4b95a3e9db8445d2163d"/>
      <w:bookmarkEnd w:id="419"/>
      <w:r w:rsidRPr="00A6305A">
        <w:rPr>
          <w:rFonts w:ascii="Times New Roman" w:eastAsia="Times New Roman" w:hAnsi="Times New Roman" w:cs="Times New Roman"/>
          <w:color w:val="000000"/>
          <w:kern w:val="0"/>
          <w:lang w:eastAsia="lt-LT"/>
          <w14:ligatures w14:val="none"/>
        </w:rPr>
        <w:t>24.4. Jeigu pranešimas siunčiamas el. paštu, laikoma, kad Šalis jį gavo kitą darbo dieną.</w:t>
      </w:r>
    </w:p>
    <w:p w14:paraId="3E04F7E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20" w:name="part_7905db5a9c784fbb91eb4a303116b2a5"/>
      <w:bookmarkEnd w:id="420"/>
      <w:r w:rsidRPr="00A6305A">
        <w:rPr>
          <w:rFonts w:ascii="Times New Roman" w:eastAsia="Times New Roman" w:hAnsi="Times New Roman" w:cs="Times New Roman"/>
          <w:color w:val="000000"/>
          <w:kern w:val="0"/>
          <w:lang w:eastAsia="lt-LT"/>
          <w14:ligatures w14:val="none"/>
        </w:rPr>
        <w:t>24.5. Jeigu pranešimas siunčiamas keliais skirtingais būdais, laikoma, kad gavėjas jį gavo tada, kai jis gavo pirmesnįjį pranešimą.</w:t>
      </w:r>
    </w:p>
    <w:p w14:paraId="5FA7806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37F5082B" w14:textId="77777777" w:rsidR="00A6305A" w:rsidRPr="00A6305A" w:rsidRDefault="00A6305A" w:rsidP="00A6305A">
      <w:pPr>
        <w:spacing w:after="0" w:line="257" w:lineRule="atLeast"/>
        <w:ind w:left="360" w:hanging="360"/>
        <w:jc w:val="center"/>
        <w:rPr>
          <w:rFonts w:ascii="Times New Roman" w:eastAsia="Times New Roman" w:hAnsi="Times New Roman" w:cs="Times New Roman"/>
          <w:color w:val="000000"/>
          <w:kern w:val="0"/>
          <w:lang w:eastAsia="lt-LT"/>
          <w14:ligatures w14:val="none"/>
        </w:rPr>
      </w:pPr>
      <w:bookmarkStart w:id="421" w:name="part_f56c558d69ec4b13964d275b9f880324"/>
      <w:bookmarkEnd w:id="421"/>
      <w:r w:rsidRPr="00A6305A">
        <w:rPr>
          <w:rFonts w:ascii="Times New Roman" w:eastAsia="Times New Roman" w:hAnsi="Times New Roman" w:cs="Times New Roman"/>
          <w:b/>
          <w:bCs/>
          <w:caps/>
          <w:color w:val="000000"/>
          <w:kern w:val="0"/>
          <w:lang w:eastAsia="lt-LT"/>
          <w14:ligatures w14:val="none"/>
        </w:rPr>
        <w:t>25. Pretenzijos ir ginčų sprendimas</w:t>
      </w:r>
    </w:p>
    <w:p w14:paraId="4E4727EC" w14:textId="77777777" w:rsidR="00A6305A" w:rsidRPr="00A6305A" w:rsidRDefault="00A6305A" w:rsidP="00A6305A">
      <w:pPr>
        <w:spacing w:after="0" w:line="257" w:lineRule="atLeast"/>
        <w:ind w:left="360"/>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1AD35B7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22" w:name="part_92d02ccb38844c6e818c7f09f1f5a735"/>
      <w:bookmarkEnd w:id="422"/>
      <w:r w:rsidRPr="00A6305A">
        <w:rPr>
          <w:rFonts w:ascii="Times New Roman" w:eastAsia="Times New Roman" w:hAnsi="Times New Roman" w:cs="Times New Roman"/>
          <w:color w:val="000000"/>
          <w:kern w:val="0"/>
          <w:lang w:eastAsia="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39685F5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23" w:name="part_cb0c8b77b8c646fa891d39f0bb23609b"/>
      <w:bookmarkEnd w:id="423"/>
      <w:r w:rsidRPr="00A6305A">
        <w:rPr>
          <w:rFonts w:ascii="Times New Roman" w:eastAsia="Times New Roman" w:hAnsi="Times New Roman" w:cs="Times New Roman"/>
          <w:color w:val="000000"/>
          <w:kern w:val="0"/>
          <w:lang w:eastAsia="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41F2DA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24" w:name="part_c48dcfe486ec453590d408769137d2c7"/>
      <w:bookmarkEnd w:id="424"/>
      <w:r w:rsidRPr="00A6305A">
        <w:rPr>
          <w:rFonts w:ascii="Times New Roman" w:eastAsia="Times New Roman" w:hAnsi="Times New Roman" w:cs="Times New Roman"/>
          <w:color w:val="000000"/>
          <w:kern w:val="0"/>
          <w:lang w:eastAsia="lt-LT"/>
          <w14:ligatures w14:val="none"/>
        </w:rPr>
        <w:t>25.3. Kilę ginčai nesudaro pagrindo Šalims atsisakyti vykdyti savo prievoles pagal Sutartį.</w:t>
      </w:r>
    </w:p>
    <w:p w14:paraId="5E0BC688" w14:textId="77777777" w:rsidR="006A3554" w:rsidRDefault="006A3554" w:rsidP="00A6305A">
      <w:pPr>
        <w:spacing w:after="0" w:line="20" w:lineRule="atLeast"/>
        <w:ind w:left="283"/>
        <w:rPr>
          <w:rFonts w:ascii="Times New Roman" w:eastAsia="Times New Roman" w:hAnsi="Times New Roman" w:cs="Times New Roman"/>
          <w:kern w:val="0"/>
          <w14:ligatures w14:val="none"/>
        </w:rPr>
      </w:pPr>
    </w:p>
    <w:p w14:paraId="292312DE" w14:textId="77777777" w:rsidR="006A3554" w:rsidRDefault="006A3554" w:rsidP="0067459D">
      <w:pPr>
        <w:spacing w:after="0" w:line="20" w:lineRule="atLeast"/>
        <w:ind w:left="283"/>
        <w:jc w:val="center"/>
        <w:rPr>
          <w:rFonts w:ascii="Times New Roman" w:eastAsia="Times New Roman" w:hAnsi="Times New Roman" w:cs="Times New Roman"/>
          <w:kern w:val="0"/>
          <w14:ligatures w14:val="none"/>
        </w:rPr>
      </w:pPr>
    </w:p>
    <w:p w14:paraId="4411B12D" w14:textId="77777777" w:rsidR="00EB77E8" w:rsidRDefault="00EB77E8" w:rsidP="001B6FEF">
      <w:pPr>
        <w:spacing w:after="0" w:line="20" w:lineRule="atLeast"/>
        <w:ind w:left="4941"/>
        <w:jc w:val="right"/>
        <w:rPr>
          <w:rFonts w:ascii="Times New Roman" w:eastAsia="Times New Roman" w:hAnsi="Times New Roman" w:cs="Times New Roman"/>
        </w:rPr>
      </w:pPr>
    </w:p>
    <w:p w14:paraId="67E3702C" w14:textId="77777777" w:rsidR="00EB77E8" w:rsidRDefault="00EB77E8" w:rsidP="001B6FEF">
      <w:pPr>
        <w:spacing w:after="0" w:line="20" w:lineRule="atLeast"/>
        <w:ind w:left="4941"/>
        <w:jc w:val="right"/>
        <w:rPr>
          <w:rFonts w:ascii="Times New Roman" w:eastAsia="Times New Roman" w:hAnsi="Times New Roman" w:cs="Times New Roman"/>
        </w:rPr>
      </w:pPr>
    </w:p>
    <w:p w14:paraId="61001968" w14:textId="77777777" w:rsidR="00EB77E8" w:rsidRDefault="00EB77E8" w:rsidP="001B6FEF">
      <w:pPr>
        <w:spacing w:after="0" w:line="20" w:lineRule="atLeast"/>
        <w:ind w:left="4941"/>
        <w:jc w:val="right"/>
        <w:rPr>
          <w:rFonts w:ascii="Times New Roman" w:eastAsia="Times New Roman" w:hAnsi="Times New Roman" w:cs="Times New Roman"/>
        </w:rPr>
      </w:pPr>
    </w:p>
    <w:p w14:paraId="120AFBF3" w14:textId="77777777" w:rsidR="00EB77E8" w:rsidRDefault="00EB77E8" w:rsidP="001B6FEF">
      <w:pPr>
        <w:spacing w:after="0" w:line="20" w:lineRule="atLeast"/>
        <w:ind w:left="4941"/>
        <w:jc w:val="right"/>
        <w:rPr>
          <w:rFonts w:ascii="Times New Roman" w:eastAsia="Times New Roman" w:hAnsi="Times New Roman" w:cs="Times New Roman"/>
        </w:rPr>
      </w:pPr>
    </w:p>
    <w:p w14:paraId="102816AF" w14:textId="5BDB95B4" w:rsidR="006A3554" w:rsidRPr="00EB24E6" w:rsidRDefault="00AD3ACB" w:rsidP="001B6FEF">
      <w:pPr>
        <w:spacing w:after="0" w:line="20" w:lineRule="atLeast"/>
        <w:ind w:left="4941"/>
        <w:jc w:val="right"/>
        <w:rPr>
          <w:rFonts w:ascii="Times New Roman" w:eastAsia="Times New Roman" w:hAnsi="Times New Roman" w:cs="Times New Roman"/>
        </w:rPr>
      </w:pPr>
      <w:r w:rsidRPr="00EB24E6">
        <w:rPr>
          <w:rFonts w:ascii="Times New Roman" w:eastAsia="Times New Roman" w:hAnsi="Times New Roman" w:cs="Times New Roman"/>
        </w:rPr>
        <w:lastRenderedPageBreak/>
        <w:t>S</w:t>
      </w:r>
      <w:r w:rsidR="006A3554" w:rsidRPr="00EB24E6">
        <w:rPr>
          <w:rFonts w:ascii="Times New Roman" w:eastAsia="Times New Roman" w:hAnsi="Times New Roman" w:cs="Times New Roman"/>
        </w:rPr>
        <w:t>utarties Nr.11BE-</w:t>
      </w:r>
    </w:p>
    <w:p w14:paraId="6CFAF4DD" w14:textId="77777777" w:rsidR="006A3554" w:rsidRPr="00EB24E6" w:rsidRDefault="006A3554" w:rsidP="001B6FEF">
      <w:pPr>
        <w:spacing w:after="0" w:line="20" w:lineRule="atLeast"/>
        <w:jc w:val="right"/>
        <w:rPr>
          <w:rFonts w:ascii="Times New Roman" w:eastAsia="Times New Roman" w:hAnsi="Times New Roman" w:cs="Times New Roman"/>
        </w:rPr>
      </w:pPr>
      <w:r w:rsidRPr="00EB24E6">
        <w:rPr>
          <w:rFonts w:ascii="Times New Roman" w:eastAsia="Times New Roman" w:hAnsi="Times New Roman" w:cs="Times New Roman"/>
        </w:rPr>
        <w:t xml:space="preserve">                                                                                  1 priedas</w:t>
      </w:r>
    </w:p>
    <w:p w14:paraId="7290B273" w14:textId="77777777" w:rsidR="006A3554" w:rsidRPr="00EB24E6" w:rsidRDefault="006A3554" w:rsidP="006A3554">
      <w:pPr>
        <w:tabs>
          <w:tab w:val="left" w:pos="7655"/>
        </w:tabs>
        <w:spacing w:after="0" w:line="20" w:lineRule="atLeast"/>
        <w:rPr>
          <w:rFonts w:ascii="Times New Roman" w:eastAsia="Times New Roman" w:hAnsi="Times New Roman" w:cs="Times New Roman"/>
        </w:rPr>
      </w:pPr>
    </w:p>
    <w:p w14:paraId="341AE2D5" w14:textId="006F0B3A" w:rsidR="006A3554" w:rsidRPr="00FC79F5" w:rsidRDefault="006A3554" w:rsidP="006A3554">
      <w:pPr>
        <w:spacing w:after="0" w:line="240" w:lineRule="auto"/>
        <w:jc w:val="center"/>
        <w:rPr>
          <w:rFonts w:ascii="Times New Roman" w:eastAsia="Times New Roman" w:hAnsi="Times New Roman" w:cs="Times New Roman"/>
          <w:b/>
          <w:szCs w:val="20"/>
        </w:rPr>
      </w:pPr>
      <w:r w:rsidRPr="00EB24E6">
        <w:rPr>
          <w:rFonts w:ascii="Times New Roman" w:eastAsia="Times New Roman" w:hAnsi="Times New Roman" w:cs="Times New Roman"/>
          <w:b/>
          <w:bCs/>
          <w:szCs w:val="20"/>
        </w:rPr>
        <w:t xml:space="preserve">MUITINĖS PAREIGŪNŲ TARNYBINĖS UNIFORMOS </w:t>
      </w:r>
      <w:r w:rsidR="00344584" w:rsidRPr="00EB24E6">
        <w:rPr>
          <w:rFonts w:ascii="Times New Roman" w:eastAsia="Times New Roman" w:hAnsi="Times New Roman" w:cs="Times New Roman"/>
          <w:b/>
          <w:bCs/>
          <w:szCs w:val="20"/>
        </w:rPr>
        <w:t>SPECIALIŲJŲ BATŲ PAAUKŠTINTAIS AULAIS</w:t>
      </w:r>
      <w:r w:rsidRPr="00EB24E6">
        <w:rPr>
          <w:rFonts w:ascii="Times New Roman" w:eastAsia="Times New Roman" w:hAnsi="Times New Roman" w:cs="Times New Roman"/>
          <w:b/>
          <w:bCs/>
          <w:szCs w:val="20"/>
        </w:rPr>
        <w:t xml:space="preserve"> PIRKIMO T</w:t>
      </w:r>
      <w:r w:rsidRPr="00EB24E6">
        <w:rPr>
          <w:rFonts w:ascii="Times New Roman" w:eastAsia="Times New Roman" w:hAnsi="Times New Roman" w:cs="Times New Roman"/>
          <w:b/>
          <w:szCs w:val="20"/>
        </w:rPr>
        <w:t>ECHNINĖ SPECIFIKACIJA</w:t>
      </w:r>
    </w:p>
    <w:p w14:paraId="067CE55E"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0077EE6A"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140212E1"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2E9B0853"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0C9B1B2E"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356E6653"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67585F98"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44583FDB"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08969525"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13E46517"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3C06E31F"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6F43E5D7"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1AD5512F"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04983718"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5E863DFA"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5F048ABE" w14:textId="77777777" w:rsidR="006A3554" w:rsidRPr="00FC79F5" w:rsidRDefault="006A3554" w:rsidP="006A3554">
      <w:pPr>
        <w:spacing w:after="0" w:line="240" w:lineRule="auto"/>
        <w:jc w:val="center"/>
        <w:rPr>
          <w:rFonts w:ascii="Times New Roman" w:eastAsia="Times New Roman" w:hAnsi="Times New Roman" w:cs="Times New Roman"/>
          <w:b/>
          <w:szCs w:val="20"/>
          <w:lang w:eastAsia="lt-LT"/>
        </w:rPr>
      </w:pPr>
      <w:r w:rsidRPr="00FC79F5">
        <w:rPr>
          <w:rFonts w:ascii="Times New Roman" w:eastAsia="Times New Roman" w:hAnsi="Times New Roman" w:cs="Times New Roman"/>
          <w:b/>
          <w:szCs w:val="20"/>
          <w:lang w:eastAsia="lt-LT"/>
        </w:rPr>
        <w:t>_______________________</w:t>
      </w:r>
    </w:p>
    <w:p w14:paraId="1034D6C8" w14:textId="77777777" w:rsidR="001C65A8" w:rsidRDefault="001C65A8"/>
    <w:p w14:paraId="64299918" w14:textId="77777777" w:rsidR="00AD6112" w:rsidRDefault="00AD6112"/>
    <w:p w14:paraId="20DC9060"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107830EB"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1183CF7E"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25C79EE4"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5ED84EF3"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2A9F1E5C"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398666F6"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5ABAD895"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0503F615"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2F2AAAD9"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103BEA57"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545BB049"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3C45CF9D" w14:textId="77777777" w:rsidR="003E334E" w:rsidRDefault="003E334E" w:rsidP="00AD6112">
      <w:pPr>
        <w:spacing w:after="0" w:line="20" w:lineRule="atLeast"/>
        <w:ind w:left="5040" w:firstLine="720"/>
        <w:rPr>
          <w:rFonts w:ascii="Times New Roman" w:eastAsia="Times New Roman" w:hAnsi="Times New Roman" w:cs="Times New Roman"/>
          <w:kern w:val="0"/>
          <w14:ligatures w14:val="none"/>
        </w:rPr>
      </w:pPr>
    </w:p>
    <w:p w14:paraId="1FA7B583" w14:textId="77777777" w:rsidR="008E7C94" w:rsidRDefault="008E7C94" w:rsidP="00AD6112">
      <w:pPr>
        <w:spacing w:after="0" w:line="20" w:lineRule="atLeast"/>
        <w:ind w:left="5040" w:firstLine="720"/>
        <w:rPr>
          <w:rFonts w:ascii="Times New Roman" w:eastAsia="Times New Roman" w:hAnsi="Times New Roman" w:cs="Times New Roman"/>
          <w:kern w:val="0"/>
          <w14:ligatures w14:val="none"/>
        </w:rPr>
      </w:pPr>
    </w:p>
    <w:p w14:paraId="7DD64100" w14:textId="77777777" w:rsidR="008E7C94" w:rsidRDefault="008E7C94" w:rsidP="00AD6112">
      <w:pPr>
        <w:spacing w:after="0" w:line="20" w:lineRule="atLeast"/>
        <w:ind w:left="5040" w:firstLine="720"/>
        <w:rPr>
          <w:rFonts w:ascii="Times New Roman" w:eastAsia="Times New Roman" w:hAnsi="Times New Roman" w:cs="Times New Roman"/>
          <w:kern w:val="0"/>
          <w14:ligatures w14:val="none"/>
        </w:rPr>
      </w:pPr>
    </w:p>
    <w:p w14:paraId="57AA5E23" w14:textId="77777777" w:rsidR="008E7C94" w:rsidRDefault="008E7C94" w:rsidP="00AD6112">
      <w:pPr>
        <w:spacing w:after="0" w:line="20" w:lineRule="atLeast"/>
        <w:ind w:left="5040" w:firstLine="720"/>
        <w:rPr>
          <w:rFonts w:ascii="Times New Roman" w:eastAsia="Times New Roman" w:hAnsi="Times New Roman" w:cs="Times New Roman"/>
          <w:kern w:val="0"/>
          <w14:ligatures w14:val="none"/>
        </w:rPr>
      </w:pPr>
    </w:p>
    <w:p w14:paraId="5E158344" w14:textId="77777777" w:rsidR="008E7C94" w:rsidRDefault="008E7C94" w:rsidP="00AD6112">
      <w:pPr>
        <w:spacing w:after="0" w:line="20" w:lineRule="atLeast"/>
        <w:ind w:left="5040" w:firstLine="720"/>
        <w:rPr>
          <w:rFonts w:ascii="Times New Roman" w:eastAsia="Times New Roman" w:hAnsi="Times New Roman" w:cs="Times New Roman"/>
          <w:kern w:val="0"/>
          <w14:ligatures w14:val="none"/>
        </w:rPr>
      </w:pPr>
    </w:p>
    <w:p w14:paraId="5D6BAE16" w14:textId="77777777" w:rsidR="008E7C94" w:rsidRDefault="008E7C94" w:rsidP="00AD6112">
      <w:pPr>
        <w:spacing w:after="0" w:line="20" w:lineRule="atLeast"/>
        <w:ind w:left="5040" w:firstLine="720"/>
        <w:rPr>
          <w:rFonts w:ascii="Times New Roman" w:eastAsia="Times New Roman" w:hAnsi="Times New Roman" w:cs="Times New Roman"/>
          <w:kern w:val="0"/>
          <w14:ligatures w14:val="none"/>
        </w:rPr>
      </w:pPr>
    </w:p>
    <w:p w14:paraId="034CEC3E" w14:textId="77777777" w:rsidR="008E7C94" w:rsidRDefault="008E7C94" w:rsidP="00AD6112">
      <w:pPr>
        <w:spacing w:after="0" w:line="20" w:lineRule="atLeast"/>
        <w:ind w:left="5040" w:firstLine="720"/>
        <w:rPr>
          <w:rFonts w:ascii="Times New Roman" w:eastAsia="Times New Roman" w:hAnsi="Times New Roman" w:cs="Times New Roman"/>
          <w:kern w:val="0"/>
          <w14:ligatures w14:val="none"/>
        </w:rPr>
      </w:pPr>
    </w:p>
    <w:p w14:paraId="28DB80A5" w14:textId="77777777" w:rsidR="008E7C94" w:rsidRDefault="008E7C94" w:rsidP="00AD6112">
      <w:pPr>
        <w:spacing w:after="0" w:line="20" w:lineRule="atLeast"/>
        <w:ind w:left="5040" w:firstLine="720"/>
        <w:rPr>
          <w:rFonts w:ascii="Times New Roman" w:eastAsia="Times New Roman" w:hAnsi="Times New Roman" w:cs="Times New Roman"/>
          <w:kern w:val="0"/>
          <w14:ligatures w14:val="none"/>
        </w:rPr>
      </w:pPr>
    </w:p>
    <w:p w14:paraId="2B78287B" w14:textId="77777777" w:rsidR="008E7C94" w:rsidRDefault="008E7C94" w:rsidP="00AD6112">
      <w:pPr>
        <w:spacing w:after="0" w:line="20" w:lineRule="atLeast"/>
        <w:ind w:left="5040" w:firstLine="720"/>
        <w:rPr>
          <w:rFonts w:ascii="Times New Roman" w:eastAsia="Times New Roman" w:hAnsi="Times New Roman" w:cs="Times New Roman"/>
          <w:kern w:val="0"/>
          <w14:ligatures w14:val="none"/>
        </w:rPr>
      </w:pPr>
    </w:p>
    <w:p w14:paraId="4DB24F6E" w14:textId="77777777" w:rsidR="00654E84" w:rsidRDefault="00654E84" w:rsidP="001B6FEF">
      <w:pPr>
        <w:spacing w:after="0" w:line="20" w:lineRule="atLeast"/>
        <w:ind w:left="5760"/>
        <w:jc w:val="right"/>
        <w:rPr>
          <w:rFonts w:ascii="Times New Roman" w:eastAsia="Times New Roman" w:hAnsi="Times New Roman" w:cs="Times New Roman"/>
          <w:kern w:val="0"/>
          <w14:ligatures w14:val="none"/>
        </w:rPr>
      </w:pPr>
    </w:p>
    <w:p w14:paraId="64D5DCE0" w14:textId="77777777" w:rsidR="00654E84" w:rsidRDefault="00654E84" w:rsidP="001B6FEF">
      <w:pPr>
        <w:spacing w:after="0" w:line="20" w:lineRule="atLeast"/>
        <w:ind w:left="5760"/>
        <w:jc w:val="right"/>
        <w:rPr>
          <w:rFonts w:ascii="Times New Roman" w:eastAsia="Times New Roman" w:hAnsi="Times New Roman" w:cs="Times New Roman"/>
          <w:kern w:val="0"/>
          <w14:ligatures w14:val="none"/>
        </w:rPr>
      </w:pPr>
    </w:p>
    <w:p w14:paraId="175C8EC7" w14:textId="77777777" w:rsidR="00654E84" w:rsidRDefault="00654E84" w:rsidP="001B6FEF">
      <w:pPr>
        <w:spacing w:after="0" w:line="20" w:lineRule="atLeast"/>
        <w:ind w:left="5760"/>
        <w:jc w:val="right"/>
        <w:rPr>
          <w:rFonts w:ascii="Times New Roman" w:eastAsia="Times New Roman" w:hAnsi="Times New Roman" w:cs="Times New Roman"/>
          <w:kern w:val="0"/>
          <w14:ligatures w14:val="none"/>
        </w:rPr>
      </w:pPr>
    </w:p>
    <w:p w14:paraId="6951D56C" w14:textId="77777777" w:rsidR="00654E84" w:rsidRDefault="00654E84" w:rsidP="001B6FEF">
      <w:pPr>
        <w:spacing w:after="0" w:line="20" w:lineRule="atLeast"/>
        <w:ind w:left="5760"/>
        <w:jc w:val="right"/>
        <w:rPr>
          <w:rFonts w:ascii="Times New Roman" w:eastAsia="Times New Roman" w:hAnsi="Times New Roman" w:cs="Times New Roman"/>
          <w:kern w:val="0"/>
          <w14:ligatures w14:val="none"/>
        </w:rPr>
      </w:pPr>
    </w:p>
    <w:p w14:paraId="505568CF" w14:textId="77777777" w:rsidR="00654E84" w:rsidRDefault="00654E84" w:rsidP="001B6FEF">
      <w:pPr>
        <w:spacing w:after="0" w:line="20" w:lineRule="atLeast"/>
        <w:ind w:left="5760"/>
        <w:jc w:val="right"/>
        <w:rPr>
          <w:rFonts w:ascii="Times New Roman" w:eastAsia="Times New Roman" w:hAnsi="Times New Roman" w:cs="Times New Roman"/>
          <w:kern w:val="0"/>
          <w14:ligatures w14:val="none"/>
        </w:rPr>
      </w:pPr>
    </w:p>
    <w:p w14:paraId="541778EF" w14:textId="77777777" w:rsidR="00EB77E8" w:rsidRDefault="00EB77E8" w:rsidP="001B6FEF">
      <w:pPr>
        <w:spacing w:after="0" w:line="20" w:lineRule="atLeast"/>
        <w:ind w:left="5760"/>
        <w:jc w:val="right"/>
        <w:rPr>
          <w:rFonts w:ascii="Times New Roman" w:eastAsia="Times New Roman" w:hAnsi="Times New Roman" w:cs="Times New Roman"/>
          <w:kern w:val="0"/>
          <w14:ligatures w14:val="none"/>
        </w:rPr>
      </w:pPr>
    </w:p>
    <w:p w14:paraId="1B2016E0" w14:textId="77777777" w:rsidR="00EB77E8" w:rsidRDefault="00EB77E8" w:rsidP="001B6FEF">
      <w:pPr>
        <w:spacing w:after="0" w:line="20" w:lineRule="atLeast"/>
        <w:ind w:left="5760"/>
        <w:jc w:val="right"/>
        <w:rPr>
          <w:rFonts w:ascii="Times New Roman" w:eastAsia="Times New Roman" w:hAnsi="Times New Roman" w:cs="Times New Roman"/>
          <w:kern w:val="0"/>
          <w14:ligatures w14:val="none"/>
        </w:rPr>
      </w:pPr>
    </w:p>
    <w:p w14:paraId="20F4DBD4" w14:textId="391A4EFD" w:rsidR="00AD6112" w:rsidRPr="00E13CCC" w:rsidRDefault="008710C4" w:rsidP="001B6FEF">
      <w:pPr>
        <w:spacing w:after="0" w:line="20" w:lineRule="atLeast"/>
        <w:ind w:left="5760"/>
        <w:jc w:val="righ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S</w:t>
      </w:r>
      <w:r w:rsidR="00AD6112" w:rsidRPr="00E13CCC">
        <w:rPr>
          <w:rFonts w:ascii="Times New Roman" w:eastAsia="Times New Roman" w:hAnsi="Times New Roman" w:cs="Times New Roman"/>
          <w:kern w:val="0"/>
          <w14:ligatures w14:val="none"/>
        </w:rPr>
        <w:t>utarties Nr. 11BE-</w:t>
      </w:r>
    </w:p>
    <w:p w14:paraId="6CA21BDF" w14:textId="77777777" w:rsidR="00AD6112" w:rsidRDefault="00AD6112" w:rsidP="001B6FEF">
      <w:pPr>
        <w:spacing w:after="0" w:line="20" w:lineRule="atLeast"/>
        <w:ind w:left="5040" w:firstLine="720"/>
        <w:jc w:val="right"/>
        <w:rPr>
          <w:rFonts w:ascii="Times New Roman" w:eastAsia="Times New Roman" w:hAnsi="Times New Roman" w:cs="Times New Roman"/>
          <w:kern w:val="0"/>
          <w14:ligatures w14:val="none"/>
        </w:rPr>
      </w:pPr>
      <w:r w:rsidRPr="00E13CCC">
        <w:rPr>
          <w:rFonts w:ascii="Times New Roman" w:eastAsia="Times New Roman" w:hAnsi="Times New Roman" w:cs="Times New Roman"/>
          <w:kern w:val="0"/>
          <w14:ligatures w14:val="none"/>
        </w:rPr>
        <w:t>2 priedas</w:t>
      </w:r>
    </w:p>
    <w:p w14:paraId="2267CA68" w14:textId="77777777" w:rsidR="007626F0" w:rsidRPr="00AD6112" w:rsidRDefault="007626F0" w:rsidP="00AD6112">
      <w:pPr>
        <w:spacing w:after="0" w:line="20" w:lineRule="atLeast"/>
        <w:ind w:left="5040" w:firstLine="720"/>
        <w:rPr>
          <w:rFonts w:ascii="Times New Roman" w:eastAsia="Times New Roman" w:hAnsi="Times New Roman" w:cs="Times New Roman"/>
          <w:kern w:val="0"/>
          <w14:ligatures w14:val="none"/>
        </w:rPr>
      </w:pPr>
    </w:p>
    <w:p w14:paraId="6DB26626" w14:textId="77777777" w:rsidR="008E7C94" w:rsidRPr="008E7C94" w:rsidRDefault="008E7C94" w:rsidP="008E7C94">
      <w:pPr>
        <w:autoSpaceDE w:val="0"/>
        <w:autoSpaceDN w:val="0"/>
        <w:spacing w:after="0" w:line="240" w:lineRule="auto"/>
        <w:jc w:val="center"/>
        <w:rPr>
          <w:rFonts w:ascii="Times New Roman" w:eastAsia="Aptos" w:hAnsi="Times New Roman" w:cs="Times New Roman"/>
          <w:b/>
          <w:bCs/>
          <w:kern w:val="0"/>
          <w:lang w:eastAsia="lt-LT"/>
        </w:rPr>
      </w:pPr>
    </w:p>
    <w:p w14:paraId="7005A1A9" w14:textId="77777777" w:rsidR="008E7C94" w:rsidRPr="008E7C94" w:rsidRDefault="008E7C94" w:rsidP="008E7C94">
      <w:pPr>
        <w:autoSpaceDE w:val="0"/>
        <w:autoSpaceDN w:val="0"/>
        <w:spacing w:after="0" w:line="240" w:lineRule="auto"/>
        <w:jc w:val="center"/>
        <w:rPr>
          <w:rFonts w:ascii="Times New Roman" w:eastAsia="Aptos" w:hAnsi="Times New Roman" w:cs="Times New Roman"/>
          <w:b/>
          <w:bCs/>
          <w:kern w:val="0"/>
          <w:lang w:eastAsia="lt-LT"/>
        </w:rPr>
      </w:pPr>
    </w:p>
    <w:p w14:paraId="2317B2ED" w14:textId="77777777" w:rsidR="008E7C94" w:rsidRPr="008E7C94" w:rsidRDefault="008E7C94" w:rsidP="008E7C94">
      <w:pPr>
        <w:autoSpaceDE w:val="0"/>
        <w:autoSpaceDN w:val="0"/>
        <w:spacing w:after="0" w:line="240" w:lineRule="auto"/>
        <w:jc w:val="center"/>
        <w:rPr>
          <w:rFonts w:ascii="Times New Roman" w:eastAsia="Aptos" w:hAnsi="Times New Roman" w:cs="Times New Roman"/>
          <w:kern w:val="0"/>
          <w:lang w:eastAsia="lt-LT"/>
        </w:rPr>
      </w:pPr>
      <w:r w:rsidRPr="008E7C94">
        <w:rPr>
          <w:rFonts w:ascii="Times New Roman" w:eastAsia="Aptos" w:hAnsi="Times New Roman" w:cs="Times New Roman"/>
          <w:b/>
          <w:bCs/>
          <w:kern w:val="0"/>
          <w:lang w:eastAsia="lt-LT"/>
        </w:rPr>
        <w:t>PREKIŲ PERDAVIMO–PRIĖMIMO AKTAS Nr.__________</w:t>
      </w:r>
    </w:p>
    <w:p w14:paraId="5F38028A" w14:textId="77777777" w:rsidR="008E7C94" w:rsidRPr="008E7C94" w:rsidRDefault="008E7C94" w:rsidP="008E7C94">
      <w:pPr>
        <w:autoSpaceDE w:val="0"/>
        <w:autoSpaceDN w:val="0"/>
        <w:spacing w:after="0" w:line="240" w:lineRule="auto"/>
        <w:jc w:val="center"/>
        <w:rPr>
          <w:rFonts w:ascii="Times New Roman" w:eastAsia="Aptos" w:hAnsi="Times New Roman" w:cs="Times New Roman"/>
          <w:kern w:val="0"/>
          <w:lang w:eastAsia="lt-LT"/>
        </w:rPr>
      </w:pPr>
      <w:r w:rsidRPr="008E7C94">
        <w:rPr>
          <w:rFonts w:ascii="Times New Roman" w:eastAsia="Aptos" w:hAnsi="Times New Roman" w:cs="Times New Roman"/>
          <w:kern w:val="0"/>
          <w:lang w:eastAsia="lt-LT"/>
        </w:rPr>
        <w:t>_______________</w:t>
      </w:r>
    </w:p>
    <w:p w14:paraId="02C65D2D" w14:textId="77777777" w:rsidR="008E7C94" w:rsidRPr="008E7C94" w:rsidRDefault="008E7C94" w:rsidP="008E7C94">
      <w:pPr>
        <w:autoSpaceDE w:val="0"/>
        <w:autoSpaceDN w:val="0"/>
        <w:spacing w:after="0" w:line="240" w:lineRule="auto"/>
        <w:jc w:val="center"/>
        <w:rPr>
          <w:rFonts w:ascii="Times New Roman" w:eastAsia="Aptos" w:hAnsi="Times New Roman" w:cs="Times New Roman"/>
          <w:kern w:val="0"/>
          <w:sz w:val="22"/>
          <w:szCs w:val="22"/>
          <w:lang w:eastAsia="lt-LT"/>
        </w:rPr>
      </w:pPr>
      <w:r w:rsidRPr="008E7C94">
        <w:rPr>
          <w:rFonts w:ascii="Times New Roman" w:eastAsia="Aptos" w:hAnsi="Times New Roman" w:cs="Times New Roman"/>
          <w:i/>
          <w:iCs/>
          <w:kern w:val="0"/>
          <w:sz w:val="22"/>
          <w:szCs w:val="22"/>
          <w:lang w:eastAsia="lt-LT"/>
        </w:rPr>
        <w:t>(data)</w:t>
      </w:r>
    </w:p>
    <w:p w14:paraId="0EF13030" w14:textId="77777777" w:rsidR="008E7C94" w:rsidRPr="008E7C94" w:rsidRDefault="008E7C94" w:rsidP="008E7C94">
      <w:pPr>
        <w:autoSpaceDE w:val="0"/>
        <w:autoSpaceDN w:val="0"/>
        <w:spacing w:after="0" w:line="240" w:lineRule="auto"/>
        <w:jc w:val="center"/>
        <w:rPr>
          <w:rFonts w:ascii="Times New Roman" w:eastAsia="Aptos" w:hAnsi="Times New Roman" w:cs="Times New Roman"/>
          <w:kern w:val="0"/>
          <w:lang w:eastAsia="lt-LT"/>
        </w:rPr>
      </w:pPr>
      <w:r w:rsidRPr="008E7C94">
        <w:rPr>
          <w:rFonts w:ascii="Times New Roman" w:eastAsia="Aptos" w:hAnsi="Times New Roman" w:cs="Times New Roman"/>
          <w:i/>
          <w:iCs/>
          <w:kern w:val="0"/>
          <w:lang w:eastAsia="lt-LT"/>
        </w:rPr>
        <w:t>______________</w:t>
      </w:r>
    </w:p>
    <w:p w14:paraId="55D254B1" w14:textId="77777777" w:rsidR="008E7C94" w:rsidRPr="008E7C94" w:rsidRDefault="008E7C94" w:rsidP="008E7C94">
      <w:pPr>
        <w:autoSpaceDE w:val="0"/>
        <w:autoSpaceDN w:val="0"/>
        <w:spacing w:after="0" w:line="240" w:lineRule="auto"/>
        <w:jc w:val="center"/>
        <w:rPr>
          <w:rFonts w:ascii="Times New Roman" w:eastAsia="Aptos" w:hAnsi="Times New Roman" w:cs="Times New Roman"/>
          <w:kern w:val="0"/>
          <w:sz w:val="22"/>
          <w:szCs w:val="22"/>
          <w:lang w:eastAsia="lt-LT"/>
        </w:rPr>
      </w:pPr>
      <w:r w:rsidRPr="008E7C94">
        <w:rPr>
          <w:rFonts w:ascii="Times New Roman" w:eastAsia="Aptos" w:hAnsi="Times New Roman" w:cs="Times New Roman"/>
          <w:i/>
          <w:iCs/>
          <w:kern w:val="0"/>
          <w:sz w:val="22"/>
          <w:szCs w:val="22"/>
          <w:lang w:eastAsia="lt-LT"/>
        </w:rPr>
        <w:t>(sudarymo vieta)</w:t>
      </w:r>
    </w:p>
    <w:p w14:paraId="0107DE13" w14:textId="77777777" w:rsidR="008E7C94" w:rsidRPr="008E7C94" w:rsidRDefault="008E7C94" w:rsidP="008E7C94">
      <w:pPr>
        <w:autoSpaceDE w:val="0"/>
        <w:autoSpaceDN w:val="0"/>
        <w:spacing w:after="0" w:line="240" w:lineRule="auto"/>
        <w:jc w:val="center"/>
        <w:rPr>
          <w:rFonts w:ascii="Times New Roman" w:eastAsia="Aptos" w:hAnsi="Times New Roman" w:cs="Times New Roman"/>
          <w:kern w:val="0"/>
          <w:sz w:val="22"/>
          <w:szCs w:val="22"/>
          <w:lang w:eastAsia="lt-LT"/>
        </w:rPr>
      </w:pPr>
    </w:p>
    <w:tbl>
      <w:tblPr>
        <w:tblW w:w="9237" w:type="dxa"/>
        <w:tblInd w:w="109" w:type="dxa"/>
        <w:tblCellMar>
          <w:left w:w="0" w:type="dxa"/>
          <w:right w:w="0" w:type="dxa"/>
        </w:tblCellMar>
        <w:tblLook w:val="04A0" w:firstRow="1" w:lastRow="0" w:firstColumn="1" w:lastColumn="0" w:noHBand="0" w:noVBand="1"/>
      </w:tblPr>
      <w:tblGrid>
        <w:gridCol w:w="9237"/>
      </w:tblGrid>
      <w:tr w:rsidR="008E7C94" w:rsidRPr="008E7C94" w14:paraId="7F09BFFE" w14:textId="77777777" w:rsidTr="008E7C94">
        <w:trPr>
          <w:trHeight w:val="344"/>
        </w:trPr>
        <w:tc>
          <w:tcPr>
            <w:tcW w:w="9237" w:type="dxa"/>
            <w:tcBorders>
              <w:top w:val="single" w:sz="8" w:space="0" w:color="000001"/>
              <w:left w:val="single" w:sz="8" w:space="0" w:color="000001"/>
              <w:bottom w:val="single" w:sz="8" w:space="0" w:color="000001"/>
              <w:right w:val="single" w:sz="8" w:space="0" w:color="000001"/>
            </w:tcBorders>
            <w:tcMar>
              <w:top w:w="0" w:type="dxa"/>
              <w:left w:w="100" w:type="dxa"/>
              <w:bottom w:w="0" w:type="dxa"/>
              <w:right w:w="108" w:type="dxa"/>
            </w:tcMar>
            <w:hideMark/>
          </w:tcPr>
          <w:p w14:paraId="25DF353A" w14:textId="77777777" w:rsidR="008E7C94" w:rsidRPr="008E7C94" w:rsidRDefault="008E7C94" w:rsidP="008E7C94">
            <w:pPr>
              <w:autoSpaceDE w:val="0"/>
              <w:autoSpaceDN w:val="0"/>
              <w:spacing w:after="0" w:line="20" w:lineRule="atLeast"/>
              <w:rPr>
                <w:rFonts w:ascii="Times New Roman" w:eastAsia="Aptos" w:hAnsi="Times New Roman" w:cs="Times New Roman"/>
                <w:b/>
                <w:bCs/>
                <w:kern w:val="0"/>
                <w:sz w:val="22"/>
                <w:szCs w:val="22"/>
                <w:lang w:eastAsia="lt-LT"/>
              </w:rPr>
            </w:pPr>
            <w:r w:rsidRPr="008E7C94">
              <w:rPr>
                <w:rFonts w:ascii="Times New Roman" w:eastAsia="Aptos" w:hAnsi="Times New Roman" w:cs="Times New Roman"/>
                <w:b/>
                <w:bCs/>
                <w:kern w:val="0"/>
                <w:sz w:val="22"/>
                <w:szCs w:val="22"/>
                <w:lang w:eastAsia="lt-LT"/>
              </w:rPr>
              <w:t>Pirkėjas:</w:t>
            </w:r>
          </w:p>
        </w:tc>
      </w:tr>
      <w:tr w:rsidR="008E7C94" w:rsidRPr="008E7C94" w14:paraId="088E3CF0" w14:textId="77777777" w:rsidTr="008E7C94">
        <w:trPr>
          <w:trHeight w:val="570"/>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34177B62" w14:textId="77777777" w:rsidR="008E7C94" w:rsidRPr="008E7C94" w:rsidRDefault="008E7C94" w:rsidP="008E7C94">
            <w:pPr>
              <w:autoSpaceDE w:val="0"/>
              <w:autoSpaceDN w:val="0"/>
              <w:spacing w:after="0" w:line="20" w:lineRule="atLeast"/>
              <w:rPr>
                <w:rFonts w:ascii="Times New Roman" w:eastAsia="Aptos" w:hAnsi="Times New Roman" w:cs="Times New Roman"/>
                <w:b/>
                <w:bCs/>
                <w:kern w:val="0"/>
                <w:sz w:val="22"/>
                <w:szCs w:val="22"/>
                <w:lang w:eastAsia="lt-LT"/>
              </w:rPr>
            </w:pPr>
            <w:r w:rsidRPr="008E7C94">
              <w:rPr>
                <w:rFonts w:ascii="Times New Roman" w:eastAsia="Aptos" w:hAnsi="Times New Roman" w:cs="Times New Roman"/>
                <w:b/>
                <w:bCs/>
                <w:kern w:val="0"/>
                <w:sz w:val="22"/>
                <w:szCs w:val="22"/>
                <w:lang w:eastAsia="lt-LT"/>
              </w:rPr>
              <w:t>Tiekėjas:</w:t>
            </w:r>
          </w:p>
          <w:p w14:paraId="03E52377" w14:textId="77777777" w:rsidR="008E7C94" w:rsidRPr="008E7C94" w:rsidRDefault="008E7C94" w:rsidP="008E7C94">
            <w:pPr>
              <w:autoSpaceDE w:val="0"/>
              <w:autoSpaceDN w:val="0"/>
              <w:spacing w:after="0" w:line="20" w:lineRule="atLeast"/>
              <w:jc w:val="both"/>
              <w:rPr>
                <w:rFonts w:ascii="Times New Roman" w:eastAsia="Aptos" w:hAnsi="Times New Roman" w:cs="Times New Roman"/>
                <w:kern w:val="0"/>
                <w:sz w:val="22"/>
                <w:szCs w:val="22"/>
                <w:lang w:eastAsia="lt-LT"/>
              </w:rPr>
            </w:pPr>
            <w:r w:rsidRPr="008E7C94">
              <w:rPr>
                <w:rFonts w:ascii="Times New Roman" w:eastAsia="Aptos" w:hAnsi="Times New Roman" w:cs="Times New Roman"/>
                <w:color w:val="000000"/>
                <w:kern w:val="0"/>
                <w:sz w:val="22"/>
                <w:szCs w:val="22"/>
                <w:lang w:eastAsia="lt-LT"/>
              </w:rPr>
              <w:t xml:space="preserve">(jei tai tiekėjų grupė, nurodyti: </w:t>
            </w:r>
            <w:r w:rsidRPr="008E7C94">
              <w:rPr>
                <w:rFonts w:ascii="Times New Roman" w:eastAsia="Aptos" w:hAnsi="Times New Roman" w:cs="Times New Roman"/>
                <w:i/>
                <w:iCs/>
                <w:color w:val="000000"/>
                <w:kern w:val="0"/>
                <w:sz w:val="22"/>
                <w:szCs w:val="22"/>
                <w:lang w:eastAsia="lt-LT"/>
              </w:rPr>
              <w:t>(jungtinės veiklos sutarties pagrindu veikianti tiekėjų grupė, sudaryta iš: (nurodyti visų ūkio subjektų pavadinimus), atstovaujamas atsakingojo partnerio (nurodyti atsakingojo partnerio pavadinimą)</w:t>
            </w:r>
            <w:r w:rsidRPr="008E7C94">
              <w:rPr>
                <w:rFonts w:ascii="Times New Roman" w:eastAsia="Aptos" w:hAnsi="Times New Roman" w:cs="Times New Roman"/>
                <w:color w:val="000000"/>
                <w:kern w:val="0"/>
                <w:sz w:val="22"/>
                <w:szCs w:val="22"/>
                <w:lang w:eastAsia="lt-LT"/>
              </w:rPr>
              <w:t xml:space="preserve">  </w:t>
            </w:r>
          </w:p>
        </w:tc>
      </w:tr>
      <w:tr w:rsidR="008E7C94" w:rsidRPr="008E7C94" w14:paraId="336AE509" w14:textId="77777777" w:rsidTr="008E7C94">
        <w:trPr>
          <w:trHeight w:val="318"/>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53C47936" w14:textId="77777777" w:rsidR="008E7C94" w:rsidRPr="008E7C94" w:rsidRDefault="008E7C94" w:rsidP="008E7C94">
            <w:pPr>
              <w:autoSpaceDE w:val="0"/>
              <w:autoSpaceDN w:val="0"/>
              <w:spacing w:after="0" w:line="20" w:lineRule="atLeast"/>
              <w:rPr>
                <w:rFonts w:ascii="Times New Roman" w:eastAsia="Aptos" w:hAnsi="Times New Roman" w:cs="Times New Roman"/>
                <w:kern w:val="0"/>
                <w:sz w:val="22"/>
                <w:szCs w:val="22"/>
                <w:lang w:eastAsia="lt-LT"/>
              </w:rPr>
            </w:pPr>
            <w:r w:rsidRPr="008E7C94">
              <w:rPr>
                <w:rFonts w:ascii="Times New Roman" w:eastAsia="Aptos" w:hAnsi="Times New Roman" w:cs="Times New Roman"/>
                <w:b/>
                <w:bCs/>
                <w:color w:val="000000"/>
                <w:kern w:val="0"/>
                <w:sz w:val="22"/>
                <w:szCs w:val="22"/>
                <w:lang w:eastAsia="lt-LT"/>
              </w:rPr>
              <w:t>Sutarties Nr.:</w:t>
            </w:r>
          </w:p>
        </w:tc>
      </w:tr>
      <w:tr w:rsidR="008E7C94" w:rsidRPr="008E7C94" w14:paraId="2BF903D1" w14:textId="77777777" w:rsidTr="008E7C94">
        <w:trPr>
          <w:trHeight w:val="382"/>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26E14AA3" w14:textId="77777777" w:rsidR="008E7C94" w:rsidRPr="008E7C94" w:rsidRDefault="008E7C94" w:rsidP="008E7C94">
            <w:pPr>
              <w:autoSpaceDE w:val="0"/>
              <w:autoSpaceDN w:val="0"/>
              <w:spacing w:after="0" w:line="20" w:lineRule="atLeast"/>
              <w:rPr>
                <w:rFonts w:ascii="Times New Roman" w:eastAsia="Aptos" w:hAnsi="Times New Roman" w:cs="Times New Roman"/>
                <w:kern w:val="0"/>
                <w:sz w:val="22"/>
                <w:szCs w:val="22"/>
                <w:lang w:eastAsia="lt-LT"/>
              </w:rPr>
            </w:pPr>
            <w:r w:rsidRPr="008E7C94">
              <w:rPr>
                <w:rFonts w:ascii="Times New Roman" w:eastAsia="Aptos" w:hAnsi="Times New Roman" w:cs="Times New Roman"/>
                <w:b/>
                <w:bCs/>
                <w:color w:val="000000"/>
                <w:kern w:val="0"/>
                <w:sz w:val="22"/>
                <w:szCs w:val="22"/>
                <w:lang w:eastAsia="lt-LT"/>
              </w:rPr>
              <w:t>Sutarties pavadinimas:</w:t>
            </w:r>
          </w:p>
        </w:tc>
      </w:tr>
    </w:tbl>
    <w:p w14:paraId="0B143009" w14:textId="77777777" w:rsidR="008E7C94" w:rsidRPr="008E7C94" w:rsidRDefault="008E7C94" w:rsidP="008E7C94">
      <w:pPr>
        <w:autoSpaceDN w:val="0"/>
        <w:spacing w:after="0" w:line="20" w:lineRule="atLeast"/>
        <w:jc w:val="both"/>
        <w:textAlignment w:val="baseline"/>
        <w:rPr>
          <w:rFonts w:ascii="Times New Roman" w:eastAsia="Aptos" w:hAnsi="Times New Roman" w:cs="Times New Roman"/>
          <w:b/>
          <w:bCs/>
          <w:kern w:val="0"/>
          <w:sz w:val="22"/>
          <w:szCs w:val="22"/>
        </w:rPr>
      </w:pPr>
    </w:p>
    <w:p w14:paraId="20838B35" w14:textId="77777777" w:rsidR="008E7C94" w:rsidRPr="008E7C94" w:rsidRDefault="008E7C94" w:rsidP="008E7C94">
      <w:pPr>
        <w:autoSpaceDN w:val="0"/>
        <w:spacing w:after="0" w:line="240" w:lineRule="auto"/>
        <w:jc w:val="both"/>
        <w:textAlignment w:val="baseline"/>
        <w:rPr>
          <w:rFonts w:ascii="Times New Roman" w:eastAsia="Aptos" w:hAnsi="Times New Roman" w:cs="Times New Roman"/>
          <w:kern w:val="0"/>
          <w:sz w:val="23"/>
          <w:szCs w:val="23"/>
          <w:lang w:eastAsia="lt-LT"/>
        </w:rPr>
      </w:pPr>
      <w:r w:rsidRPr="008E7C94">
        <w:rPr>
          <w:rFonts w:ascii="Times New Roman" w:eastAsia="Aptos" w:hAnsi="Times New Roman" w:cs="Times New Roman"/>
          <w:b/>
          <w:bCs/>
          <w:kern w:val="0"/>
          <w:sz w:val="23"/>
          <w:szCs w:val="23"/>
        </w:rPr>
        <w:t>Tiekėjas</w:t>
      </w:r>
      <w:r w:rsidRPr="008E7C94">
        <w:rPr>
          <w:rFonts w:ascii="Times New Roman" w:eastAsia="Aptos" w:hAnsi="Times New Roman" w:cs="Times New Roman"/>
          <w:kern w:val="0"/>
          <w:sz w:val="23"/>
          <w:szCs w:val="23"/>
        </w:rPr>
        <w:t xml:space="preserve"> šiuo Prekių perdavimo–priėmimo aktu patvirtina, kad jis pristatė</w:t>
      </w:r>
      <w:r w:rsidRPr="008E7C94">
        <w:rPr>
          <w:rFonts w:ascii="Times New Roman" w:eastAsia="Aptos" w:hAnsi="Times New Roman" w:cs="Times New Roman"/>
          <w:kern w:val="0"/>
          <w:sz w:val="22"/>
          <w:szCs w:val="22"/>
        </w:rPr>
        <w:t xml:space="preserve"> </w:t>
      </w:r>
      <w:r w:rsidRPr="008E7C94">
        <w:rPr>
          <w:rFonts w:ascii="Times New Roman" w:eastAsia="Aptos" w:hAnsi="Times New Roman" w:cs="Times New Roman"/>
          <w:i/>
          <w:iCs/>
          <w:kern w:val="0"/>
          <w:sz w:val="22"/>
          <w:szCs w:val="22"/>
        </w:rPr>
        <w:t>(įrašoma prekių pristatymo data)</w:t>
      </w:r>
      <w:r w:rsidRPr="008E7C94">
        <w:rPr>
          <w:rFonts w:ascii="Times New Roman" w:eastAsia="Aptos" w:hAnsi="Times New Roman" w:cs="Times New Roman"/>
          <w:kern w:val="0"/>
          <w:sz w:val="22"/>
          <w:szCs w:val="22"/>
        </w:rPr>
        <w:t xml:space="preserve"> </w:t>
      </w:r>
      <w:r w:rsidRPr="008E7C94">
        <w:rPr>
          <w:rFonts w:ascii="Times New Roman" w:eastAsia="Aptos" w:hAnsi="Times New Roman" w:cs="Times New Roman"/>
          <w:kern w:val="0"/>
          <w:sz w:val="23"/>
          <w:szCs w:val="23"/>
        </w:rPr>
        <w:t>ir Pirkėjui perduoda šias Prekes: ____________________________</w:t>
      </w:r>
      <w:r w:rsidRPr="008E7C94">
        <w:rPr>
          <w:rFonts w:ascii="Times New Roman" w:eastAsia="Aptos" w:hAnsi="Times New Roman" w:cs="Times New Roman"/>
          <w:kern w:val="0"/>
          <w:sz w:val="23"/>
          <w:szCs w:val="23"/>
          <w:lang w:eastAsia="lt-LT"/>
        </w:rPr>
        <w:t>____________________________, nurodytas Sutartyje.</w:t>
      </w:r>
    </w:p>
    <w:p w14:paraId="71804419" w14:textId="77777777" w:rsidR="008E7C94" w:rsidRPr="008E7C94" w:rsidRDefault="008E7C94" w:rsidP="008E7C94">
      <w:pPr>
        <w:autoSpaceDN w:val="0"/>
        <w:spacing w:after="0" w:line="20" w:lineRule="atLeast"/>
        <w:jc w:val="both"/>
        <w:textAlignment w:val="baseline"/>
        <w:rPr>
          <w:rFonts w:ascii="Times New Roman" w:eastAsia="Aptos" w:hAnsi="Times New Roman" w:cs="Times New Roman"/>
          <w:b/>
          <w:bCs/>
          <w:kern w:val="0"/>
          <w:sz w:val="23"/>
          <w:szCs w:val="23"/>
        </w:rPr>
      </w:pPr>
      <w:r w:rsidRPr="008E7C94">
        <w:rPr>
          <w:rFonts w:ascii="Times New Roman" w:eastAsia="Aptos" w:hAnsi="Times New Roman" w:cs="Times New Roman"/>
          <w:b/>
          <w:bCs/>
          <w:kern w:val="0"/>
          <w:sz w:val="23"/>
          <w:szCs w:val="23"/>
        </w:rPr>
        <w:t xml:space="preserve">Pirkėjas: </w:t>
      </w:r>
      <w:bookmarkStart w:id="425" w:name="__Fieldmark__1450_640946939"/>
      <w:bookmarkEnd w:id="425"/>
    </w:p>
    <w:p w14:paraId="60C156BC" w14:textId="77777777" w:rsidR="008E7C94" w:rsidRPr="008E7C94" w:rsidRDefault="008E7C94" w:rsidP="008E7C94">
      <w:pPr>
        <w:autoSpaceDN w:val="0"/>
        <w:spacing w:after="0" w:line="20" w:lineRule="atLeast"/>
        <w:jc w:val="both"/>
        <w:textAlignment w:val="baseline"/>
        <w:rPr>
          <w:rFonts w:ascii="Times New Roman" w:eastAsia="Aptos" w:hAnsi="Times New Roman" w:cs="Times New Roman"/>
          <w:kern w:val="0"/>
          <w:sz w:val="22"/>
          <w:szCs w:val="22"/>
        </w:rPr>
      </w:pPr>
      <w:r w:rsidRPr="008E7C94">
        <w:rPr>
          <w:rFonts w:ascii="Times New Roman" w:eastAsia="Aptos" w:hAnsi="Times New Roman" w:cs="Times New Roman"/>
          <w:kern w:val="0"/>
          <w:sz w:val="23"/>
          <w:szCs w:val="23"/>
        </w:rPr>
        <w:t>Priima ir patvirtina, kad: visos Prekės pristatytos laiku ir atitinka Sutartyje ir jos prieduose nustatytus reikalavimus; yra pateikti visi reikalingi dokumentai</w:t>
      </w:r>
      <w:r w:rsidRPr="008E7C94">
        <w:rPr>
          <w:rFonts w:ascii="Times New Roman" w:eastAsia="Aptos" w:hAnsi="Times New Roman" w:cs="Times New Roman"/>
          <w:kern w:val="0"/>
          <w:sz w:val="22"/>
          <w:szCs w:val="22"/>
        </w:rPr>
        <w:t xml:space="preserve"> (</w:t>
      </w:r>
      <w:r w:rsidRPr="008E7C94">
        <w:rPr>
          <w:rFonts w:ascii="Times New Roman" w:eastAsia="Aptos" w:hAnsi="Times New Roman" w:cs="Times New Roman"/>
          <w:i/>
          <w:iCs/>
          <w:kern w:val="0"/>
          <w:sz w:val="22"/>
          <w:szCs w:val="22"/>
        </w:rPr>
        <w:t>sertifikatai, naudojimo ir priežiūros instrukcijos, kt.</w:t>
      </w:r>
      <w:r w:rsidRPr="008E7C94">
        <w:rPr>
          <w:rFonts w:ascii="Times New Roman" w:eastAsia="Aptos" w:hAnsi="Times New Roman" w:cs="Times New Roman"/>
          <w:kern w:val="0"/>
          <w:sz w:val="22"/>
          <w:szCs w:val="22"/>
        </w:rPr>
        <w:t xml:space="preserve">),  </w:t>
      </w:r>
      <w:r w:rsidRPr="008E7C94">
        <w:rPr>
          <w:rFonts w:ascii="Times New Roman" w:eastAsia="Aptos" w:hAnsi="Times New Roman" w:cs="Times New Roman"/>
          <w:i/>
          <w:iCs/>
          <w:kern w:val="0"/>
          <w:sz w:val="22"/>
          <w:szCs w:val="22"/>
        </w:rPr>
        <w:t>jei tokie dokumentai turėjo būti pateikti tarpinio Prekių perdavimo–priėmimo momentu.</w:t>
      </w:r>
      <w:r w:rsidRPr="008E7C94">
        <w:rPr>
          <w:rFonts w:ascii="Times New Roman" w:eastAsia="Aptos" w:hAnsi="Times New Roman" w:cs="Times New Roman"/>
          <w:kern w:val="0"/>
          <w:sz w:val="22"/>
          <w:szCs w:val="22"/>
        </w:rPr>
        <w:t xml:space="preserve"> </w:t>
      </w:r>
      <w:r w:rsidRPr="008E7C94">
        <w:rPr>
          <w:rFonts w:ascii="Times New Roman" w:eastAsia="Aptos" w:hAnsi="Times New Roman" w:cs="Times New Roman"/>
          <w:i/>
          <w:iCs/>
          <w:kern w:val="0"/>
          <w:sz w:val="22"/>
          <w:szCs w:val="22"/>
        </w:rPr>
        <w:t>Laikantis Sutarties nuostatų, buvo pateikti garantiniai pažymėjimai (pasai</w:t>
      </w:r>
      <w:r w:rsidRPr="008E7C94">
        <w:rPr>
          <w:rFonts w:ascii="Times New Roman" w:eastAsia="Aptos" w:hAnsi="Times New Roman" w:cs="Times New Roman"/>
          <w:kern w:val="0"/>
          <w:sz w:val="22"/>
          <w:szCs w:val="22"/>
        </w:rPr>
        <w:t>).</w:t>
      </w:r>
    </w:p>
    <w:p w14:paraId="74295A9D" w14:textId="77777777" w:rsidR="008E7C94" w:rsidRPr="008E7C94" w:rsidRDefault="008E7C94" w:rsidP="008E7C94">
      <w:pPr>
        <w:autoSpaceDN w:val="0"/>
        <w:spacing w:after="0" w:line="20" w:lineRule="atLeast"/>
        <w:jc w:val="both"/>
        <w:textAlignment w:val="baseline"/>
        <w:rPr>
          <w:rFonts w:ascii="Times New Roman" w:eastAsia="Aptos" w:hAnsi="Times New Roman" w:cs="Times New Roman"/>
          <w:kern w:val="0"/>
          <w:sz w:val="22"/>
          <w:szCs w:val="22"/>
        </w:rPr>
      </w:pPr>
      <w:r w:rsidRPr="008E7C94">
        <w:rPr>
          <w:rFonts w:ascii="Times New Roman" w:eastAsia="Aptos" w:hAnsi="Times New Roman" w:cs="Times New Roman"/>
          <w:kern w:val="0"/>
          <w:sz w:val="23"/>
          <w:szCs w:val="23"/>
        </w:rPr>
        <w:t xml:space="preserve">Prekės buvo pristatytos </w:t>
      </w:r>
      <w:r w:rsidRPr="008E7C94">
        <w:rPr>
          <w:rFonts w:ascii="Times New Roman" w:eastAsia="Aptos" w:hAnsi="Times New Roman" w:cs="Times New Roman"/>
          <w:i/>
          <w:iCs/>
          <w:kern w:val="0"/>
          <w:sz w:val="23"/>
          <w:szCs w:val="23"/>
        </w:rPr>
        <w:t>ir kiti Tiekėjo įsipareigojimai</w:t>
      </w:r>
      <w:r w:rsidRPr="008E7C94">
        <w:rPr>
          <w:rFonts w:ascii="Times New Roman" w:eastAsia="Aptos" w:hAnsi="Times New Roman" w:cs="Times New Roman"/>
          <w:kern w:val="0"/>
          <w:sz w:val="23"/>
          <w:szCs w:val="23"/>
        </w:rPr>
        <w:t xml:space="preserve"> </w:t>
      </w:r>
      <w:r w:rsidRPr="008E7C94">
        <w:rPr>
          <w:rFonts w:ascii="Times New Roman" w:eastAsia="Aptos" w:hAnsi="Times New Roman" w:cs="Times New Roman"/>
          <w:i/>
          <w:iCs/>
          <w:kern w:val="0"/>
          <w:sz w:val="23"/>
          <w:szCs w:val="23"/>
        </w:rPr>
        <w:t xml:space="preserve">įvykdyti </w:t>
      </w:r>
      <w:r w:rsidRPr="008E7C94">
        <w:rPr>
          <w:rFonts w:ascii="Times New Roman" w:eastAsia="Aptos" w:hAnsi="Times New Roman" w:cs="Times New Roman"/>
          <w:kern w:val="0"/>
          <w:sz w:val="23"/>
          <w:szCs w:val="23"/>
        </w:rPr>
        <w:t>praleidus Sutartyje nustatytą terminą:</w:t>
      </w:r>
      <w:r w:rsidRPr="008E7C94">
        <w:rPr>
          <w:rFonts w:ascii="Times New Roman" w:eastAsia="Aptos" w:hAnsi="Times New Roman" w:cs="Times New Roman"/>
          <w:i/>
          <w:iCs/>
          <w:kern w:val="0"/>
          <w:sz w:val="22"/>
          <w:szCs w:val="22"/>
        </w:rPr>
        <w:t xml:space="preserve"> ______________________________________________________________________________</w:t>
      </w:r>
    </w:p>
    <w:p w14:paraId="71861D96" w14:textId="77777777" w:rsidR="008E7C94" w:rsidRPr="008E7C94" w:rsidRDefault="008E7C94" w:rsidP="008E7C94">
      <w:pPr>
        <w:autoSpaceDN w:val="0"/>
        <w:spacing w:after="0" w:line="20" w:lineRule="atLeast"/>
        <w:jc w:val="center"/>
        <w:textAlignment w:val="baseline"/>
        <w:rPr>
          <w:rFonts w:ascii="Times New Roman" w:eastAsia="Aptos" w:hAnsi="Times New Roman" w:cs="Times New Roman"/>
          <w:kern w:val="0"/>
          <w:sz w:val="22"/>
          <w:szCs w:val="22"/>
        </w:rPr>
      </w:pPr>
      <w:bookmarkStart w:id="426" w:name="__Fieldmark__1477_640946939"/>
      <w:bookmarkEnd w:id="426"/>
    </w:p>
    <w:p w14:paraId="4129FAB4" w14:textId="77777777" w:rsidR="008E7C94" w:rsidRPr="008E7C94" w:rsidRDefault="008E7C94" w:rsidP="008E7C94">
      <w:pPr>
        <w:autoSpaceDN w:val="0"/>
        <w:spacing w:after="0" w:line="20" w:lineRule="atLeast"/>
        <w:textAlignment w:val="baseline"/>
        <w:rPr>
          <w:rFonts w:ascii="Times New Roman" w:eastAsia="Aptos" w:hAnsi="Times New Roman" w:cs="Times New Roman"/>
          <w:kern w:val="0"/>
          <w:sz w:val="22"/>
          <w:szCs w:val="22"/>
        </w:rPr>
      </w:pPr>
      <w:r w:rsidRPr="008E7C94">
        <w:rPr>
          <w:rFonts w:ascii="Times New Roman" w:eastAsia="Aptos" w:hAnsi="Times New Roman" w:cs="Times New Roman"/>
          <w:kern w:val="0"/>
          <w:sz w:val="23"/>
          <w:szCs w:val="23"/>
        </w:rPr>
        <w:t>Nepriima visų ar dalies Prekių dėl šių perdavimo–priėmimo metu nustatytų Prekių trūkumų (neatitikimų):</w:t>
      </w:r>
      <w:r w:rsidRPr="008E7C94">
        <w:rPr>
          <w:rFonts w:ascii="Times New Roman" w:eastAsia="Aptos" w:hAnsi="Times New Roman" w:cs="Times New Roman"/>
          <w:kern w:val="0"/>
          <w:sz w:val="22"/>
          <w:szCs w:val="22"/>
        </w:rPr>
        <w:t xml:space="preserve"> </w:t>
      </w:r>
      <w:r w:rsidRPr="008E7C94">
        <w:rPr>
          <w:rFonts w:ascii="Times New Roman" w:eastAsia="Aptos" w:hAnsi="Times New Roman" w:cs="Times New Roman"/>
          <w:i/>
          <w:iCs/>
          <w:kern w:val="0"/>
          <w:sz w:val="22"/>
          <w:szCs w:val="22"/>
        </w:rPr>
        <w:t>(jei nepriimama dalis prekių, nurodoma kurios) _______________________________</w:t>
      </w:r>
    </w:p>
    <w:p w14:paraId="0283A4EF" w14:textId="77777777" w:rsidR="008E7C94" w:rsidRPr="008E7C94" w:rsidRDefault="008E7C94" w:rsidP="008E7C94">
      <w:pPr>
        <w:autoSpaceDN w:val="0"/>
        <w:spacing w:after="0" w:line="20" w:lineRule="atLeast"/>
        <w:jc w:val="both"/>
        <w:textAlignment w:val="baseline"/>
        <w:rPr>
          <w:rFonts w:ascii="Times New Roman" w:eastAsia="Aptos" w:hAnsi="Times New Roman" w:cs="Times New Roman"/>
          <w:kern w:val="0"/>
          <w:sz w:val="22"/>
          <w:szCs w:val="22"/>
        </w:rPr>
      </w:pPr>
      <w:r w:rsidRPr="008E7C94">
        <w:rPr>
          <w:rFonts w:ascii="Times New Roman" w:eastAsia="Aptos" w:hAnsi="Times New Roman" w:cs="Times New Roman"/>
          <w:kern w:val="0"/>
          <w:sz w:val="22"/>
          <w:szCs w:val="22"/>
        </w:rPr>
        <w:t>______________________________________________________________________________</w:t>
      </w:r>
    </w:p>
    <w:p w14:paraId="0F5B1AA0" w14:textId="77777777" w:rsidR="008E7C94" w:rsidRPr="008E7C94" w:rsidRDefault="008E7C94" w:rsidP="008E7C94">
      <w:pPr>
        <w:autoSpaceDE w:val="0"/>
        <w:autoSpaceDN w:val="0"/>
        <w:spacing w:after="0" w:line="20" w:lineRule="atLeast"/>
        <w:jc w:val="center"/>
        <w:rPr>
          <w:rFonts w:ascii="Times New Roman" w:eastAsia="Aptos" w:hAnsi="Times New Roman" w:cs="Times New Roman"/>
          <w:kern w:val="0"/>
          <w:sz w:val="22"/>
          <w:szCs w:val="22"/>
          <w:lang w:eastAsia="lt-LT"/>
        </w:rPr>
      </w:pPr>
      <w:r w:rsidRPr="008E7C94">
        <w:rPr>
          <w:rFonts w:ascii="Times New Roman" w:eastAsia="Aptos" w:hAnsi="Times New Roman" w:cs="Times New Roman"/>
          <w:i/>
          <w:iCs/>
          <w:kern w:val="0"/>
          <w:sz w:val="22"/>
          <w:szCs w:val="22"/>
          <w:lang w:eastAsia="lt-LT"/>
        </w:rPr>
        <w:t>(jeigu visi trūkumai netelpa šiame akte, jie pateikiami atskirame dokumente (priede), kuris bus laikomas sudedamąja šio akto dalimi)</w:t>
      </w:r>
    </w:p>
    <w:p w14:paraId="35192FA4" w14:textId="77777777" w:rsidR="008E7C94" w:rsidRPr="008E7C94" w:rsidRDefault="008E7C94" w:rsidP="008E7C94">
      <w:pPr>
        <w:autoSpaceDE w:val="0"/>
        <w:autoSpaceDN w:val="0"/>
        <w:spacing w:after="0" w:line="20" w:lineRule="atLeast"/>
        <w:jc w:val="both"/>
        <w:rPr>
          <w:rFonts w:ascii="Times New Roman" w:eastAsia="Aptos" w:hAnsi="Times New Roman" w:cs="Times New Roman"/>
          <w:kern w:val="0"/>
          <w:sz w:val="23"/>
          <w:szCs w:val="23"/>
          <w:lang w:eastAsia="lt-LT"/>
        </w:rPr>
      </w:pPr>
      <w:r w:rsidRPr="008E7C94">
        <w:rPr>
          <w:rFonts w:ascii="Times New Roman" w:eastAsia="Aptos" w:hAnsi="Times New Roman" w:cs="Times New Roman"/>
          <w:kern w:val="0"/>
          <w:sz w:val="23"/>
          <w:szCs w:val="23"/>
          <w:lang w:eastAsia="lt-LT"/>
        </w:rPr>
        <w:t xml:space="preserve">Tiekėjas įpareigojamas </w:t>
      </w:r>
      <w:r w:rsidRPr="008E7C94">
        <w:rPr>
          <w:rFonts w:ascii="Times New Roman" w:eastAsia="Aptos" w:hAnsi="Times New Roman" w:cs="Times New Roman"/>
          <w:i/>
          <w:iCs/>
          <w:kern w:val="0"/>
          <w:sz w:val="23"/>
          <w:szCs w:val="23"/>
          <w:lang w:eastAsia="lt-LT"/>
        </w:rPr>
        <w:t>iki (per)</w:t>
      </w:r>
      <w:r w:rsidRPr="008E7C94">
        <w:rPr>
          <w:rFonts w:ascii="Times New Roman" w:eastAsia="Aptos" w:hAnsi="Times New Roman" w:cs="Times New Roman"/>
          <w:kern w:val="0"/>
          <w:sz w:val="23"/>
          <w:szCs w:val="23"/>
          <w:lang w:eastAsia="lt-LT"/>
        </w:rPr>
        <w:t xml:space="preserve"> _______________________________ darbo dienas pašalinti visus šiame akte ir jo prieduose nurodytus trūkumus/neatitikimus.</w:t>
      </w:r>
    </w:p>
    <w:p w14:paraId="224563F2" w14:textId="77777777" w:rsidR="008E7C94" w:rsidRPr="008E7C94" w:rsidRDefault="008E7C94" w:rsidP="008E7C94">
      <w:pPr>
        <w:autoSpaceDE w:val="0"/>
        <w:autoSpaceDN w:val="0"/>
        <w:spacing w:after="0" w:line="20" w:lineRule="atLeast"/>
        <w:jc w:val="both"/>
        <w:rPr>
          <w:rFonts w:ascii="Times New Roman" w:eastAsia="Aptos" w:hAnsi="Times New Roman" w:cs="Times New Roman"/>
          <w:kern w:val="0"/>
          <w:sz w:val="23"/>
          <w:szCs w:val="23"/>
          <w:lang w:eastAsia="lt-LT"/>
        </w:rPr>
      </w:pPr>
      <w:r w:rsidRPr="008E7C94">
        <w:rPr>
          <w:rFonts w:ascii="Times New Roman" w:eastAsia="Aptos" w:hAnsi="Times New Roman" w:cs="Times New Roman"/>
          <w:kern w:val="0"/>
          <w:sz w:val="23"/>
          <w:szCs w:val="23"/>
          <w:lang w:eastAsia="lt-LT"/>
        </w:rPr>
        <w:t xml:space="preserve">Tiekėjas įpareigojamas </w:t>
      </w:r>
      <w:r w:rsidRPr="008E7C94">
        <w:rPr>
          <w:rFonts w:ascii="Times New Roman" w:eastAsia="Aptos" w:hAnsi="Times New Roman" w:cs="Times New Roman"/>
          <w:i/>
          <w:iCs/>
          <w:kern w:val="0"/>
          <w:sz w:val="23"/>
          <w:szCs w:val="23"/>
          <w:lang w:eastAsia="lt-LT"/>
        </w:rPr>
        <w:t>iki (per)</w:t>
      </w:r>
      <w:r w:rsidRPr="008E7C94">
        <w:rPr>
          <w:rFonts w:ascii="Times New Roman" w:eastAsia="Aptos" w:hAnsi="Times New Roman" w:cs="Times New Roman"/>
          <w:kern w:val="0"/>
          <w:sz w:val="23"/>
          <w:szCs w:val="23"/>
          <w:lang w:eastAsia="lt-LT"/>
        </w:rPr>
        <w:t xml:space="preserve"> __________________________________ savo sąskaita ir priemonėmis atsiimti Sutarties reikalavimų neatitinkančias Prekes.</w:t>
      </w:r>
    </w:p>
    <w:p w14:paraId="5B180BAF" w14:textId="77777777" w:rsidR="008E7C94" w:rsidRPr="008E7C94" w:rsidRDefault="008E7C94" w:rsidP="008E7C94">
      <w:pPr>
        <w:autoSpaceDE w:val="0"/>
        <w:autoSpaceDN w:val="0"/>
        <w:spacing w:after="0" w:line="20" w:lineRule="atLeast"/>
        <w:jc w:val="both"/>
        <w:rPr>
          <w:rFonts w:ascii="Times New Roman" w:eastAsia="Aptos" w:hAnsi="Times New Roman" w:cs="Times New Roman"/>
          <w:kern w:val="0"/>
          <w:sz w:val="23"/>
          <w:szCs w:val="23"/>
          <w:lang w:eastAsia="lt-LT"/>
        </w:rPr>
      </w:pPr>
      <w:r w:rsidRPr="008E7C94">
        <w:rPr>
          <w:rFonts w:ascii="Times New Roman" w:eastAsia="Aptos" w:hAnsi="Times New Roman" w:cs="Times New Roman"/>
          <w:kern w:val="0"/>
          <w:sz w:val="23"/>
          <w:szCs w:val="23"/>
          <w:lang w:eastAsia="lt-LT"/>
        </w:rPr>
        <w:t>Šis aktas pasirašytas dviem vienodą teisinę galią turinčiais egzemplioriais, po vieną kiekvienai Šaliai.</w:t>
      </w:r>
    </w:p>
    <w:tbl>
      <w:tblPr>
        <w:tblW w:w="9238" w:type="dxa"/>
        <w:tblInd w:w="108" w:type="dxa"/>
        <w:tblCellMar>
          <w:left w:w="0" w:type="dxa"/>
          <w:right w:w="0" w:type="dxa"/>
        </w:tblCellMar>
        <w:tblLook w:val="04A0" w:firstRow="1" w:lastRow="0" w:firstColumn="1" w:lastColumn="0" w:noHBand="0" w:noVBand="1"/>
      </w:tblPr>
      <w:tblGrid>
        <w:gridCol w:w="5129"/>
        <w:gridCol w:w="4109"/>
      </w:tblGrid>
      <w:tr w:rsidR="008E7C94" w:rsidRPr="008E7C94" w14:paraId="05DD82D7" w14:textId="77777777" w:rsidTr="008E7C94">
        <w:trPr>
          <w:trHeight w:val="270"/>
        </w:trPr>
        <w:tc>
          <w:tcPr>
            <w:tcW w:w="5129"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4485316F" w14:textId="77777777" w:rsidR="008E7C94" w:rsidRPr="008E7C94" w:rsidRDefault="008E7C94" w:rsidP="008E7C94">
            <w:pPr>
              <w:spacing w:after="0" w:line="240" w:lineRule="auto"/>
              <w:jc w:val="center"/>
              <w:rPr>
                <w:rFonts w:ascii="Times New Roman" w:eastAsia="Aptos" w:hAnsi="Times New Roman" w:cs="Times New Roman"/>
                <w:color w:val="000000"/>
                <w:kern w:val="0"/>
                <w:sz w:val="22"/>
                <w:szCs w:val="22"/>
              </w:rPr>
            </w:pPr>
            <w:r w:rsidRPr="008E7C94">
              <w:rPr>
                <w:rFonts w:ascii="Times New Roman" w:eastAsia="Aptos" w:hAnsi="Times New Roman" w:cs="Times New Roman"/>
                <w:color w:val="000000"/>
                <w:kern w:val="0"/>
                <w:sz w:val="22"/>
                <w:szCs w:val="22"/>
              </w:rPr>
              <w:t>Perdavė</w:t>
            </w:r>
          </w:p>
        </w:tc>
        <w:tc>
          <w:tcPr>
            <w:tcW w:w="4109" w:type="dxa"/>
            <w:tcBorders>
              <w:top w:val="single" w:sz="8" w:space="0" w:color="000000"/>
              <w:left w:val="nil"/>
              <w:bottom w:val="nil"/>
              <w:right w:val="single" w:sz="8" w:space="0" w:color="000000"/>
            </w:tcBorders>
            <w:tcMar>
              <w:top w:w="0" w:type="dxa"/>
              <w:left w:w="108" w:type="dxa"/>
              <w:bottom w:w="0" w:type="dxa"/>
              <w:right w:w="108" w:type="dxa"/>
            </w:tcMar>
            <w:hideMark/>
          </w:tcPr>
          <w:p w14:paraId="44C648A4" w14:textId="77777777" w:rsidR="008E7C94" w:rsidRPr="008E7C94" w:rsidRDefault="008E7C94" w:rsidP="008E7C94">
            <w:pPr>
              <w:spacing w:after="0" w:line="240" w:lineRule="auto"/>
              <w:jc w:val="center"/>
              <w:rPr>
                <w:rFonts w:ascii="Times New Roman" w:eastAsia="Aptos" w:hAnsi="Times New Roman" w:cs="Times New Roman"/>
                <w:color w:val="000000"/>
                <w:kern w:val="0"/>
                <w:sz w:val="22"/>
                <w:szCs w:val="22"/>
              </w:rPr>
            </w:pPr>
            <w:r w:rsidRPr="008E7C94">
              <w:rPr>
                <w:rFonts w:ascii="Times New Roman" w:eastAsia="Aptos" w:hAnsi="Times New Roman" w:cs="Times New Roman"/>
                <w:color w:val="000000"/>
                <w:kern w:val="0"/>
                <w:sz w:val="22"/>
                <w:szCs w:val="22"/>
              </w:rPr>
              <w:t>Priėmė</w:t>
            </w:r>
          </w:p>
        </w:tc>
      </w:tr>
      <w:tr w:rsidR="008E7C94" w:rsidRPr="008E7C94" w14:paraId="09800C68" w14:textId="77777777" w:rsidTr="008E7C94">
        <w:trPr>
          <w:trHeight w:val="375"/>
        </w:trPr>
        <w:tc>
          <w:tcPr>
            <w:tcW w:w="5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F11B9E" w14:textId="77777777" w:rsidR="008E7C94" w:rsidRPr="008E7C94" w:rsidRDefault="008E7C94" w:rsidP="008E7C94">
            <w:pPr>
              <w:spacing w:after="0" w:line="240" w:lineRule="auto"/>
              <w:jc w:val="center"/>
              <w:rPr>
                <w:rFonts w:ascii="Times New Roman" w:eastAsia="Aptos" w:hAnsi="Times New Roman" w:cs="Times New Roman"/>
                <w:color w:val="000000"/>
                <w:kern w:val="0"/>
                <w:sz w:val="22"/>
                <w:szCs w:val="22"/>
              </w:rPr>
            </w:pPr>
            <w:r w:rsidRPr="008E7C94">
              <w:rPr>
                <w:rFonts w:ascii="Times New Roman" w:eastAsia="Aptos" w:hAnsi="Times New Roman" w:cs="Times New Roman"/>
                <w:color w:val="000000"/>
                <w:kern w:val="0"/>
                <w:sz w:val="22"/>
                <w:szCs w:val="22"/>
              </w:rPr>
              <w:t>Tiekėjo atstovas</w:t>
            </w:r>
          </w:p>
        </w:tc>
        <w:tc>
          <w:tcPr>
            <w:tcW w:w="41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BD4800" w14:textId="77777777" w:rsidR="008E7C94" w:rsidRPr="008E7C94" w:rsidRDefault="008E7C94" w:rsidP="008E7C94">
            <w:pPr>
              <w:spacing w:after="0" w:line="240" w:lineRule="auto"/>
              <w:jc w:val="center"/>
              <w:rPr>
                <w:rFonts w:ascii="Times New Roman" w:eastAsia="Aptos" w:hAnsi="Times New Roman" w:cs="Times New Roman"/>
                <w:color w:val="000000"/>
                <w:kern w:val="0"/>
                <w:sz w:val="22"/>
                <w:szCs w:val="22"/>
              </w:rPr>
            </w:pPr>
            <w:r w:rsidRPr="008E7C94">
              <w:rPr>
                <w:rFonts w:ascii="Times New Roman" w:eastAsia="Aptos" w:hAnsi="Times New Roman" w:cs="Times New Roman"/>
                <w:color w:val="000000"/>
                <w:kern w:val="0"/>
                <w:sz w:val="22"/>
                <w:szCs w:val="22"/>
              </w:rPr>
              <w:t>Pirkėjo atstovas</w:t>
            </w:r>
          </w:p>
        </w:tc>
      </w:tr>
      <w:tr w:rsidR="008E7C94" w:rsidRPr="008E7C94" w14:paraId="705A6963" w14:textId="77777777" w:rsidTr="008E7C94">
        <w:trPr>
          <w:trHeight w:val="285"/>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1068B48C" w14:textId="77777777" w:rsidR="008E7C94" w:rsidRPr="008E7C94" w:rsidRDefault="008E7C94" w:rsidP="008E7C94">
            <w:pPr>
              <w:spacing w:after="0" w:line="240" w:lineRule="auto"/>
              <w:rPr>
                <w:rFonts w:ascii="Times New Roman" w:eastAsia="Aptos" w:hAnsi="Times New Roman" w:cs="Times New Roman"/>
                <w:color w:val="000000"/>
                <w:kern w:val="0"/>
                <w:sz w:val="20"/>
                <w:szCs w:val="20"/>
              </w:rPr>
            </w:pPr>
            <w:r w:rsidRPr="008E7C94">
              <w:rPr>
                <w:rFonts w:ascii="Times New Roman" w:eastAsia="Aptos" w:hAnsi="Times New Roman" w:cs="Times New Roman"/>
                <w:color w:val="000000"/>
                <w:kern w:val="0"/>
                <w:sz w:val="20"/>
                <w:szCs w:val="20"/>
              </w:rPr>
              <w:t xml:space="preserve">(Data) </w:t>
            </w:r>
          </w:p>
        </w:tc>
        <w:tc>
          <w:tcPr>
            <w:tcW w:w="4109" w:type="dxa"/>
            <w:tcBorders>
              <w:top w:val="nil"/>
              <w:left w:val="nil"/>
              <w:bottom w:val="nil"/>
              <w:right w:val="single" w:sz="8" w:space="0" w:color="000000"/>
            </w:tcBorders>
            <w:tcMar>
              <w:top w:w="0" w:type="dxa"/>
              <w:left w:w="108" w:type="dxa"/>
              <w:bottom w:w="0" w:type="dxa"/>
              <w:right w:w="108" w:type="dxa"/>
            </w:tcMar>
            <w:hideMark/>
          </w:tcPr>
          <w:p w14:paraId="1BE30C45" w14:textId="77777777" w:rsidR="008E7C94" w:rsidRPr="008E7C94" w:rsidRDefault="008E7C94" w:rsidP="008E7C94">
            <w:pPr>
              <w:spacing w:after="0" w:line="240" w:lineRule="auto"/>
              <w:rPr>
                <w:rFonts w:ascii="Times New Roman" w:eastAsia="Aptos" w:hAnsi="Times New Roman" w:cs="Times New Roman"/>
                <w:color w:val="000000"/>
                <w:kern w:val="0"/>
                <w:sz w:val="20"/>
                <w:szCs w:val="20"/>
              </w:rPr>
            </w:pPr>
            <w:r w:rsidRPr="008E7C94">
              <w:rPr>
                <w:rFonts w:ascii="Times New Roman" w:eastAsia="Aptos" w:hAnsi="Times New Roman" w:cs="Times New Roman"/>
                <w:color w:val="000000"/>
                <w:kern w:val="0"/>
                <w:sz w:val="20"/>
                <w:szCs w:val="20"/>
              </w:rPr>
              <w:t>(Data)</w:t>
            </w:r>
          </w:p>
        </w:tc>
      </w:tr>
      <w:tr w:rsidR="008E7C94" w:rsidRPr="008E7C94" w14:paraId="2DF2BC06" w14:textId="77777777" w:rsidTr="008E7C94">
        <w:trPr>
          <w:trHeight w:val="285"/>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5789EF41" w14:textId="77777777" w:rsidR="008E7C94" w:rsidRPr="008E7C94" w:rsidRDefault="008E7C94" w:rsidP="008E7C94">
            <w:pPr>
              <w:spacing w:after="0" w:line="240" w:lineRule="auto"/>
              <w:rPr>
                <w:rFonts w:ascii="Times New Roman" w:eastAsia="Aptos" w:hAnsi="Times New Roman" w:cs="Times New Roman"/>
                <w:color w:val="000000"/>
                <w:kern w:val="0"/>
                <w:sz w:val="20"/>
                <w:szCs w:val="20"/>
              </w:rPr>
            </w:pPr>
            <w:r w:rsidRPr="008E7C94">
              <w:rPr>
                <w:rFonts w:ascii="Times New Roman" w:eastAsia="Aptos" w:hAnsi="Times New Roman" w:cs="Times New Roman"/>
                <w:color w:val="000000"/>
                <w:kern w:val="0"/>
                <w:sz w:val="20"/>
                <w:szCs w:val="20"/>
              </w:rPr>
              <w:t xml:space="preserve">(Parašas) </w:t>
            </w:r>
          </w:p>
        </w:tc>
        <w:tc>
          <w:tcPr>
            <w:tcW w:w="4109" w:type="dxa"/>
            <w:tcBorders>
              <w:top w:val="nil"/>
              <w:left w:val="nil"/>
              <w:bottom w:val="nil"/>
              <w:right w:val="single" w:sz="8" w:space="0" w:color="000000"/>
            </w:tcBorders>
            <w:tcMar>
              <w:top w:w="0" w:type="dxa"/>
              <w:left w:w="108" w:type="dxa"/>
              <w:bottom w:w="0" w:type="dxa"/>
              <w:right w:w="108" w:type="dxa"/>
            </w:tcMar>
            <w:hideMark/>
          </w:tcPr>
          <w:p w14:paraId="61AC66DB" w14:textId="77777777" w:rsidR="008E7C94" w:rsidRPr="008E7C94" w:rsidRDefault="008E7C94" w:rsidP="008E7C94">
            <w:pPr>
              <w:spacing w:after="0" w:line="240" w:lineRule="auto"/>
              <w:rPr>
                <w:rFonts w:ascii="Times New Roman" w:eastAsia="Aptos" w:hAnsi="Times New Roman" w:cs="Times New Roman"/>
                <w:color w:val="000000"/>
                <w:kern w:val="0"/>
                <w:sz w:val="20"/>
                <w:szCs w:val="20"/>
              </w:rPr>
            </w:pPr>
            <w:r w:rsidRPr="008E7C94">
              <w:rPr>
                <w:rFonts w:ascii="Times New Roman" w:eastAsia="Aptos" w:hAnsi="Times New Roman" w:cs="Times New Roman"/>
                <w:color w:val="000000"/>
                <w:kern w:val="0"/>
                <w:sz w:val="20"/>
                <w:szCs w:val="20"/>
              </w:rPr>
              <w:t xml:space="preserve">(Parašas) </w:t>
            </w:r>
          </w:p>
        </w:tc>
      </w:tr>
      <w:tr w:rsidR="008E7C94" w:rsidRPr="008E7C94" w14:paraId="674381B0" w14:textId="77777777" w:rsidTr="008E7C94">
        <w:trPr>
          <w:trHeight w:val="310"/>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5423EB33" w14:textId="77777777" w:rsidR="008E7C94" w:rsidRPr="008E7C94" w:rsidRDefault="008E7C94" w:rsidP="008E7C94">
            <w:pPr>
              <w:spacing w:after="0" w:line="240" w:lineRule="auto"/>
              <w:rPr>
                <w:rFonts w:ascii="Times New Roman" w:eastAsia="Aptos" w:hAnsi="Times New Roman" w:cs="Times New Roman"/>
                <w:color w:val="000000"/>
                <w:kern w:val="0"/>
                <w:sz w:val="20"/>
                <w:szCs w:val="20"/>
              </w:rPr>
            </w:pPr>
            <w:r w:rsidRPr="008E7C94">
              <w:rPr>
                <w:rFonts w:ascii="Times New Roman" w:eastAsia="Aptos" w:hAnsi="Times New Roman" w:cs="Times New Roman"/>
                <w:color w:val="000000"/>
                <w:kern w:val="0"/>
                <w:sz w:val="20"/>
                <w:szCs w:val="20"/>
              </w:rPr>
              <w:t xml:space="preserve">(Vardas, pavardė) </w:t>
            </w:r>
          </w:p>
        </w:tc>
        <w:tc>
          <w:tcPr>
            <w:tcW w:w="4109" w:type="dxa"/>
            <w:tcBorders>
              <w:top w:val="nil"/>
              <w:left w:val="nil"/>
              <w:bottom w:val="nil"/>
              <w:right w:val="single" w:sz="8" w:space="0" w:color="000000"/>
            </w:tcBorders>
            <w:tcMar>
              <w:top w:w="0" w:type="dxa"/>
              <w:left w:w="108" w:type="dxa"/>
              <w:bottom w:w="0" w:type="dxa"/>
              <w:right w:w="108" w:type="dxa"/>
            </w:tcMar>
            <w:hideMark/>
          </w:tcPr>
          <w:p w14:paraId="0102E623" w14:textId="77777777" w:rsidR="008E7C94" w:rsidRPr="008E7C94" w:rsidRDefault="008E7C94" w:rsidP="008E7C94">
            <w:pPr>
              <w:spacing w:after="0" w:line="240" w:lineRule="auto"/>
              <w:rPr>
                <w:rFonts w:ascii="Times New Roman" w:eastAsia="Aptos" w:hAnsi="Times New Roman" w:cs="Times New Roman"/>
                <w:color w:val="000000"/>
                <w:kern w:val="0"/>
                <w:sz w:val="20"/>
                <w:szCs w:val="20"/>
              </w:rPr>
            </w:pPr>
            <w:r w:rsidRPr="008E7C94">
              <w:rPr>
                <w:rFonts w:ascii="Times New Roman" w:eastAsia="Aptos" w:hAnsi="Times New Roman" w:cs="Times New Roman"/>
                <w:color w:val="000000"/>
                <w:kern w:val="0"/>
                <w:sz w:val="20"/>
                <w:szCs w:val="20"/>
              </w:rPr>
              <w:t xml:space="preserve">(Vardas, pavardė) </w:t>
            </w:r>
          </w:p>
        </w:tc>
      </w:tr>
      <w:tr w:rsidR="008E7C94" w:rsidRPr="008E7C94" w14:paraId="4EB614D3" w14:textId="77777777" w:rsidTr="008E7C94">
        <w:trPr>
          <w:trHeight w:val="310"/>
        </w:trPr>
        <w:tc>
          <w:tcPr>
            <w:tcW w:w="512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D326E4" w14:textId="77777777" w:rsidR="008E7C94" w:rsidRPr="008E7C94" w:rsidRDefault="008E7C94" w:rsidP="008E7C94">
            <w:pPr>
              <w:spacing w:after="0" w:line="240" w:lineRule="auto"/>
              <w:rPr>
                <w:rFonts w:ascii="Times New Roman" w:eastAsia="Aptos" w:hAnsi="Times New Roman" w:cs="Times New Roman"/>
                <w:color w:val="000000"/>
                <w:kern w:val="0"/>
                <w:sz w:val="20"/>
                <w:szCs w:val="20"/>
              </w:rPr>
            </w:pPr>
            <w:r w:rsidRPr="008E7C94">
              <w:rPr>
                <w:rFonts w:ascii="Times New Roman" w:eastAsia="Aptos" w:hAnsi="Times New Roman" w:cs="Times New Roman"/>
                <w:color w:val="000000"/>
                <w:kern w:val="0"/>
                <w:sz w:val="20"/>
                <w:szCs w:val="20"/>
              </w:rPr>
              <w:t xml:space="preserve">(Pareigos) </w:t>
            </w:r>
          </w:p>
        </w:tc>
        <w:tc>
          <w:tcPr>
            <w:tcW w:w="4109" w:type="dxa"/>
            <w:tcBorders>
              <w:top w:val="nil"/>
              <w:left w:val="nil"/>
              <w:bottom w:val="single" w:sz="8" w:space="0" w:color="000000"/>
              <w:right w:val="single" w:sz="8" w:space="0" w:color="000000"/>
            </w:tcBorders>
            <w:tcMar>
              <w:top w:w="0" w:type="dxa"/>
              <w:left w:w="108" w:type="dxa"/>
              <w:bottom w:w="0" w:type="dxa"/>
              <w:right w:w="108" w:type="dxa"/>
            </w:tcMar>
            <w:hideMark/>
          </w:tcPr>
          <w:p w14:paraId="7687B19F" w14:textId="77777777" w:rsidR="008E7C94" w:rsidRPr="008E7C94" w:rsidRDefault="008E7C94" w:rsidP="008E7C94">
            <w:pPr>
              <w:spacing w:after="0" w:line="240" w:lineRule="auto"/>
              <w:rPr>
                <w:rFonts w:ascii="Times New Roman" w:eastAsia="Aptos" w:hAnsi="Times New Roman" w:cs="Times New Roman"/>
                <w:color w:val="000000"/>
                <w:kern w:val="0"/>
                <w:sz w:val="20"/>
                <w:szCs w:val="20"/>
              </w:rPr>
            </w:pPr>
            <w:r w:rsidRPr="008E7C94">
              <w:rPr>
                <w:rFonts w:ascii="Times New Roman" w:eastAsia="Aptos" w:hAnsi="Times New Roman" w:cs="Times New Roman"/>
                <w:color w:val="000000"/>
                <w:kern w:val="0"/>
                <w:sz w:val="20"/>
                <w:szCs w:val="20"/>
              </w:rPr>
              <w:t xml:space="preserve">(Pareigos) </w:t>
            </w:r>
          </w:p>
        </w:tc>
      </w:tr>
    </w:tbl>
    <w:p w14:paraId="51AE2930" w14:textId="77777777" w:rsidR="0029143C" w:rsidRDefault="0029143C" w:rsidP="008E7C94">
      <w:pPr>
        <w:spacing w:after="0" w:line="20" w:lineRule="atLeast"/>
        <w:ind w:left="4941"/>
        <w:jc w:val="both"/>
        <w:rPr>
          <w:rFonts w:ascii="Times New Roman" w:eastAsia="Times New Roman" w:hAnsi="Times New Roman" w:cs="Times New Roman"/>
        </w:rPr>
      </w:pPr>
    </w:p>
    <w:p w14:paraId="3A186D8A" w14:textId="77777777" w:rsidR="0029143C" w:rsidRDefault="0029143C" w:rsidP="0029143C">
      <w:pPr>
        <w:spacing w:after="0" w:line="20" w:lineRule="atLeast"/>
        <w:ind w:left="4941"/>
        <w:rPr>
          <w:rFonts w:ascii="Times New Roman" w:eastAsia="Times New Roman" w:hAnsi="Times New Roman" w:cs="Times New Roman"/>
        </w:rPr>
      </w:pPr>
    </w:p>
    <w:p w14:paraId="69BA5A7F" w14:textId="77777777" w:rsidR="0029143C" w:rsidRDefault="0029143C" w:rsidP="0029143C">
      <w:pPr>
        <w:spacing w:after="0" w:line="20" w:lineRule="atLeast"/>
        <w:ind w:left="4941"/>
        <w:rPr>
          <w:rFonts w:ascii="Times New Roman" w:eastAsia="Times New Roman" w:hAnsi="Times New Roman" w:cs="Times New Roman"/>
        </w:rPr>
      </w:pPr>
    </w:p>
    <w:p w14:paraId="72ACE46D" w14:textId="77777777" w:rsidR="0029143C" w:rsidRDefault="0029143C" w:rsidP="0029143C">
      <w:pPr>
        <w:spacing w:after="0" w:line="20" w:lineRule="atLeast"/>
        <w:ind w:left="4941"/>
        <w:rPr>
          <w:rFonts w:ascii="Times New Roman" w:eastAsia="Times New Roman" w:hAnsi="Times New Roman" w:cs="Times New Roman"/>
        </w:rPr>
      </w:pPr>
    </w:p>
    <w:p w14:paraId="1503C328" w14:textId="77777777" w:rsidR="0029143C" w:rsidRDefault="0029143C" w:rsidP="0029143C">
      <w:pPr>
        <w:spacing w:after="0" w:line="20" w:lineRule="atLeast"/>
        <w:ind w:left="4941"/>
        <w:rPr>
          <w:rFonts w:ascii="Times New Roman" w:eastAsia="Times New Roman" w:hAnsi="Times New Roman" w:cs="Times New Roman"/>
        </w:rPr>
      </w:pPr>
    </w:p>
    <w:p w14:paraId="77E1878F" w14:textId="77777777" w:rsidR="000C003E" w:rsidRDefault="000C003E" w:rsidP="0029143C">
      <w:pPr>
        <w:spacing w:after="0" w:line="20" w:lineRule="atLeast"/>
        <w:ind w:left="4941"/>
        <w:rPr>
          <w:rFonts w:ascii="Times New Roman" w:eastAsia="Times New Roman" w:hAnsi="Times New Roman" w:cs="Times New Roman"/>
        </w:rPr>
      </w:pPr>
    </w:p>
    <w:p w14:paraId="2DDD496D" w14:textId="77777777" w:rsidR="000C003E" w:rsidRPr="00EB24E6" w:rsidRDefault="000C003E" w:rsidP="00DD17E5">
      <w:pPr>
        <w:spacing w:after="0" w:line="20" w:lineRule="atLeast"/>
        <w:ind w:left="4941"/>
        <w:jc w:val="right"/>
        <w:rPr>
          <w:rFonts w:ascii="Times New Roman" w:eastAsia="Times New Roman" w:hAnsi="Times New Roman" w:cs="Times New Roman"/>
        </w:rPr>
      </w:pPr>
      <w:r w:rsidRPr="00EB24E6">
        <w:rPr>
          <w:rFonts w:ascii="Times New Roman" w:eastAsia="Times New Roman" w:hAnsi="Times New Roman" w:cs="Times New Roman"/>
        </w:rPr>
        <w:lastRenderedPageBreak/>
        <w:t>Sutarties Nr.11BE-</w:t>
      </w:r>
    </w:p>
    <w:p w14:paraId="1D56A8C0" w14:textId="106CD5B3" w:rsidR="000C003E" w:rsidRPr="00EB24E6" w:rsidRDefault="000C003E" w:rsidP="00DD17E5">
      <w:pPr>
        <w:spacing w:after="0" w:line="20" w:lineRule="atLeast"/>
        <w:jc w:val="right"/>
        <w:rPr>
          <w:rFonts w:ascii="Times New Roman" w:eastAsia="Times New Roman" w:hAnsi="Times New Roman" w:cs="Times New Roman"/>
        </w:rPr>
      </w:pPr>
      <w:r w:rsidRPr="00EB24E6">
        <w:rPr>
          <w:rFonts w:ascii="Times New Roman" w:eastAsia="Times New Roman" w:hAnsi="Times New Roman" w:cs="Times New Roman"/>
        </w:rPr>
        <w:t xml:space="preserve">                                                                                  </w:t>
      </w:r>
      <w:r w:rsidR="00F54D43">
        <w:rPr>
          <w:rFonts w:ascii="Times New Roman" w:eastAsia="Times New Roman" w:hAnsi="Times New Roman" w:cs="Times New Roman"/>
        </w:rPr>
        <w:t>4</w:t>
      </w:r>
      <w:r w:rsidRPr="00EB24E6">
        <w:rPr>
          <w:rFonts w:ascii="Times New Roman" w:eastAsia="Times New Roman" w:hAnsi="Times New Roman" w:cs="Times New Roman"/>
        </w:rPr>
        <w:t xml:space="preserve"> priedas</w:t>
      </w:r>
    </w:p>
    <w:p w14:paraId="6B9E2ACF" w14:textId="77777777" w:rsidR="000C003E" w:rsidRDefault="000C003E" w:rsidP="0029143C">
      <w:pPr>
        <w:spacing w:after="0" w:line="20" w:lineRule="atLeast"/>
        <w:ind w:left="4941"/>
        <w:rPr>
          <w:rFonts w:ascii="Times New Roman" w:eastAsia="Times New Roman" w:hAnsi="Times New Roman" w:cs="Times New Roman"/>
        </w:rPr>
      </w:pPr>
    </w:p>
    <w:p w14:paraId="57BB77C8" w14:textId="77777777" w:rsidR="00DD17E5" w:rsidRPr="00DD17E5" w:rsidRDefault="00DD17E5" w:rsidP="00DD17E5">
      <w:pPr>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b/>
          <w:bCs/>
          <w:color w:val="00000A"/>
          <w:kern w:val="0"/>
          <w:sz w:val="22"/>
          <w:szCs w:val="22"/>
          <w:lang w:eastAsia="lt-LT"/>
          <w14:ligatures w14:val="none"/>
        </w:rPr>
        <w:t>PREKIŲ UŽSAKYMO FORMA</w:t>
      </w:r>
    </w:p>
    <w:p w14:paraId="4DEF210D" w14:textId="77777777" w:rsidR="00DD17E5" w:rsidRPr="00DD17E5" w:rsidRDefault="00DD17E5" w:rsidP="00DD17E5">
      <w:pPr>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p>
    <w:p w14:paraId="69D3D10D" w14:textId="77777777" w:rsidR="00DD17E5" w:rsidRPr="00DD17E5" w:rsidRDefault="00DD17E5" w:rsidP="00DD17E5">
      <w:pPr>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xml:space="preserve">Nr. </w:t>
      </w:r>
    </w:p>
    <w:p w14:paraId="7E07DE0C" w14:textId="77777777" w:rsidR="00DD17E5" w:rsidRPr="00DD17E5" w:rsidRDefault="00DD17E5" w:rsidP="00DD17E5">
      <w:pPr>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Vilnius</w:t>
      </w:r>
    </w:p>
    <w:p w14:paraId="0EDE7C02" w14:textId="77777777" w:rsidR="00DD17E5" w:rsidRPr="00DD17E5" w:rsidRDefault="00DD17E5" w:rsidP="00DD17E5">
      <w:pPr>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p>
    <w:p w14:paraId="0847FFC5" w14:textId="77777777" w:rsidR="00DD17E5" w:rsidRPr="00DD17E5" w:rsidRDefault="00DD17E5" w:rsidP="00DD17E5">
      <w:pPr>
        <w:suppressAutoHyphens/>
        <w:spacing w:after="0" w:line="240" w:lineRule="auto"/>
        <w:ind w:firstLine="567"/>
        <w:jc w:val="both"/>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20___ m. _________________   ____ d. viešojo pirkimo-pardavimo sutarties Nr. _______ (toliau – Sutartis) pagrindu Pirkėjas pateikia šį Prekių užsakymą, pagal kurį Sutartyje nustatytomis sąlygomis ir terminais Tiekėjas įsipareigoja parduoti, o Pirkėjas įsipareigoja nupirkti, šias Prekes:</w:t>
      </w:r>
    </w:p>
    <w:p w14:paraId="4D2BCE08" w14:textId="77777777" w:rsidR="00DD17E5" w:rsidRPr="00DD17E5" w:rsidRDefault="00DD17E5" w:rsidP="00DD17E5">
      <w:pPr>
        <w:suppressAutoHyphens/>
        <w:spacing w:after="0" w:line="240" w:lineRule="auto"/>
        <w:ind w:firstLine="567"/>
        <w:jc w:val="both"/>
        <w:rPr>
          <w:rFonts w:ascii="Times New Roman" w:eastAsia="Times New Roman" w:hAnsi="Times New Roman" w:cs="Times New Roman"/>
          <w:color w:val="00000A"/>
          <w:kern w:val="0"/>
          <w:sz w:val="22"/>
          <w:szCs w:val="22"/>
          <w:lang w:eastAsia="lt-LT"/>
          <w14:ligatures w14:val="none"/>
        </w:rPr>
      </w:pPr>
    </w:p>
    <w:tbl>
      <w:tblPr>
        <w:tblW w:w="9644" w:type="dxa"/>
        <w:tblLayout w:type="fixed"/>
        <w:tblCellMar>
          <w:top w:w="28" w:type="dxa"/>
          <w:left w:w="28" w:type="dxa"/>
          <w:bottom w:w="28" w:type="dxa"/>
          <w:right w:w="0" w:type="dxa"/>
        </w:tblCellMar>
        <w:tblLook w:val="04A0" w:firstRow="1" w:lastRow="0" w:firstColumn="1" w:lastColumn="0" w:noHBand="0" w:noVBand="1"/>
      </w:tblPr>
      <w:tblGrid>
        <w:gridCol w:w="4243"/>
        <w:gridCol w:w="1559"/>
        <w:gridCol w:w="1985"/>
        <w:gridCol w:w="1857"/>
      </w:tblGrid>
      <w:tr w:rsidR="00DD17E5" w:rsidRPr="00DD17E5" w14:paraId="2B802EA3" w14:textId="77777777" w:rsidTr="00986415">
        <w:tc>
          <w:tcPr>
            <w:tcW w:w="4243" w:type="dxa"/>
            <w:tcBorders>
              <w:top w:val="single" w:sz="8" w:space="0" w:color="00000A"/>
              <w:left w:val="single" w:sz="8" w:space="0" w:color="00000A"/>
              <w:bottom w:val="single" w:sz="8" w:space="0" w:color="00000A"/>
              <w:right w:val="nil"/>
            </w:tcBorders>
            <w:vAlign w:val="center"/>
            <w:hideMark/>
          </w:tcPr>
          <w:p w14:paraId="248BDBDB" w14:textId="77777777" w:rsidR="00DD17E5" w:rsidRPr="00DD17E5" w:rsidRDefault="00DD17E5" w:rsidP="00DD17E5">
            <w:pPr>
              <w:widowControl w:val="0"/>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Prekės pavadinimas</w:t>
            </w:r>
          </w:p>
        </w:tc>
        <w:tc>
          <w:tcPr>
            <w:tcW w:w="1559" w:type="dxa"/>
            <w:tcBorders>
              <w:top w:val="single" w:sz="8" w:space="0" w:color="00000A"/>
              <w:left w:val="single" w:sz="8" w:space="0" w:color="00000A"/>
              <w:bottom w:val="single" w:sz="8" w:space="0" w:color="00000A"/>
              <w:right w:val="nil"/>
            </w:tcBorders>
            <w:vAlign w:val="center"/>
            <w:hideMark/>
          </w:tcPr>
          <w:p w14:paraId="247E16F5" w14:textId="77777777" w:rsidR="00DD17E5" w:rsidRPr="00DD17E5" w:rsidRDefault="00DD17E5" w:rsidP="00DD17E5">
            <w:pPr>
              <w:widowControl w:val="0"/>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Kiekis</w:t>
            </w:r>
          </w:p>
          <w:p w14:paraId="144389E7" w14:textId="77777777" w:rsidR="00DD17E5" w:rsidRPr="00DD17E5" w:rsidRDefault="00DD17E5" w:rsidP="00DD17E5">
            <w:pPr>
              <w:widowControl w:val="0"/>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vnt./poros</w:t>
            </w:r>
          </w:p>
        </w:tc>
        <w:tc>
          <w:tcPr>
            <w:tcW w:w="1985" w:type="dxa"/>
            <w:tcBorders>
              <w:top w:val="single" w:sz="8" w:space="0" w:color="00000A"/>
              <w:left w:val="single" w:sz="8" w:space="0" w:color="00000A"/>
              <w:bottom w:val="single" w:sz="8" w:space="0" w:color="00000A"/>
              <w:right w:val="nil"/>
            </w:tcBorders>
            <w:hideMark/>
          </w:tcPr>
          <w:p w14:paraId="7E0E0EAC" w14:textId="77777777" w:rsidR="00DD17E5" w:rsidRPr="00DD17E5" w:rsidRDefault="00DD17E5" w:rsidP="00DD17E5">
            <w:pPr>
              <w:widowControl w:val="0"/>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Vieneto/poros</w:t>
            </w:r>
          </w:p>
          <w:p w14:paraId="7C55DFAE" w14:textId="77777777" w:rsidR="00DD17E5" w:rsidRPr="00DD17E5" w:rsidRDefault="00DD17E5" w:rsidP="00DD17E5">
            <w:pPr>
              <w:widowControl w:val="0"/>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kaina € be PVM</w:t>
            </w:r>
          </w:p>
        </w:tc>
        <w:tc>
          <w:tcPr>
            <w:tcW w:w="1857" w:type="dxa"/>
            <w:tcBorders>
              <w:top w:val="single" w:sz="8" w:space="0" w:color="00000A"/>
              <w:left w:val="single" w:sz="8" w:space="0" w:color="00000A"/>
              <w:bottom w:val="single" w:sz="8" w:space="0" w:color="00000A"/>
              <w:right w:val="single" w:sz="8" w:space="0" w:color="00000A"/>
            </w:tcBorders>
            <w:tcMar>
              <w:top w:w="28" w:type="dxa"/>
              <w:left w:w="28" w:type="dxa"/>
              <w:bottom w:w="28" w:type="dxa"/>
              <w:right w:w="28" w:type="dxa"/>
            </w:tcMar>
            <w:hideMark/>
          </w:tcPr>
          <w:p w14:paraId="05731884" w14:textId="77777777" w:rsidR="00DD17E5" w:rsidRPr="00DD17E5" w:rsidRDefault="00DD17E5" w:rsidP="00DD17E5">
            <w:pPr>
              <w:widowControl w:val="0"/>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Suma € be PVM</w:t>
            </w:r>
          </w:p>
        </w:tc>
      </w:tr>
      <w:tr w:rsidR="00DD17E5" w:rsidRPr="00DD17E5" w14:paraId="004A09B9" w14:textId="77777777" w:rsidTr="00986415">
        <w:tc>
          <w:tcPr>
            <w:tcW w:w="4243" w:type="dxa"/>
            <w:tcBorders>
              <w:top w:val="nil"/>
              <w:left w:val="single" w:sz="8" w:space="0" w:color="00000A"/>
              <w:bottom w:val="single" w:sz="8" w:space="0" w:color="00000A"/>
              <w:right w:val="nil"/>
            </w:tcBorders>
            <w:tcMar>
              <w:top w:w="0" w:type="dxa"/>
              <w:left w:w="28" w:type="dxa"/>
              <w:bottom w:w="28" w:type="dxa"/>
              <w:right w:w="0" w:type="dxa"/>
            </w:tcMar>
            <w:vAlign w:val="center"/>
          </w:tcPr>
          <w:p w14:paraId="6F89DCE8" w14:textId="520E8505" w:rsidR="00DD17E5" w:rsidRPr="00DD17E5" w:rsidRDefault="00735302" w:rsidP="00DD17E5">
            <w:pPr>
              <w:widowControl w:val="0"/>
              <w:suppressAutoHyphens/>
              <w:spacing w:after="0" w:line="240" w:lineRule="auto"/>
              <w:rPr>
                <w:rFonts w:ascii="Times New Roman" w:eastAsia="Times New Roman" w:hAnsi="Times New Roman" w:cs="Times New Roman"/>
                <w:i/>
                <w:color w:val="00000A"/>
                <w:kern w:val="0"/>
                <w:sz w:val="22"/>
                <w:szCs w:val="22"/>
                <w:lang w:eastAsia="lt-LT"/>
                <w14:ligatures w14:val="none"/>
              </w:rPr>
            </w:pPr>
            <w:r>
              <w:rPr>
                <w:rFonts w:ascii="Times New Roman" w:eastAsia="Times New Roman" w:hAnsi="Times New Roman" w:cs="Times New Roman"/>
                <w:i/>
                <w:color w:val="00000A"/>
                <w:kern w:val="0"/>
                <w:sz w:val="22"/>
                <w:szCs w:val="22"/>
                <w:lang w:eastAsia="lt-LT"/>
                <w14:ligatures w14:val="none"/>
              </w:rPr>
              <w:t xml:space="preserve">Muitinės </w:t>
            </w:r>
            <w:r w:rsidR="00986415">
              <w:rPr>
                <w:rFonts w:ascii="Times New Roman" w:eastAsia="Times New Roman" w:hAnsi="Times New Roman" w:cs="Times New Roman"/>
                <w:i/>
                <w:color w:val="00000A"/>
                <w:kern w:val="0"/>
                <w:sz w:val="22"/>
                <w:szCs w:val="22"/>
                <w:lang w:eastAsia="lt-LT"/>
                <w14:ligatures w14:val="none"/>
              </w:rPr>
              <w:t>pareigūnų tarnybinės uniformos specialieji batai paaukštintais aulais</w:t>
            </w:r>
          </w:p>
        </w:tc>
        <w:tc>
          <w:tcPr>
            <w:tcW w:w="1559" w:type="dxa"/>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16ECAB3E"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c>
          <w:tcPr>
            <w:tcW w:w="1985" w:type="dxa"/>
            <w:tcBorders>
              <w:top w:val="nil"/>
              <w:left w:val="single" w:sz="8" w:space="0" w:color="00000A"/>
              <w:bottom w:val="single" w:sz="8" w:space="0" w:color="00000A"/>
              <w:right w:val="nil"/>
            </w:tcBorders>
            <w:tcMar>
              <w:top w:w="0" w:type="dxa"/>
              <w:left w:w="28" w:type="dxa"/>
              <w:bottom w:w="28" w:type="dxa"/>
              <w:right w:w="0" w:type="dxa"/>
            </w:tcMar>
            <w:hideMark/>
          </w:tcPr>
          <w:p w14:paraId="10721FDA"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053C95C3"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r>
      <w:tr w:rsidR="00DD17E5" w:rsidRPr="00DD17E5" w14:paraId="4362A47E" w14:textId="77777777" w:rsidTr="00986415">
        <w:tc>
          <w:tcPr>
            <w:tcW w:w="4243" w:type="dxa"/>
            <w:tcBorders>
              <w:top w:val="nil"/>
              <w:left w:val="single" w:sz="8" w:space="0" w:color="00000A"/>
              <w:bottom w:val="single" w:sz="8" w:space="0" w:color="00000A"/>
              <w:right w:val="nil"/>
            </w:tcBorders>
            <w:tcMar>
              <w:top w:w="0" w:type="dxa"/>
              <w:left w:w="28" w:type="dxa"/>
              <w:bottom w:w="28" w:type="dxa"/>
              <w:right w:w="0" w:type="dxa"/>
            </w:tcMar>
            <w:vAlign w:val="center"/>
          </w:tcPr>
          <w:p w14:paraId="3363B44E" w14:textId="77777777" w:rsidR="00DD17E5" w:rsidRPr="00DD17E5" w:rsidRDefault="00DD17E5" w:rsidP="00DD17E5">
            <w:pPr>
              <w:widowControl w:val="0"/>
              <w:suppressAutoHyphens/>
              <w:spacing w:after="0" w:line="240" w:lineRule="auto"/>
              <w:rPr>
                <w:rFonts w:ascii="Times New Roman" w:eastAsia="Times New Roman" w:hAnsi="Times New Roman" w:cs="Times New Roman"/>
                <w:i/>
                <w:color w:val="00000A"/>
                <w:kern w:val="0"/>
                <w:sz w:val="22"/>
                <w:szCs w:val="22"/>
                <w:lang w:eastAsia="lt-LT"/>
                <w14:ligatures w14:val="none"/>
              </w:rPr>
            </w:pPr>
          </w:p>
        </w:tc>
        <w:tc>
          <w:tcPr>
            <w:tcW w:w="1559" w:type="dxa"/>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1308F3B9"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c>
          <w:tcPr>
            <w:tcW w:w="1985" w:type="dxa"/>
            <w:tcBorders>
              <w:top w:val="nil"/>
              <w:left w:val="single" w:sz="8" w:space="0" w:color="00000A"/>
              <w:bottom w:val="single" w:sz="8" w:space="0" w:color="00000A"/>
              <w:right w:val="nil"/>
            </w:tcBorders>
            <w:tcMar>
              <w:top w:w="0" w:type="dxa"/>
              <w:left w:w="28" w:type="dxa"/>
              <w:bottom w:w="28" w:type="dxa"/>
              <w:right w:w="0" w:type="dxa"/>
            </w:tcMar>
            <w:hideMark/>
          </w:tcPr>
          <w:p w14:paraId="597ACAD6"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56C44A49"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r>
      <w:tr w:rsidR="00DD17E5" w:rsidRPr="00DD17E5" w14:paraId="4349941B" w14:textId="77777777" w:rsidTr="00986415">
        <w:tc>
          <w:tcPr>
            <w:tcW w:w="7787" w:type="dxa"/>
            <w:gridSpan w:val="3"/>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3A4D44AC" w14:textId="77777777" w:rsidR="00DD17E5" w:rsidRPr="00DD17E5" w:rsidRDefault="00DD17E5" w:rsidP="00DD17E5">
            <w:pPr>
              <w:widowControl w:val="0"/>
              <w:suppressAutoHyphens/>
              <w:spacing w:after="0" w:line="240" w:lineRule="auto"/>
              <w:jc w:val="right"/>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Iš viso be PVM:</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41505E97"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r>
      <w:tr w:rsidR="00DD17E5" w:rsidRPr="00DD17E5" w14:paraId="4CC9CD16" w14:textId="77777777" w:rsidTr="00986415">
        <w:tc>
          <w:tcPr>
            <w:tcW w:w="7787" w:type="dxa"/>
            <w:gridSpan w:val="3"/>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78C3B40F" w14:textId="77777777" w:rsidR="00DD17E5" w:rsidRPr="00DD17E5" w:rsidRDefault="00DD17E5" w:rsidP="00DD17E5">
            <w:pPr>
              <w:widowControl w:val="0"/>
              <w:suppressAutoHyphens/>
              <w:spacing w:after="0" w:line="240" w:lineRule="auto"/>
              <w:jc w:val="right"/>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PVM 21 proc.:</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06DFA501"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r>
      <w:tr w:rsidR="00DD17E5" w:rsidRPr="00DD17E5" w14:paraId="22BC8FF6" w14:textId="77777777" w:rsidTr="00986415">
        <w:tc>
          <w:tcPr>
            <w:tcW w:w="7787" w:type="dxa"/>
            <w:gridSpan w:val="3"/>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74CDA7E5" w14:textId="77777777" w:rsidR="00DD17E5" w:rsidRPr="00DD17E5" w:rsidRDefault="00DD17E5" w:rsidP="00DD17E5">
            <w:pPr>
              <w:widowControl w:val="0"/>
              <w:suppressAutoHyphens/>
              <w:spacing w:after="0" w:line="240" w:lineRule="auto"/>
              <w:jc w:val="right"/>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Iš viso su PVM:</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10AEF368"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r>
    </w:tbl>
    <w:p w14:paraId="36EB862B" w14:textId="77777777" w:rsidR="00DD17E5" w:rsidRPr="00DD17E5" w:rsidRDefault="00DD17E5" w:rsidP="00DD17E5">
      <w:pPr>
        <w:suppressAutoHyphens/>
        <w:spacing w:after="0" w:line="240" w:lineRule="auto"/>
        <w:rPr>
          <w:rFonts w:ascii="Times New Roman" w:eastAsia="Times New Roman" w:hAnsi="Times New Roman" w:cs="Times New Roman"/>
          <w:color w:val="00000A"/>
          <w:kern w:val="0"/>
          <w:sz w:val="22"/>
          <w:szCs w:val="22"/>
          <w:lang w:eastAsia="lt-LT"/>
          <w14:ligatures w14:val="none"/>
        </w:rPr>
      </w:pPr>
    </w:p>
    <w:p w14:paraId="0486E323" w14:textId="77777777" w:rsidR="00DD17E5" w:rsidRPr="00DD17E5" w:rsidRDefault="00DD17E5" w:rsidP="00DD17E5">
      <w:pPr>
        <w:numPr>
          <w:ilvl w:val="0"/>
          <w:numId w:val="191"/>
        </w:numPr>
        <w:suppressAutoHyphens/>
        <w:spacing w:after="0" w:line="276" w:lineRule="auto"/>
        <w:contextualSpacing/>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Visa užsakymo suma be PVM yra ________________ € (suma žodžiais €). PVM nuo šios sumos yra ________________ € (suma žodžiais €). Kaina su PVM yra ________________ € (suma žodžiais €).</w:t>
      </w:r>
    </w:p>
    <w:p w14:paraId="45C45C14" w14:textId="77777777" w:rsidR="00DD17E5" w:rsidRPr="00DD17E5" w:rsidRDefault="00DD17E5" w:rsidP="00DD17E5">
      <w:pPr>
        <w:suppressAutoHyphens/>
        <w:spacing w:after="0" w:line="240" w:lineRule="auto"/>
        <w:rPr>
          <w:rFonts w:ascii="Times New Roman" w:eastAsia="Times New Roman" w:hAnsi="Times New Roman" w:cs="Times New Roman"/>
          <w:color w:val="00000A"/>
          <w:kern w:val="0"/>
          <w:sz w:val="22"/>
          <w:szCs w:val="22"/>
          <w:lang w:eastAsia="lt-LT"/>
          <w14:ligatures w14:val="none"/>
        </w:rPr>
      </w:pPr>
    </w:p>
    <w:p w14:paraId="190D451B" w14:textId="77777777" w:rsidR="00DD17E5" w:rsidRPr="00DD17E5" w:rsidRDefault="00DD17E5" w:rsidP="00DD17E5">
      <w:pPr>
        <w:widowControl w:val="0"/>
        <w:numPr>
          <w:ilvl w:val="0"/>
          <w:numId w:val="191"/>
        </w:numPr>
        <w:shd w:val="clear" w:color="auto" w:fill="FFFFFF"/>
        <w:suppressAutoHyphens/>
        <w:spacing w:after="0" w:line="276" w:lineRule="auto"/>
        <w:contextualSpacing/>
        <w:jc w:val="both"/>
        <w:textAlignment w:val="baseline"/>
        <w:rPr>
          <w:rFonts w:ascii="Times New Roman" w:eastAsia="SimSun" w:hAnsi="Times New Roman" w:cs="Times New Roman"/>
          <w:kern w:val="0"/>
          <w:sz w:val="22"/>
          <w:szCs w:val="22"/>
          <w:lang w:eastAsia="zh-CN" w:bidi="hi-IN"/>
          <w14:ligatures w14:val="none"/>
        </w:rPr>
      </w:pPr>
      <w:r w:rsidRPr="00DD17E5">
        <w:rPr>
          <w:rFonts w:ascii="Times New Roman" w:eastAsia="SimSun" w:hAnsi="Times New Roman" w:cs="Times New Roman"/>
          <w:kern w:val="0"/>
          <w:sz w:val="22"/>
          <w:szCs w:val="22"/>
          <w:lang w:eastAsia="zh-CN" w:bidi="hi-IN"/>
          <w14:ligatures w14:val="none"/>
        </w:rPr>
        <w:t xml:space="preserve">Neužsakytų Prekių preliminarus likutis pagal Sutartį: </w:t>
      </w:r>
    </w:p>
    <w:p w14:paraId="2D20EE7B" w14:textId="77777777" w:rsidR="00DD17E5" w:rsidRPr="00DD17E5" w:rsidRDefault="00DD17E5" w:rsidP="00DD17E5">
      <w:pPr>
        <w:widowControl w:val="0"/>
        <w:shd w:val="clear" w:color="auto" w:fill="FFFFFF"/>
        <w:suppressAutoHyphens/>
        <w:spacing w:after="0" w:line="240" w:lineRule="auto"/>
        <w:ind w:left="567"/>
        <w:jc w:val="both"/>
        <w:textAlignment w:val="baseline"/>
        <w:rPr>
          <w:rFonts w:ascii="Times New Roman" w:eastAsia="SimSun" w:hAnsi="Times New Roman" w:cs="Times New Roman"/>
          <w:kern w:val="0"/>
          <w:sz w:val="22"/>
          <w:szCs w:val="22"/>
          <w:lang w:eastAsia="zh-CN" w:bidi="hi-IN"/>
          <w14:ligatures w14:val="none"/>
        </w:rPr>
      </w:pPr>
    </w:p>
    <w:tbl>
      <w:tblPr>
        <w:tblStyle w:val="TableGrid215"/>
        <w:tblW w:w="5000" w:type="pct"/>
        <w:tblInd w:w="0" w:type="dxa"/>
        <w:tblLook w:val="04A0" w:firstRow="1" w:lastRow="0" w:firstColumn="1" w:lastColumn="0" w:noHBand="0" w:noVBand="1"/>
      </w:tblPr>
      <w:tblGrid>
        <w:gridCol w:w="4106"/>
        <w:gridCol w:w="2693"/>
        <w:gridCol w:w="2829"/>
      </w:tblGrid>
      <w:tr w:rsidR="00DD17E5" w:rsidRPr="00DD17E5" w14:paraId="20BEC301" w14:textId="77777777" w:rsidTr="00986415">
        <w:tc>
          <w:tcPr>
            <w:tcW w:w="4106" w:type="dxa"/>
            <w:tcBorders>
              <w:top w:val="single" w:sz="4" w:space="0" w:color="auto"/>
              <w:left w:val="single" w:sz="4" w:space="0" w:color="auto"/>
              <w:bottom w:val="single" w:sz="4" w:space="0" w:color="auto"/>
              <w:right w:val="single" w:sz="4" w:space="0" w:color="auto"/>
            </w:tcBorders>
            <w:hideMark/>
          </w:tcPr>
          <w:p w14:paraId="6369BE12" w14:textId="77777777" w:rsidR="00DD17E5" w:rsidRPr="00DD17E5" w:rsidRDefault="00DD17E5" w:rsidP="00DD17E5">
            <w:pPr>
              <w:widowControl w:val="0"/>
              <w:spacing w:line="276" w:lineRule="auto"/>
              <w:jc w:val="center"/>
              <w:textAlignment w:val="baseline"/>
              <w:rPr>
                <w:rFonts w:ascii="Times New Roman" w:hAnsi="Times New Roman"/>
                <w:sz w:val="22"/>
                <w:szCs w:val="22"/>
                <w:lang w:eastAsia="lt-LT"/>
              </w:rPr>
            </w:pPr>
            <w:r w:rsidRPr="00DD17E5">
              <w:rPr>
                <w:rFonts w:ascii="Times New Roman" w:hAnsi="Times New Roman"/>
                <w:sz w:val="22"/>
                <w:szCs w:val="22"/>
                <w:lang w:eastAsia="lt-LT"/>
              </w:rPr>
              <w:t>Prekės pavadinimas</w:t>
            </w:r>
          </w:p>
        </w:tc>
        <w:tc>
          <w:tcPr>
            <w:tcW w:w="2693" w:type="dxa"/>
            <w:tcBorders>
              <w:top w:val="single" w:sz="4" w:space="0" w:color="auto"/>
              <w:left w:val="single" w:sz="4" w:space="0" w:color="auto"/>
              <w:bottom w:val="single" w:sz="4" w:space="0" w:color="auto"/>
              <w:right w:val="single" w:sz="4" w:space="0" w:color="auto"/>
            </w:tcBorders>
            <w:hideMark/>
          </w:tcPr>
          <w:p w14:paraId="6AADAD20" w14:textId="77777777" w:rsidR="00DD17E5" w:rsidRPr="00DD17E5" w:rsidRDefault="00DD17E5" w:rsidP="00DD17E5">
            <w:pPr>
              <w:widowControl w:val="0"/>
              <w:spacing w:line="276" w:lineRule="auto"/>
              <w:jc w:val="center"/>
              <w:textAlignment w:val="baseline"/>
              <w:rPr>
                <w:rFonts w:ascii="Times New Roman" w:hAnsi="Times New Roman"/>
                <w:sz w:val="22"/>
                <w:szCs w:val="22"/>
                <w:lang w:eastAsia="lt-LT"/>
              </w:rPr>
            </w:pPr>
            <w:r w:rsidRPr="00DD17E5">
              <w:rPr>
                <w:rFonts w:ascii="Times New Roman" w:hAnsi="Times New Roman"/>
                <w:sz w:val="22"/>
                <w:szCs w:val="22"/>
                <w:lang w:eastAsia="lt-LT"/>
              </w:rPr>
              <w:t>Maksimalus prekių likutis pagal sutartį iki šio užsakymo pateikimo</w:t>
            </w:r>
          </w:p>
        </w:tc>
        <w:tc>
          <w:tcPr>
            <w:tcW w:w="2829" w:type="dxa"/>
            <w:tcBorders>
              <w:top w:val="single" w:sz="4" w:space="0" w:color="auto"/>
              <w:left w:val="single" w:sz="4" w:space="0" w:color="auto"/>
              <w:bottom w:val="single" w:sz="4" w:space="0" w:color="auto"/>
              <w:right w:val="single" w:sz="4" w:space="0" w:color="auto"/>
            </w:tcBorders>
            <w:hideMark/>
          </w:tcPr>
          <w:p w14:paraId="23D796BE" w14:textId="77777777" w:rsidR="00DD17E5" w:rsidRPr="00DD17E5" w:rsidRDefault="00DD17E5" w:rsidP="00DD17E5">
            <w:pPr>
              <w:widowControl w:val="0"/>
              <w:spacing w:line="276" w:lineRule="auto"/>
              <w:jc w:val="center"/>
              <w:textAlignment w:val="baseline"/>
              <w:rPr>
                <w:rFonts w:ascii="Times New Roman" w:hAnsi="Times New Roman"/>
                <w:sz w:val="22"/>
                <w:szCs w:val="22"/>
                <w:lang w:eastAsia="lt-LT"/>
              </w:rPr>
            </w:pPr>
            <w:r w:rsidRPr="00DD17E5">
              <w:rPr>
                <w:rFonts w:ascii="Times New Roman" w:hAnsi="Times New Roman"/>
                <w:sz w:val="22"/>
                <w:szCs w:val="22"/>
                <w:lang w:eastAsia="lt-LT"/>
              </w:rPr>
              <w:t>Maksimalus prekių likutis pagal sutartį po šio užsakymo pateikimo</w:t>
            </w:r>
          </w:p>
        </w:tc>
      </w:tr>
      <w:tr w:rsidR="00DD17E5" w:rsidRPr="00DD17E5" w14:paraId="1A0A1ADD" w14:textId="77777777" w:rsidTr="00986415">
        <w:tc>
          <w:tcPr>
            <w:tcW w:w="4106" w:type="dxa"/>
            <w:tcBorders>
              <w:top w:val="single" w:sz="4" w:space="0" w:color="auto"/>
              <w:left w:val="single" w:sz="4" w:space="0" w:color="auto"/>
              <w:bottom w:val="single" w:sz="4" w:space="0" w:color="auto"/>
              <w:right w:val="single" w:sz="4" w:space="0" w:color="auto"/>
            </w:tcBorders>
            <w:vAlign w:val="center"/>
            <w:hideMark/>
          </w:tcPr>
          <w:p w14:paraId="514BB7E2" w14:textId="2027B519" w:rsidR="00DD17E5" w:rsidRPr="00DD17E5" w:rsidRDefault="00986415" w:rsidP="00DD17E5">
            <w:pPr>
              <w:widowControl w:val="0"/>
              <w:spacing w:line="276" w:lineRule="auto"/>
              <w:jc w:val="both"/>
              <w:textAlignment w:val="baseline"/>
              <w:rPr>
                <w:rFonts w:ascii="Times New Roman" w:hAnsi="Times New Roman"/>
                <w:i/>
                <w:iCs/>
                <w:sz w:val="22"/>
                <w:szCs w:val="22"/>
                <w:lang w:eastAsia="lt-LT"/>
              </w:rPr>
            </w:pPr>
            <w:r>
              <w:rPr>
                <w:rFonts w:ascii="Times New Roman" w:eastAsia="Times New Roman" w:hAnsi="Times New Roman"/>
                <w:i/>
                <w:color w:val="00000A"/>
                <w:sz w:val="22"/>
                <w:szCs w:val="22"/>
                <w:lang w:eastAsia="lt-LT"/>
              </w:rPr>
              <w:t>Muitinės pareigūnų tarnybinės uniformos specialieji batai paaukštintais aulais</w:t>
            </w:r>
          </w:p>
        </w:tc>
        <w:tc>
          <w:tcPr>
            <w:tcW w:w="2693" w:type="dxa"/>
            <w:tcBorders>
              <w:top w:val="single" w:sz="4" w:space="0" w:color="auto"/>
              <w:left w:val="single" w:sz="4" w:space="0" w:color="auto"/>
              <w:bottom w:val="single" w:sz="4" w:space="0" w:color="auto"/>
              <w:right w:val="single" w:sz="4" w:space="0" w:color="auto"/>
            </w:tcBorders>
          </w:tcPr>
          <w:p w14:paraId="60DA2D9E" w14:textId="77777777" w:rsidR="00DD17E5" w:rsidRPr="00DD17E5" w:rsidRDefault="00DD17E5" w:rsidP="00DD17E5">
            <w:pPr>
              <w:widowControl w:val="0"/>
              <w:spacing w:line="276" w:lineRule="auto"/>
              <w:jc w:val="both"/>
              <w:textAlignment w:val="baseline"/>
              <w:rPr>
                <w:rFonts w:ascii="Times New Roman" w:hAnsi="Times New Roman"/>
                <w:sz w:val="22"/>
                <w:szCs w:val="22"/>
                <w:lang w:eastAsia="lt-LT"/>
              </w:rPr>
            </w:pPr>
          </w:p>
        </w:tc>
        <w:tc>
          <w:tcPr>
            <w:tcW w:w="2829" w:type="dxa"/>
            <w:tcBorders>
              <w:top w:val="single" w:sz="4" w:space="0" w:color="auto"/>
              <w:left w:val="single" w:sz="4" w:space="0" w:color="auto"/>
              <w:bottom w:val="single" w:sz="4" w:space="0" w:color="auto"/>
              <w:right w:val="single" w:sz="4" w:space="0" w:color="auto"/>
            </w:tcBorders>
          </w:tcPr>
          <w:p w14:paraId="2D150268" w14:textId="77777777" w:rsidR="00DD17E5" w:rsidRPr="00DD17E5" w:rsidRDefault="00DD17E5" w:rsidP="00DD17E5">
            <w:pPr>
              <w:widowControl w:val="0"/>
              <w:spacing w:line="276" w:lineRule="auto"/>
              <w:jc w:val="both"/>
              <w:textAlignment w:val="baseline"/>
              <w:rPr>
                <w:rFonts w:ascii="Times New Roman" w:hAnsi="Times New Roman"/>
                <w:sz w:val="22"/>
                <w:szCs w:val="22"/>
                <w:lang w:eastAsia="lt-LT"/>
              </w:rPr>
            </w:pPr>
          </w:p>
        </w:tc>
      </w:tr>
    </w:tbl>
    <w:p w14:paraId="10B543EA" w14:textId="77777777" w:rsidR="00DD17E5" w:rsidRPr="00DD17E5" w:rsidRDefault="00DD17E5" w:rsidP="00DD17E5">
      <w:pPr>
        <w:keepNext/>
        <w:widowControl w:val="0"/>
        <w:shd w:val="clear" w:color="auto" w:fill="FFFFFF"/>
        <w:suppressAutoHyphens/>
        <w:spacing w:after="0" w:line="240" w:lineRule="auto"/>
        <w:ind w:firstLine="567"/>
        <w:jc w:val="both"/>
        <w:textAlignment w:val="baseline"/>
        <w:rPr>
          <w:rFonts w:ascii="Times New Roman" w:eastAsia="SimSun" w:hAnsi="Times New Roman" w:cs="Times New Roman"/>
          <w:kern w:val="0"/>
          <w:sz w:val="22"/>
          <w:szCs w:val="22"/>
          <w:lang w:eastAsia="lt-LT" w:bidi="hi-IN"/>
          <w14:ligatures w14:val="none"/>
        </w:rPr>
      </w:pPr>
    </w:p>
    <w:p w14:paraId="14FB2142" w14:textId="77777777" w:rsidR="00DD17E5" w:rsidRPr="00DD17E5" w:rsidRDefault="00DD17E5" w:rsidP="00DD17E5">
      <w:pPr>
        <w:keepNext/>
        <w:widowControl w:val="0"/>
        <w:shd w:val="clear" w:color="auto" w:fill="FFFFFF"/>
        <w:suppressAutoHyphens/>
        <w:spacing w:after="0" w:line="240" w:lineRule="auto"/>
        <w:ind w:firstLine="567"/>
        <w:jc w:val="both"/>
        <w:textAlignment w:val="baseline"/>
        <w:rPr>
          <w:rFonts w:ascii="Times New Roman" w:eastAsia="SimSun" w:hAnsi="Times New Roman" w:cs="Times New Roman"/>
          <w:kern w:val="0"/>
          <w:sz w:val="22"/>
          <w:szCs w:val="22"/>
          <w:lang w:eastAsia="lt-LT" w:bidi="hi-IN"/>
          <w14:ligatures w14:val="none"/>
        </w:rPr>
      </w:pPr>
      <w:r w:rsidRPr="00DD17E5">
        <w:rPr>
          <w:rFonts w:ascii="Times New Roman" w:eastAsia="SimSun" w:hAnsi="Times New Roman" w:cs="Times New Roman"/>
          <w:kern w:val="0"/>
          <w:sz w:val="22"/>
          <w:szCs w:val="22"/>
          <w:lang w:eastAsia="lt-LT" w:bidi="hi-IN"/>
          <w14:ligatures w14:val="none"/>
        </w:rPr>
        <w:t>3. Kiekiai pagal dydžius nurodomi šiame užsakyme arba pateikiami atskiru rašytiniu pranešimu. Pristatymo terminas pradedamas skaičiuoti nuo kiekių pagal dydžius pateikimo Tiekėjui dienos.</w:t>
      </w:r>
    </w:p>
    <w:p w14:paraId="01378BC4" w14:textId="77777777" w:rsidR="00DD17E5" w:rsidRPr="00DD17E5" w:rsidRDefault="00DD17E5" w:rsidP="00DD17E5">
      <w:pPr>
        <w:suppressAutoHyphens/>
        <w:spacing w:after="0" w:line="240" w:lineRule="auto"/>
        <w:rPr>
          <w:rFonts w:ascii="Times New Roman" w:eastAsia="Times New Roman" w:hAnsi="Times New Roman" w:cs="Times New Roman"/>
          <w:color w:val="00000A"/>
          <w:kern w:val="0"/>
          <w:sz w:val="22"/>
          <w:szCs w:val="22"/>
          <w:lang w:eastAsia="lt-LT"/>
          <w14:ligatures w14:val="none"/>
        </w:rPr>
      </w:pPr>
    </w:p>
    <w:p w14:paraId="4AF986D0" w14:textId="77777777" w:rsidR="00DD17E5" w:rsidRPr="00DD17E5" w:rsidRDefault="00DD17E5" w:rsidP="00DD17E5">
      <w:pPr>
        <w:suppressAutoHyphens/>
        <w:spacing w:after="0" w:line="240" w:lineRule="auto"/>
        <w:rPr>
          <w:rFonts w:ascii="Times New Roman" w:eastAsia="Times New Roman" w:hAnsi="Times New Roman" w:cs="Times New Roman"/>
          <w:color w:val="00000A"/>
          <w:kern w:val="0"/>
          <w:sz w:val="22"/>
          <w:szCs w:val="22"/>
          <w:lang w:eastAsia="lt-LT"/>
          <w14:ligatures w14:val="none"/>
        </w:rPr>
      </w:pPr>
    </w:p>
    <w:p w14:paraId="61B5C4A2" w14:textId="77777777" w:rsidR="00DD17E5" w:rsidRPr="00DD17E5" w:rsidRDefault="00DD17E5" w:rsidP="00DD17E5">
      <w:pPr>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b/>
          <w:bCs/>
          <w:color w:val="00000A"/>
          <w:kern w:val="0"/>
          <w:sz w:val="22"/>
          <w:szCs w:val="22"/>
          <w:lang w:eastAsia="lt-LT"/>
          <w14:ligatures w14:val="none"/>
        </w:rPr>
        <w:t>SUTARTIES ŠALIŲ REKVIZITAI</w:t>
      </w:r>
    </w:p>
    <w:tbl>
      <w:tblPr>
        <w:tblW w:w="9645" w:type="dxa"/>
        <w:tblLayout w:type="fixed"/>
        <w:tblCellMar>
          <w:left w:w="0" w:type="dxa"/>
          <w:right w:w="0" w:type="dxa"/>
        </w:tblCellMar>
        <w:tblLook w:val="04A0" w:firstRow="1" w:lastRow="0" w:firstColumn="1" w:lastColumn="0" w:noHBand="0" w:noVBand="1"/>
      </w:tblPr>
      <w:tblGrid>
        <w:gridCol w:w="4409"/>
        <w:gridCol w:w="826"/>
        <w:gridCol w:w="4410"/>
      </w:tblGrid>
      <w:tr w:rsidR="00DD17E5" w:rsidRPr="00DD17E5" w14:paraId="74A3C670" w14:textId="77777777" w:rsidTr="00E360C8">
        <w:tc>
          <w:tcPr>
            <w:tcW w:w="4409" w:type="dxa"/>
            <w:shd w:val="clear" w:color="auto" w:fill="FFFFFF"/>
          </w:tcPr>
          <w:p w14:paraId="154575D0" w14:textId="77777777" w:rsidR="00DD17E5" w:rsidRPr="00DD17E5" w:rsidRDefault="00DD17E5" w:rsidP="00DD17E5">
            <w:pPr>
              <w:widowControl w:val="0"/>
              <w:suppressAutoHyphens/>
              <w:spacing w:after="0" w:line="240" w:lineRule="auto"/>
              <w:rPr>
                <w:rFonts w:ascii="Times New Roman" w:eastAsia="Times New Roman" w:hAnsi="Times New Roman" w:cs="Times New Roman"/>
                <w:b/>
                <w:bCs/>
                <w:color w:val="00000A"/>
                <w:kern w:val="0"/>
                <w:sz w:val="22"/>
                <w:szCs w:val="22"/>
                <w:lang w:eastAsia="lt-LT"/>
                <w14:ligatures w14:val="none"/>
              </w:rPr>
            </w:pPr>
            <w:r w:rsidRPr="00DD17E5">
              <w:rPr>
                <w:rFonts w:ascii="Times New Roman" w:eastAsia="Times New Roman" w:hAnsi="Times New Roman" w:cs="Times New Roman"/>
                <w:kern w:val="0"/>
                <w:sz w:val="22"/>
                <w:szCs w:val="22"/>
                <w:lang w:eastAsia="lt-LT"/>
                <w14:ligatures w14:val="none"/>
              </w:rPr>
              <w:br w:type="page"/>
            </w:r>
          </w:p>
          <w:p w14:paraId="24C562D0"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b/>
                <w:bCs/>
                <w:color w:val="00000A"/>
                <w:kern w:val="0"/>
                <w:sz w:val="22"/>
                <w:szCs w:val="22"/>
                <w:lang w:eastAsia="lt-LT"/>
                <w14:ligatures w14:val="none"/>
              </w:rPr>
              <w:t>Pirkėjas:</w:t>
            </w:r>
          </w:p>
          <w:p w14:paraId="436C8C85"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c>
          <w:tcPr>
            <w:tcW w:w="826" w:type="dxa"/>
            <w:shd w:val="clear" w:color="auto" w:fill="FFFFFF"/>
            <w:hideMark/>
          </w:tcPr>
          <w:p w14:paraId="3657A4AE"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c>
          <w:tcPr>
            <w:tcW w:w="4410" w:type="dxa"/>
            <w:shd w:val="clear" w:color="auto" w:fill="FFFFFF"/>
          </w:tcPr>
          <w:p w14:paraId="5B55834C" w14:textId="77777777" w:rsidR="00DD17E5" w:rsidRPr="00DD17E5" w:rsidRDefault="00DD17E5" w:rsidP="00DD17E5">
            <w:pPr>
              <w:widowControl w:val="0"/>
              <w:suppressAutoHyphens/>
              <w:spacing w:after="0" w:line="240" w:lineRule="auto"/>
              <w:rPr>
                <w:rFonts w:ascii="Times New Roman" w:eastAsia="Times New Roman" w:hAnsi="Times New Roman" w:cs="Times New Roman"/>
                <w:b/>
                <w:bCs/>
                <w:color w:val="00000A"/>
                <w:kern w:val="0"/>
                <w:sz w:val="22"/>
                <w:szCs w:val="22"/>
                <w:lang w:eastAsia="lt-LT"/>
                <w14:ligatures w14:val="none"/>
              </w:rPr>
            </w:pPr>
          </w:p>
          <w:p w14:paraId="7A9ADD83"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b/>
                <w:bCs/>
                <w:color w:val="00000A"/>
                <w:kern w:val="0"/>
                <w:sz w:val="22"/>
                <w:szCs w:val="22"/>
                <w:lang w:eastAsia="lt-LT"/>
                <w14:ligatures w14:val="none"/>
              </w:rPr>
              <w:t>Tiekėjas:</w:t>
            </w:r>
          </w:p>
          <w:p w14:paraId="2230E1CE"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p w14:paraId="48534F03"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p w14:paraId="3F0B0241"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p w14:paraId="24623B20"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p>
          <w:p w14:paraId="67830759"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p>
          <w:p w14:paraId="28BDE189"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p>
          <w:p w14:paraId="17821672"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p>
        </w:tc>
      </w:tr>
    </w:tbl>
    <w:p w14:paraId="6E2E2A96" w14:textId="77777777" w:rsidR="000C003E" w:rsidRDefault="000C003E" w:rsidP="0029143C">
      <w:pPr>
        <w:spacing w:after="0" w:line="20" w:lineRule="atLeast"/>
        <w:ind w:left="4941"/>
        <w:rPr>
          <w:rFonts w:ascii="Times New Roman" w:eastAsia="Times New Roman" w:hAnsi="Times New Roman" w:cs="Times New Roman"/>
        </w:rPr>
      </w:pPr>
    </w:p>
    <w:p w14:paraId="27765547" w14:textId="77777777" w:rsidR="000C003E" w:rsidRDefault="000C003E" w:rsidP="0029143C">
      <w:pPr>
        <w:spacing w:after="0" w:line="20" w:lineRule="atLeast"/>
        <w:ind w:left="4941"/>
        <w:rPr>
          <w:rFonts w:ascii="Times New Roman" w:eastAsia="Times New Roman" w:hAnsi="Times New Roman" w:cs="Times New Roman"/>
        </w:rPr>
      </w:pPr>
    </w:p>
    <w:p w14:paraId="2E44F3CF" w14:textId="77777777" w:rsidR="000C003E" w:rsidRDefault="000C003E" w:rsidP="0029143C">
      <w:pPr>
        <w:spacing w:after="0" w:line="20" w:lineRule="atLeast"/>
        <w:ind w:left="4941"/>
        <w:rPr>
          <w:rFonts w:ascii="Times New Roman" w:eastAsia="Times New Roman" w:hAnsi="Times New Roman" w:cs="Times New Roman"/>
        </w:rPr>
      </w:pPr>
    </w:p>
    <w:p w14:paraId="4DBC74C5" w14:textId="77777777" w:rsidR="00DD17E5" w:rsidRDefault="00DD17E5" w:rsidP="0029143C">
      <w:pPr>
        <w:spacing w:after="0" w:line="20" w:lineRule="atLeast"/>
        <w:ind w:left="4941"/>
        <w:rPr>
          <w:rFonts w:ascii="Times New Roman" w:eastAsia="Times New Roman" w:hAnsi="Times New Roman" w:cs="Times New Roman"/>
        </w:rPr>
      </w:pPr>
    </w:p>
    <w:p w14:paraId="7DB6D61A" w14:textId="77777777" w:rsidR="00DD17E5" w:rsidRDefault="00DD17E5" w:rsidP="0029143C">
      <w:pPr>
        <w:spacing w:after="0" w:line="20" w:lineRule="atLeast"/>
        <w:ind w:left="4941"/>
        <w:rPr>
          <w:rFonts w:ascii="Times New Roman" w:eastAsia="Times New Roman" w:hAnsi="Times New Roman" w:cs="Times New Roman"/>
        </w:rPr>
      </w:pPr>
    </w:p>
    <w:p w14:paraId="49CACBF8" w14:textId="77777777" w:rsidR="00DD17E5" w:rsidRDefault="00DD17E5" w:rsidP="0029143C">
      <w:pPr>
        <w:spacing w:after="0" w:line="20" w:lineRule="atLeast"/>
        <w:ind w:left="4941"/>
        <w:rPr>
          <w:rFonts w:ascii="Times New Roman" w:eastAsia="Times New Roman" w:hAnsi="Times New Roman" w:cs="Times New Roman"/>
        </w:rPr>
      </w:pPr>
    </w:p>
    <w:p w14:paraId="06E5F0FD" w14:textId="77777777" w:rsidR="00DD17E5" w:rsidRDefault="00DD17E5" w:rsidP="0029143C">
      <w:pPr>
        <w:spacing w:after="0" w:line="20" w:lineRule="atLeast"/>
        <w:ind w:left="4941"/>
        <w:rPr>
          <w:rFonts w:ascii="Times New Roman" w:eastAsia="Times New Roman" w:hAnsi="Times New Roman" w:cs="Times New Roman"/>
        </w:rPr>
      </w:pPr>
    </w:p>
    <w:p w14:paraId="3EFBA451" w14:textId="77777777" w:rsidR="00DD17E5" w:rsidRDefault="00DD17E5" w:rsidP="0029143C">
      <w:pPr>
        <w:spacing w:after="0" w:line="20" w:lineRule="atLeast"/>
        <w:ind w:left="4941"/>
        <w:rPr>
          <w:rFonts w:ascii="Times New Roman" w:eastAsia="Times New Roman" w:hAnsi="Times New Roman" w:cs="Times New Roman"/>
        </w:rPr>
      </w:pPr>
    </w:p>
    <w:p w14:paraId="54B2AD49" w14:textId="022D577D" w:rsidR="002D3CE2" w:rsidRDefault="00F141E7" w:rsidP="00422396">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K</w:t>
      </w:r>
      <w:r w:rsidR="00422396">
        <w:rPr>
          <w:rFonts w:ascii="Times New Roman" w:eastAsia="Times New Roman" w:hAnsi="Times New Roman" w:cs="Times New Roman"/>
          <w:szCs w:val="20"/>
        </w:rPr>
        <w:t>onkurso sąlygų</w:t>
      </w:r>
    </w:p>
    <w:p w14:paraId="3D4236E1" w14:textId="5C12A26E" w:rsidR="00422396" w:rsidRDefault="00422396" w:rsidP="00422396">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6 priedas</w:t>
      </w:r>
    </w:p>
    <w:p w14:paraId="65AEB231" w14:textId="77777777" w:rsidR="002D3CE2" w:rsidRDefault="002D3CE2" w:rsidP="002D3CE2">
      <w:pPr>
        <w:spacing w:after="0" w:line="240" w:lineRule="auto"/>
        <w:jc w:val="center"/>
        <w:rPr>
          <w:rFonts w:ascii="Times New Roman" w:eastAsia="Times New Roman" w:hAnsi="Times New Roman" w:cs="Times New Roman"/>
          <w:szCs w:val="20"/>
        </w:rPr>
      </w:pPr>
    </w:p>
    <w:p w14:paraId="79F6F87C" w14:textId="77777777" w:rsidR="002D3CE2" w:rsidRPr="008764A6" w:rsidRDefault="002D3CE2" w:rsidP="002D3CE2">
      <w:pPr>
        <w:tabs>
          <w:tab w:val="left" w:pos="3540"/>
        </w:tabs>
        <w:spacing w:after="0" w:line="240" w:lineRule="auto"/>
        <w:rPr>
          <w:rFonts w:ascii="Times New Roman" w:eastAsia="Times New Roman" w:hAnsi="Times New Roman" w:cs="Times New Roman"/>
          <w:b/>
          <w:bCs/>
          <w:szCs w:val="20"/>
        </w:rPr>
      </w:pPr>
      <w:r w:rsidRPr="008764A6">
        <w:rPr>
          <w:rFonts w:ascii="Times New Roman" w:eastAsia="Times New Roman" w:hAnsi="Times New Roman" w:cs="Times New Roman"/>
          <w:b/>
          <w:bCs/>
          <w:szCs w:val="20"/>
        </w:rPr>
        <w:tab/>
      </w:r>
      <w:r>
        <w:rPr>
          <w:rFonts w:ascii="Times New Roman" w:eastAsia="Times New Roman" w:hAnsi="Times New Roman" w:cs="Times New Roman"/>
          <w:b/>
          <w:bCs/>
          <w:szCs w:val="20"/>
        </w:rPr>
        <w:t xml:space="preserve">         </w:t>
      </w:r>
      <w:r w:rsidRPr="008764A6">
        <w:rPr>
          <w:rFonts w:ascii="Times New Roman" w:eastAsia="Times New Roman" w:hAnsi="Times New Roman" w:cs="Times New Roman"/>
          <w:b/>
          <w:bCs/>
          <w:szCs w:val="20"/>
        </w:rPr>
        <w:t>EBVPD</w:t>
      </w:r>
    </w:p>
    <w:p w14:paraId="089C1C97" w14:textId="64A1AA85" w:rsidR="002D3CE2" w:rsidRDefault="002D3CE2"/>
    <w:sectPr w:rsidR="002D3CE2" w:rsidSect="009C44F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594F9" w14:textId="77777777" w:rsidR="00340C8E" w:rsidRDefault="00340C8E" w:rsidP="005178FD">
      <w:pPr>
        <w:spacing w:after="0" w:line="240" w:lineRule="auto"/>
      </w:pPr>
      <w:r>
        <w:separator/>
      </w:r>
    </w:p>
  </w:endnote>
  <w:endnote w:type="continuationSeparator" w:id="0">
    <w:p w14:paraId="756EE334" w14:textId="77777777" w:rsidR="00340C8E" w:rsidRDefault="00340C8E" w:rsidP="0051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font>
  <w:font w:name="Book Antiqua">
    <w:panose1 w:val="02040602050305030304"/>
    <w:charset w:val="BA"/>
    <w:family w:val="roman"/>
    <w:pitch w:val="variable"/>
    <w:sig w:usb0="00000287" w:usb1="00000000" w:usb2="00000000" w:usb3="00000000" w:csb0="0000009F" w:csb1="00000000"/>
  </w:font>
  <w:font w:name="Futura Bk">
    <w:altName w:val="Century Gothic"/>
    <w:charset w:val="BA"/>
    <w:family w:val="swiss"/>
    <w:pitch w:val="variable"/>
    <w:sig w:usb0="00000287" w:usb1="00000000" w:usb2="00000000" w:usb3="00000000" w:csb0="0000009F" w:csb1="00000000"/>
  </w:font>
  <w:font w:name="Optima">
    <w:altName w:val="Times New Roman"/>
    <w:charset w:val="BA"/>
    <w:family w:val="swiss"/>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Century Gothic"/>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charset w:val="00"/>
    <w:family w:val="swiss"/>
    <w:pitch w:val="default"/>
    <w:sig w:usb0="00000000"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libri"/>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BA"/>
    <w:family w:val="swiss"/>
    <w:pitch w:val="variable"/>
    <w:sig w:usb0="E0000AFF" w:usb1="500078FF" w:usb2="00000021" w:usb3="00000000" w:csb0="000001BF" w:csb1="00000000"/>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Calibri"/>
    <w:charset w:val="00"/>
    <w:family w:val="auto"/>
    <w:pitch w:val="variable"/>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NewRomanPSMT">
    <w:altName w:val="Klee One"/>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057A1" w14:textId="77777777" w:rsidR="00340C8E" w:rsidRDefault="00340C8E" w:rsidP="005178FD">
      <w:pPr>
        <w:spacing w:after="0" w:line="240" w:lineRule="auto"/>
      </w:pPr>
      <w:r>
        <w:separator/>
      </w:r>
    </w:p>
  </w:footnote>
  <w:footnote w:type="continuationSeparator" w:id="0">
    <w:p w14:paraId="7D7F6A17" w14:textId="77777777" w:rsidR="00340C8E" w:rsidRDefault="00340C8E" w:rsidP="005178FD">
      <w:pPr>
        <w:spacing w:after="0" w:line="240" w:lineRule="auto"/>
      </w:pPr>
      <w:r>
        <w:continuationSeparator/>
      </w:r>
    </w:p>
  </w:footnote>
  <w:footnote w:id="1">
    <w:p w14:paraId="168A2872" w14:textId="77777777" w:rsidR="005178FD" w:rsidRDefault="005178FD" w:rsidP="005178FD">
      <w:pPr>
        <w:pStyle w:val="FootnoteText"/>
      </w:pPr>
      <w:r>
        <w:rPr>
          <w:rStyle w:val="FootnoteReference"/>
          <w:rFonts w:ascii="Calibri" w:eastAsia="Yu Mincho" w:hAnsi="Calibri" w:cs="Arial"/>
          <w:iCs/>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3E574C" w14:textId="77777777" w:rsidR="005178FD" w:rsidRDefault="005178FD" w:rsidP="005178FD">
      <w:pPr>
        <w:pStyle w:val="FootnoteText"/>
        <w:numPr>
          <w:ilvl w:val="0"/>
          <w:numId w:val="159"/>
        </w:numPr>
        <w:rPr>
          <w:rFonts w:eastAsia="Yu Mincho"/>
        </w:rPr>
      </w:pPr>
      <w:r>
        <w:rPr>
          <w:rFonts w:eastAsia="Yu Mincho"/>
        </w:rPr>
        <w:t xml:space="preserve">priesaikos deklaracija; </w:t>
      </w:r>
    </w:p>
    <w:p w14:paraId="6BA7D171" w14:textId="77777777" w:rsidR="005178FD" w:rsidRDefault="005178FD" w:rsidP="005178FD">
      <w:pPr>
        <w:pStyle w:val="FootnoteText"/>
        <w:numPr>
          <w:ilvl w:val="0"/>
          <w:numId w:val="15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1AC182"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7E499B" w14:textId="77777777" w:rsidR="005178FD" w:rsidRDefault="005178FD" w:rsidP="005178FD">
      <w:pPr>
        <w:pStyle w:val="FootnoteText"/>
        <w:numPr>
          <w:ilvl w:val="0"/>
          <w:numId w:val="160"/>
        </w:numPr>
        <w:rPr>
          <w:rFonts w:eastAsia="Yu Mincho"/>
        </w:rPr>
      </w:pPr>
      <w:r>
        <w:rPr>
          <w:rFonts w:eastAsia="Yu Mincho"/>
        </w:rPr>
        <w:t xml:space="preserve">priesaikos deklaracija; </w:t>
      </w:r>
    </w:p>
    <w:p w14:paraId="30DA8DAF" w14:textId="77777777" w:rsidR="005178FD" w:rsidRDefault="005178FD" w:rsidP="005178FD">
      <w:pPr>
        <w:pStyle w:val="FootnoteText"/>
        <w:numPr>
          <w:ilvl w:val="0"/>
          <w:numId w:val="160"/>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7A4C43"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CC9071" w14:textId="77777777" w:rsidR="005178FD" w:rsidRDefault="005178FD" w:rsidP="005178FD">
      <w:pPr>
        <w:pStyle w:val="FootnoteText"/>
        <w:numPr>
          <w:ilvl w:val="0"/>
          <w:numId w:val="161"/>
        </w:numPr>
        <w:rPr>
          <w:rFonts w:eastAsia="Yu Mincho"/>
        </w:rPr>
      </w:pPr>
      <w:r>
        <w:rPr>
          <w:rFonts w:eastAsia="Yu Mincho"/>
        </w:rPr>
        <w:t xml:space="preserve">priesaikos deklaracija; </w:t>
      </w:r>
    </w:p>
    <w:p w14:paraId="1BCDFA52" w14:textId="77777777" w:rsidR="005178FD" w:rsidRDefault="005178FD" w:rsidP="005178FD">
      <w:pPr>
        <w:pStyle w:val="FootnoteText"/>
        <w:numPr>
          <w:ilvl w:val="0"/>
          <w:numId w:val="161"/>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748A" w14:textId="77777777" w:rsidR="00B7330B" w:rsidRDefault="00B733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E6B437" w14:textId="77777777" w:rsidR="00B7330B" w:rsidRDefault="00B7330B">
    <w:pPr>
      <w:pStyle w:val="Header"/>
    </w:pPr>
  </w:p>
  <w:p w14:paraId="089C72E8" w14:textId="77777777" w:rsidR="00B7330B" w:rsidRDefault="00B7330B"/>
  <w:p w14:paraId="74F0E859" w14:textId="77777777" w:rsidR="00B7330B" w:rsidRDefault="00B7330B"/>
  <w:p w14:paraId="590E95C4" w14:textId="77777777" w:rsidR="00B7330B" w:rsidRDefault="00B7330B"/>
  <w:p w14:paraId="1F946EBA" w14:textId="77777777" w:rsidR="00B7330B" w:rsidRDefault="00B733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105321"/>
      <w:docPartObj>
        <w:docPartGallery w:val="Page Numbers (Top of Page)"/>
        <w:docPartUnique/>
      </w:docPartObj>
    </w:sdtPr>
    <w:sdtEndPr/>
    <w:sdtContent>
      <w:p w14:paraId="70E88855" w14:textId="77777777" w:rsidR="00B7330B" w:rsidRDefault="00B7330B">
        <w:pPr>
          <w:pStyle w:val="Header"/>
          <w:jc w:val="center"/>
        </w:pPr>
        <w:r>
          <w:fldChar w:fldCharType="begin"/>
        </w:r>
        <w:r>
          <w:instrText>PAGE   \* MERGEFORMAT</w:instrText>
        </w:r>
        <w:r>
          <w:fldChar w:fldCharType="separate"/>
        </w:r>
        <w:r>
          <w:t>2</w:t>
        </w:r>
        <w:r>
          <w:fldChar w:fldCharType="end"/>
        </w:r>
      </w:p>
    </w:sdtContent>
  </w:sdt>
  <w:p w14:paraId="23C30DC8" w14:textId="77777777" w:rsidR="00B7330B" w:rsidRDefault="00B73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875E" w14:textId="77777777" w:rsidR="00B7330B" w:rsidRDefault="00B733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ListNumber2"/>
      <w:lvlText w:val="%1."/>
      <w:lvlJc w:val="left"/>
      <w:pPr>
        <w:tabs>
          <w:tab w:val="num" w:pos="-207"/>
        </w:tabs>
        <w:ind w:left="-207" w:hanging="360"/>
      </w:pPr>
    </w:lvl>
  </w:abstractNum>
  <w:abstractNum w:abstractNumId="1"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styleLink w:val="ALAnnexList16"/>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A93D2D"/>
    <w:multiLevelType w:val="multilevel"/>
    <w:tmpl w:val="AEB282FC"/>
    <w:styleLink w:val="Style4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9" w15:restartNumberingAfterBreak="0">
    <w:nsid w:val="06F8788F"/>
    <w:multiLevelType w:val="hybridMultilevel"/>
    <w:tmpl w:val="C84A6014"/>
    <w:styleLink w:val="ALMultilevelbulletlist7"/>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2966CA"/>
    <w:multiLevelType w:val="hybridMultilevel"/>
    <w:tmpl w:val="14181AFC"/>
    <w:styleLink w:val="ALNoteList6"/>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7E76195"/>
    <w:multiLevelType w:val="hybridMultilevel"/>
    <w:tmpl w:val="53020362"/>
    <w:styleLink w:val="PwCListNumbers12117"/>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3"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4"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08CC346C"/>
    <w:multiLevelType w:val="hybridMultilevel"/>
    <w:tmpl w:val="47F85D5C"/>
    <w:styleLink w:val="ImportedStyle316"/>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094D7053"/>
    <w:multiLevelType w:val="hybridMultilevel"/>
    <w:tmpl w:val="6DE203DE"/>
    <w:styleLink w:val="ALOutlineheadinglist16"/>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AA46EB3"/>
    <w:multiLevelType w:val="hybridMultilevel"/>
    <w:tmpl w:val="4CC45C94"/>
    <w:styleLink w:val="ALAnnexList6"/>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0C362B5B"/>
    <w:multiLevelType w:val="multilevel"/>
    <w:tmpl w:val="B498D802"/>
    <w:styleLink w:val="TU"/>
    <w:lvl w:ilvl="0">
      <w:start w:val="1"/>
      <w:numFmt w:val="upperRoman"/>
      <w:lvlText w:val="%1."/>
      <w:lvlJc w:val="left"/>
      <w:pPr>
        <w:tabs>
          <w:tab w:val="num" w:pos="360"/>
        </w:tabs>
        <w:ind w:left="360" w:hanging="360"/>
      </w:pPr>
      <w:rPr>
        <w:rFonts w:ascii="Times New Roman Bold" w:hAnsi="Times New Roman Bold"/>
        <w:b/>
        <w:i w:val="0"/>
        <w:caps/>
        <w:smallCaps w:val="0"/>
        <w:sz w:val="24"/>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655"/>
        </w:tabs>
        <w:ind w:left="1439" w:hanging="504"/>
      </w:pPr>
      <w:rPr>
        <w:b w:val="0"/>
      </w:rPr>
    </w:lvl>
    <w:lvl w:ilvl="3">
      <w:start w:val="1"/>
      <w:numFmt w:val="decimal"/>
      <w:lvlText w:val="3.2.3.%4."/>
      <w:lvlJc w:val="left"/>
      <w:pPr>
        <w:tabs>
          <w:tab w:val="num" w:pos="1729"/>
        </w:tabs>
        <w:ind w:left="1728" w:hanging="100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0C554CBD"/>
    <w:multiLevelType w:val="multilevel"/>
    <w:tmpl w:val="E52205C2"/>
    <w:styleLink w:val="PwCListNumbers12136"/>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0D2E56F1"/>
    <w:multiLevelType w:val="multilevel"/>
    <w:tmpl w:val="2BF4854E"/>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37"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8"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10216F6F"/>
    <w:multiLevelType w:val="hybridMultilevel"/>
    <w:tmpl w:val="74B48462"/>
    <w:styleLink w:val="Style336"/>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2" w15:restartNumberingAfterBreak="0">
    <w:nsid w:val="106C3D86"/>
    <w:multiLevelType w:val="multilevel"/>
    <w:tmpl w:val="C7409212"/>
    <w:styleLink w:val="Style232111"/>
    <w:lvl w:ilvl="0">
      <w:start w:val="1"/>
      <w:numFmt w:val="none"/>
      <w:suff w:val="space"/>
      <w:lvlText w:val="9."/>
      <w:lvlJc w:val="left"/>
      <w:pPr>
        <w:ind w:left="1512" w:hanging="432"/>
      </w:pPr>
      <w:rPr>
        <w:rFonts w:cs="Times New Roman"/>
        <w:b/>
      </w:rPr>
    </w:lvl>
    <w:lvl w:ilvl="1">
      <w:start w:val="1"/>
      <w:numFmt w:val="decimal"/>
      <w:suff w:val="space"/>
      <w:lvlText w:val="9.%2."/>
      <w:lvlJc w:val="left"/>
      <w:pPr>
        <w:ind w:firstLine="720"/>
      </w:pPr>
      <w:rPr>
        <w:rFonts w:cs="Times New Roman"/>
        <w:b w:val="0"/>
        <w:i w:val="0"/>
      </w:rPr>
    </w:lvl>
    <w:lvl w:ilvl="2">
      <w:start w:val="1"/>
      <w:numFmt w:val="decimal"/>
      <w:suff w:val="space"/>
      <w:lvlText w:val="9.%2.%3."/>
      <w:lvlJc w:val="left"/>
      <w:pPr>
        <w:ind w:left="360" w:firstLine="720"/>
      </w:pPr>
      <w:rPr>
        <w:rFonts w:cs="Times New Roman"/>
        <w:b w:val="0"/>
        <w:color w:val="auto"/>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43"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3320606"/>
    <w:multiLevelType w:val="hybridMultilevel"/>
    <w:tmpl w:val="4DA8902C"/>
    <w:styleLink w:val="ALNoteList16"/>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43D0A16"/>
    <w:multiLevelType w:val="singleLevel"/>
    <w:tmpl w:val="34C27724"/>
    <w:lvl w:ilvl="0">
      <w:start w:val="1"/>
      <w:numFmt w:val="bullet"/>
      <w:pStyle w:val="ListBullet3"/>
      <w:lvlText w:val=""/>
      <w:lvlJc w:val="left"/>
      <w:pPr>
        <w:tabs>
          <w:tab w:val="num" w:pos="2199"/>
        </w:tabs>
        <w:ind w:left="2199" w:hanging="283"/>
      </w:pPr>
      <w:rPr>
        <w:rFonts w:ascii="Symbol" w:hAnsi="Symbol"/>
      </w:rPr>
    </w:lvl>
  </w:abstractNum>
  <w:abstractNum w:abstractNumId="48"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9"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189B2B4C"/>
    <w:multiLevelType w:val="hybridMultilevel"/>
    <w:tmpl w:val="A8D81346"/>
    <w:styleLink w:val="ALPictureList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3"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4"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6"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1B025A52"/>
    <w:multiLevelType w:val="multilevel"/>
    <w:tmpl w:val="EBF480AC"/>
    <w:styleLink w:val="PwCListNumbers1227"/>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8"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9"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1DF73CFB"/>
    <w:multiLevelType w:val="hybridMultilevel"/>
    <w:tmpl w:val="5838DCA4"/>
    <w:styleLink w:val="ALTableList16"/>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3"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6"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0191220"/>
    <w:multiLevelType w:val="hybridMultilevel"/>
    <w:tmpl w:val="1CBC996E"/>
    <w:styleLink w:val="ImportedStyle116"/>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70"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2" w15:restartNumberingAfterBreak="0">
    <w:nsid w:val="21EE610F"/>
    <w:multiLevelType w:val="multilevel"/>
    <w:tmpl w:val="205239F8"/>
    <w:styleLink w:val="Style236"/>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4"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5"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6"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7"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8" w15:restartNumberingAfterBreak="0">
    <w:nsid w:val="26B7641B"/>
    <w:multiLevelType w:val="hybridMultilevel"/>
    <w:tmpl w:val="AAF0237E"/>
    <w:styleLink w:val="Style3315"/>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9"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29A7152F"/>
    <w:multiLevelType w:val="multilevel"/>
    <w:tmpl w:val="D10A0C32"/>
    <w:styleLink w:val="ImportedStyle1411"/>
    <w:lvl w:ilvl="0">
      <w:start w:val="7"/>
      <w:numFmt w:val="decimal"/>
      <w:lvlText w:val="%1."/>
      <w:lvlJc w:val="left"/>
      <w:pPr>
        <w:ind w:left="495" w:hanging="495"/>
      </w:pPr>
    </w:lvl>
    <w:lvl w:ilvl="1">
      <w:start w:val="8"/>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1" w15:restartNumberingAfterBreak="0">
    <w:nsid w:val="2B342193"/>
    <w:multiLevelType w:val="hybridMultilevel"/>
    <w:tmpl w:val="919C96C0"/>
    <w:styleLink w:val="ALOutlineheadinglist7"/>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2" w15:restartNumberingAfterBreak="0">
    <w:nsid w:val="2C447149"/>
    <w:multiLevelType w:val="hybridMultilevel"/>
    <w:tmpl w:val="BC3E24E6"/>
    <w:lvl w:ilvl="0" w:tplc="0D945C50">
      <w:start w:val="3"/>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83"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4"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6"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7"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8"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9"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90" w15:restartNumberingAfterBreak="0">
    <w:nsid w:val="34F43DE6"/>
    <w:multiLevelType w:val="hybridMultilevel"/>
    <w:tmpl w:val="A4FE160C"/>
    <w:styleLink w:val="PwCListNumbers12116"/>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9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2"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3" w15:restartNumberingAfterBreak="0">
    <w:nsid w:val="36D374F8"/>
    <w:multiLevelType w:val="hybridMultilevel"/>
    <w:tmpl w:val="1F4E7DB2"/>
    <w:styleLink w:val="PwCListNumbers1246"/>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4"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5" w15:restartNumberingAfterBreak="0">
    <w:nsid w:val="386E25F8"/>
    <w:multiLevelType w:val="multilevel"/>
    <w:tmpl w:val="1CF084BE"/>
    <w:styleLink w:val="ALPictureList1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6"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9" w15:restartNumberingAfterBreak="0">
    <w:nsid w:val="3D076E82"/>
    <w:multiLevelType w:val="hybridMultilevel"/>
    <w:tmpl w:val="6422C624"/>
    <w:lvl w:ilvl="0" w:tplc="FFFFFFFF">
      <w:start w:val="1"/>
      <w:numFmt w:val="bullet"/>
      <w:pStyle w:val="TableSmallBuletted"/>
      <w:lvlText w:val=""/>
      <w:lvlJc w:val="left"/>
      <w:pPr>
        <w:tabs>
          <w:tab w:val="num" w:pos="454"/>
        </w:tabs>
        <w:ind w:left="45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01"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2"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3" w15:restartNumberingAfterBreak="0">
    <w:nsid w:val="3EF32B29"/>
    <w:multiLevelType w:val="hybridMultilevel"/>
    <w:tmpl w:val="DFD807D2"/>
    <w:styleLink w:val="StyleBulleted7pt22"/>
    <w:lvl w:ilvl="0" w:tplc="04270001">
      <w:start w:val="1"/>
      <w:numFmt w:val="bullet"/>
      <w:pStyle w:val="ListBullet2"/>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4"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7"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8"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50B6C83"/>
    <w:multiLevelType w:val="multilevel"/>
    <w:tmpl w:val="43F2077E"/>
    <w:styleLink w:val="Style81126"/>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0"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11" w15:restartNumberingAfterBreak="0">
    <w:nsid w:val="46056071"/>
    <w:multiLevelType w:val="hybridMultilevel"/>
    <w:tmpl w:val="BEB0EAA4"/>
    <w:lvl w:ilvl="0" w:tplc="ADF4ED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2"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4" w15:restartNumberingAfterBreak="0">
    <w:nsid w:val="48634658"/>
    <w:multiLevelType w:val="multilevel"/>
    <w:tmpl w:val="0FD49688"/>
    <w:styleLink w:val="Style8111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5"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6" w15:restartNumberingAfterBreak="0">
    <w:nsid w:val="4AF43ED1"/>
    <w:multiLevelType w:val="hybridMultilevel"/>
    <w:tmpl w:val="B30ED10C"/>
    <w:styleLink w:val="Style636"/>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4B000544"/>
    <w:multiLevelType w:val="hybridMultilevel"/>
    <w:tmpl w:val="47C60700"/>
    <w:styleLink w:val="Style812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0" w15:restartNumberingAfterBreak="0">
    <w:nsid w:val="4C506695"/>
    <w:multiLevelType w:val="hybridMultilevel"/>
    <w:tmpl w:val="0D5AA6FE"/>
    <w:styleLink w:val="Style8136"/>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1"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3" w15:restartNumberingAfterBreak="0">
    <w:nsid w:val="4EC3663F"/>
    <w:multiLevelType w:val="hybridMultilevel"/>
    <w:tmpl w:val="0E82F6B8"/>
    <w:styleLink w:val="Style836"/>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4" w15:restartNumberingAfterBreak="0">
    <w:nsid w:val="4F2E5B2D"/>
    <w:multiLevelType w:val="multilevel"/>
    <w:tmpl w:val="4782C2E4"/>
    <w:styleLink w:val="WWNum1"/>
    <w:lvl w:ilvl="0">
      <w:start w:val="1"/>
      <w:numFmt w:val="decimal"/>
      <w:lvlText w:val="%1."/>
      <w:lvlJc w:val="left"/>
      <w:pPr>
        <w:ind w:left="1636"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5"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6"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7" w15:restartNumberingAfterBreak="0">
    <w:nsid w:val="50686B67"/>
    <w:multiLevelType w:val="hybridMultilevel"/>
    <w:tmpl w:val="16483D9E"/>
    <w:styleLink w:val="PwCListNumbers12144"/>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0744333"/>
    <w:multiLevelType w:val="multilevel"/>
    <w:tmpl w:val="AACA8352"/>
    <w:lvl w:ilvl="0">
      <w:start w:val="1"/>
      <w:numFmt w:val="decimal"/>
      <w:suff w:val="space"/>
      <w:lvlText w:val="%1."/>
      <w:lvlJc w:val="left"/>
      <w:pPr>
        <w:ind w:left="4831" w:hanging="720"/>
      </w:pPr>
      <w:rPr>
        <w:lang w:val="en-US"/>
      </w:rPr>
    </w:lvl>
    <w:lvl w:ilvl="1">
      <w:start w:val="1"/>
      <w:numFmt w:val="decimal"/>
      <w:suff w:val="space"/>
      <w:lvlText w:val="%1.%2."/>
      <w:lvlJc w:val="left"/>
      <w:pPr>
        <w:ind w:left="1364" w:hanging="1080"/>
      </w:pPr>
    </w:lvl>
    <w:lvl w:ilvl="2">
      <w:start w:val="1"/>
      <w:numFmt w:val="decimal"/>
      <w:suff w:val="space"/>
      <w:lvlText w:val="%1.%2.%3."/>
      <w:lvlJc w:val="left"/>
      <w:pPr>
        <w:ind w:left="1440" w:hanging="1440"/>
      </w:pPr>
    </w:lvl>
    <w:lvl w:ilvl="3">
      <w:start w:val="1"/>
      <w:numFmt w:val="decimal"/>
      <w:suff w:val="space"/>
      <w:lvlText w:val="%1.%2.%3.%4."/>
      <w:lvlJc w:val="left"/>
      <w:pPr>
        <w:ind w:left="1800" w:hanging="1800"/>
      </w:pPr>
    </w:lvl>
    <w:lvl w:ilvl="4">
      <w:start w:val="1"/>
      <w:numFmt w:val="decimal"/>
      <w:suff w:val="space"/>
      <w:lvlText w:val="%1.%2.%3.%4.%5."/>
      <w:lvlJc w:val="left"/>
      <w:pPr>
        <w:ind w:left="2160" w:hanging="2160"/>
      </w:pPr>
    </w:lvl>
    <w:lvl w:ilvl="5">
      <w:start w:val="1"/>
      <w:numFmt w:val="decimal"/>
      <w:suff w:val="space"/>
      <w:lvlText w:val="%1.%2.%3.%4.%5.%6."/>
      <w:lvlJc w:val="left"/>
      <w:pPr>
        <w:ind w:left="2520" w:hanging="2520"/>
      </w:pPr>
    </w:lvl>
    <w:lvl w:ilvl="6">
      <w:start w:val="1"/>
      <w:numFmt w:val="decimal"/>
      <w:suff w:val="space"/>
      <w:lvlText w:val="%1.%2.%3.%4.%5.%6.%7."/>
      <w:lvlJc w:val="left"/>
      <w:pPr>
        <w:ind w:left="2880" w:hanging="2880"/>
      </w:pPr>
    </w:lvl>
    <w:lvl w:ilvl="7">
      <w:start w:val="1"/>
      <w:numFmt w:val="decimal"/>
      <w:suff w:val="space"/>
      <w:lvlText w:val="%1.%2.%3.%4.%5.%6.%7.%8."/>
      <w:lvlJc w:val="left"/>
      <w:pPr>
        <w:ind w:left="3240" w:hanging="3240"/>
      </w:pPr>
    </w:lvl>
    <w:lvl w:ilvl="8">
      <w:start w:val="1"/>
      <w:numFmt w:val="decimal"/>
      <w:suff w:val="space"/>
      <w:lvlText w:val="%1.%2.%3.%4.%5.%6.%7.%8.%9."/>
      <w:lvlJc w:val="left"/>
      <w:pPr>
        <w:ind w:left="3600" w:hanging="3600"/>
      </w:pPr>
    </w:lvl>
  </w:abstractNum>
  <w:abstractNum w:abstractNumId="129"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30"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538E3B8D"/>
    <w:multiLevelType w:val="multilevel"/>
    <w:tmpl w:val="4950D5F2"/>
    <w:styleLink w:val="Style81115"/>
    <w:lvl w:ilvl="0">
      <w:start w:val="1"/>
      <w:numFmt w:val="decimal"/>
      <w:lvlText w:val="%1."/>
      <w:lvlJc w:val="left"/>
      <w:pPr>
        <w:ind w:left="9575"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3" w15:restartNumberingAfterBreak="0">
    <w:nsid w:val="5697312A"/>
    <w:multiLevelType w:val="hybridMultilevel"/>
    <w:tmpl w:val="C5D4EF2C"/>
    <w:styleLink w:val="ALTableList6"/>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4"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6" w15:restartNumberingAfterBreak="0">
    <w:nsid w:val="5853317B"/>
    <w:multiLevelType w:val="multilevel"/>
    <w:tmpl w:val="35882942"/>
    <w:styleLink w:val="TU1"/>
    <w:lvl w:ilvl="0">
      <w:start w:val="2"/>
      <w:numFmt w:val="decimal"/>
      <w:lvlText w:val="%1."/>
      <w:lvlJc w:val="left"/>
      <w:pPr>
        <w:ind w:left="360" w:hanging="360"/>
      </w:pPr>
      <w:rPr>
        <w:rFonts w:ascii="Times New Roman" w:hAnsi="Times New Roman" w:hint="default"/>
        <w:sz w:val="24"/>
      </w:rPr>
    </w:lvl>
    <w:lvl w:ilvl="1">
      <w:start w:val="3"/>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8"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1"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2"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43"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4"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F1A453F"/>
    <w:multiLevelType w:val="multilevel"/>
    <w:tmpl w:val="9482BC94"/>
    <w:styleLink w:val="ALNoteList12211"/>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928"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7"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8"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0B558B1"/>
    <w:multiLevelType w:val="hybridMultilevel"/>
    <w:tmpl w:val="23A016E8"/>
    <w:styleLink w:val="ALMultilevelnumberedlist7"/>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0"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5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3"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54" w15:restartNumberingAfterBreak="0">
    <w:nsid w:val="633A7F34"/>
    <w:multiLevelType w:val="hybridMultilevel"/>
    <w:tmpl w:val="9566F618"/>
    <w:styleLink w:val="ALMultilevelbulletlist16"/>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5"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7" w15:restartNumberingAfterBreak="0">
    <w:nsid w:val="652627C0"/>
    <w:multiLevelType w:val="multilevel"/>
    <w:tmpl w:val="20220A98"/>
    <w:styleLink w:val="Style5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5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9" w15:restartNumberingAfterBreak="0">
    <w:nsid w:val="672846C8"/>
    <w:multiLevelType w:val="multilevel"/>
    <w:tmpl w:val="2522FCCC"/>
    <w:styleLink w:val="Style2321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0"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61"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2"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4"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5" w15:restartNumberingAfterBreak="0">
    <w:nsid w:val="6A547691"/>
    <w:multiLevelType w:val="hybridMultilevel"/>
    <w:tmpl w:val="99C6D17A"/>
    <w:styleLink w:val="Style716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AB86D59"/>
    <w:multiLevelType w:val="multilevel"/>
    <w:tmpl w:val="1068A7E4"/>
    <w:styleLink w:val="Style717"/>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8"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6D0C2AE8"/>
    <w:multiLevelType w:val="hybridMultilevel"/>
    <w:tmpl w:val="2E90C7C8"/>
    <w:lvl w:ilvl="0" w:tplc="551C8D4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0"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71"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2"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3" w15:restartNumberingAfterBreak="0">
    <w:nsid w:val="70553488"/>
    <w:multiLevelType w:val="hybridMultilevel"/>
    <w:tmpl w:val="0DFE301E"/>
    <w:lvl w:ilvl="0" w:tplc="9FE815C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4"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75"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76"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77"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741E66E0"/>
    <w:multiLevelType w:val="hybridMultilevel"/>
    <w:tmpl w:val="D5944FB0"/>
    <w:styleLink w:val="Style736"/>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0"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8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2"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83"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85"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86"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7"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845470">
    <w:abstractNumId w:val="27"/>
  </w:num>
  <w:num w:numId="2" w16cid:durableId="1892228050">
    <w:abstractNumId w:val="68"/>
  </w:num>
  <w:num w:numId="3" w16cid:durableId="12073757">
    <w:abstractNumId w:val="25"/>
  </w:num>
  <w:num w:numId="4" w16cid:durableId="441264328">
    <w:abstractNumId w:val="67"/>
  </w:num>
  <w:num w:numId="5" w16cid:durableId="1261179581">
    <w:abstractNumId w:val="55"/>
  </w:num>
  <w:num w:numId="6" w16cid:durableId="470633176">
    <w:abstractNumId w:val="131"/>
  </w:num>
  <w:num w:numId="7" w16cid:durableId="54280735">
    <w:abstractNumId w:val="166"/>
  </w:num>
  <w:num w:numId="8" w16cid:durableId="1925072312">
    <w:abstractNumId w:val="90"/>
  </w:num>
  <w:num w:numId="9" w16cid:durableId="1940673536">
    <w:abstractNumId w:val="78"/>
  </w:num>
  <w:num w:numId="10" w16cid:durableId="1315379302">
    <w:abstractNumId w:val="13"/>
  </w:num>
  <w:num w:numId="11" w16cid:durableId="845628699">
    <w:abstractNumId w:val="40"/>
  </w:num>
  <w:num w:numId="12" w16cid:durableId="1344549359">
    <w:abstractNumId w:val="167"/>
  </w:num>
  <w:num w:numId="13" w16cid:durableId="1472215195">
    <w:abstractNumId w:val="129"/>
  </w:num>
  <w:num w:numId="14" w16cid:durableId="1314527809">
    <w:abstractNumId w:val="116"/>
  </w:num>
  <w:num w:numId="15" w16cid:durableId="1802117272">
    <w:abstractNumId w:val="22"/>
    <w:lvlOverride w:ilvl="0">
      <w:startOverride w:val="1"/>
    </w:lvlOverride>
    <w:lvlOverride w:ilvl="1"/>
    <w:lvlOverride w:ilvl="2"/>
    <w:lvlOverride w:ilvl="3"/>
    <w:lvlOverride w:ilvl="4"/>
    <w:lvlOverride w:ilvl="5"/>
    <w:lvlOverride w:ilvl="6"/>
    <w:lvlOverride w:ilvl="7"/>
    <w:lvlOverride w:ilvl="8"/>
  </w:num>
  <w:num w:numId="16" w16cid:durableId="3966299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394397">
    <w:abstractNumId w:val="57"/>
  </w:num>
  <w:num w:numId="18" w16cid:durableId="931551681">
    <w:abstractNumId w:val="114"/>
  </w:num>
  <w:num w:numId="19" w16cid:durableId="419527572">
    <w:abstractNumId w:val="117"/>
  </w:num>
  <w:num w:numId="20" w16cid:durableId="708142429">
    <w:abstractNumId w:val="26"/>
  </w:num>
  <w:num w:numId="21" w16cid:durableId="2121097102">
    <w:abstractNumId w:val="103"/>
  </w:num>
  <w:num w:numId="22" w16cid:durableId="429855541">
    <w:abstractNumId w:val="44"/>
  </w:num>
  <w:num w:numId="23" w16cid:durableId="188952181">
    <w:abstractNumId w:val="11"/>
  </w:num>
  <w:num w:numId="24" w16cid:durableId="1908298084">
    <w:abstractNumId w:val="31"/>
  </w:num>
  <w:num w:numId="25" w16cid:durableId="605040824">
    <w:abstractNumId w:val="175"/>
  </w:num>
  <w:num w:numId="26" w16cid:durableId="1345520987">
    <w:abstractNumId w:val="185"/>
  </w:num>
  <w:num w:numId="27" w16cid:durableId="302198368">
    <w:abstractNumId w:val="76"/>
  </w:num>
  <w:num w:numId="28" w16cid:durableId="1642072144">
    <w:abstractNumId w:val="178"/>
  </w:num>
  <w:num w:numId="29" w16cid:durableId="60059304">
    <w:abstractNumId w:val="93"/>
  </w:num>
  <w:num w:numId="30" w16cid:durableId="1998680782">
    <w:abstractNumId w:val="120"/>
  </w:num>
  <w:num w:numId="31" w16cid:durableId="495845778">
    <w:abstractNumId w:val="123"/>
  </w:num>
  <w:num w:numId="32" w16cid:durableId="2142990464">
    <w:abstractNumId w:val="154"/>
  </w:num>
  <w:num w:numId="33" w16cid:durableId="818040006">
    <w:abstractNumId w:val="17"/>
  </w:num>
  <w:num w:numId="34" w16cid:durableId="2140416921">
    <w:abstractNumId w:val="45"/>
  </w:num>
  <w:num w:numId="35" w16cid:durableId="1055272026">
    <w:abstractNumId w:val="28"/>
  </w:num>
  <w:num w:numId="36" w16cid:durableId="1101143123">
    <w:abstractNumId w:val="87"/>
  </w:num>
  <w:num w:numId="37" w16cid:durableId="1101294371">
    <w:abstractNumId w:val="75"/>
  </w:num>
  <w:num w:numId="38" w16cid:durableId="1811971967">
    <w:abstractNumId w:val="108"/>
  </w:num>
  <w:num w:numId="39" w16cid:durableId="2071268483">
    <w:abstractNumId w:val="81"/>
  </w:num>
  <w:num w:numId="40" w16cid:durableId="643464914">
    <w:abstractNumId w:val="19"/>
  </w:num>
  <w:num w:numId="41" w16cid:durableId="2136673234">
    <w:abstractNumId w:val="149"/>
  </w:num>
  <w:num w:numId="42" w16cid:durableId="825784852">
    <w:abstractNumId w:val="133"/>
  </w:num>
  <w:num w:numId="43" w16cid:durableId="354843812">
    <w:abstractNumId w:val="51"/>
  </w:num>
  <w:num w:numId="44" w16cid:durableId="1864511722">
    <w:abstractNumId w:val="29"/>
  </w:num>
  <w:num w:numId="45" w16cid:durableId="1096294097">
    <w:abstractNumId w:val="176"/>
  </w:num>
  <w:num w:numId="46" w16cid:durableId="1728140704">
    <w:abstractNumId w:val="20"/>
  </w:num>
  <w:num w:numId="47" w16cid:durableId="691565900">
    <w:abstractNumId w:val="88"/>
  </w:num>
  <w:num w:numId="48" w16cid:durableId="1134298252">
    <w:abstractNumId w:val="73"/>
  </w:num>
  <w:num w:numId="49" w16cid:durableId="766655205">
    <w:abstractNumId w:val="97"/>
  </w:num>
  <w:num w:numId="50" w16cid:durableId="592709673">
    <w:abstractNumId w:val="163"/>
  </w:num>
  <w:num w:numId="51" w16cid:durableId="1131511513">
    <w:abstractNumId w:val="61"/>
  </w:num>
  <w:num w:numId="52" w16cid:durableId="764229914">
    <w:abstractNumId w:val="127"/>
  </w:num>
  <w:num w:numId="53" w16cid:durableId="1406144741">
    <w:abstractNumId w:val="102"/>
  </w:num>
  <w:num w:numId="54" w16cid:durableId="1461654390">
    <w:abstractNumId w:val="161"/>
  </w:num>
  <w:num w:numId="55" w16cid:durableId="1070277332">
    <w:abstractNumId w:val="135"/>
  </w:num>
  <w:num w:numId="56" w16cid:durableId="1670325502">
    <w:abstractNumId w:val="153"/>
  </w:num>
  <w:num w:numId="57" w16cid:durableId="1577981380">
    <w:abstractNumId w:val="170"/>
  </w:num>
  <w:num w:numId="58" w16cid:durableId="875502167">
    <w:abstractNumId w:val="94"/>
  </w:num>
  <w:num w:numId="59" w16cid:durableId="673655291">
    <w:abstractNumId w:val="54"/>
  </w:num>
  <w:num w:numId="60" w16cid:durableId="748502026">
    <w:abstractNumId w:val="132"/>
  </w:num>
  <w:num w:numId="61" w16cid:durableId="474030648">
    <w:abstractNumId w:val="159"/>
  </w:num>
  <w:num w:numId="62" w16cid:durableId="65609564">
    <w:abstractNumId w:val="140"/>
  </w:num>
  <w:num w:numId="63" w16cid:durableId="1070813685">
    <w:abstractNumId w:val="53"/>
  </w:num>
  <w:num w:numId="64" w16cid:durableId="1693068482">
    <w:abstractNumId w:val="71"/>
  </w:num>
  <w:num w:numId="65" w16cid:durableId="1102191810">
    <w:abstractNumId w:val="46"/>
  </w:num>
  <w:num w:numId="66" w16cid:durableId="1813057601">
    <w:abstractNumId w:val="41"/>
  </w:num>
  <w:num w:numId="67" w16cid:durableId="1253785027">
    <w:abstractNumId w:val="125"/>
  </w:num>
  <w:num w:numId="68" w16cid:durableId="632058674">
    <w:abstractNumId w:val="5"/>
  </w:num>
  <w:num w:numId="69" w16cid:durableId="111753146">
    <w:abstractNumId w:val="137"/>
  </w:num>
  <w:num w:numId="70" w16cid:durableId="559366178">
    <w:abstractNumId w:val="148"/>
  </w:num>
  <w:num w:numId="71" w16cid:durableId="449593528">
    <w:abstractNumId w:val="92"/>
  </w:num>
  <w:num w:numId="72" w16cid:durableId="542668592">
    <w:abstractNumId w:val="104"/>
  </w:num>
  <w:num w:numId="73" w16cid:durableId="1065689288">
    <w:abstractNumId w:val="110"/>
  </w:num>
  <w:num w:numId="74" w16cid:durableId="1480685939">
    <w:abstractNumId w:val="144"/>
  </w:num>
  <w:num w:numId="75" w16cid:durableId="84033387">
    <w:abstractNumId w:val="89"/>
  </w:num>
  <w:num w:numId="76" w16cid:durableId="804466273">
    <w:abstractNumId w:val="126"/>
  </w:num>
  <w:num w:numId="77" w16cid:durableId="86117313">
    <w:abstractNumId w:val="85"/>
  </w:num>
  <w:num w:numId="78" w16cid:durableId="708577178">
    <w:abstractNumId w:val="7"/>
  </w:num>
  <w:num w:numId="79" w16cid:durableId="1541555687">
    <w:abstractNumId w:val="48"/>
  </w:num>
  <w:num w:numId="80" w16cid:durableId="1691637108">
    <w:abstractNumId w:val="179"/>
  </w:num>
  <w:num w:numId="81" w16cid:durableId="2089813196">
    <w:abstractNumId w:val="96"/>
  </w:num>
  <w:num w:numId="82" w16cid:durableId="601649292">
    <w:abstractNumId w:val="33"/>
  </w:num>
  <w:num w:numId="83" w16cid:durableId="1954507563">
    <w:abstractNumId w:val="152"/>
  </w:num>
  <w:num w:numId="84" w16cid:durableId="639773494">
    <w:abstractNumId w:val="6"/>
  </w:num>
  <w:num w:numId="85" w16cid:durableId="18240370">
    <w:abstractNumId w:val="106"/>
  </w:num>
  <w:num w:numId="86" w16cid:durableId="2070838150">
    <w:abstractNumId w:val="105"/>
  </w:num>
  <w:num w:numId="87" w16cid:durableId="494732803">
    <w:abstractNumId w:val="30"/>
  </w:num>
  <w:num w:numId="88" w16cid:durableId="1355183891">
    <w:abstractNumId w:val="21"/>
  </w:num>
  <w:num w:numId="89" w16cid:durableId="1487041827">
    <w:abstractNumId w:val="24"/>
  </w:num>
  <w:num w:numId="90" w16cid:durableId="271405685">
    <w:abstractNumId w:val="122"/>
  </w:num>
  <w:num w:numId="91" w16cid:durableId="563948516">
    <w:abstractNumId w:val="59"/>
  </w:num>
  <w:num w:numId="92" w16cid:durableId="395855761">
    <w:abstractNumId w:val="150"/>
  </w:num>
  <w:num w:numId="93" w16cid:durableId="1145852138">
    <w:abstractNumId w:val="47"/>
  </w:num>
  <w:num w:numId="94" w16cid:durableId="1949238224">
    <w:abstractNumId w:val="62"/>
  </w:num>
  <w:num w:numId="95" w16cid:durableId="2079982573">
    <w:abstractNumId w:val="74"/>
  </w:num>
  <w:num w:numId="96" w16cid:durableId="1509717104">
    <w:abstractNumId w:val="134"/>
  </w:num>
  <w:num w:numId="97" w16cid:durableId="1040130320">
    <w:abstractNumId w:val="4"/>
  </w:num>
  <w:num w:numId="98" w16cid:durableId="325595975">
    <w:abstractNumId w:val="3"/>
  </w:num>
  <w:num w:numId="99" w16cid:durableId="2065520448">
    <w:abstractNumId w:val="77"/>
  </w:num>
  <w:num w:numId="100" w16cid:durableId="95567212">
    <w:abstractNumId w:val="186"/>
  </w:num>
  <w:num w:numId="101" w16cid:durableId="441147284">
    <w:abstractNumId w:val="115"/>
  </w:num>
  <w:num w:numId="102" w16cid:durableId="1829324711">
    <w:abstractNumId w:val="138"/>
  </w:num>
  <w:num w:numId="103" w16cid:durableId="239171069">
    <w:abstractNumId w:val="142"/>
  </w:num>
  <w:num w:numId="104" w16cid:durableId="816605079">
    <w:abstractNumId w:val="50"/>
  </w:num>
  <w:num w:numId="105" w16cid:durableId="1192066329">
    <w:abstractNumId w:val="0"/>
  </w:num>
  <w:num w:numId="106" w16cid:durableId="1858689784">
    <w:abstractNumId w:val="164"/>
  </w:num>
  <w:num w:numId="107" w16cid:durableId="373190749">
    <w:abstractNumId w:val="43"/>
  </w:num>
  <w:num w:numId="108" w16cid:durableId="1558976123">
    <w:abstractNumId w:val="58"/>
  </w:num>
  <w:num w:numId="109" w16cid:durableId="510805399">
    <w:abstractNumId w:val="16"/>
  </w:num>
  <w:num w:numId="110" w16cid:durableId="1889293792">
    <w:abstractNumId w:val="1"/>
  </w:num>
  <w:num w:numId="111" w16cid:durableId="1025902862">
    <w:abstractNumId w:val="101"/>
  </w:num>
  <w:num w:numId="112" w16cid:durableId="537550825">
    <w:abstractNumId w:val="172"/>
  </w:num>
  <w:num w:numId="113" w16cid:durableId="950668594">
    <w:abstractNumId w:val="174"/>
  </w:num>
  <w:num w:numId="114" w16cid:durableId="1497259725">
    <w:abstractNumId w:val="155"/>
  </w:num>
  <w:num w:numId="115" w16cid:durableId="481700572">
    <w:abstractNumId w:val="12"/>
  </w:num>
  <w:num w:numId="116" w16cid:durableId="89740893">
    <w:abstractNumId w:val="38"/>
  </w:num>
  <w:num w:numId="117" w16cid:durableId="32003927">
    <w:abstractNumId w:val="187"/>
  </w:num>
  <w:num w:numId="118" w16cid:durableId="1618875789">
    <w:abstractNumId w:val="64"/>
  </w:num>
  <w:num w:numId="119" w16cid:durableId="1844081529">
    <w:abstractNumId w:val="56"/>
  </w:num>
  <w:num w:numId="120" w16cid:durableId="1135181297">
    <w:abstractNumId w:val="162"/>
  </w:num>
  <w:num w:numId="121" w16cid:durableId="2030981072">
    <w:abstractNumId w:val="84"/>
  </w:num>
  <w:num w:numId="122" w16cid:durableId="661544374">
    <w:abstractNumId w:val="79"/>
  </w:num>
  <w:num w:numId="123" w16cid:durableId="1297879575">
    <w:abstractNumId w:val="182"/>
  </w:num>
  <w:num w:numId="124" w16cid:durableId="555942557">
    <w:abstractNumId w:val="52"/>
  </w:num>
  <w:num w:numId="125" w16cid:durableId="1825316951">
    <w:abstractNumId w:val="107"/>
  </w:num>
  <w:num w:numId="126" w16cid:durableId="1359238591">
    <w:abstractNumId w:val="2"/>
  </w:num>
  <w:num w:numId="127" w16cid:durableId="1401907607">
    <w:abstractNumId w:val="69"/>
  </w:num>
  <w:num w:numId="128" w16cid:durableId="538249426">
    <w:abstractNumId w:val="112"/>
  </w:num>
  <w:num w:numId="129" w16cid:durableId="587618758">
    <w:abstractNumId w:val="141"/>
  </w:num>
  <w:num w:numId="130" w16cid:durableId="1252742989">
    <w:abstractNumId w:val="113"/>
  </w:num>
  <w:num w:numId="131" w16cid:durableId="1815172055">
    <w:abstractNumId w:val="147"/>
  </w:num>
  <w:num w:numId="132" w16cid:durableId="622465626">
    <w:abstractNumId w:val="183"/>
  </w:num>
  <w:num w:numId="133" w16cid:durableId="1236814242">
    <w:abstractNumId w:val="139"/>
  </w:num>
  <w:num w:numId="134" w16cid:durableId="48574025">
    <w:abstractNumId w:val="160"/>
  </w:num>
  <w:num w:numId="135" w16cid:durableId="1594627102">
    <w:abstractNumId w:val="70"/>
  </w:num>
  <w:num w:numId="136" w16cid:durableId="1714891686">
    <w:abstractNumId w:val="32"/>
  </w:num>
  <w:num w:numId="137" w16cid:durableId="1050033671">
    <w:abstractNumId w:val="121"/>
  </w:num>
  <w:num w:numId="138" w16cid:durableId="1298881043">
    <w:abstractNumId w:val="37"/>
  </w:num>
  <w:num w:numId="139" w16cid:durableId="1475025369">
    <w:abstractNumId w:val="23"/>
  </w:num>
  <w:num w:numId="140" w16cid:durableId="1069309766">
    <w:abstractNumId w:val="171"/>
  </w:num>
  <w:num w:numId="141" w16cid:durableId="1131363541">
    <w:abstractNumId w:val="63"/>
  </w:num>
  <w:num w:numId="142" w16cid:durableId="1825320431">
    <w:abstractNumId w:val="181"/>
  </w:num>
  <w:num w:numId="143" w16cid:durableId="1911840145">
    <w:abstractNumId w:val="100"/>
  </w:num>
  <w:num w:numId="144" w16cid:durableId="1620918405">
    <w:abstractNumId w:val="180"/>
  </w:num>
  <w:num w:numId="145" w16cid:durableId="1836339435">
    <w:abstractNumId w:val="60"/>
  </w:num>
  <w:num w:numId="146" w16cid:durableId="453595102">
    <w:abstractNumId w:val="184"/>
  </w:num>
  <w:num w:numId="147" w16cid:durableId="1084766443">
    <w:abstractNumId w:val="119"/>
  </w:num>
  <w:num w:numId="148" w16cid:durableId="1246304792">
    <w:abstractNumId w:val="177"/>
  </w:num>
  <w:num w:numId="149" w16cid:durableId="1383940184">
    <w:abstractNumId w:val="49"/>
  </w:num>
  <w:num w:numId="150" w16cid:durableId="978995158">
    <w:abstractNumId w:val="65"/>
  </w:num>
  <w:num w:numId="151" w16cid:durableId="746415769">
    <w:abstractNumId w:val="130"/>
  </w:num>
  <w:num w:numId="152" w16cid:durableId="1472401670">
    <w:abstractNumId w:val="15"/>
  </w:num>
  <w:num w:numId="153" w16cid:durableId="993683318">
    <w:abstractNumId w:val="165"/>
  </w:num>
  <w:num w:numId="154" w16cid:durableId="2023431931">
    <w:abstractNumId w:val="39"/>
  </w:num>
  <w:num w:numId="155" w16cid:durableId="727531528">
    <w:abstractNumId w:val="143"/>
  </w:num>
  <w:num w:numId="156" w16cid:durableId="2034305372">
    <w:abstractNumId w:val="146"/>
  </w:num>
  <w:num w:numId="157" w16cid:durableId="1151481532">
    <w:abstractNumId w:val="158"/>
  </w:num>
  <w:num w:numId="158" w16cid:durableId="383144433">
    <w:abstractNumId w:val="91"/>
  </w:num>
  <w:num w:numId="159" w16cid:durableId="125301045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690765142">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310137738">
    <w:abstractNumId w:val="83"/>
  </w:num>
  <w:num w:numId="163" w16cid:durableId="1874613424">
    <w:abstractNumId w:val="98"/>
  </w:num>
  <w:num w:numId="164" w16cid:durableId="935481231">
    <w:abstractNumId w:val="86"/>
  </w:num>
  <w:num w:numId="165" w16cid:durableId="1732314012">
    <w:abstractNumId w:val="14"/>
  </w:num>
  <w:num w:numId="166" w16cid:durableId="55200701">
    <w:abstractNumId w:val="8"/>
  </w:num>
  <w:num w:numId="167" w16cid:durableId="1588684845">
    <w:abstractNumId w:val="168"/>
  </w:num>
  <w:num w:numId="168" w16cid:durableId="1350108084">
    <w:abstractNumId w:val="118"/>
  </w:num>
  <w:num w:numId="169" w16cid:durableId="1515654286">
    <w:abstractNumId w:val="42"/>
  </w:num>
  <w:num w:numId="170" w16cid:durableId="413477825">
    <w:abstractNumId w:val="109"/>
  </w:num>
  <w:num w:numId="171" w16cid:durableId="1435204708">
    <w:abstractNumId w:val="72"/>
  </w:num>
  <w:num w:numId="172" w16cid:durableId="1264800063">
    <w:abstractNumId w:val="18"/>
  </w:num>
  <w:num w:numId="173" w16cid:durableId="669214127">
    <w:abstractNumId w:val="157"/>
  </w:num>
  <w:num w:numId="174" w16cid:durableId="674498730">
    <w:abstractNumId w:val="95"/>
  </w:num>
  <w:num w:numId="175" w16cid:durableId="361590562">
    <w:abstractNumId w:val="99"/>
  </w:num>
  <w:num w:numId="176" w16cid:durableId="1059788868">
    <w:abstractNumId w:val="34"/>
  </w:num>
  <w:num w:numId="177" w16cid:durableId="383211837">
    <w:abstractNumId w:val="136"/>
  </w:num>
  <w:num w:numId="178" w16cid:durableId="1443567985">
    <w:abstractNumId w:val="124"/>
  </w:num>
  <w:num w:numId="179" w16cid:durableId="1655986064">
    <w:abstractNumId w:val="145"/>
  </w:num>
  <w:num w:numId="180" w16cid:durableId="2076002437">
    <w:abstractNumId w:val="80"/>
  </w:num>
  <w:num w:numId="181" w16cid:durableId="1516081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965046553">
    <w:abstractNumId w:val="66"/>
  </w:num>
  <w:num w:numId="183" w16cid:durableId="1007708987">
    <w:abstractNumId w:val="82"/>
  </w:num>
  <w:num w:numId="184" w16cid:durableId="1622299295">
    <w:abstractNumId w:val="9"/>
  </w:num>
  <w:num w:numId="185" w16cid:durableId="1203788711">
    <w:abstractNumId w:val="22"/>
  </w:num>
  <w:num w:numId="186" w16cid:durableId="1884557045">
    <w:abstractNumId w:val="35"/>
  </w:num>
  <w:num w:numId="187" w16cid:durableId="135340779">
    <w:abstractNumId w:val="173"/>
  </w:num>
  <w:num w:numId="188" w16cid:durableId="2147235571">
    <w:abstractNumId w:val="111"/>
  </w:num>
  <w:num w:numId="189" w16cid:durableId="1044520445">
    <w:abstractNumId w:val="128"/>
  </w:num>
  <w:num w:numId="190" w16cid:durableId="561989861">
    <w:abstractNumId w:val="169"/>
  </w:num>
  <w:num w:numId="191" w16cid:durableId="17953237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37"/>
    <w:rsid w:val="000053D6"/>
    <w:rsid w:val="00007654"/>
    <w:rsid w:val="0003313B"/>
    <w:rsid w:val="00040C2B"/>
    <w:rsid w:val="0004119D"/>
    <w:rsid w:val="000422A4"/>
    <w:rsid w:val="000520ED"/>
    <w:rsid w:val="00054952"/>
    <w:rsid w:val="00062D32"/>
    <w:rsid w:val="00063617"/>
    <w:rsid w:val="000664B4"/>
    <w:rsid w:val="00071AC3"/>
    <w:rsid w:val="00076D58"/>
    <w:rsid w:val="00083BDC"/>
    <w:rsid w:val="000941CB"/>
    <w:rsid w:val="000A7488"/>
    <w:rsid w:val="000C003E"/>
    <w:rsid w:val="000C43D5"/>
    <w:rsid w:val="000C7882"/>
    <w:rsid w:val="000D41E8"/>
    <w:rsid w:val="000D55CC"/>
    <w:rsid w:val="000D7843"/>
    <w:rsid w:val="000D7AD8"/>
    <w:rsid w:val="000E4727"/>
    <w:rsid w:val="000E6843"/>
    <w:rsid w:val="000F3326"/>
    <w:rsid w:val="0010064D"/>
    <w:rsid w:val="00115F63"/>
    <w:rsid w:val="00121007"/>
    <w:rsid w:val="00130424"/>
    <w:rsid w:val="00130CE6"/>
    <w:rsid w:val="00131A70"/>
    <w:rsid w:val="0014677F"/>
    <w:rsid w:val="00146E91"/>
    <w:rsid w:val="001559EA"/>
    <w:rsid w:val="00167CB5"/>
    <w:rsid w:val="0017795B"/>
    <w:rsid w:val="00195AE0"/>
    <w:rsid w:val="00197290"/>
    <w:rsid w:val="001A4222"/>
    <w:rsid w:val="001B6FEF"/>
    <w:rsid w:val="001C65A8"/>
    <w:rsid w:val="001D0107"/>
    <w:rsid w:val="001E1C41"/>
    <w:rsid w:val="001E7D29"/>
    <w:rsid w:val="001F3312"/>
    <w:rsid w:val="002023DA"/>
    <w:rsid w:val="0021053E"/>
    <w:rsid w:val="0022179E"/>
    <w:rsid w:val="00221AB8"/>
    <w:rsid w:val="00226514"/>
    <w:rsid w:val="00240DD2"/>
    <w:rsid w:val="00241D66"/>
    <w:rsid w:val="00251863"/>
    <w:rsid w:val="00255A47"/>
    <w:rsid w:val="00263258"/>
    <w:rsid w:val="00267632"/>
    <w:rsid w:val="002758DC"/>
    <w:rsid w:val="0029143C"/>
    <w:rsid w:val="00296D8B"/>
    <w:rsid w:val="00297931"/>
    <w:rsid w:val="00297E85"/>
    <w:rsid w:val="002A6845"/>
    <w:rsid w:val="002C0B1E"/>
    <w:rsid w:val="002C643F"/>
    <w:rsid w:val="002C6DE1"/>
    <w:rsid w:val="002D0045"/>
    <w:rsid w:val="002D3CE2"/>
    <w:rsid w:val="002E5A79"/>
    <w:rsid w:val="002F27CF"/>
    <w:rsid w:val="003119C0"/>
    <w:rsid w:val="00337F82"/>
    <w:rsid w:val="00340C8E"/>
    <w:rsid w:val="00341684"/>
    <w:rsid w:val="00344584"/>
    <w:rsid w:val="00350B03"/>
    <w:rsid w:val="00350DAC"/>
    <w:rsid w:val="00351DC2"/>
    <w:rsid w:val="00354A69"/>
    <w:rsid w:val="00361638"/>
    <w:rsid w:val="003702B4"/>
    <w:rsid w:val="00386AA2"/>
    <w:rsid w:val="0038789C"/>
    <w:rsid w:val="0039389A"/>
    <w:rsid w:val="003A2468"/>
    <w:rsid w:val="003A3162"/>
    <w:rsid w:val="003A68C4"/>
    <w:rsid w:val="003B0B1A"/>
    <w:rsid w:val="003C11E2"/>
    <w:rsid w:val="003C1967"/>
    <w:rsid w:val="003E334E"/>
    <w:rsid w:val="003E67B5"/>
    <w:rsid w:val="00402053"/>
    <w:rsid w:val="004105AF"/>
    <w:rsid w:val="004206DE"/>
    <w:rsid w:val="00422396"/>
    <w:rsid w:val="004262ED"/>
    <w:rsid w:val="0044507E"/>
    <w:rsid w:val="004457AF"/>
    <w:rsid w:val="00450944"/>
    <w:rsid w:val="00457305"/>
    <w:rsid w:val="004946D0"/>
    <w:rsid w:val="004C4F3B"/>
    <w:rsid w:val="004D2805"/>
    <w:rsid w:val="004D541D"/>
    <w:rsid w:val="004F3F58"/>
    <w:rsid w:val="00502B0C"/>
    <w:rsid w:val="005135E4"/>
    <w:rsid w:val="005178FD"/>
    <w:rsid w:val="00535953"/>
    <w:rsid w:val="00536071"/>
    <w:rsid w:val="00550907"/>
    <w:rsid w:val="0057173B"/>
    <w:rsid w:val="005833E9"/>
    <w:rsid w:val="00586D4D"/>
    <w:rsid w:val="005C2436"/>
    <w:rsid w:val="005D14DC"/>
    <w:rsid w:val="005D7D03"/>
    <w:rsid w:val="005F061C"/>
    <w:rsid w:val="005F428B"/>
    <w:rsid w:val="005F4957"/>
    <w:rsid w:val="00610C8E"/>
    <w:rsid w:val="006142F0"/>
    <w:rsid w:val="00616CD0"/>
    <w:rsid w:val="00625834"/>
    <w:rsid w:val="006358B1"/>
    <w:rsid w:val="00654E84"/>
    <w:rsid w:val="006653A7"/>
    <w:rsid w:val="0067459D"/>
    <w:rsid w:val="006846A5"/>
    <w:rsid w:val="00691B4D"/>
    <w:rsid w:val="00691C01"/>
    <w:rsid w:val="006959B0"/>
    <w:rsid w:val="006A3554"/>
    <w:rsid w:val="006A4251"/>
    <w:rsid w:val="006D6F34"/>
    <w:rsid w:val="006E369F"/>
    <w:rsid w:val="006E6BB5"/>
    <w:rsid w:val="006E7E15"/>
    <w:rsid w:val="006F6D29"/>
    <w:rsid w:val="00706CA6"/>
    <w:rsid w:val="0072028C"/>
    <w:rsid w:val="007212C7"/>
    <w:rsid w:val="00732001"/>
    <w:rsid w:val="00734008"/>
    <w:rsid w:val="00735302"/>
    <w:rsid w:val="007523FB"/>
    <w:rsid w:val="007626F0"/>
    <w:rsid w:val="00767515"/>
    <w:rsid w:val="00774EE3"/>
    <w:rsid w:val="00776E97"/>
    <w:rsid w:val="007839FB"/>
    <w:rsid w:val="007928D1"/>
    <w:rsid w:val="007A19B4"/>
    <w:rsid w:val="007A4136"/>
    <w:rsid w:val="007A454B"/>
    <w:rsid w:val="007A513C"/>
    <w:rsid w:val="007E356F"/>
    <w:rsid w:val="007E4987"/>
    <w:rsid w:val="007F642B"/>
    <w:rsid w:val="008054EF"/>
    <w:rsid w:val="00833B7A"/>
    <w:rsid w:val="00841DF6"/>
    <w:rsid w:val="00845439"/>
    <w:rsid w:val="0086466A"/>
    <w:rsid w:val="008710C4"/>
    <w:rsid w:val="00881497"/>
    <w:rsid w:val="00887813"/>
    <w:rsid w:val="0089306B"/>
    <w:rsid w:val="008B46A4"/>
    <w:rsid w:val="008E19DA"/>
    <w:rsid w:val="008E7C94"/>
    <w:rsid w:val="008F2A4A"/>
    <w:rsid w:val="008F2B97"/>
    <w:rsid w:val="008F307C"/>
    <w:rsid w:val="009103B9"/>
    <w:rsid w:val="00930AFA"/>
    <w:rsid w:val="00935CDE"/>
    <w:rsid w:val="00937801"/>
    <w:rsid w:val="00956B72"/>
    <w:rsid w:val="00986415"/>
    <w:rsid w:val="009A4097"/>
    <w:rsid w:val="009B1DE3"/>
    <w:rsid w:val="009C44F0"/>
    <w:rsid w:val="009E09A5"/>
    <w:rsid w:val="009E1B07"/>
    <w:rsid w:val="009E756D"/>
    <w:rsid w:val="009F7D37"/>
    <w:rsid w:val="00A021B0"/>
    <w:rsid w:val="00A10C2B"/>
    <w:rsid w:val="00A22F83"/>
    <w:rsid w:val="00A2309F"/>
    <w:rsid w:val="00A3248F"/>
    <w:rsid w:val="00A3695E"/>
    <w:rsid w:val="00A41707"/>
    <w:rsid w:val="00A565F8"/>
    <w:rsid w:val="00A61033"/>
    <w:rsid w:val="00A6305A"/>
    <w:rsid w:val="00A63F9F"/>
    <w:rsid w:val="00A71746"/>
    <w:rsid w:val="00AD3ACB"/>
    <w:rsid w:val="00AD6112"/>
    <w:rsid w:val="00AE18B1"/>
    <w:rsid w:val="00AF75C1"/>
    <w:rsid w:val="00B07024"/>
    <w:rsid w:val="00B1421B"/>
    <w:rsid w:val="00B416C1"/>
    <w:rsid w:val="00B55BF9"/>
    <w:rsid w:val="00B7330B"/>
    <w:rsid w:val="00B80065"/>
    <w:rsid w:val="00B82BDF"/>
    <w:rsid w:val="00B90AB8"/>
    <w:rsid w:val="00B9124C"/>
    <w:rsid w:val="00B91C9E"/>
    <w:rsid w:val="00B92FB0"/>
    <w:rsid w:val="00BB200D"/>
    <w:rsid w:val="00BC0E68"/>
    <w:rsid w:val="00BC42A4"/>
    <w:rsid w:val="00BC4DD2"/>
    <w:rsid w:val="00BD3F5C"/>
    <w:rsid w:val="00BE12B5"/>
    <w:rsid w:val="00BF7696"/>
    <w:rsid w:val="00C00385"/>
    <w:rsid w:val="00C0116F"/>
    <w:rsid w:val="00C176DF"/>
    <w:rsid w:val="00C36169"/>
    <w:rsid w:val="00C36FFE"/>
    <w:rsid w:val="00C5050B"/>
    <w:rsid w:val="00C7137F"/>
    <w:rsid w:val="00C713F3"/>
    <w:rsid w:val="00C76CA7"/>
    <w:rsid w:val="00C874BB"/>
    <w:rsid w:val="00C92F4E"/>
    <w:rsid w:val="00CA7F6B"/>
    <w:rsid w:val="00CB2EE4"/>
    <w:rsid w:val="00CE56D8"/>
    <w:rsid w:val="00CF42D6"/>
    <w:rsid w:val="00D23C5C"/>
    <w:rsid w:val="00D654E1"/>
    <w:rsid w:val="00D6603E"/>
    <w:rsid w:val="00D86A57"/>
    <w:rsid w:val="00D96179"/>
    <w:rsid w:val="00DA4945"/>
    <w:rsid w:val="00DB2062"/>
    <w:rsid w:val="00DC6366"/>
    <w:rsid w:val="00DD17E5"/>
    <w:rsid w:val="00DD5A73"/>
    <w:rsid w:val="00DD5AAF"/>
    <w:rsid w:val="00DE44F8"/>
    <w:rsid w:val="00DF0060"/>
    <w:rsid w:val="00E009A6"/>
    <w:rsid w:val="00E03F4E"/>
    <w:rsid w:val="00E13884"/>
    <w:rsid w:val="00E13CCC"/>
    <w:rsid w:val="00E228DA"/>
    <w:rsid w:val="00E25D1D"/>
    <w:rsid w:val="00E34521"/>
    <w:rsid w:val="00E4087B"/>
    <w:rsid w:val="00E42DBF"/>
    <w:rsid w:val="00E64137"/>
    <w:rsid w:val="00E73D51"/>
    <w:rsid w:val="00E93CC8"/>
    <w:rsid w:val="00EA2E80"/>
    <w:rsid w:val="00EA63F8"/>
    <w:rsid w:val="00EB24E6"/>
    <w:rsid w:val="00EB77E8"/>
    <w:rsid w:val="00EE0404"/>
    <w:rsid w:val="00EE4185"/>
    <w:rsid w:val="00EF0A3C"/>
    <w:rsid w:val="00EF55B8"/>
    <w:rsid w:val="00F00D05"/>
    <w:rsid w:val="00F032AC"/>
    <w:rsid w:val="00F0498B"/>
    <w:rsid w:val="00F10FCE"/>
    <w:rsid w:val="00F134FC"/>
    <w:rsid w:val="00F141E7"/>
    <w:rsid w:val="00F16079"/>
    <w:rsid w:val="00F277CB"/>
    <w:rsid w:val="00F4753D"/>
    <w:rsid w:val="00F5205A"/>
    <w:rsid w:val="00F54D43"/>
    <w:rsid w:val="00F565B4"/>
    <w:rsid w:val="00F57728"/>
    <w:rsid w:val="00F627B2"/>
    <w:rsid w:val="00F65DCC"/>
    <w:rsid w:val="00F66337"/>
    <w:rsid w:val="00F72C03"/>
    <w:rsid w:val="00F816A5"/>
    <w:rsid w:val="00F9741D"/>
    <w:rsid w:val="00FA41EB"/>
    <w:rsid w:val="00FE29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D9EF81"/>
  <w15:chartTrackingRefBased/>
  <w15:docId w15:val="{A5292116-9348-4B89-BD19-9898CC58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iPriority="0"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uiPriority w:val="99"/>
    <w:qFormat/>
    <w:rsid w:val="00F66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iPriority w:val="9"/>
    <w:unhideWhenUsed/>
    <w:qFormat/>
    <w:rsid w:val="00F66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eading 3 (nevda),Section Header3,Sub-Clause Paragraph,Diagrama14,l3,3,h3,3heading,heading 3,3 bullet,b,bullet,SECOND,Second,BLANK2,4 bullet,bdullet,pc heading3,1.2.3.,Org Heading 1,Unterabschnitt,Arial 12 Fett,3m,prop3,TF-Overskrift 3,CT"/>
    <w:basedOn w:val="Normal"/>
    <w:next w:val="Normal"/>
    <w:link w:val="Heading3Char"/>
    <w:uiPriority w:val="99"/>
    <w:unhideWhenUsed/>
    <w:qFormat/>
    <w:rsid w:val="00F66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eading 4 (nevda),Sub-Clause Sub-paragraph,Heading 4 Char Char Char Char, Sub-Clause Sub-paragraph,I4,4,l4,heading4,I41,41,l41,heading41,h4,4heading,4 dash,d,Ref Heading 1,rh1,Unterunterabschnitt,H4-Heading 4,a.,heading 4,TF-Overskrift 4,H"/>
    <w:basedOn w:val="Normal"/>
    <w:next w:val="Normal"/>
    <w:link w:val="Heading4Char"/>
    <w:uiPriority w:val="99"/>
    <w:unhideWhenUsed/>
    <w:qFormat/>
    <w:rsid w:val="00F66337"/>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PIM 5,5,Heading 5 CFMU,Para 5,h5,Heading 5(war),DNV-H5,Block Label,H51,H52,H53,H511,H521,H54,H512,H522,H55,H513,H523,H56,H514,H524,H57,H515,H525,H58,H516,H526,H531,H5111,H5211,H541,H5121,H5221,H551,H5131,H5231,H561,H5141,H5241,H571,H5151"/>
    <w:basedOn w:val="Normal"/>
    <w:next w:val="Normal"/>
    <w:link w:val="Heading5Char"/>
    <w:uiPriority w:val="99"/>
    <w:unhideWhenUsed/>
    <w:qFormat/>
    <w:rsid w:val="00F66337"/>
    <w:pPr>
      <w:keepNext/>
      <w:keepLines/>
      <w:spacing w:before="80" w:after="40"/>
      <w:outlineLvl w:val="4"/>
    </w:pPr>
    <w:rPr>
      <w:rFonts w:eastAsiaTheme="majorEastAsia" w:cstheme="majorBidi"/>
      <w:color w:val="0F4761" w:themeColor="accent1" w:themeShade="BF"/>
    </w:rPr>
  </w:style>
  <w:style w:type="paragraph" w:styleId="Heading6">
    <w:name w:val="heading 6"/>
    <w:aliases w:val="PIM 6,6,Heading 6 CFMU,h6,H6,DNV-H6,H61,H62,H63,H611,H621,H64,H612,H622,H65,H613,H623,H631,H6111,H6211,H641,H6121,H6221,H66,H614,H624,H632,H6112,H6212,H642,H6122,H6222,H651,H6131,H6231,H6311,H61111,H62111,H6411,H61211,H62211,H67,H615,H625"/>
    <w:basedOn w:val="Normal"/>
    <w:next w:val="Normal"/>
    <w:link w:val="Heading6Char"/>
    <w:uiPriority w:val="99"/>
    <w:unhideWhenUsed/>
    <w:qFormat/>
    <w:rsid w:val="00F66337"/>
    <w:pPr>
      <w:keepNext/>
      <w:keepLines/>
      <w:spacing w:before="40" w:after="0"/>
      <w:outlineLvl w:val="5"/>
    </w:pPr>
    <w:rPr>
      <w:rFonts w:eastAsiaTheme="majorEastAsia" w:cstheme="majorBidi"/>
      <w:i/>
      <w:iCs/>
      <w:color w:val="595959" w:themeColor="text1" w:themeTint="A6"/>
    </w:rPr>
  </w:style>
  <w:style w:type="paragraph" w:styleId="Heading7">
    <w:name w:val="heading 7"/>
    <w:aliases w:val="PIM 7,Heading 7 CFMU,h7,DNV-H7,Heading 7 Char Char Char Char Char Char,Heading 71"/>
    <w:basedOn w:val="Normal"/>
    <w:next w:val="Normal"/>
    <w:link w:val="Heading7Char"/>
    <w:uiPriority w:val="99"/>
    <w:unhideWhenUsed/>
    <w:qFormat/>
    <w:rsid w:val="00F66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F66337"/>
    <w:pPr>
      <w:keepNext/>
      <w:keepLines/>
      <w:spacing w:after="0"/>
      <w:outlineLvl w:val="7"/>
    </w:pPr>
    <w:rPr>
      <w:rFonts w:eastAsiaTheme="majorEastAsia" w:cstheme="majorBidi"/>
      <w:i/>
      <w:iCs/>
      <w:color w:val="272727" w:themeColor="text1" w:themeTint="D8"/>
    </w:rPr>
  </w:style>
  <w:style w:type="paragraph" w:styleId="Heading9">
    <w:name w:val="heading 9"/>
    <w:aliases w:val="PIM 9"/>
    <w:basedOn w:val="Normal"/>
    <w:next w:val="Normal"/>
    <w:link w:val="Heading9Char"/>
    <w:uiPriority w:val="99"/>
    <w:unhideWhenUsed/>
    <w:qFormat/>
    <w:rsid w:val="00F66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uiPriority w:val="99"/>
    <w:qFormat/>
    <w:rsid w:val="00F6633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uiPriority w:val="9"/>
    <w:qFormat/>
    <w:rsid w:val="00F6633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eading 3 (nevda) Char,Section Header3 Char,Sub-Clause Paragraph Char,Diagrama14 Char,l3 Char,3 Char,h3 Char,3heading Char,heading 3 Char,3 bullet Char,b Char,bullet Char,SECOND Char,Second Char,BLANK2 Char,4 bullet Char,3m Char"/>
    <w:basedOn w:val="DefaultParagraphFont"/>
    <w:link w:val="Heading3"/>
    <w:uiPriority w:val="99"/>
    <w:qFormat/>
    <w:rsid w:val="00F66337"/>
    <w:rPr>
      <w:rFonts w:eastAsiaTheme="majorEastAsia" w:cstheme="majorBidi"/>
      <w:color w:val="0F4761" w:themeColor="accent1" w:themeShade="BF"/>
      <w:sz w:val="28"/>
      <w:szCs w:val="28"/>
    </w:rPr>
  </w:style>
  <w:style w:type="character" w:customStyle="1" w:styleId="Heading4Char">
    <w:name w:val="Heading 4 Char"/>
    <w:aliases w:val="H4 Char,Heading 4 (nevda) Char,Sub-Clause Sub-paragraph Char,Heading 4 Char Char Char Char Char, Sub-Clause Sub-paragraph Char,I4 Char,4 Char,l4 Char,heading4 Char,I41 Char,41 Char,l41 Char,heading41 Char,h4 Char,4heading Char,4 dash Char"/>
    <w:basedOn w:val="DefaultParagraphFont"/>
    <w:link w:val="Heading4"/>
    <w:uiPriority w:val="99"/>
    <w:qFormat/>
    <w:rsid w:val="00F66337"/>
    <w:rPr>
      <w:rFonts w:eastAsiaTheme="majorEastAsia" w:cstheme="majorBidi"/>
      <w:i/>
      <w:iCs/>
      <w:color w:val="0F4761" w:themeColor="accent1" w:themeShade="BF"/>
    </w:rPr>
  </w:style>
  <w:style w:type="character" w:customStyle="1" w:styleId="Heading5Char">
    <w:name w:val="Heading 5 Char"/>
    <w:aliases w:val="H5 Char,PIM 5 Char,5 Char,Heading 5 CFMU Char,Para 5 Char,h5 Char,Heading 5(war) Char,DNV-H5 Char,Block Label Char,H51 Char,H52 Char,H53 Char,H511 Char,H521 Char,H54 Char,H512 Char,H522 Char,H55 Char,H513 Char,H523 Char,H56 Char,H514 Char"/>
    <w:basedOn w:val="DefaultParagraphFont"/>
    <w:link w:val="Heading5"/>
    <w:uiPriority w:val="99"/>
    <w:qFormat/>
    <w:rsid w:val="00F66337"/>
    <w:rPr>
      <w:rFonts w:eastAsiaTheme="majorEastAsia" w:cstheme="majorBidi"/>
      <w:color w:val="0F4761" w:themeColor="accent1" w:themeShade="BF"/>
    </w:rPr>
  </w:style>
  <w:style w:type="character" w:customStyle="1" w:styleId="Heading6Char">
    <w:name w:val="Heading 6 Char"/>
    <w:aliases w:val="PIM 6 Char,6 Char,Heading 6 CFMU Char,h6 Char,H6 Char,DNV-H6 Char,H61 Char,H62 Char,H63 Char,H611 Char,H621 Char,H64 Char,H612 Char,H622 Char,H65 Char,H613 Char,H623 Char,H631 Char,H6111 Char,H6211 Char,H641 Char,H6121 Char,H6221 Char"/>
    <w:basedOn w:val="DefaultParagraphFont"/>
    <w:link w:val="Heading6"/>
    <w:uiPriority w:val="99"/>
    <w:qFormat/>
    <w:rsid w:val="00F66337"/>
    <w:rPr>
      <w:rFonts w:eastAsiaTheme="majorEastAsia" w:cstheme="majorBidi"/>
      <w:i/>
      <w:iCs/>
      <w:color w:val="595959" w:themeColor="text1" w:themeTint="A6"/>
    </w:rPr>
  </w:style>
  <w:style w:type="character" w:customStyle="1" w:styleId="Heading7Char">
    <w:name w:val="Heading 7 Char"/>
    <w:aliases w:val="PIM 7 Char,Heading 7 CFMU Char,h7 Char,DNV-H7 Char,Heading 7 Char Char Char Char Char Char Char,Heading 71 Char"/>
    <w:basedOn w:val="DefaultParagraphFont"/>
    <w:link w:val="Heading7"/>
    <w:uiPriority w:val="99"/>
    <w:qFormat/>
    <w:rsid w:val="00F66337"/>
    <w:rPr>
      <w:rFonts w:eastAsiaTheme="majorEastAsia" w:cstheme="majorBidi"/>
      <w:color w:val="595959" w:themeColor="text1" w:themeTint="A6"/>
    </w:rPr>
  </w:style>
  <w:style w:type="character" w:customStyle="1" w:styleId="Heading8Char">
    <w:name w:val="Heading 8 Char"/>
    <w:basedOn w:val="DefaultParagraphFont"/>
    <w:link w:val="Heading8"/>
    <w:uiPriority w:val="99"/>
    <w:qFormat/>
    <w:rsid w:val="00F66337"/>
    <w:rPr>
      <w:rFonts w:eastAsiaTheme="majorEastAsia" w:cstheme="majorBidi"/>
      <w:i/>
      <w:iCs/>
      <w:color w:val="272727" w:themeColor="text1" w:themeTint="D8"/>
    </w:rPr>
  </w:style>
  <w:style w:type="character" w:customStyle="1" w:styleId="Heading9Char">
    <w:name w:val="Heading 9 Char"/>
    <w:aliases w:val="PIM 9 Char"/>
    <w:basedOn w:val="DefaultParagraphFont"/>
    <w:link w:val="Heading9"/>
    <w:uiPriority w:val="99"/>
    <w:qFormat/>
    <w:rsid w:val="00F66337"/>
    <w:rPr>
      <w:rFonts w:eastAsiaTheme="majorEastAsia" w:cstheme="majorBidi"/>
      <w:color w:val="272727" w:themeColor="text1" w:themeTint="D8"/>
    </w:rPr>
  </w:style>
  <w:style w:type="paragraph" w:styleId="Title">
    <w:name w:val="Title"/>
    <w:aliases w:val="Title_S"/>
    <w:basedOn w:val="Normal"/>
    <w:next w:val="Normal"/>
    <w:link w:val="TitleChar"/>
    <w:qFormat/>
    <w:rsid w:val="00F66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_S Char"/>
    <w:basedOn w:val="DefaultParagraphFont"/>
    <w:link w:val="Title"/>
    <w:qFormat/>
    <w:rsid w:val="00F66337"/>
    <w:rPr>
      <w:rFonts w:asciiTheme="majorHAnsi" w:eastAsiaTheme="majorEastAsia" w:hAnsiTheme="majorHAnsi" w:cstheme="majorBidi"/>
      <w:spacing w:val="-10"/>
      <w:kern w:val="28"/>
      <w:sz w:val="56"/>
      <w:szCs w:val="56"/>
    </w:rPr>
  </w:style>
  <w:style w:type="paragraph" w:styleId="Subtitle">
    <w:name w:val="Subtitle"/>
    <w:aliases w:val="nesamone"/>
    <w:basedOn w:val="Normal"/>
    <w:next w:val="Normal"/>
    <w:link w:val="SubtitleChar"/>
    <w:qFormat/>
    <w:rsid w:val="00F66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nesamone Char"/>
    <w:basedOn w:val="DefaultParagraphFont"/>
    <w:link w:val="Subtitle"/>
    <w:rsid w:val="00F66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337"/>
    <w:pPr>
      <w:spacing w:before="160"/>
      <w:jc w:val="center"/>
    </w:pPr>
    <w:rPr>
      <w:i/>
      <w:iCs/>
      <w:color w:val="404040" w:themeColor="text1" w:themeTint="BF"/>
    </w:rPr>
  </w:style>
  <w:style w:type="character" w:customStyle="1" w:styleId="QuoteChar">
    <w:name w:val="Quote Char"/>
    <w:basedOn w:val="DefaultParagraphFont"/>
    <w:link w:val="Quote"/>
    <w:uiPriority w:val="29"/>
    <w:rsid w:val="00F66337"/>
    <w:rPr>
      <w:i/>
      <w:iCs/>
      <w:color w:val="404040" w:themeColor="text1" w:themeTint="BF"/>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F66337"/>
    <w:pPr>
      <w:ind w:left="720"/>
      <w:contextualSpacing/>
    </w:pPr>
  </w:style>
  <w:style w:type="character" w:styleId="IntenseEmphasis">
    <w:name w:val="Intense Emphasis"/>
    <w:basedOn w:val="DefaultParagraphFont"/>
    <w:uiPriority w:val="17"/>
    <w:qFormat/>
    <w:rsid w:val="00F66337"/>
    <w:rPr>
      <w:i/>
      <w:iCs/>
      <w:color w:val="0F4761" w:themeColor="accent1" w:themeShade="BF"/>
    </w:rPr>
  </w:style>
  <w:style w:type="paragraph" w:styleId="IntenseQuote">
    <w:name w:val="Intense Quote"/>
    <w:basedOn w:val="Normal"/>
    <w:next w:val="Normal"/>
    <w:link w:val="IntenseQuoteChar"/>
    <w:uiPriority w:val="30"/>
    <w:qFormat/>
    <w:rsid w:val="00F66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337"/>
    <w:rPr>
      <w:i/>
      <w:iCs/>
      <w:color w:val="0F4761" w:themeColor="accent1" w:themeShade="BF"/>
    </w:rPr>
  </w:style>
  <w:style w:type="character" w:styleId="IntenseReference">
    <w:name w:val="Intense Reference"/>
    <w:basedOn w:val="DefaultParagraphFont"/>
    <w:qFormat/>
    <w:rsid w:val="00F66337"/>
    <w:rPr>
      <w:b/>
      <w:bCs/>
      <w:smallCaps/>
      <w:color w:val="0F4761" w:themeColor="accent1" w:themeShade="BF"/>
      <w:spacing w:val="5"/>
    </w:rPr>
  </w:style>
  <w:style w:type="numbering" w:customStyle="1" w:styleId="NoList1">
    <w:name w:val="No List1"/>
    <w:next w:val="NoList"/>
    <w:uiPriority w:val="99"/>
    <w:semiHidden/>
    <w:unhideWhenUsed/>
    <w:rsid w:val="004457AF"/>
  </w:style>
  <w:style w:type="numbering" w:customStyle="1" w:styleId="NoList11">
    <w:name w:val="No List11"/>
    <w:next w:val="NoList"/>
    <w:uiPriority w:val="99"/>
    <w:semiHidden/>
    <w:unhideWhenUsed/>
    <w:rsid w:val="004457AF"/>
  </w:style>
  <w:style w:type="paragraph" w:customStyle="1" w:styleId="Char7DiagramaDiagramaCharDiagramaDiagramaCharDiagramaDiagrama">
    <w:name w:val="Char7 Diagrama Diagrama Char Diagrama Diagrama Char Diagrama Diagrama"/>
    <w:basedOn w:val="Normal"/>
    <w:rsid w:val="004457AF"/>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Normal"/>
    <w:link w:val="TablebodyChar"/>
    <w:rsid w:val="004457AF"/>
    <w:pPr>
      <w:spacing w:before="120" w:after="120" w:line="240" w:lineRule="auto"/>
      <w:contextualSpacing/>
      <w:jc w:val="both"/>
    </w:pPr>
    <w:rPr>
      <w:rFonts w:ascii="Times New Roman" w:eastAsia="Times New Roman" w:hAnsi="Times New Roman" w:cs="Times New Roman"/>
      <w:kern w:val="0"/>
      <w:szCs w:val="20"/>
      <w:lang w:eastAsia="lt-LT"/>
      <w14:ligatures w14:val="none"/>
    </w:rPr>
  </w:style>
  <w:style w:type="character" w:customStyle="1" w:styleId="TablebodyChar">
    <w:name w:val="Table_body Char"/>
    <w:link w:val="Tablebody"/>
    <w:locked/>
    <w:rsid w:val="004457AF"/>
    <w:rPr>
      <w:rFonts w:ascii="Times New Roman" w:eastAsia="Times New Roman" w:hAnsi="Times New Roman" w:cs="Times New Roman"/>
      <w:kern w:val="0"/>
      <w:szCs w:val="20"/>
      <w:lang w:eastAsia="lt-LT"/>
      <w14:ligatures w14:val="none"/>
    </w:rPr>
  </w:style>
  <w:style w:type="character" w:styleId="LineNumber">
    <w:name w:val="line number"/>
    <w:uiPriority w:val="99"/>
    <w:rsid w:val="004457AF"/>
    <w:rPr>
      <w:rFonts w:cs="Times New Roman"/>
    </w:rPr>
  </w:style>
  <w:style w:type="character" w:customStyle="1" w:styleId="Heading20">
    <w:name w:val="Heading #2_"/>
    <w:link w:val="Heading21"/>
    <w:rsid w:val="004457AF"/>
    <w:rPr>
      <w:rFonts w:ascii="Times New Roman" w:eastAsia="Times New Roman" w:hAnsi="Times New Roman" w:cs="Times New Roman"/>
      <w:sz w:val="23"/>
      <w:szCs w:val="23"/>
      <w:shd w:val="clear" w:color="auto" w:fill="FFFFFF"/>
    </w:rPr>
  </w:style>
  <w:style w:type="paragraph" w:customStyle="1" w:styleId="Heading21">
    <w:name w:val="Heading #2"/>
    <w:basedOn w:val="Normal"/>
    <w:link w:val="Heading20"/>
    <w:rsid w:val="004457AF"/>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ListParagraphChar">
    <w:name w:val="List Paragraph Char"/>
    <w:aliases w:val="Table of contents numbered Char,List Paragraph21 Char1,List Paragraph1 Char1,List Paragraph2 Char1,Bullet EY Char,ERP-List Paragraph Char1,List Paragraph11 Char,Numbering Char1,List Paragraph22 Char,List Paragraph Red Char"/>
    <w:link w:val="ListParagraph"/>
    <w:uiPriority w:val="34"/>
    <w:qFormat/>
    <w:rsid w:val="004457AF"/>
  </w:style>
  <w:style w:type="character" w:customStyle="1" w:styleId="bzdidziosiospetitu">
    <w:name w:val="bz didziosios petitu"/>
    <w:rsid w:val="004457AF"/>
    <w:rPr>
      <w:rFonts w:ascii="Palemonas" w:hAnsi="Palemonas"/>
      <w:smallCaps/>
      <w:color w:val="000000"/>
      <w:sz w:val="20"/>
    </w:rPr>
  </w:style>
  <w:style w:type="character" w:customStyle="1" w:styleId="bzkursyvas">
    <w:name w:val="bz kursyvas"/>
    <w:rsid w:val="004457AF"/>
    <w:rPr>
      <w:rFonts w:ascii="Palemonas" w:hAnsi="Palemonas"/>
      <w:i/>
      <w:color w:val="000000"/>
      <w:sz w:val="24"/>
    </w:rPr>
  </w:style>
  <w:style w:type="character" w:customStyle="1" w:styleId="bzpaprastas">
    <w:name w:val="bz paprastas"/>
    <w:rsid w:val="004457AF"/>
    <w:rPr>
      <w:rFonts w:ascii="Palemonas" w:hAnsi="Palemonas"/>
      <w:color w:val="000000"/>
      <w:sz w:val="24"/>
    </w:rPr>
  </w:style>
  <w:style w:type="character" w:customStyle="1" w:styleId="bzpetitas">
    <w:name w:val="bz petitas"/>
    <w:rsid w:val="004457AF"/>
    <w:rPr>
      <w:rFonts w:ascii="Palemonas" w:hAnsi="Palemonas"/>
      <w:color w:val="000000"/>
      <w:sz w:val="20"/>
    </w:rPr>
  </w:style>
  <w:style w:type="character" w:customStyle="1" w:styleId="bzpusjuodis">
    <w:name w:val="bz pusjuodis"/>
    <w:rsid w:val="004457AF"/>
    <w:rPr>
      <w:rFonts w:ascii="Palemonas" w:hAnsi="Palemonas"/>
      <w:b/>
      <w:color w:val="000000"/>
      <w:sz w:val="24"/>
    </w:rPr>
  </w:style>
  <w:style w:type="paragraph" w:styleId="BodyText">
    <w:name w:val="Body Text"/>
    <w:aliases w:val="body text,contents,bt,Corps de texte,body tesx,heading_txt,bodytxy2...,bodytxy2... Diagrama Diagrama Diagrama Diagrama,bodytxy2... Diagrama Diagrama Diagrama,Char Char Char Char,Char Char Cha,Char Char Char,Char Char,1 Char,body inde"/>
    <w:basedOn w:val="Normal"/>
    <w:link w:val="BodyTextChar4"/>
    <w:qFormat/>
    <w:rsid w:val="004457AF"/>
    <w:pPr>
      <w:tabs>
        <w:tab w:val="left" w:pos="680"/>
      </w:tabs>
      <w:suppressAutoHyphens/>
      <w:spacing w:after="120" w:line="100" w:lineRule="atLeast"/>
      <w:jc w:val="both"/>
    </w:pPr>
    <w:rPr>
      <w:rFonts w:ascii="Calibri" w:eastAsia="Times New Roman" w:hAnsi="Calibri" w:cs="font238"/>
      <w:kern w:val="1"/>
      <w:szCs w:val="22"/>
      <w:lang w:eastAsia="ar-SA"/>
      <w14:ligatures w14:val="none"/>
    </w:rPr>
  </w:style>
  <w:style w:type="character" w:customStyle="1" w:styleId="BodyTextChar">
    <w:name w:val="Body Text Char"/>
    <w:basedOn w:val="DefaultParagraphFont"/>
    <w:uiPriority w:val="99"/>
    <w:semiHidden/>
    <w:qFormat/>
    <w:rsid w:val="004457AF"/>
  </w:style>
  <w:style w:type="character" w:customStyle="1" w:styleId="BodyTextChar4">
    <w:name w:val="Body Text Char4"/>
    <w:aliases w:val="body text Char,contents Char,bt Char,Corps de texte Char,body tesx Char,heading_txt Char,bodytxy2... Char,bodytxy2... Diagrama Diagrama Diagrama Diagrama Char,bodytxy2... Diagrama Diagrama Diagrama Char,Char Char Char Char Char"/>
    <w:basedOn w:val="DefaultParagraphFont"/>
    <w:link w:val="BodyText"/>
    <w:qFormat/>
    <w:rsid w:val="004457AF"/>
    <w:rPr>
      <w:rFonts w:ascii="Calibri" w:eastAsia="Times New Roman" w:hAnsi="Calibri" w:cs="font238"/>
      <w:kern w:val="1"/>
      <w:szCs w:val="22"/>
      <w:lang w:eastAsia="ar-SA"/>
      <w14:ligatures w14:val="none"/>
    </w:rPr>
  </w:style>
  <w:style w:type="character" w:styleId="Hyperlink">
    <w:name w:val="Hyperlink"/>
    <w:aliases w:val="Alna"/>
    <w:unhideWhenUsed/>
    <w:qFormat/>
    <w:rsid w:val="004457AF"/>
    <w:rPr>
      <w:color w:val="0000FF"/>
      <w:u w:val="single"/>
    </w:rPr>
  </w:style>
  <w:style w:type="paragraph" w:customStyle="1" w:styleId="Tekstas">
    <w:name w:val="Tekstas"/>
    <w:basedOn w:val="Normal"/>
    <w:autoRedefine/>
    <w:rsid w:val="004457AF"/>
    <w:pPr>
      <w:spacing w:after="0" w:line="240" w:lineRule="auto"/>
      <w:jc w:val="both"/>
    </w:pPr>
    <w:rPr>
      <w:rFonts w:ascii="Times New Roman" w:eastAsia="Calibri" w:hAnsi="Times New Roman" w:cs="Times New Roman"/>
      <w:kern w:val="0"/>
      <w14:ligatures w14:val="none"/>
    </w:rPr>
  </w:style>
  <w:style w:type="paragraph" w:customStyle="1" w:styleId="Char7DiagramaDiagramaCharDiagramaDiagramaCharDiagramaDiagrama3">
    <w:name w:val="Char7 Diagrama Diagrama Char Diagrama Diagrama Char Diagrama Diagrama3"/>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FollowedHyperlink">
    <w:name w:val="FollowedHyperlink"/>
    <w:uiPriority w:val="99"/>
    <w:unhideWhenUsed/>
    <w:qFormat/>
    <w:rsid w:val="004457AF"/>
    <w:rPr>
      <w:color w:val="800080"/>
      <w:u w:val="single"/>
    </w:rPr>
  </w:style>
  <w:style w:type="paragraph" w:customStyle="1" w:styleId="Char7DiagramaDiagramaCharDiagramaDiagramaCharDiagramaDiagrama2">
    <w:name w:val="Char7 Diagrama Diagrama Char Diagrama Diagrama Char Diagrama Diagrama2"/>
    <w:basedOn w:val="Normal"/>
    <w:rsid w:val="004457AF"/>
    <w:pPr>
      <w:spacing w:line="240" w:lineRule="exact"/>
      <w:jc w:val="both"/>
    </w:pPr>
    <w:rPr>
      <w:rFonts w:ascii="Tahoma" w:eastAsia="Times New Roman" w:hAnsi="Tahoma" w:cs="Times New Roman"/>
      <w:kern w:val="0"/>
      <w:sz w:val="20"/>
      <w:szCs w:val="20"/>
      <w14:ligatures w14:val="none"/>
    </w:rPr>
  </w:style>
  <w:style w:type="paragraph" w:styleId="Caption">
    <w:name w:val="caption"/>
    <w:aliases w:val="Table caption,paveikslas,Paveikslo pavadinimas,Paveiksliukai,AL caption,CaptionCFMU,CaptionTLS,CaptionLt,Lentetes pavadinimas,Abb., Char,PROIT-Caption"/>
    <w:basedOn w:val="Normal"/>
    <w:next w:val="Normal"/>
    <w:link w:val="CaptionChar"/>
    <w:uiPriority w:val="99"/>
    <w:unhideWhenUsed/>
    <w:qFormat/>
    <w:rsid w:val="004457AF"/>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OCHeading">
    <w:name w:val="TOC Heading"/>
    <w:basedOn w:val="Heading1"/>
    <w:next w:val="Normal"/>
    <w:uiPriority w:val="39"/>
    <w:unhideWhenUsed/>
    <w:qFormat/>
    <w:rsid w:val="004457AF"/>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OC1">
    <w:name w:val="toc 1"/>
    <w:basedOn w:val="Normal"/>
    <w:next w:val="Normal"/>
    <w:autoRedefine/>
    <w:unhideWhenUsed/>
    <w:qFormat/>
    <w:rsid w:val="004457AF"/>
    <w:pPr>
      <w:tabs>
        <w:tab w:val="left" w:pos="426"/>
        <w:tab w:val="right" w:leader="dot" w:pos="9962"/>
      </w:tabs>
      <w:spacing w:after="0" w:line="240" w:lineRule="auto"/>
      <w:jc w:val="center"/>
    </w:pPr>
    <w:rPr>
      <w:rFonts w:ascii="Times New Roman" w:eastAsia="Calibri" w:hAnsi="Times New Roman" w:cs="Times New Roman"/>
      <w:b/>
      <w:caps/>
      <w:kern w:val="0"/>
      <w:szCs w:val="22"/>
      <w14:ligatures w14:val="none"/>
    </w:rPr>
  </w:style>
  <w:style w:type="paragraph" w:styleId="TOC2">
    <w:name w:val="toc 2"/>
    <w:basedOn w:val="Normal"/>
    <w:next w:val="Normal"/>
    <w:autoRedefine/>
    <w:uiPriority w:val="39"/>
    <w:unhideWhenUsed/>
    <w:qFormat/>
    <w:rsid w:val="004457AF"/>
    <w:pPr>
      <w:tabs>
        <w:tab w:val="left" w:pos="426"/>
        <w:tab w:val="left" w:pos="936"/>
        <w:tab w:val="right" w:leader="dot" w:pos="9962"/>
      </w:tabs>
      <w:spacing w:after="0" w:line="240" w:lineRule="auto"/>
      <w:ind w:right="4"/>
      <w:jc w:val="both"/>
    </w:pPr>
    <w:rPr>
      <w:rFonts w:ascii="Times New Roman" w:eastAsia="Calibri" w:hAnsi="Times New Roman" w:cs="Times New Roman"/>
      <w:kern w:val="0"/>
      <w:szCs w:val="22"/>
      <w14:ligatures w14:val="none"/>
    </w:rPr>
  </w:style>
  <w:style w:type="paragraph" w:styleId="TOC3">
    <w:name w:val="toc 3"/>
    <w:basedOn w:val="Normal"/>
    <w:next w:val="Normal"/>
    <w:autoRedefine/>
    <w:uiPriority w:val="39"/>
    <w:unhideWhenUsed/>
    <w:qFormat/>
    <w:rsid w:val="004457AF"/>
    <w:pPr>
      <w:tabs>
        <w:tab w:val="left" w:pos="1049"/>
        <w:tab w:val="right" w:leader="dot" w:pos="9962"/>
      </w:tabs>
      <w:spacing w:after="0" w:line="240" w:lineRule="auto"/>
      <w:ind w:left="425"/>
      <w:jc w:val="both"/>
    </w:pPr>
    <w:rPr>
      <w:rFonts w:ascii="Times New Roman" w:eastAsia="Times New Roman" w:hAnsi="Times New Roman" w:cs="Times New Roman"/>
      <w:kern w:val="0"/>
      <w:sz w:val="22"/>
      <w:szCs w:val="22"/>
      <w14:ligatures w14:val="none"/>
    </w:rPr>
  </w:style>
  <w:style w:type="paragraph" w:styleId="TOC4">
    <w:name w:val="toc 4"/>
    <w:basedOn w:val="Normal"/>
    <w:next w:val="Normal"/>
    <w:autoRedefine/>
    <w:uiPriority w:val="39"/>
    <w:unhideWhenUsed/>
    <w:rsid w:val="004457AF"/>
    <w:pPr>
      <w:spacing w:after="100" w:line="240" w:lineRule="auto"/>
      <w:ind w:left="660"/>
      <w:jc w:val="both"/>
    </w:pPr>
    <w:rPr>
      <w:rFonts w:ascii="Calibri" w:eastAsia="Times New Roman" w:hAnsi="Calibri" w:cs="Times New Roman"/>
      <w:kern w:val="0"/>
      <w:sz w:val="22"/>
      <w:szCs w:val="22"/>
      <w14:ligatures w14:val="none"/>
    </w:rPr>
  </w:style>
  <w:style w:type="paragraph" w:styleId="TOC5">
    <w:name w:val="toc 5"/>
    <w:basedOn w:val="Normal"/>
    <w:next w:val="Normal"/>
    <w:autoRedefine/>
    <w:uiPriority w:val="39"/>
    <w:unhideWhenUsed/>
    <w:rsid w:val="004457AF"/>
    <w:pPr>
      <w:spacing w:after="100" w:line="240" w:lineRule="auto"/>
      <w:ind w:left="880"/>
      <w:jc w:val="both"/>
    </w:pPr>
    <w:rPr>
      <w:rFonts w:ascii="Calibri" w:eastAsia="Times New Roman" w:hAnsi="Calibri" w:cs="Times New Roman"/>
      <w:kern w:val="0"/>
      <w:sz w:val="22"/>
      <w:szCs w:val="22"/>
      <w14:ligatures w14:val="none"/>
    </w:rPr>
  </w:style>
  <w:style w:type="paragraph" w:styleId="TOC6">
    <w:name w:val="toc 6"/>
    <w:basedOn w:val="Normal"/>
    <w:next w:val="Normal"/>
    <w:autoRedefine/>
    <w:uiPriority w:val="39"/>
    <w:unhideWhenUsed/>
    <w:rsid w:val="004457AF"/>
    <w:pPr>
      <w:spacing w:after="100" w:line="240" w:lineRule="auto"/>
      <w:ind w:left="1100"/>
      <w:jc w:val="both"/>
    </w:pPr>
    <w:rPr>
      <w:rFonts w:ascii="Calibri" w:eastAsia="Times New Roman" w:hAnsi="Calibri" w:cs="Times New Roman"/>
      <w:kern w:val="0"/>
      <w:sz w:val="22"/>
      <w:szCs w:val="22"/>
      <w14:ligatures w14:val="none"/>
    </w:rPr>
  </w:style>
  <w:style w:type="paragraph" w:styleId="TOC7">
    <w:name w:val="toc 7"/>
    <w:basedOn w:val="Normal"/>
    <w:next w:val="Normal"/>
    <w:autoRedefine/>
    <w:uiPriority w:val="39"/>
    <w:unhideWhenUsed/>
    <w:rsid w:val="004457AF"/>
    <w:pPr>
      <w:spacing w:after="100" w:line="240" w:lineRule="auto"/>
      <w:ind w:left="1320"/>
      <w:jc w:val="both"/>
    </w:pPr>
    <w:rPr>
      <w:rFonts w:ascii="Calibri" w:eastAsia="Times New Roman" w:hAnsi="Calibri" w:cs="Times New Roman"/>
      <w:kern w:val="0"/>
      <w:sz w:val="22"/>
      <w:szCs w:val="22"/>
      <w14:ligatures w14:val="none"/>
    </w:rPr>
  </w:style>
  <w:style w:type="paragraph" w:styleId="TOC8">
    <w:name w:val="toc 8"/>
    <w:basedOn w:val="Normal"/>
    <w:next w:val="Normal"/>
    <w:autoRedefine/>
    <w:uiPriority w:val="39"/>
    <w:unhideWhenUsed/>
    <w:rsid w:val="004457AF"/>
    <w:pPr>
      <w:spacing w:after="100" w:line="240" w:lineRule="auto"/>
      <w:ind w:left="1540"/>
      <w:jc w:val="both"/>
    </w:pPr>
    <w:rPr>
      <w:rFonts w:ascii="Calibri" w:eastAsia="Times New Roman" w:hAnsi="Calibri" w:cs="Times New Roman"/>
      <w:kern w:val="0"/>
      <w:sz w:val="22"/>
      <w:szCs w:val="22"/>
      <w14:ligatures w14:val="none"/>
    </w:rPr>
  </w:style>
  <w:style w:type="paragraph" w:styleId="TOC9">
    <w:name w:val="toc 9"/>
    <w:basedOn w:val="Normal"/>
    <w:next w:val="Normal"/>
    <w:autoRedefine/>
    <w:uiPriority w:val="39"/>
    <w:unhideWhenUsed/>
    <w:rsid w:val="004457AF"/>
    <w:pPr>
      <w:spacing w:after="100" w:line="240" w:lineRule="auto"/>
      <w:ind w:left="1760"/>
      <w:jc w:val="both"/>
    </w:pPr>
    <w:rPr>
      <w:rFonts w:ascii="Calibri" w:eastAsia="Times New Roman" w:hAnsi="Calibri" w:cs="Times New Roman"/>
      <w:kern w:val="0"/>
      <w:sz w:val="22"/>
      <w:szCs w:val="22"/>
      <w14:ligatures w14:val="none"/>
    </w:rPr>
  </w:style>
  <w:style w:type="paragraph" w:styleId="BalloonText">
    <w:name w:val="Balloon Text"/>
    <w:basedOn w:val="Normal"/>
    <w:link w:val="BalloonTextChar"/>
    <w:unhideWhenUsed/>
    <w:qFormat/>
    <w:rsid w:val="004457AF"/>
    <w:pPr>
      <w:spacing w:after="0" w:line="240" w:lineRule="auto"/>
      <w:jc w:val="both"/>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qFormat/>
    <w:rsid w:val="004457AF"/>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CommentReference">
    <w:name w:val="annotation reference"/>
    <w:uiPriority w:val="99"/>
    <w:unhideWhenUsed/>
    <w:qFormat/>
    <w:rsid w:val="004457AF"/>
    <w:rPr>
      <w:sz w:val="16"/>
      <w:szCs w:val="16"/>
    </w:rPr>
  </w:style>
  <w:style w:type="paragraph" w:styleId="CommentText">
    <w:name w:val="annotation text"/>
    <w:aliases w:val=" Diagrama Diagrama Diagrama,Diagrama,Diagrama Diagrama Diagrama, Diagrama Diagrama"/>
    <w:basedOn w:val="Normal"/>
    <w:link w:val="CommentTextChar"/>
    <w:unhideWhenUsed/>
    <w:qFormat/>
    <w:rsid w:val="004457AF"/>
    <w:pPr>
      <w:spacing w:after="0" w:line="240" w:lineRule="auto"/>
      <w:jc w:val="both"/>
    </w:pPr>
    <w:rPr>
      <w:rFonts w:ascii="Times New Roman" w:eastAsia="Calibri" w:hAnsi="Times New Roman" w:cs="Times New Roman"/>
      <w:kern w:val="0"/>
      <w:sz w:val="20"/>
      <w:szCs w:val="20"/>
      <w14:ligatures w14:val="none"/>
    </w:rPr>
  </w:style>
  <w:style w:type="character" w:customStyle="1" w:styleId="CommentTextChar">
    <w:name w:val="Comment Text Char"/>
    <w:aliases w:val=" Diagrama Diagrama Diagrama Char,Diagrama Char,Diagrama Diagrama Diagrama Char, Diagrama Diagrama Char"/>
    <w:basedOn w:val="DefaultParagraphFont"/>
    <w:link w:val="CommentText"/>
    <w:qFormat/>
    <w:rsid w:val="004457AF"/>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nhideWhenUsed/>
    <w:qFormat/>
    <w:rsid w:val="004457AF"/>
    <w:rPr>
      <w:b/>
      <w:bCs/>
    </w:rPr>
  </w:style>
  <w:style w:type="character" w:customStyle="1" w:styleId="CommentSubjectChar">
    <w:name w:val="Comment Subject Char"/>
    <w:basedOn w:val="CommentTextChar"/>
    <w:link w:val="CommentSubject"/>
    <w:qFormat/>
    <w:rsid w:val="004457AF"/>
    <w:rPr>
      <w:rFonts w:ascii="Times New Roman" w:eastAsia="Calibri" w:hAnsi="Times New Roman" w:cs="Times New Roman"/>
      <w:b/>
      <w:bCs/>
      <w:kern w:val="0"/>
      <w:sz w:val="20"/>
      <w:szCs w:val="20"/>
      <w14:ligatures w14:val="none"/>
    </w:rPr>
  </w:style>
  <w:style w:type="table" w:styleId="TableGrid">
    <w:name w:val="Table Grid"/>
    <w:aliases w:val="Smart Text Table,Table without header"/>
    <w:basedOn w:val="TableNormal"/>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4"/>
    <w:uiPriority w:val="99"/>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HeaderChar">
    <w:name w:val="Header Char"/>
    <w:basedOn w:val="DefaultParagraphFont"/>
    <w:rsid w:val="004457AF"/>
  </w:style>
  <w:style w:type="character" w:customStyle="1" w:styleId="HeaderChar4">
    <w:name w:val="Header Char4"/>
    <w:aliases w:val="Viršutinis kolontitulas Diagrama Char2, Char Diagrama Char, Char Diagrama Diagrama Diagrama Diagrama Diagrama Diagrama Diagrama Diagrama Diagrama Diagrama Diagrama Diagrama Diagrama Char,Char Diagrama Char2,En-tête-1 Char4,En-tête-2 Char4"/>
    <w:basedOn w:val="DefaultParagraphFont"/>
    <w:link w:val="Header"/>
    <w:uiPriority w:val="99"/>
    <w:qFormat/>
    <w:rsid w:val="004457AF"/>
    <w:rPr>
      <w:rFonts w:ascii="Times New Roman" w:eastAsia="Calibri" w:hAnsi="Times New Roman" w:cs="Times New Roman"/>
      <w:kern w:val="0"/>
      <w:szCs w:val="22"/>
      <w14:ligatures w14:val="none"/>
    </w:rPr>
  </w:style>
  <w:style w:type="paragraph" w:styleId="Footer">
    <w:name w:val="footer"/>
    <w:aliases w:val="ERP Footer,ft"/>
    <w:basedOn w:val="Normal"/>
    <w:link w:val="FooterChar"/>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FooterChar">
    <w:name w:val="Footer Char"/>
    <w:aliases w:val="ERP Footer Char,ft Char"/>
    <w:basedOn w:val="DefaultParagraphFont"/>
    <w:link w:val="Footer"/>
    <w:qFormat/>
    <w:rsid w:val="004457AF"/>
    <w:rPr>
      <w:rFonts w:ascii="Times New Roman" w:eastAsia="Calibri" w:hAnsi="Times New Roman" w:cs="Times New Roman"/>
      <w:kern w:val="0"/>
      <w:szCs w:val="22"/>
      <w14:ligatures w14:val="none"/>
    </w:rPr>
  </w:style>
  <w:style w:type="paragraph" w:customStyle="1" w:styleId="Default">
    <w:name w:val="Default"/>
    <w:qFormat/>
    <w:rsid w:val="004457AF"/>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Tablenumber">
    <w:name w:val="Table number"/>
    <w:basedOn w:val="ListParagraph"/>
    <w:link w:val="TablenumberChar"/>
    <w:qFormat/>
    <w:rsid w:val="004457AF"/>
    <w:pPr>
      <w:spacing w:after="0" w:line="240" w:lineRule="auto"/>
      <w:ind w:left="0"/>
      <w:jc w:val="both"/>
    </w:pPr>
    <w:rPr>
      <w:rFonts w:ascii="Times New Roman" w:eastAsia="Calibri" w:hAnsi="Times New Roman" w:cs="Times New Roman"/>
      <w:kern w:val="0"/>
      <w:sz w:val="22"/>
      <w14:ligatures w14:val="none"/>
    </w:rPr>
  </w:style>
  <w:style w:type="character" w:customStyle="1" w:styleId="TablenumberChar">
    <w:name w:val="Table number Char"/>
    <w:link w:val="Tablenumber"/>
    <w:rsid w:val="004457AF"/>
    <w:rPr>
      <w:rFonts w:ascii="Times New Roman" w:eastAsia="Calibri" w:hAnsi="Times New Roman" w:cs="Times New Roman"/>
      <w:kern w:val="0"/>
      <w:sz w:val="22"/>
      <w14:ligatures w14:val="none"/>
    </w:rPr>
  </w:style>
  <w:style w:type="paragraph" w:customStyle="1" w:styleId="Numberedtext">
    <w:name w:val="Numbered text"/>
    <w:basedOn w:val="ListParagraph"/>
    <w:link w:val="NumberedtextChar"/>
    <w:qFormat/>
    <w:rsid w:val="004457AF"/>
    <w:pPr>
      <w:numPr>
        <w:numId w:val="1"/>
      </w:numPr>
      <w:spacing w:after="0" w:line="240" w:lineRule="auto"/>
      <w:ind w:left="1418" w:hanging="284"/>
      <w:jc w:val="both"/>
    </w:pPr>
    <w:rPr>
      <w:rFonts w:ascii="Times New Roman" w:eastAsia="Calibri" w:hAnsi="Times New Roman" w:cs="Times New Roman"/>
      <w:kern w:val="0"/>
      <w:szCs w:val="22"/>
      <w14:ligatures w14:val="none"/>
    </w:rPr>
  </w:style>
  <w:style w:type="character" w:customStyle="1" w:styleId="NumberedtextChar">
    <w:name w:val="Numbered text Char"/>
    <w:link w:val="Numberedtext"/>
    <w:rsid w:val="004457AF"/>
    <w:rPr>
      <w:rFonts w:ascii="Times New Roman" w:eastAsia="Calibri" w:hAnsi="Times New Roman" w:cs="Times New Roman"/>
      <w:kern w:val="0"/>
      <w:szCs w:val="22"/>
      <w14:ligatures w14:val="none"/>
    </w:rPr>
  </w:style>
  <w:style w:type="paragraph" w:customStyle="1" w:styleId="Tabletext">
    <w:name w:val="Table text"/>
    <w:basedOn w:val="Normal"/>
    <w:link w:val="TabletextChar"/>
    <w:qFormat/>
    <w:rsid w:val="004457AF"/>
    <w:pPr>
      <w:spacing w:after="0" w:line="240" w:lineRule="auto"/>
      <w:jc w:val="both"/>
    </w:pPr>
    <w:rPr>
      <w:rFonts w:ascii="Times New Roman" w:eastAsia="Calibri" w:hAnsi="Times New Roman" w:cs="Times New Roman"/>
      <w:kern w:val="0"/>
      <w:sz w:val="22"/>
      <w14:ligatures w14:val="none"/>
    </w:rPr>
  </w:style>
  <w:style w:type="character" w:customStyle="1" w:styleId="TabletextChar">
    <w:name w:val="Table text Char"/>
    <w:link w:val="Tabletext"/>
    <w:rsid w:val="004457AF"/>
    <w:rPr>
      <w:rFonts w:ascii="Times New Roman" w:eastAsia="Calibri" w:hAnsi="Times New Roman" w:cs="Times New Roman"/>
      <w:kern w:val="0"/>
      <w:sz w:val="22"/>
      <w14:ligatures w14:val="none"/>
    </w:rPr>
  </w:style>
  <w:style w:type="paragraph" w:customStyle="1" w:styleId="Hyperlink1">
    <w:name w:val="Hyperlink1"/>
    <w:basedOn w:val="Normal"/>
    <w:rsid w:val="004457A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Normal"/>
    <w:link w:val="NormaltextChar"/>
    <w:qFormat/>
    <w:rsid w:val="004457AF"/>
    <w:pPr>
      <w:spacing w:after="0" w:line="240" w:lineRule="auto"/>
      <w:ind w:firstLine="567"/>
      <w:jc w:val="both"/>
    </w:pPr>
    <w:rPr>
      <w:rFonts w:ascii="Times New Roman" w:eastAsia="Calibri" w:hAnsi="Times New Roman" w:cs="Times New Roman"/>
      <w:kern w:val="0"/>
      <w14:ligatures w14:val="none"/>
    </w:rPr>
  </w:style>
  <w:style w:type="character" w:customStyle="1" w:styleId="NormaltextChar">
    <w:name w:val="Normal text Char"/>
    <w:link w:val="Normaltext"/>
    <w:rsid w:val="004457AF"/>
    <w:rPr>
      <w:rFonts w:ascii="Times New Roman" w:eastAsia="Calibri" w:hAnsi="Times New Roman" w:cs="Times New Roman"/>
      <w:kern w:val="0"/>
      <w14:ligatures w14:val="none"/>
    </w:rPr>
  </w:style>
  <w:style w:type="paragraph" w:customStyle="1" w:styleId="Tableheader">
    <w:name w:val="Table header"/>
    <w:basedOn w:val="Normal"/>
    <w:link w:val="TableheaderChar"/>
    <w:qFormat/>
    <w:rsid w:val="004457AF"/>
    <w:pPr>
      <w:spacing w:before="120" w:after="120" w:line="240" w:lineRule="auto"/>
      <w:jc w:val="both"/>
    </w:pPr>
    <w:rPr>
      <w:rFonts w:ascii="Arial" w:eastAsia="MS Mincho" w:hAnsi="Arial" w:cs="Arial Narrow"/>
      <w:b/>
      <w:color w:val="FFFFFF"/>
      <w:kern w:val="0"/>
      <w:sz w:val="20"/>
      <w:szCs w:val="22"/>
      <w14:ligatures w14:val="none"/>
    </w:rPr>
  </w:style>
  <w:style w:type="character" w:customStyle="1" w:styleId="TableheaderChar">
    <w:name w:val="Table header Char"/>
    <w:link w:val="Tableheader"/>
    <w:rsid w:val="004457AF"/>
    <w:rPr>
      <w:rFonts w:ascii="Arial" w:eastAsia="MS Mincho" w:hAnsi="Arial" w:cs="Arial Narrow"/>
      <w:b/>
      <w:color w:val="FFFFFF"/>
      <w:kern w:val="0"/>
      <w:sz w:val="20"/>
      <w:szCs w:val="22"/>
      <w14:ligatures w14:val="none"/>
    </w:rPr>
  </w:style>
  <w:style w:type="paragraph" w:customStyle="1" w:styleId="Normalpries">
    <w:name w:val="Normal pries"/>
    <w:basedOn w:val="Normaltext"/>
    <w:link w:val="NormalpriesChar"/>
    <w:qFormat/>
    <w:rsid w:val="004457AF"/>
    <w:pPr>
      <w:spacing w:after="240"/>
    </w:pPr>
  </w:style>
  <w:style w:type="character" w:customStyle="1" w:styleId="NormalpriesChar">
    <w:name w:val="Normal pries Char"/>
    <w:link w:val="Normalpries"/>
    <w:rsid w:val="004457AF"/>
    <w:rPr>
      <w:rFonts w:ascii="Times New Roman" w:eastAsia="Calibri" w:hAnsi="Times New Roman" w:cs="Times New Roman"/>
      <w:kern w:val="0"/>
      <w14:ligatures w14:val="none"/>
    </w:rPr>
  </w:style>
  <w:style w:type="paragraph" w:customStyle="1" w:styleId="Normalpo">
    <w:name w:val="Normal po"/>
    <w:basedOn w:val="Normaltext"/>
    <w:link w:val="NormalpoChar"/>
    <w:qFormat/>
    <w:rsid w:val="004457AF"/>
    <w:pPr>
      <w:spacing w:before="240"/>
    </w:pPr>
  </w:style>
  <w:style w:type="character" w:customStyle="1" w:styleId="NormalpoChar">
    <w:name w:val="Normal po Char"/>
    <w:link w:val="Normalpo"/>
    <w:rsid w:val="004457AF"/>
    <w:rPr>
      <w:rFonts w:ascii="Times New Roman" w:eastAsia="Calibri" w:hAnsi="Times New Roman" w:cs="Times New Roman"/>
      <w:kern w:val="0"/>
      <w14:ligatures w14:val="none"/>
    </w:rPr>
  </w:style>
  <w:style w:type="character" w:customStyle="1" w:styleId="LenteleChar">
    <w:name w:val="Lentele Char"/>
    <w:uiPriority w:val="34"/>
    <w:rsid w:val="004457AF"/>
    <w:rPr>
      <w:rFonts w:ascii="Times New Roman" w:eastAsia="Times New Roman" w:hAnsi="Times New Roman" w:cs="Times New Roman"/>
      <w:lang w:eastAsia="lt-LT"/>
    </w:rPr>
  </w:style>
  <w:style w:type="paragraph" w:customStyle="1" w:styleId="Heading30">
    <w:name w:val="Heading3"/>
    <w:basedOn w:val="Heading2"/>
    <w:link w:val="Heading3Char0"/>
    <w:qFormat/>
    <w:rsid w:val="004457AF"/>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0">
    <w:name w:val="Heading3 Char"/>
    <w:link w:val="Heading30"/>
    <w:rsid w:val="004457AF"/>
    <w:rPr>
      <w:rFonts w:ascii="Times New Roman" w:eastAsia="Times New Roman" w:hAnsi="Times New Roman" w:cs="Times New Roman"/>
      <w:b/>
      <w:bCs/>
      <w:i/>
      <w:kern w:val="0"/>
      <w14:ligatures w14:val="none"/>
    </w:rPr>
  </w:style>
  <w:style w:type="paragraph" w:customStyle="1" w:styleId="Paveikslas">
    <w:name w:val="Paveikslas"/>
    <w:basedOn w:val="Normal"/>
    <w:link w:val="PaveikslasChar"/>
    <w:qFormat/>
    <w:rsid w:val="004457AF"/>
    <w:pPr>
      <w:spacing w:after="120" w:line="240" w:lineRule="auto"/>
      <w:jc w:val="center"/>
    </w:pPr>
    <w:rPr>
      <w:rFonts w:ascii="Times New Roman" w:eastAsia="Calibri" w:hAnsi="Times New Roman" w:cs="Times New Roman"/>
      <w:b/>
      <w:bCs/>
      <w:kern w:val="0"/>
      <w:sz w:val="22"/>
      <w:szCs w:val="22"/>
      <w14:ligatures w14:val="none"/>
    </w:rPr>
  </w:style>
  <w:style w:type="character" w:customStyle="1" w:styleId="PaveikslasChar">
    <w:name w:val="Paveikslas Char"/>
    <w:link w:val="Paveikslas"/>
    <w:rsid w:val="004457AF"/>
    <w:rPr>
      <w:rFonts w:ascii="Times New Roman" w:eastAsia="Calibri" w:hAnsi="Times New Roman" w:cs="Times New Roman"/>
      <w:b/>
      <w:bCs/>
      <w:kern w:val="0"/>
      <w:sz w:val="22"/>
      <w:szCs w:val="22"/>
      <w14:ligatures w14:val="none"/>
    </w:rPr>
  </w:style>
  <w:style w:type="character" w:styleId="Strong">
    <w:name w:val="Strong"/>
    <w:aliases w:val="XXX"/>
    <w:qFormat/>
    <w:rsid w:val="004457AF"/>
    <w:rPr>
      <w:b/>
      <w:bCs/>
    </w:rPr>
  </w:style>
  <w:style w:type="paragraph" w:styleId="Revision">
    <w:name w:val="Revision"/>
    <w:hidden/>
    <w:uiPriority w:val="99"/>
    <w:semiHidden/>
    <w:qFormat/>
    <w:rsid w:val="004457AF"/>
    <w:pPr>
      <w:spacing w:after="0" w:line="240" w:lineRule="auto"/>
    </w:pPr>
    <w:rPr>
      <w:rFonts w:ascii="Times New Roman" w:eastAsia="Calibri" w:hAnsi="Times New Roman" w:cs="Times New Roman"/>
      <w:kern w:val="0"/>
      <w:szCs w:val="22"/>
      <w14:ligatures w14:val="none"/>
    </w:rPr>
  </w:style>
  <w:style w:type="table" w:customStyle="1" w:styleId="TableGrid1">
    <w:name w:val="Table Grid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457AF"/>
    <w:rPr>
      <w:i/>
      <w:iCs/>
    </w:rPr>
  </w:style>
  <w:style w:type="paragraph" w:customStyle="1" w:styleId="lentele">
    <w:name w:val="lentele"/>
    <w:basedOn w:val="Normal"/>
    <w:link w:val="lenteleChar0"/>
    <w:qFormat/>
    <w:rsid w:val="004457AF"/>
    <w:pPr>
      <w:spacing w:before="240" w:after="0" w:line="276" w:lineRule="auto"/>
    </w:pPr>
    <w:rPr>
      <w:rFonts w:ascii="Arial" w:eastAsia="MS Mincho" w:hAnsi="Arial" w:cs="Times New Roman"/>
      <w:b/>
      <w:color w:val="4F5660"/>
      <w:kern w:val="0"/>
      <w:sz w:val="18"/>
      <w14:ligatures w14:val="none"/>
    </w:rPr>
  </w:style>
  <w:style w:type="character" w:customStyle="1" w:styleId="lenteleChar0">
    <w:name w:val="lentele Char"/>
    <w:link w:val="lentele"/>
    <w:rsid w:val="004457AF"/>
    <w:rPr>
      <w:rFonts w:ascii="Arial" w:eastAsia="MS Mincho" w:hAnsi="Arial" w:cs="Times New Roman"/>
      <w:b/>
      <w:color w:val="4F5660"/>
      <w:kern w:val="0"/>
      <w:sz w:val="18"/>
      <w14:ligatures w14:val="none"/>
    </w:rPr>
  </w:style>
  <w:style w:type="paragraph" w:customStyle="1" w:styleId="123">
    <w:name w:val="123"/>
    <w:basedOn w:val="Heading3"/>
    <w:rsid w:val="004457AF"/>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4457AF"/>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4457AF"/>
    <w:rPr>
      <w:rFonts w:ascii="Arial" w:eastAsia="MS Mincho" w:hAnsi="Arial" w:cs="Arial Narrow"/>
      <w:color w:val="4F5660"/>
      <w:kern w:val="0"/>
      <w:sz w:val="18"/>
      <w:szCs w:val="22"/>
      <w:lang w:eastAsia="ja-JP"/>
      <w14:ligatures w14:val="none"/>
    </w:rPr>
  </w:style>
  <w:style w:type="paragraph" w:customStyle="1" w:styleId="Paveikslelis">
    <w:name w:val="Paveikslelis"/>
    <w:basedOn w:val="Caption"/>
    <w:link w:val="PaveikslelisChar"/>
    <w:qFormat/>
    <w:rsid w:val="004457AF"/>
    <w:pPr>
      <w:spacing w:after="240" w:line="276" w:lineRule="auto"/>
      <w:jc w:val="center"/>
    </w:pPr>
    <w:rPr>
      <w:rFonts w:ascii="Arial" w:hAnsi="Arial"/>
      <w:color w:val="4F5660"/>
      <w:szCs w:val="24"/>
    </w:rPr>
  </w:style>
  <w:style w:type="character" w:customStyle="1" w:styleId="PaveikslelisChar">
    <w:name w:val="Paveikslelis Char"/>
    <w:link w:val="Paveikslelis"/>
    <w:rsid w:val="004457AF"/>
    <w:rPr>
      <w:rFonts w:ascii="Arial" w:eastAsia="Calibri" w:hAnsi="Arial" w:cs="Times New Roman"/>
      <w:b/>
      <w:bCs/>
      <w:color w:val="4F5660"/>
      <w:kern w:val="0"/>
      <w:sz w:val="18"/>
      <w14:ligatures w14:val="none"/>
    </w:rPr>
  </w:style>
  <w:style w:type="paragraph" w:customStyle="1" w:styleId="SraasBullet">
    <w:name w:val="Sąrašas Bullet"/>
    <w:basedOn w:val="Normal"/>
    <w:link w:val="SraasBulletDiagrama"/>
    <w:rsid w:val="004457AF"/>
    <w:pPr>
      <w:numPr>
        <w:numId w:val="4"/>
      </w:numPr>
      <w:spacing w:after="0" w:line="276" w:lineRule="auto"/>
      <w:jc w:val="both"/>
    </w:pPr>
    <w:rPr>
      <w:rFonts w:ascii="Verdana" w:eastAsia="Times New Roman" w:hAnsi="Verdana" w:cs="Times New Roman"/>
      <w:color w:val="4F5660"/>
      <w:kern w:val="0"/>
      <w:sz w:val="20"/>
      <w14:ligatures w14:val="none"/>
    </w:rPr>
  </w:style>
  <w:style w:type="character" w:customStyle="1" w:styleId="SraasBulletDiagrama">
    <w:name w:val="Sąrašas Bullet Diagrama"/>
    <w:link w:val="SraasBullet"/>
    <w:rsid w:val="004457AF"/>
    <w:rPr>
      <w:rFonts w:ascii="Verdana" w:eastAsia="Times New Roman" w:hAnsi="Verdana" w:cs="Times New Roman"/>
      <w:color w:val="4F5660"/>
      <w:kern w:val="0"/>
      <w:sz w:val="20"/>
      <w14:ligatures w14:val="none"/>
    </w:rPr>
  </w:style>
  <w:style w:type="paragraph" w:customStyle="1" w:styleId="Bullets">
    <w:name w:val="Bullets"/>
    <w:basedOn w:val="ListParagraph"/>
    <w:link w:val="BulletsChar"/>
    <w:qFormat/>
    <w:rsid w:val="004457AF"/>
    <w:pPr>
      <w:numPr>
        <w:numId w:val="5"/>
      </w:numPr>
      <w:spacing w:after="200" w:line="276" w:lineRule="auto"/>
      <w:ind w:left="924" w:hanging="357"/>
      <w:jc w:val="both"/>
    </w:pPr>
    <w:rPr>
      <w:rFonts w:ascii="Arial" w:eastAsia="Calibri" w:hAnsi="Arial" w:cs="Times New Roman"/>
      <w:color w:val="4F5660"/>
      <w:kern w:val="0"/>
      <w:sz w:val="20"/>
      <w:szCs w:val="22"/>
      <w:lang w:eastAsia="lt-LT"/>
      <w14:ligatures w14:val="none"/>
    </w:rPr>
  </w:style>
  <w:style w:type="character" w:customStyle="1" w:styleId="BulletsChar">
    <w:name w:val="Bullets Char"/>
    <w:link w:val="Bullets"/>
    <w:rsid w:val="004457AF"/>
    <w:rPr>
      <w:rFonts w:ascii="Arial" w:eastAsia="Calibri" w:hAnsi="Arial" w:cs="Times New Roman"/>
      <w:color w:val="4F5660"/>
      <w:kern w:val="0"/>
      <w:sz w:val="20"/>
      <w:szCs w:val="22"/>
      <w:lang w:eastAsia="lt-LT"/>
      <w14:ligatures w14:val="none"/>
    </w:rPr>
  </w:style>
  <w:style w:type="paragraph" w:customStyle="1" w:styleId="Heading40">
    <w:name w:val="Heading4"/>
    <w:basedOn w:val="Heading30"/>
    <w:link w:val="Heading4Char0"/>
    <w:qFormat/>
    <w:rsid w:val="004457AF"/>
    <w:pPr>
      <w:ind w:left="1728" w:hanging="648"/>
      <w:outlineLvl w:val="3"/>
    </w:pPr>
  </w:style>
  <w:style w:type="character" w:customStyle="1" w:styleId="Heading4Char0">
    <w:name w:val="Heading4 Char"/>
    <w:link w:val="Heading40"/>
    <w:rsid w:val="004457AF"/>
    <w:rPr>
      <w:rFonts w:ascii="Times New Roman" w:eastAsia="Times New Roman" w:hAnsi="Times New Roman" w:cs="Times New Roman"/>
      <w:b/>
      <w:bCs/>
      <w:i/>
      <w:kern w:val="0"/>
      <w14:ligatures w14:val="none"/>
    </w:rPr>
  </w:style>
  <w:style w:type="character" w:customStyle="1" w:styleId="apple-converted-space">
    <w:name w:val="apple-converted-space"/>
    <w:basedOn w:val="DefaultParagraphFont"/>
    <w:qFormat/>
    <w:rsid w:val="004457AF"/>
  </w:style>
  <w:style w:type="paragraph" w:customStyle="1" w:styleId="Style1">
    <w:name w:val="Style1"/>
    <w:basedOn w:val="Paveikslas"/>
    <w:link w:val="Style1Char"/>
    <w:uiPriority w:val="99"/>
    <w:qFormat/>
    <w:rsid w:val="004457AF"/>
  </w:style>
  <w:style w:type="character" w:customStyle="1" w:styleId="Style1Char">
    <w:name w:val="Style1 Char"/>
    <w:link w:val="Style1"/>
    <w:uiPriority w:val="99"/>
    <w:rsid w:val="004457AF"/>
    <w:rPr>
      <w:rFonts w:ascii="Times New Roman" w:eastAsia="Calibri" w:hAnsi="Times New Roman" w:cs="Times New Roman"/>
      <w:b/>
      <w:bCs/>
      <w:kern w:val="0"/>
      <w:sz w:val="22"/>
      <w:szCs w:val="22"/>
      <w14:ligatures w14:val="none"/>
    </w:rPr>
  </w:style>
  <w:style w:type="paragraph" w:customStyle="1" w:styleId="Lentelsvidus">
    <w:name w:val="_Lentelės vidus"/>
    <w:basedOn w:val="Normal"/>
    <w:qFormat/>
    <w:rsid w:val="004457AF"/>
    <w:pPr>
      <w:spacing w:before="60" w:after="60" w:line="276" w:lineRule="auto"/>
    </w:pPr>
    <w:rPr>
      <w:rFonts w:ascii="Times New Roman" w:eastAsia="Times New Roman" w:hAnsi="Times New Roman" w:cs="Times New Roman"/>
      <w:kern w:val="0"/>
      <w:sz w:val="22"/>
      <w:szCs w:val="22"/>
      <w:lang w:eastAsia="lt-LT"/>
      <w14:ligatures w14:val="none"/>
    </w:rPr>
  </w:style>
  <w:style w:type="paragraph" w:customStyle="1" w:styleId="Numeracija0">
    <w:name w:val="_Numeracija"/>
    <w:basedOn w:val="Normal"/>
    <w:link w:val="NumeracijaChar"/>
    <w:qFormat/>
    <w:rsid w:val="004457AF"/>
    <w:pPr>
      <w:numPr>
        <w:numId w:val="7"/>
      </w:numPr>
      <w:spacing w:before="60" w:after="60" w:line="276" w:lineRule="auto"/>
      <w:jc w:val="both"/>
    </w:pPr>
    <w:rPr>
      <w:rFonts w:ascii="Times New Roman" w:eastAsia="Times New Roman" w:hAnsi="Times New Roman" w:cs="Times New Roman"/>
      <w:color w:val="000000"/>
      <w:kern w:val="0"/>
      <w:sz w:val="22"/>
      <w:szCs w:val="22"/>
      <w:lang w:eastAsia="lt-LT"/>
      <w14:ligatures w14:val="none"/>
    </w:rPr>
  </w:style>
  <w:style w:type="character" w:customStyle="1" w:styleId="NumeracijaChar">
    <w:name w:val="_Numeracija Char"/>
    <w:link w:val="Numeracija0"/>
    <w:rsid w:val="004457AF"/>
    <w:rPr>
      <w:rFonts w:ascii="Times New Roman" w:eastAsia="Times New Roman" w:hAnsi="Times New Roman" w:cs="Times New Roman"/>
      <w:color w:val="000000"/>
      <w:kern w:val="0"/>
      <w:sz w:val="22"/>
      <w:szCs w:val="22"/>
      <w:lang w:eastAsia="lt-LT"/>
      <w14:ligatures w14:val="none"/>
    </w:rPr>
  </w:style>
  <w:style w:type="paragraph" w:styleId="PlainText">
    <w:name w:val="Plain Text"/>
    <w:basedOn w:val="Normal"/>
    <w:link w:val="PlainTextChar"/>
    <w:uiPriority w:val="99"/>
    <w:unhideWhenUsed/>
    <w:qFormat/>
    <w:rsid w:val="004457AF"/>
    <w:pPr>
      <w:spacing w:after="0" w:line="240" w:lineRule="auto"/>
    </w:pPr>
    <w:rPr>
      <w:rFonts w:ascii="Calibri" w:eastAsia="Calibri" w:hAnsi="Calibri" w:cs="Times New Roman"/>
      <w:kern w:val="0"/>
      <w:sz w:val="22"/>
      <w:szCs w:val="21"/>
      <w14:ligatures w14:val="none"/>
    </w:rPr>
  </w:style>
  <w:style w:type="character" w:customStyle="1" w:styleId="PlainTextChar">
    <w:name w:val="Plain Text Char"/>
    <w:basedOn w:val="DefaultParagraphFont"/>
    <w:link w:val="PlainText"/>
    <w:uiPriority w:val="99"/>
    <w:qFormat/>
    <w:rsid w:val="004457AF"/>
    <w:rPr>
      <w:rFonts w:ascii="Calibri" w:eastAsia="Calibri" w:hAnsi="Calibri" w:cs="Times New Roman"/>
      <w:kern w:val="0"/>
      <w:sz w:val="22"/>
      <w:szCs w:val="21"/>
      <w14:ligatures w14: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99"/>
    <w:qFormat/>
    <w:rsid w:val="004457AF"/>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4457AF"/>
    <w:rPr>
      <w:rFonts w:ascii="Times New Roman" w:eastAsia="Times New Roman" w:hAnsi="Times New Roman" w:cs="Times New Roman"/>
      <w:kern w:val="0"/>
      <w:sz w:val="16"/>
      <w:szCs w:val="20"/>
      <w14:ligatures w14:val="none"/>
    </w:rPr>
  </w:style>
  <w:style w:type="character" w:styleId="FootnoteReference">
    <w:name w:val="footnote reference"/>
    <w:aliases w:val="fr,Footnote symbol"/>
    <w:uiPriority w:val="99"/>
    <w:qFormat/>
    <w:rsid w:val="004457AF"/>
    <w:rPr>
      <w:vertAlign w:val="superscript"/>
    </w:rPr>
  </w:style>
  <w:style w:type="paragraph" w:customStyle="1" w:styleId="ERP-TableText">
    <w:name w:val="ERP-Table Text"/>
    <w:basedOn w:val="Normal"/>
    <w:qFormat/>
    <w:rsid w:val="004457AF"/>
    <w:pPr>
      <w:keepNext/>
      <w:spacing w:after="0" w:line="240" w:lineRule="auto"/>
    </w:pPr>
    <w:rPr>
      <w:rFonts w:ascii="Times New Roman" w:eastAsia="Times New Roman" w:hAnsi="Times New Roman" w:cs="Times New Roman"/>
      <w:kern w:val="0"/>
      <w:sz w:val="20"/>
      <w14:ligatures w14:val="none"/>
    </w:rPr>
  </w:style>
  <w:style w:type="paragraph" w:customStyle="1" w:styleId="Pagrindinistekstas">
    <w:name w:val="_Pagrindinis tekstas"/>
    <w:basedOn w:val="Normal"/>
    <w:link w:val="PagrindinistekstasChar"/>
    <w:qFormat/>
    <w:rsid w:val="004457AF"/>
    <w:pPr>
      <w:spacing w:after="0" w:line="240" w:lineRule="auto"/>
      <w:jc w:val="both"/>
    </w:pPr>
    <w:rPr>
      <w:rFonts w:ascii="Times New Roman" w:eastAsia="Times New Roman" w:hAnsi="Times New Roman" w:cs="Times New Roman"/>
      <w:kern w:val="0"/>
      <w:sz w:val="22"/>
      <w:szCs w:val="22"/>
      <w:lang w:eastAsia="lt-LT"/>
      <w14:ligatures w14:val="none"/>
    </w:rPr>
  </w:style>
  <w:style w:type="character" w:customStyle="1" w:styleId="PagrindinistekstasChar">
    <w:name w:val="_Pagrindinis tekstas Char"/>
    <w:link w:val="Pagrindinistekstas"/>
    <w:rsid w:val="004457AF"/>
    <w:rPr>
      <w:rFonts w:ascii="Times New Roman" w:eastAsia="Times New Roman" w:hAnsi="Times New Roman" w:cs="Times New Roman"/>
      <w:kern w:val="0"/>
      <w:sz w:val="22"/>
      <w:szCs w:val="22"/>
      <w:lang w:eastAsia="lt-LT"/>
      <w14:ligatures w14:val="none"/>
    </w:rPr>
  </w:style>
  <w:style w:type="paragraph" w:styleId="NormalWeb">
    <w:name w:val="Normal (Web)"/>
    <w:basedOn w:val="Normal"/>
    <w:uiPriority w:val="99"/>
    <w:unhideWhenUsed/>
    <w:qFormat/>
    <w:rsid w:val="004457AF"/>
    <w:pPr>
      <w:spacing w:after="0" w:line="240" w:lineRule="auto"/>
    </w:pPr>
    <w:rPr>
      <w:rFonts w:ascii="Times New Roman" w:eastAsia="Times New Roman" w:hAnsi="Times New Roman" w:cs="Times New Roman"/>
      <w:kern w:val="0"/>
      <w14:ligatures w14:val="none"/>
    </w:rPr>
  </w:style>
  <w:style w:type="paragraph" w:customStyle="1" w:styleId="4lygis">
    <w:name w:val="_4 lygis"/>
    <w:basedOn w:val="Normal"/>
    <w:link w:val="4lygisChar"/>
    <w:qFormat/>
    <w:rsid w:val="004457AF"/>
    <w:pPr>
      <w:keepNext/>
      <w:tabs>
        <w:tab w:val="left" w:pos="851"/>
      </w:tabs>
      <w:spacing w:before="120" w:after="120" w:line="276" w:lineRule="auto"/>
      <w:ind w:left="1985" w:hanging="992"/>
      <w:jc w:val="both"/>
      <w:outlineLvl w:val="1"/>
    </w:pPr>
    <w:rPr>
      <w:rFonts w:ascii="Times New Roman" w:eastAsia="SimSun" w:hAnsi="Times New Roman" w:cs="Times New Roman"/>
      <w:kern w:val="12"/>
      <w:sz w:val="22"/>
      <w:szCs w:val="22"/>
      <w14:ligatures w14:val="none"/>
    </w:rPr>
  </w:style>
  <w:style w:type="character" w:customStyle="1" w:styleId="4lygisChar">
    <w:name w:val="_4 lygis Char"/>
    <w:link w:val="4lygis"/>
    <w:rsid w:val="004457AF"/>
    <w:rPr>
      <w:rFonts w:ascii="Times New Roman" w:eastAsia="SimSun" w:hAnsi="Times New Roman" w:cs="Times New Roman"/>
      <w:kern w:val="12"/>
      <w:sz w:val="22"/>
      <w:szCs w:val="22"/>
      <w14:ligatures w14:val="none"/>
    </w:rPr>
  </w:style>
  <w:style w:type="paragraph" w:customStyle="1" w:styleId="Paveikslunumeracija">
    <w:name w:val="_Paveikslu numeracija"/>
    <w:basedOn w:val="Caption"/>
    <w:link w:val="PaveikslunumeracijaChar"/>
    <w:qFormat/>
    <w:rsid w:val="004457AF"/>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4457AF"/>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Caption"/>
    <w:link w:val="LentelespavadinimasChar"/>
    <w:qFormat/>
    <w:rsid w:val="004457AF"/>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4457AF"/>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4457AF"/>
    <w:pPr>
      <w:numPr>
        <w:numId w:val="8"/>
      </w:numPr>
      <w:tabs>
        <w:tab w:val="num" w:pos="360"/>
      </w:tabs>
      <w:spacing w:before="0" w:after="0" w:line="240" w:lineRule="auto"/>
      <w:ind w:left="502"/>
    </w:pPr>
  </w:style>
  <w:style w:type="paragraph" w:customStyle="1" w:styleId="3lygis">
    <w:name w:val="_3 lygis"/>
    <w:basedOn w:val="Normal"/>
    <w:link w:val="3lygisChar"/>
    <w:rsid w:val="004457AF"/>
    <w:pPr>
      <w:keepNext/>
      <w:tabs>
        <w:tab w:val="left" w:pos="709"/>
      </w:tabs>
      <w:spacing w:before="120" w:after="120" w:line="276" w:lineRule="auto"/>
      <w:ind w:firstLine="851"/>
      <w:jc w:val="both"/>
      <w:outlineLvl w:val="1"/>
    </w:pPr>
    <w:rPr>
      <w:rFonts w:ascii="Times New Roman" w:eastAsia="SimSun" w:hAnsi="Times New Roman" w:cs="Times New Roman"/>
      <w:b/>
      <w:kern w:val="12"/>
      <w:sz w:val="22"/>
      <w:szCs w:val="22"/>
      <w14:ligatures w14:val="none"/>
    </w:rPr>
  </w:style>
  <w:style w:type="character" w:customStyle="1" w:styleId="3lygisChar">
    <w:name w:val="_3 lygis Char"/>
    <w:link w:val="3lygis"/>
    <w:rsid w:val="004457AF"/>
    <w:rPr>
      <w:rFonts w:ascii="Times New Roman" w:eastAsia="SimSun" w:hAnsi="Times New Roman" w:cs="Times New Roman"/>
      <w:b/>
      <w:kern w:val="12"/>
      <w:sz w:val="22"/>
      <w:szCs w:val="22"/>
      <w14:ligatures w14:val="none"/>
    </w:rPr>
  </w:style>
  <w:style w:type="paragraph" w:customStyle="1" w:styleId="Lentelsheaderis">
    <w:name w:val="_Lentelės headeris"/>
    <w:basedOn w:val="Normal"/>
    <w:link w:val="LentelsheaderisChar"/>
    <w:qFormat/>
    <w:rsid w:val="004457AF"/>
    <w:pPr>
      <w:spacing w:before="60" w:after="60" w:line="240" w:lineRule="auto"/>
      <w:jc w:val="center"/>
    </w:pPr>
    <w:rPr>
      <w:rFonts w:ascii="Times New Roman" w:eastAsia="Calibri" w:hAnsi="Times New Roman" w:cs="Times New Roman"/>
      <w:b/>
      <w:kern w:val="0"/>
      <w:sz w:val="22"/>
      <w:szCs w:val="22"/>
      <w:lang w:val="en-US"/>
      <w14:ligatures w14:val="none"/>
    </w:rPr>
  </w:style>
  <w:style w:type="character" w:customStyle="1" w:styleId="LentelsheaderisChar">
    <w:name w:val="_Lentelės headeris Char"/>
    <w:link w:val="Lentelsheaderis"/>
    <w:rsid w:val="004457AF"/>
    <w:rPr>
      <w:rFonts w:ascii="Times New Roman" w:eastAsia="Calibri" w:hAnsi="Times New Roman" w:cs="Times New Roman"/>
      <w:b/>
      <w:kern w:val="0"/>
      <w:sz w:val="22"/>
      <w:szCs w:val="22"/>
      <w:lang w:val="en-US"/>
      <w14:ligatures w14:val="none"/>
    </w:rPr>
  </w:style>
  <w:style w:type="table" w:customStyle="1" w:styleId="AteaTBL1">
    <w:name w:val="Atea TBL1"/>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BodyText3">
    <w:name w:val="Body Text 3"/>
    <w:basedOn w:val="Normal"/>
    <w:link w:val="BodyText3Char"/>
    <w:uiPriority w:val="99"/>
    <w:unhideWhenUsed/>
    <w:qFormat/>
    <w:rsid w:val="004457AF"/>
    <w:pPr>
      <w:spacing w:after="120" w:line="240" w:lineRule="auto"/>
      <w:jc w:val="both"/>
    </w:pPr>
    <w:rPr>
      <w:rFonts w:ascii="Times New Roman" w:eastAsia="Calibri" w:hAnsi="Times New Roman" w:cs="Times New Roman"/>
      <w:kern w:val="0"/>
      <w:sz w:val="16"/>
      <w:szCs w:val="16"/>
      <w14:ligatures w14:val="none"/>
    </w:rPr>
  </w:style>
  <w:style w:type="character" w:customStyle="1" w:styleId="BodyText3Char">
    <w:name w:val="Body Text 3 Char"/>
    <w:basedOn w:val="DefaultParagraphFont"/>
    <w:link w:val="BodyText3"/>
    <w:uiPriority w:val="99"/>
    <w:qFormat/>
    <w:rsid w:val="004457AF"/>
    <w:rPr>
      <w:rFonts w:ascii="Times New Roman" w:eastAsia="Calibri" w:hAnsi="Times New Roman" w:cs="Times New Roman"/>
      <w:kern w:val="0"/>
      <w:sz w:val="16"/>
      <w:szCs w:val="16"/>
      <w14:ligatures w14:val="none"/>
    </w:rPr>
  </w:style>
  <w:style w:type="paragraph" w:customStyle="1" w:styleId="361">
    <w:name w:val="3.6.1"/>
    <w:basedOn w:val="Heading3"/>
    <w:rsid w:val="004457AF"/>
    <w:pPr>
      <w:numPr>
        <w:numId w:val="10"/>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4457AF"/>
    <w:rPr>
      <w:color w:val="0000FF"/>
      <w:u w:val="single"/>
      <w:lang w:val="en-US" w:eastAsia="en-US" w:bidi="en-US"/>
    </w:rPr>
  </w:style>
  <w:style w:type="paragraph" w:customStyle="1" w:styleId="521">
    <w:name w:val="5.2.1"/>
    <w:basedOn w:val="Heading3"/>
    <w:rsid w:val="004457AF"/>
    <w:pPr>
      <w:numPr>
        <w:numId w:val="11"/>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Normal"/>
    <w:rsid w:val="004457AF"/>
    <w:pPr>
      <w:widowControl w:val="0"/>
      <w:suppressAutoHyphens/>
      <w:autoSpaceDN w:val="0"/>
      <w:spacing w:after="120" w:line="240" w:lineRule="auto"/>
      <w:textAlignment w:val="baseline"/>
    </w:pPr>
    <w:rPr>
      <w:rFonts w:ascii="Times New Roman" w:eastAsia="Lucida Sans Unicode" w:hAnsi="Times New Roman" w:cs="Tahoma"/>
      <w:kern w:val="3"/>
      <w:lang w:eastAsia="lt-LT"/>
      <w14:ligatures w14:val="none"/>
    </w:rPr>
  </w:style>
  <w:style w:type="paragraph" w:customStyle="1" w:styleId="Bodytekstas">
    <w:name w:val="Body tekstas"/>
    <w:basedOn w:val="Normal"/>
    <w:rsid w:val="004457AF"/>
    <w:pPr>
      <w:keepLines/>
      <w:spacing w:after="120" w:line="240" w:lineRule="auto"/>
      <w:ind w:firstLine="567"/>
      <w:jc w:val="both"/>
    </w:pPr>
    <w:rPr>
      <w:rFonts w:ascii="Times New Roman" w:eastAsia="Times New Roman" w:hAnsi="Times New Roman" w:cs="Times New Roman"/>
      <w:kern w:val="0"/>
      <w14:ligatures w14:val="none"/>
    </w:rPr>
  </w:style>
  <w:style w:type="paragraph" w:customStyle="1" w:styleId="Text-Idented">
    <w:name w:val="Text-Ident'ed"/>
    <w:basedOn w:val="Normal"/>
    <w:rsid w:val="004457AF"/>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lang w:val="en-US"/>
      <w14:ligatures w14:val="none"/>
    </w:rPr>
  </w:style>
  <w:style w:type="paragraph" w:customStyle="1" w:styleId="Buletai">
    <w:name w:val="Buletai"/>
    <w:basedOn w:val="Normal"/>
    <w:link w:val="BuletaiChar"/>
    <w:qFormat/>
    <w:rsid w:val="004457AF"/>
    <w:pPr>
      <w:numPr>
        <w:numId w:val="12"/>
      </w:numPr>
      <w:spacing w:after="0" w:line="240" w:lineRule="auto"/>
      <w:jc w:val="both"/>
    </w:pPr>
    <w:rPr>
      <w:rFonts w:ascii="Times New Roman" w:eastAsia="Times New Roman" w:hAnsi="Times New Roman" w:cs="Times New Roman"/>
      <w:kern w:val="0"/>
      <w14:ligatures w14:val="none"/>
    </w:rPr>
  </w:style>
  <w:style w:type="character" w:customStyle="1" w:styleId="BuletaiChar">
    <w:name w:val="Buletai Char"/>
    <w:link w:val="Buletai"/>
    <w:rsid w:val="004457AF"/>
    <w:rPr>
      <w:rFonts w:ascii="Times New Roman" w:eastAsia="Times New Roman" w:hAnsi="Times New Roman" w:cs="Times New Roman"/>
      <w:kern w:val="0"/>
      <w14:ligatures w14:val="none"/>
    </w:rPr>
  </w:style>
  <w:style w:type="character" w:customStyle="1" w:styleId="KomentarotekstasDiagrama">
    <w:name w:val="Komentaro tekstas Diagrama"/>
    <w:aliases w:val="Diagrama Diagrama Diagrama Diagrama,Diagrama Diagrama, Diagrama Diagrama Diagrama Diagrama1"/>
    <w:basedOn w:val="DefaultParagraphFont"/>
    <w:qFormat/>
    <w:locked/>
    <w:rsid w:val="004457AF"/>
  </w:style>
  <w:style w:type="paragraph" w:customStyle="1" w:styleId="WW-TableContents11111111111111111111111111111111111111111111111111111111">
    <w:name w:val="WW-Table Contents11111111111111111111111111111111111111111111111111111111"/>
    <w:basedOn w:val="BodyText"/>
    <w:rsid w:val="004457AF"/>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qFormat/>
    <w:rsid w:val="004457AF"/>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character" w:customStyle="1" w:styleId="StandardChar">
    <w:name w:val="Standard Char"/>
    <w:link w:val="Standard"/>
    <w:rsid w:val="004457AF"/>
    <w:rPr>
      <w:rFonts w:ascii="Times New Roman" w:eastAsia="Calibri" w:hAnsi="Times New Roman" w:cs="Times New Roman"/>
      <w:kern w:val="3"/>
      <w:szCs w:val="22"/>
      <w14:ligatures w14:val="none"/>
    </w:rPr>
  </w:style>
  <w:style w:type="paragraph" w:customStyle="1" w:styleId="TEKSTAS0">
    <w:name w:val="TEKSTAS"/>
    <w:basedOn w:val="Normal"/>
    <w:rsid w:val="004457AF"/>
    <w:pPr>
      <w:widowControl w:val="0"/>
      <w:overflowPunct w:val="0"/>
      <w:autoSpaceDE w:val="0"/>
      <w:spacing w:before="60" w:after="60" w:line="240" w:lineRule="auto"/>
      <w:jc w:val="both"/>
      <w:textAlignment w:val="baseline"/>
    </w:pPr>
    <w:rPr>
      <w:rFonts w:ascii="Times New Roman" w:eastAsia="Times New Roman" w:hAnsi="Times New Roman" w:cs="Times New Roman"/>
      <w:kern w:val="0"/>
      <w:szCs w:val="20"/>
      <w:lang w:val="en-GB" w:eastAsia="ar-SA"/>
      <w14:ligatures w14:val="none"/>
    </w:rPr>
  </w:style>
  <w:style w:type="paragraph" w:styleId="ListBullet">
    <w:name w:val="List Bullet"/>
    <w:basedOn w:val="Normal"/>
    <w:uiPriority w:val="99"/>
    <w:qFormat/>
    <w:rsid w:val="004457AF"/>
    <w:pPr>
      <w:suppressAutoHyphens/>
      <w:spacing w:after="0" w:line="240" w:lineRule="auto"/>
    </w:pPr>
    <w:rPr>
      <w:rFonts w:ascii="Times New Roman" w:eastAsia="Times New Roman" w:hAnsi="Times New Roman" w:cs="Times New Roman"/>
      <w:kern w:val="0"/>
      <w:szCs w:val="20"/>
      <w:lang w:eastAsia="ar-SA"/>
      <w14:ligatures w14:val="none"/>
    </w:rPr>
  </w:style>
  <w:style w:type="paragraph" w:customStyle="1" w:styleId="1lygis0">
    <w:name w:val="_1 lygis"/>
    <w:basedOn w:val="Normal"/>
    <w:rsid w:val="004457AF"/>
    <w:pPr>
      <w:numPr>
        <w:numId w:val="13"/>
      </w:numPr>
      <w:spacing w:before="60" w:after="60" w:line="240" w:lineRule="auto"/>
      <w:jc w:val="both"/>
    </w:pPr>
    <w:rPr>
      <w:rFonts w:ascii="Times New Roman" w:eastAsia="Times New Roman" w:hAnsi="Times New Roman" w:cs="Times New Roman"/>
      <w:kern w:val="0"/>
      <w:lang w:eastAsia="lt-LT"/>
      <w14:ligatures w14:val="none"/>
    </w:rPr>
  </w:style>
  <w:style w:type="paragraph" w:customStyle="1" w:styleId="RequirementBulleted">
    <w:name w:val="Requirement Bulleted"/>
    <w:basedOn w:val="Normal"/>
    <w:rsid w:val="004457AF"/>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4457AF"/>
    <w:rPr>
      <w:rFonts w:ascii="Times New Roman" w:eastAsia="Times New Roman" w:hAnsi="Times New Roman"/>
    </w:rPr>
  </w:style>
  <w:style w:type="paragraph" w:customStyle="1" w:styleId="grupems">
    <w:name w:val="grupems"/>
    <w:basedOn w:val="Normal"/>
    <w:link w:val="grupemsChar"/>
    <w:qFormat/>
    <w:rsid w:val="004457AF"/>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rPr>
  </w:style>
  <w:style w:type="character" w:customStyle="1" w:styleId="TekstasarialChar">
    <w:name w:val="Tekstas_arial Char"/>
    <w:link w:val="Tekstasarial"/>
    <w:locked/>
    <w:rsid w:val="004457AF"/>
    <w:rPr>
      <w:rFonts w:ascii="Arial" w:eastAsia="Times New Roman" w:hAnsi="Arial" w:cs="Arial"/>
      <w:color w:val="103C5E"/>
    </w:rPr>
  </w:style>
  <w:style w:type="paragraph" w:customStyle="1" w:styleId="Tekstasarial">
    <w:name w:val="Tekstas_arial"/>
    <w:basedOn w:val="Normal"/>
    <w:link w:val="TekstasarialChar"/>
    <w:qFormat/>
    <w:rsid w:val="004457AF"/>
    <w:pPr>
      <w:spacing w:before="120" w:after="120" w:line="276" w:lineRule="auto"/>
      <w:jc w:val="both"/>
    </w:pPr>
    <w:rPr>
      <w:rFonts w:ascii="Arial" w:eastAsia="Times New Roman" w:hAnsi="Arial" w:cs="Arial"/>
      <w:color w:val="103C5E"/>
    </w:rPr>
  </w:style>
  <w:style w:type="table" w:customStyle="1" w:styleId="TableGrid15">
    <w:name w:val="Table Grid15"/>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4457AF"/>
    <w:rPr>
      <w:rFonts w:ascii="Arial" w:hAnsi="Arial" w:cs="Arial"/>
      <w:color w:val="103C5E"/>
      <w:lang w:val="en-US"/>
    </w:rPr>
  </w:style>
  <w:style w:type="paragraph" w:customStyle="1" w:styleId="1NUMarial">
    <w:name w:val="1NUM_arial"/>
    <w:basedOn w:val="Normal"/>
    <w:link w:val="1NUMarialChar"/>
    <w:qFormat/>
    <w:rsid w:val="004457AF"/>
    <w:pPr>
      <w:numPr>
        <w:numId w:val="16"/>
      </w:numPr>
      <w:spacing w:after="0" w:line="276" w:lineRule="auto"/>
      <w:contextualSpacing/>
      <w:jc w:val="both"/>
    </w:pPr>
    <w:rPr>
      <w:rFonts w:ascii="Arial" w:hAnsi="Arial" w:cs="Arial"/>
      <w:color w:val="103C5E"/>
      <w:lang w:val="en-US"/>
    </w:rPr>
  </w:style>
  <w:style w:type="paragraph" w:customStyle="1" w:styleId="2NUMarial">
    <w:name w:val="2NUM_arial"/>
    <w:basedOn w:val="Normal"/>
    <w:qFormat/>
    <w:rsid w:val="004457AF"/>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4457AF"/>
    <w:pPr>
      <w:numPr>
        <w:ilvl w:val="2"/>
      </w:numPr>
      <w:tabs>
        <w:tab w:val="num" w:pos="360"/>
      </w:tabs>
    </w:pPr>
  </w:style>
  <w:style w:type="table" w:customStyle="1" w:styleId="Tablewithoutheader1">
    <w:name w:val="Table without header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Normal"/>
    <w:link w:val="PagrindinantratChar"/>
    <w:qFormat/>
    <w:rsid w:val="004457AF"/>
    <w:pPr>
      <w:spacing w:after="0" w:line="240" w:lineRule="auto"/>
      <w:jc w:val="both"/>
    </w:pPr>
    <w:rPr>
      <w:rFonts w:ascii="Arial" w:eastAsia="Calibri" w:hAnsi="Arial" w:cs="Times New Roman"/>
      <w:color w:val="1987A8"/>
      <w:kern w:val="0"/>
      <w:sz w:val="40"/>
      <w:szCs w:val="22"/>
      <w14:ligatures w14:val="none"/>
    </w:rPr>
  </w:style>
  <w:style w:type="character" w:customStyle="1" w:styleId="PagrindinantratChar">
    <w:name w:val="Pagrindinė antraštė Char"/>
    <w:link w:val="Pagrindinantrat"/>
    <w:rsid w:val="004457AF"/>
    <w:rPr>
      <w:rFonts w:ascii="Arial" w:eastAsia="Calibri" w:hAnsi="Arial" w:cs="Times New Roman"/>
      <w:color w:val="1987A8"/>
      <w:kern w:val="0"/>
      <w:sz w:val="40"/>
      <w:szCs w:val="22"/>
      <w14:ligatures w14:val="none"/>
    </w:rPr>
  </w:style>
  <w:style w:type="paragraph" w:customStyle="1" w:styleId="Puslapionumeris1">
    <w:name w:val="Puslapio numeris1"/>
    <w:basedOn w:val="Footer"/>
    <w:link w:val="PuslapionumerisCha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4457AF"/>
    <w:rPr>
      <w:rFonts w:ascii="Arial" w:eastAsia="Calibri" w:hAnsi="Arial" w:cs="Times New Roman"/>
      <w:color w:val="4F5660"/>
      <w:kern w:val="0"/>
      <w:szCs w:val="22"/>
      <w14:ligatures w14:val="none"/>
    </w:rPr>
  </w:style>
  <w:style w:type="paragraph" w:customStyle="1" w:styleId="Tablebullets">
    <w:name w:val="Table bullets"/>
    <w:basedOn w:val="Bullets"/>
    <w:link w:val="TablebulletsChar"/>
    <w:qFormat/>
    <w:rsid w:val="004457AF"/>
    <w:pPr>
      <w:numPr>
        <w:numId w:val="0"/>
      </w:numPr>
      <w:spacing w:after="0"/>
    </w:pPr>
    <w:rPr>
      <w:sz w:val="18"/>
      <w:szCs w:val="18"/>
    </w:rPr>
  </w:style>
  <w:style w:type="character" w:customStyle="1" w:styleId="TablebulletsChar">
    <w:name w:val="Table bullets Char"/>
    <w:link w:val="Tablebullets"/>
    <w:rsid w:val="004457AF"/>
    <w:rPr>
      <w:rFonts w:ascii="Arial" w:eastAsia="Calibri" w:hAnsi="Arial" w:cs="Times New Roman"/>
      <w:color w:val="4F5660"/>
      <w:kern w:val="0"/>
      <w:sz w:val="18"/>
      <w:szCs w:val="18"/>
      <w:lang w:eastAsia="lt-LT"/>
      <w14:ligatures w14:val="none"/>
    </w:rPr>
  </w:style>
  <w:style w:type="paragraph" w:customStyle="1" w:styleId="Intense">
    <w:name w:val="Intense"/>
    <w:basedOn w:val="Normal"/>
    <w:link w:val="IntenseChar"/>
    <w:qFormat/>
    <w:rsid w:val="004457AF"/>
    <w:pPr>
      <w:spacing w:after="200" w:line="276" w:lineRule="auto"/>
      <w:jc w:val="both"/>
    </w:pPr>
    <w:rPr>
      <w:rFonts w:ascii="Arial" w:eastAsia="Calibri" w:hAnsi="Arial" w:cs="Times New Roman"/>
      <w:b/>
      <w:color w:val="4F5660"/>
      <w:kern w:val="0"/>
      <w:sz w:val="20"/>
      <w:szCs w:val="22"/>
      <w14:ligatures w14:val="none"/>
    </w:rPr>
  </w:style>
  <w:style w:type="character" w:customStyle="1" w:styleId="IntenseChar">
    <w:name w:val="Intense Char"/>
    <w:link w:val="Intense"/>
    <w:rsid w:val="004457AF"/>
    <w:rPr>
      <w:rFonts w:ascii="Arial" w:eastAsia="Calibri" w:hAnsi="Arial" w:cs="Times New Roman"/>
      <w:b/>
      <w:color w:val="4F5660"/>
      <w:kern w:val="0"/>
      <w:sz w:val="20"/>
      <w:szCs w:val="22"/>
      <w14:ligatures w14:val="none"/>
    </w:rPr>
  </w:style>
  <w:style w:type="paragraph" w:customStyle="1" w:styleId="pilkas">
    <w:name w:val="pilkas"/>
    <w:basedOn w:val="Normal"/>
    <w:link w:val="pilkasChar"/>
    <w:qFormat/>
    <w:rsid w:val="004457AF"/>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4457AF"/>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4457AF"/>
  </w:style>
  <w:style w:type="character" w:customStyle="1" w:styleId="TekstuiChar">
    <w:name w:val="Tekstui Char"/>
    <w:link w:val="Tekstui"/>
    <w:locked/>
    <w:rsid w:val="004457AF"/>
    <w:rPr>
      <w:rFonts w:ascii="Times New Roman" w:eastAsia="Times New Roman" w:hAnsi="Times New Roman"/>
    </w:rPr>
  </w:style>
  <w:style w:type="paragraph" w:customStyle="1" w:styleId="Tekstui">
    <w:name w:val="Tekstui"/>
    <w:basedOn w:val="Normal"/>
    <w:link w:val="TekstuiChar"/>
    <w:qFormat/>
    <w:rsid w:val="004457AF"/>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rPr>
  </w:style>
  <w:style w:type="numbering" w:customStyle="1" w:styleId="PROIT-list">
    <w:name w:val="PROIT-list"/>
    <w:uiPriority w:val="99"/>
    <w:rsid w:val="004457AF"/>
  </w:style>
  <w:style w:type="character" w:customStyle="1" w:styleId="CaptionChar">
    <w:name w:val="Caption Char"/>
    <w:aliases w:val="Table caption Char,paveikslas Char,Paveikslo pavadinimas Char,Paveiksliukai Char,AL caption Char,CaptionCFMU Char,CaptionTLS Char,CaptionLt Char,Lentetes pavadinimas Char,Abb. Char, Char Char,PROIT-Caption Char"/>
    <w:link w:val="Caption"/>
    <w:uiPriority w:val="99"/>
    <w:qFormat/>
    <w:rsid w:val="004457AF"/>
    <w:rPr>
      <w:rFonts w:ascii="Times New Roman" w:eastAsia="Calibri" w:hAnsi="Times New Roman" w:cs="Times New Roman"/>
      <w:b/>
      <w:bCs/>
      <w:color w:val="4F81BD"/>
      <w:kern w:val="0"/>
      <w:sz w:val="18"/>
      <w:szCs w:val="18"/>
      <w14:ligatures w14:val="none"/>
    </w:rPr>
  </w:style>
  <w:style w:type="paragraph" w:styleId="BodyText2">
    <w:name w:val="Body Text 2"/>
    <w:basedOn w:val="Normal"/>
    <w:link w:val="BodyText2Char"/>
    <w:uiPriority w:val="99"/>
    <w:unhideWhenUsed/>
    <w:qFormat/>
    <w:rsid w:val="004457AF"/>
    <w:pPr>
      <w:spacing w:after="0" w:line="276" w:lineRule="auto"/>
      <w:jc w:val="both"/>
    </w:pPr>
    <w:rPr>
      <w:rFonts w:ascii="Times New Roman" w:eastAsia="Times New Roman" w:hAnsi="Times New Roman" w:cs="Times New Roman"/>
      <w:color w:val="4F5660"/>
      <w:kern w:val="0"/>
      <w:sz w:val="22"/>
      <w:szCs w:val="20"/>
      <w:lang w:val="en-US"/>
      <w14:ligatures w14:val="none"/>
    </w:rPr>
  </w:style>
  <w:style w:type="character" w:customStyle="1" w:styleId="BodyText2Char">
    <w:name w:val="Body Text 2 Char"/>
    <w:basedOn w:val="DefaultParagraphFont"/>
    <w:link w:val="BodyText2"/>
    <w:uiPriority w:val="99"/>
    <w:qFormat/>
    <w:rsid w:val="004457AF"/>
    <w:rPr>
      <w:rFonts w:ascii="Times New Roman" w:eastAsia="Times New Roman" w:hAnsi="Times New Roman" w:cs="Times New Roman"/>
      <w:color w:val="4F5660"/>
      <w:kern w:val="0"/>
      <w:sz w:val="22"/>
      <w:szCs w:val="20"/>
      <w:lang w:val="en-US"/>
      <w14:ligatures w14:val="none"/>
    </w:rPr>
  </w:style>
  <w:style w:type="paragraph" w:customStyle="1" w:styleId="Blockquote">
    <w:name w:val="Blockquote"/>
    <w:basedOn w:val="Normal"/>
    <w:rsid w:val="004457AF"/>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BodyTextIndent2">
    <w:name w:val="Body Text Indent 2"/>
    <w:basedOn w:val="Normal"/>
    <w:link w:val="BodyTextIndent2Char"/>
    <w:uiPriority w:val="99"/>
    <w:unhideWhenUsed/>
    <w:qFormat/>
    <w:rsid w:val="004457AF"/>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BodyTextIndent2Char">
    <w:name w:val="Body Text Indent 2 Char"/>
    <w:basedOn w:val="DefaultParagraphFont"/>
    <w:link w:val="BodyTextIndent2"/>
    <w:uiPriority w:val="99"/>
    <w:qFormat/>
    <w:rsid w:val="004457AF"/>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BodyText"/>
    <w:link w:val="BendrastekstasChar"/>
    <w:rsid w:val="004457AF"/>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4457AF"/>
    <w:rPr>
      <w:rFonts w:ascii="Arial" w:eastAsia="Times New Roman" w:hAnsi="Arial" w:cs="font238"/>
      <w:color w:val="4F5660"/>
      <w:kern w:val="1"/>
      <w:szCs w:val="22"/>
      <w:lang w:eastAsia="ar-SA"/>
      <w14:ligatures w14:val="none"/>
    </w:rPr>
  </w:style>
  <w:style w:type="paragraph" w:customStyle="1" w:styleId="Bulletai1">
    <w:name w:val="Bulletai 1"/>
    <w:basedOn w:val="ListParagraph"/>
    <w:link w:val="Bulletai1Char"/>
    <w:rsid w:val="004457AF"/>
    <w:pPr>
      <w:numPr>
        <w:numId w:val="19"/>
      </w:numPr>
      <w:autoSpaceDE w:val="0"/>
      <w:autoSpaceDN w:val="0"/>
      <w:adjustRightInd w:val="0"/>
      <w:spacing w:after="240" w:line="276" w:lineRule="auto"/>
      <w:jc w:val="both"/>
    </w:pPr>
    <w:rPr>
      <w:rFonts w:ascii="Arial" w:eastAsia="MS Mincho" w:hAnsi="Arial" w:cs="Calibri"/>
      <w:color w:val="000000"/>
      <w:kern w:val="0"/>
      <w:sz w:val="22"/>
      <w:szCs w:val="22"/>
      <w14:ligatures w14:val="none"/>
    </w:rPr>
  </w:style>
  <w:style w:type="character" w:customStyle="1" w:styleId="Bulletai1Char">
    <w:name w:val="Bulletai 1 Char"/>
    <w:link w:val="Bulletai1"/>
    <w:rsid w:val="004457AF"/>
    <w:rPr>
      <w:rFonts w:ascii="Arial" w:eastAsia="MS Mincho" w:hAnsi="Arial" w:cs="Calibri"/>
      <w:color w:val="000000"/>
      <w:kern w:val="0"/>
      <w:sz w:val="22"/>
      <w:szCs w:val="22"/>
      <w14:ligatures w14:val="none"/>
    </w:rPr>
  </w:style>
  <w:style w:type="paragraph" w:customStyle="1" w:styleId="Bulletai2">
    <w:name w:val="Bulletai 2"/>
    <w:basedOn w:val="ListParagraph"/>
    <w:link w:val="Bulletai2Char"/>
    <w:rsid w:val="004457AF"/>
    <w:pPr>
      <w:numPr>
        <w:ilvl w:val="1"/>
        <w:numId w:val="20"/>
      </w:numPr>
      <w:spacing w:after="240" w:line="276" w:lineRule="auto"/>
      <w:ind w:left="1366" w:hanging="357"/>
      <w:jc w:val="both"/>
    </w:pPr>
    <w:rPr>
      <w:rFonts w:ascii="Arial" w:eastAsia="MS Mincho" w:hAnsi="Arial" w:cs="Times New Roman"/>
      <w:color w:val="4F5660"/>
      <w:kern w:val="0"/>
      <w:sz w:val="22"/>
      <w:szCs w:val="22"/>
      <w14:ligatures w14:val="none"/>
    </w:rPr>
  </w:style>
  <w:style w:type="character" w:customStyle="1" w:styleId="Bulletai2Char">
    <w:name w:val="Bulletai 2 Char"/>
    <w:link w:val="Bulletai2"/>
    <w:rsid w:val="004457AF"/>
    <w:rPr>
      <w:rFonts w:ascii="Arial" w:eastAsia="MS Mincho" w:hAnsi="Arial" w:cs="Times New Roman"/>
      <w:color w:val="4F5660"/>
      <w:kern w:val="0"/>
      <w:sz w:val="22"/>
      <w:szCs w:val="22"/>
      <w14:ligatures w14:val="none"/>
    </w:rPr>
  </w:style>
  <w:style w:type="paragraph" w:customStyle="1" w:styleId="Nenumeruotassarasas1">
    <w:name w:val="Nenumeruotas sarasas 1"/>
    <w:basedOn w:val="ListBullet2"/>
    <w:rsid w:val="004457AF"/>
    <w:pPr>
      <w:numPr>
        <w:numId w:val="0"/>
      </w:numPr>
      <w:tabs>
        <w:tab w:val="num" w:pos="360"/>
        <w:tab w:val="num" w:pos="720"/>
      </w:tabs>
      <w:spacing w:after="0" w:line="360" w:lineRule="auto"/>
      <w:ind w:left="714" w:hanging="357"/>
      <w:contextualSpacing w:val="0"/>
    </w:pPr>
    <w:rPr>
      <w:rFonts w:eastAsia="SimSun"/>
      <w:szCs w:val="24"/>
    </w:rPr>
  </w:style>
  <w:style w:type="paragraph" w:styleId="ListBullet2">
    <w:name w:val="List Bullet 2"/>
    <w:basedOn w:val="Normal"/>
    <w:unhideWhenUsed/>
    <w:rsid w:val="004457AF"/>
    <w:pPr>
      <w:numPr>
        <w:numId w:val="21"/>
      </w:numPr>
      <w:spacing w:after="200" w:line="276" w:lineRule="auto"/>
      <w:contextualSpacing/>
      <w:jc w:val="both"/>
    </w:pPr>
    <w:rPr>
      <w:rFonts w:ascii="Arial" w:eastAsia="Calibri" w:hAnsi="Arial" w:cs="Times New Roman"/>
      <w:color w:val="4F5660"/>
      <w:kern w:val="0"/>
      <w:sz w:val="20"/>
      <w:szCs w:val="22"/>
      <w14:ligatures w14:val="none"/>
    </w:rPr>
  </w:style>
  <w:style w:type="paragraph" w:customStyle="1" w:styleId="bodytext0">
    <w:name w:val="bodytext"/>
    <w:basedOn w:val="Normal"/>
    <w:qFormat/>
    <w:rsid w:val="004457AF"/>
    <w:pPr>
      <w:spacing w:before="100" w:beforeAutospacing="1" w:after="100" w:afterAutospacing="1" w:line="276" w:lineRule="auto"/>
    </w:pPr>
    <w:rPr>
      <w:rFonts w:ascii="Times New Roman" w:eastAsia="Times New Roman" w:hAnsi="Times New Roman" w:cs="Times New Roman"/>
      <w:color w:val="4F5660"/>
      <w:kern w:val="0"/>
      <w:sz w:val="20"/>
      <w:lang w:eastAsia="lt-LT"/>
      <w14:ligatures w14:val="none"/>
    </w:rPr>
  </w:style>
  <w:style w:type="paragraph" w:styleId="NormalIndent">
    <w:name w:val="Normal Indent"/>
    <w:basedOn w:val="Normal"/>
    <w:rsid w:val="004457AF"/>
    <w:pPr>
      <w:spacing w:before="60" w:after="80" w:line="276" w:lineRule="auto"/>
      <w:ind w:firstLine="907"/>
      <w:jc w:val="both"/>
    </w:pPr>
    <w:rPr>
      <w:rFonts w:ascii="Verdana" w:eastAsia="Times New Roman" w:hAnsi="Verdana" w:cs="Times New Roman"/>
      <w:color w:val="4F5660"/>
      <w:kern w:val="0"/>
      <w:sz w:val="20"/>
      <w14:ligatures w14:val="none"/>
    </w:rPr>
  </w:style>
  <w:style w:type="paragraph" w:customStyle="1" w:styleId="BULLBulleted">
    <w:name w:val="BULL Bulleted"/>
    <w:basedOn w:val="Normal"/>
    <w:link w:val="BULLBulletedChar"/>
    <w:uiPriority w:val="99"/>
    <w:qFormat/>
    <w:rsid w:val="004457AF"/>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uiPriority w:val="99"/>
    <w:qFormat/>
    <w:rsid w:val="004457AF"/>
    <w:rPr>
      <w:rFonts w:ascii="Verdana" w:eastAsia="Times New Roman" w:hAnsi="Verdana" w:cs="Times New Roman"/>
      <w:color w:val="4F5660"/>
      <w:kern w:val="0"/>
      <w:sz w:val="20"/>
      <w:szCs w:val="20"/>
      <w14:ligatures w14:val="none"/>
    </w:rPr>
  </w:style>
  <w:style w:type="paragraph" w:customStyle="1" w:styleId="Bulleted">
    <w:name w:val="Bulleted"/>
    <w:basedOn w:val="Normal"/>
    <w:rsid w:val="004457AF"/>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Heading3"/>
    <w:rsid w:val="004457AF"/>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Heading3"/>
    <w:rsid w:val="004457AF"/>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Heading3"/>
    <w:rsid w:val="004457AF"/>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Heading3"/>
    <w:rsid w:val="004457AF"/>
    <w:pPr>
      <w:numPr>
        <w:numId w:val="2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Heading3"/>
    <w:rsid w:val="004457AF"/>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Heading3"/>
    <w:rsid w:val="004457AF"/>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Heading3"/>
    <w:rsid w:val="004457AF"/>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Heading3"/>
    <w:rsid w:val="004457AF"/>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Heading3"/>
    <w:rsid w:val="004457AF"/>
    <w:pPr>
      <w:numPr>
        <w:numId w:val="32"/>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Heading3"/>
    <w:rsid w:val="004457AF"/>
    <w:pPr>
      <w:numPr>
        <w:numId w:val="33"/>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4457AF"/>
  </w:style>
  <w:style w:type="paragraph" w:customStyle="1" w:styleId="3521">
    <w:name w:val="3.5.2.1"/>
    <w:basedOn w:val="Heading4"/>
    <w:rsid w:val="004457AF"/>
    <w:pPr>
      <w:keepNext w:val="0"/>
      <w:keepLines w:val="0"/>
      <w:numPr>
        <w:numId w:val="34"/>
      </w:numPr>
      <w:spacing w:before="240" w:after="240" w:line="276" w:lineRule="auto"/>
      <w:ind w:left="1077" w:hanging="357"/>
      <w:jc w:val="both"/>
    </w:pPr>
    <w:rPr>
      <w:rFonts w:ascii="Arial" w:eastAsia="Times New Roman" w:hAnsi="Arial" w:cs="Times New Roman"/>
      <w:b/>
      <w:bCs/>
      <w:i w:val="0"/>
      <w:color w:val="4F5660"/>
      <w:kern w:val="0"/>
      <w:szCs w:val="22"/>
      <w14:ligatures w14:val="none"/>
    </w:rPr>
  </w:style>
  <w:style w:type="paragraph" w:customStyle="1" w:styleId="331">
    <w:name w:val="3.3.1"/>
    <w:basedOn w:val="Heading3"/>
    <w:rsid w:val="004457AF"/>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Heading3"/>
    <w:rsid w:val="004457AF"/>
    <w:pPr>
      <w:numPr>
        <w:numId w:val="36"/>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Heading4"/>
    <w:rsid w:val="004457AF"/>
    <w:pPr>
      <w:keepNext w:val="0"/>
      <w:keepLines w:val="0"/>
      <w:numPr>
        <w:numId w:val="37"/>
      </w:numPr>
      <w:spacing w:before="240" w:after="240" w:line="276" w:lineRule="auto"/>
      <w:jc w:val="both"/>
    </w:pPr>
    <w:rPr>
      <w:rFonts w:ascii="Arial" w:eastAsia="Times New Roman" w:hAnsi="Arial" w:cs="Times New Roman"/>
      <w:b/>
      <w:bCs/>
      <w:i w:val="0"/>
      <w:color w:val="4F5660"/>
      <w:kern w:val="0"/>
      <w:szCs w:val="22"/>
      <w:lang w:eastAsia="lt-LT"/>
      <w14:ligatures w14:val="none"/>
    </w:rPr>
  </w:style>
  <w:style w:type="paragraph" w:customStyle="1" w:styleId="371">
    <w:name w:val="3.7.1"/>
    <w:basedOn w:val="Heading3"/>
    <w:rsid w:val="004457AF"/>
    <w:pPr>
      <w:numPr>
        <w:numId w:val="38"/>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Heading3"/>
    <w:rsid w:val="004457AF"/>
    <w:pPr>
      <w:numPr>
        <w:numId w:val="39"/>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Heading3"/>
    <w:rsid w:val="004457AF"/>
    <w:pPr>
      <w:numPr>
        <w:numId w:val="4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Heading3"/>
    <w:rsid w:val="004457AF"/>
    <w:pPr>
      <w:numPr>
        <w:numId w:val="41"/>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Heading4"/>
    <w:rsid w:val="004457AF"/>
    <w:pPr>
      <w:keepNext w:val="0"/>
      <w:keepLines w:val="0"/>
      <w:numPr>
        <w:numId w:val="42"/>
      </w:numPr>
      <w:spacing w:before="240" w:after="240" w:line="276" w:lineRule="auto"/>
      <w:jc w:val="both"/>
    </w:pPr>
    <w:rPr>
      <w:rFonts w:ascii="Arial" w:eastAsia="Times New Roman" w:hAnsi="Arial" w:cs="Times New Roman"/>
      <w:bCs/>
      <w:i w:val="0"/>
      <w:color w:val="4F5660"/>
      <w:kern w:val="0"/>
      <w14:ligatures w14:val="none"/>
    </w:rPr>
  </w:style>
  <w:style w:type="paragraph" w:customStyle="1" w:styleId="52111">
    <w:name w:val="5.2.111"/>
    <w:basedOn w:val="Normal"/>
    <w:rsid w:val="004457AF"/>
    <w:pPr>
      <w:numPr>
        <w:numId w:val="43"/>
      </w:numPr>
      <w:spacing w:after="200" w:line="276" w:lineRule="auto"/>
      <w:jc w:val="both"/>
    </w:pPr>
    <w:rPr>
      <w:rFonts w:ascii="Arial" w:eastAsia="Calibri" w:hAnsi="Arial" w:cs="Times New Roman"/>
      <w:color w:val="4F5660"/>
      <w:kern w:val="0"/>
      <w:sz w:val="20"/>
      <w:szCs w:val="22"/>
      <w:lang w:eastAsia="lt-LT"/>
      <w14:ligatures w14:val="none"/>
    </w:rPr>
  </w:style>
  <w:style w:type="paragraph" w:customStyle="1" w:styleId="541">
    <w:name w:val="5.4.1"/>
    <w:basedOn w:val="Heading3"/>
    <w:rsid w:val="004457AF"/>
    <w:pPr>
      <w:numPr>
        <w:numId w:val="4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Heading3"/>
    <w:rsid w:val="004457AF"/>
    <w:pPr>
      <w:numPr>
        <w:numId w:val="45"/>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Heading3"/>
    <w:rsid w:val="004457AF"/>
    <w:pPr>
      <w:numPr>
        <w:numId w:val="46"/>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4457AF"/>
    <w:rPr>
      <w:rFonts w:ascii="Times New Roman" w:hAnsi="Times New Roman" w:cs="Times New Roman"/>
      <w:sz w:val="22"/>
      <w:szCs w:val="22"/>
    </w:rPr>
  </w:style>
  <w:style w:type="paragraph" w:customStyle="1" w:styleId="PDpapunkciai">
    <w:name w:val="PD_papunkciai"/>
    <w:basedOn w:val="Normal"/>
    <w:uiPriority w:val="99"/>
    <w:qFormat/>
    <w:rsid w:val="004457AF"/>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Normal"/>
    <w:uiPriority w:val="99"/>
    <w:qFormat/>
    <w:rsid w:val="004457AF"/>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Normal"/>
    <w:link w:val="versijuchronologijaChar"/>
    <w:rsid w:val="004457AF"/>
    <w:pPr>
      <w:spacing w:before="120" w:after="200" w:line="276" w:lineRule="auto"/>
    </w:pPr>
    <w:rPr>
      <w:rFonts w:ascii="Arial" w:eastAsia="MS Mincho" w:hAnsi="Arial" w:cs="Times New Roman"/>
      <w:color w:val="4F5660"/>
      <w:kern w:val="0"/>
      <w:sz w:val="22"/>
      <w:szCs w:val="22"/>
      <w:lang w:eastAsia="ja-JP"/>
      <w14:ligatures w14:val="none"/>
    </w:rPr>
  </w:style>
  <w:style w:type="character" w:customStyle="1" w:styleId="versijuchronologijaChar">
    <w:name w:val="versiju chronologija Char"/>
    <w:link w:val="versijuchronologija"/>
    <w:locked/>
    <w:rsid w:val="004457AF"/>
    <w:rPr>
      <w:rFonts w:ascii="Arial" w:eastAsia="MS Mincho" w:hAnsi="Arial" w:cs="Times New Roman"/>
      <w:color w:val="4F5660"/>
      <w:kern w:val="0"/>
      <w:sz w:val="22"/>
      <w:szCs w:val="22"/>
      <w:lang w:eastAsia="ja-JP"/>
      <w14:ligatures w14:val="none"/>
    </w:rPr>
  </w:style>
  <w:style w:type="paragraph" w:customStyle="1" w:styleId="Normalfirstline">
    <w:name w:val="Normal first line"/>
    <w:basedOn w:val="Normal"/>
    <w:link w:val="NormalfirstlineChar"/>
    <w:rsid w:val="004457AF"/>
    <w:pPr>
      <w:spacing w:after="0" w:line="276" w:lineRule="auto"/>
      <w:ind w:firstLine="540"/>
      <w:jc w:val="both"/>
    </w:pPr>
    <w:rPr>
      <w:rFonts w:ascii="Times New Roman" w:eastAsia="Times New Roman" w:hAnsi="Times New Roman" w:cs="Times New Roman"/>
      <w:color w:val="4F5660"/>
      <w:kern w:val="0"/>
      <w:sz w:val="20"/>
      <w14:ligatures w14:val="none"/>
    </w:rPr>
  </w:style>
  <w:style w:type="character" w:customStyle="1" w:styleId="NormalfirstlineChar">
    <w:name w:val="Normal first line Char"/>
    <w:link w:val="Normalfirstline"/>
    <w:rsid w:val="004457AF"/>
    <w:rPr>
      <w:rFonts w:ascii="Times New Roman" w:eastAsia="Times New Roman" w:hAnsi="Times New Roman" w:cs="Times New Roman"/>
      <w:color w:val="4F5660"/>
      <w:kern w:val="0"/>
      <w:sz w:val="20"/>
      <w14:ligatures w14:val="none"/>
    </w:rPr>
  </w:style>
  <w:style w:type="paragraph" w:customStyle="1" w:styleId="2211">
    <w:name w:val="2211"/>
    <w:basedOn w:val="Heading4"/>
    <w:rsid w:val="004457AF"/>
    <w:pPr>
      <w:keepNext w:val="0"/>
      <w:keepLines w:val="0"/>
      <w:numPr>
        <w:numId w:val="48"/>
      </w:numPr>
      <w:spacing w:before="240" w:after="240" w:line="276" w:lineRule="auto"/>
      <w:jc w:val="both"/>
    </w:pPr>
    <w:rPr>
      <w:rFonts w:ascii="Arial" w:eastAsia="Times New Roman" w:hAnsi="Arial" w:cs="Times New Roman"/>
      <w:b/>
      <w:bCs/>
      <w:i w:val="0"/>
      <w:color w:val="4F5660"/>
      <w:kern w:val="0"/>
      <w:szCs w:val="22"/>
      <w14:ligatures w14:val="none"/>
    </w:rPr>
  </w:style>
  <w:style w:type="character" w:customStyle="1" w:styleId="hps">
    <w:name w:val="hps"/>
    <w:basedOn w:val="DefaultParagraphFont"/>
    <w:qFormat/>
    <w:rsid w:val="004457AF"/>
  </w:style>
  <w:style w:type="paragraph" w:customStyle="1" w:styleId="Style13">
    <w:name w:val="Style13"/>
    <w:basedOn w:val="Normal"/>
    <w:rsid w:val="004457AF"/>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lang w:val="en-US"/>
      <w14:ligatures w14:val="none"/>
    </w:rPr>
  </w:style>
  <w:style w:type="paragraph" w:customStyle="1" w:styleId="Normal1">
    <w:name w:val="Normal1"/>
    <w:basedOn w:val="Normal"/>
    <w:link w:val="Normal1Char"/>
    <w:rsid w:val="004457AF"/>
    <w:pPr>
      <w:spacing w:after="200" w:line="276" w:lineRule="auto"/>
      <w:jc w:val="both"/>
    </w:pPr>
    <w:rPr>
      <w:rFonts w:ascii="Arial" w:eastAsia="Calibri" w:hAnsi="Arial" w:cs="Times New Roman"/>
      <w:color w:val="4F5660"/>
      <w:kern w:val="0"/>
      <w:sz w:val="20"/>
      <w:szCs w:val="22"/>
      <w14:ligatures w14:val="none"/>
    </w:rPr>
  </w:style>
  <w:style w:type="character" w:customStyle="1" w:styleId="Normal1Char">
    <w:name w:val="Normal1 Char"/>
    <w:link w:val="Normal1"/>
    <w:rsid w:val="004457AF"/>
    <w:rPr>
      <w:rFonts w:ascii="Arial" w:eastAsia="Calibri" w:hAnsi="Arial" w:cs="Times New Roman"/>
      <w:color w:val="4F5660"/>
      <w:kern w:val="0"/>
      <w:sz w:val="20"/>
      <w:szCs w:val="22"/>
      <w14:ligatures w14:val="none"/>
    </w:rPr>
  </w:style>
  <w:style w:type="paragraph" w:customStyle="1" w:styleId="papilkintastekstas">
    <w:name w:val="papilkintas tekstas"/>
    <w:basedOn w:val="Normal"/>
    <w:link w:val="papilkintastekstasChar"/>
    <w:rsid w:val="004457AF"/>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szCs w:val="22"/>
      <w14:ligatures w14:val="none"/>
    </w:rPr>
  </w:style>
  <w:style w:type="character" w:customStyle="1" w:styleId="papilkintastekstasChar">
    <w:name w:val="papilkintas tekstas Char"/>
    <w:link w:val="papilkintastekstas"/>
    <w:rsid w:val="004457AF"/>
    <w:rPr>
      <w:rFonts w:ascii="Arial" w:eastAsia="Calibri" w:hAnsi="Arial" w:cs="Times New Roman"/>
      <w:i/>
      <w:color w:val="4F5660"/>
      <w:kern w:val="0"/>
      <w:sz w:val="20"/>
      <w:szCs w:val="22"/>
      <w:shd w:val="clear" w:color="auto" w:fill="D9D9D9"/>
      <w14:ligatures w14:val="none"/>
    </w:rPr>
  </w:style>
  <w:style w:type="paragraph" w:customStyle="1" w:styleId="dokumentopatvirtinimolentele">
    <w:name w:val="dokumento patvirtinimo lentele"/>
    <w:basedOn w:val="Normal"/>
    <w:link w:val="dokumentopatvirtinimolenteleChar"/>
    <w:rsid w:val="004457AF"/>
    <w:pPr>
      <w:spacing w:before="120" w:after="200" w:line="276" w:lineRule="auto"/>
      <w:jc w:val="center"/>
    </w:pPr>
    <w:rPr>
      <w:rFonts w:ascii="Arial" w:eastAsia="MS Mincho" w:hAnsi="Arial" w:cs="Times New Roman"/>
      <w:b/>
      <w:bCs/>
      <w:color w:val="4F5660"/>
      <w:kern w:val="0"/>
      <w:sz w:val="22"/>
      <w:szCs w:val="22"/>
      <w14:ligatures w14:val="none"/>
    </w:rPr>
  </w:style>
  <w:style w:type="character" w:customStyle="1" w:styleId="dokumentopatvirtinimolenteleChar">
    <w:name w:val="dokumento patvirtinimo lentele Char"/>
    <w:link w:val="dokumentopatvirtinimolentele"/>
    <w:locked/>
    <w:rsid w:val="004457AF"/>
    <w:rPr>
      <w:rFonts w:ascii="Arial" w:eastAsia="MS Mincho" w:hAnsi="Arial" w:cs="Times New Roman"/>
      <w:b/>
      <w:bCs/>
      <w:color w:val="4F5660"/>
      <w:kern w:val="0"/>
      <w:sz w:val="22"/>
      <w:szCs w:val="22"/>
      <w14:ligatures w14:val="none"/>
    </w:rPr>
  </w:style>
  <w:style w:type="paragraph" w:customStyle="1" w:styleId="BodyText20">
    <w:name w:val="Body Text2"/>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DefaultParagraphFont"/>
    <w:rsid w:val="004457AF"/>
  </w:style>
  <w:style w:type="paragraph" w:customStyle="1" w:styleId="lentel4">
    <w:name w:val="lentelė4"/>
    <w:basedOn w:val="Normal"/>
    <w:rsid w:val="004457AF"/>
    <w:pPr>
      <w:numPr>
        <w:numId w:val="51"/>
      </w:numPr>
      <w:spacing w:after="0" w:line="240" w:lineRule="auto"/>
      <w:jc w:val="right"/>
    </w:pPr>
    <w:rPr>
      <w:rFonts w:ascii="Times New Roman" w:eastAsia="Times New Roman" w:hAnsi="Times New Roman" w:cs="Times New Roman"/>
      <w:noProof/>
      <w:kern w:val="0"/>
      <w:lang w:val="en-US"/>
      <w14:ligatures w14:val="none"/>
    </w:rPr>
  </w:style>
  <w:style w:type="paragraph" w:customStyle="1" w:styleId="lentel9">
    <w:name w:val="lentelė9"/>
    <w:basedOn w:val="Normal"/>
    <w:rsid w:val="004457AF"/>
    <w:pPr>
      <w:numPr>
        <w:numId w:val="49"/>
      </w:numPr>
      <w:tabs>
        <w:tab w:val="clear" w:pos="1440"/>
      </w:tabs>
      <w:spacing w:after="0" w:line="240" w:lineRule="auto"/>
      <w:ind w:left="1134" w:firstLine="0"/>
      <w:jc w:val="right"/>
    </w:pPr>
    <w:rPr>
      <w:rFonts w:ascii="Times New Roman" w:eastAsia="Times New Roman" w:hAnsi="Times New Roman" w:cs="Times New Roman"/>
      <w:noProof/>
      <w:kern w:val="0"/>
      <w:lang w:val="en-US"/>
      <w14:ligatures w14:val="none"/>
    </w:rPr>
  </w:style>
  <w:style w:type="paragraph" w:customStyle="1" w:styleId="NumberedHeadingStyleA4">
    <w:name w:val="Numbered Heading Style A.4"/>
    <w:basedOn w:val="Heading4"/>
    <w:next w:val="Normal"/>
    <w:autoRedefine/>
    <w:rsid w:val="004457AF"/>
    <w:pPr>
      <w:keepNext w:val="0"/>
      <w:keepLines w:val="0"/>
      <w:numPr>
        <w:numId w:val="50"/>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lang w:val="en-US"/>
      <w14:ligatures w14:val="none"/>
    </w:rPr>
  </w:style>
  <w:style w:type="paragraph" w:customStyle="1" w:styleId="Tarpas">
    <w:name w:val="Tarpas"/>
    <w:basedOn w:val="Normal"/>
    <w:rsid w:val="004457AF"/>
    <w:pPr>
      <w:spacing w:after="0" w:line="240" w:lineRule="auto"/>
    </w:pPr>
    <w:rPr>
      <w:rFonts w:ascii="Times New Roman" w:eastAsia="Times New Roman" w:hAnsi="Times New Roman" w:cs="Times New Roman"/>
      <w:noProof/>
      <w:kern w:val="0"/>
      <w:sz w:val="20"/>
      <w:lang w:val="en-US"/>
      <w14:ligatures w14:val="none"/>
    </w:rPr>
  </w:style>
  <w:style w:type="paragraph" w:customStyle="1" w:styleId="BodyText13">
    <w:name w:val="Body Text13"/>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Heading3"/>
    <w:rsid w:val="004457AF"/>
    <w:pPr>
      <w:numPr>
        <w:numId w:val="52"/>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Normal"/>
    <w:rsid w:val="004457AF"/>
    <w:pPr>
      <w:widowControl w:val="0"/>
      <w:autoSpaceDE w:val="0"/>
      <w:autoSpaceDN w:val="0"/>
      <w:adjustRightInd w:val="0"/>
      <w:spacing w:after="0" w:line="206" w:lineRule="exact"/>
      <w:jc w:val="both"/>
    </w:pPr>
    <w:rPr>
      <w:rFonts w:ascii="Times New Roman" w:eastAsia="Times New Roman" w:hAnsi="Times New Roman" w:cs="Times New Roman"/>
      <w:kern w:val="0"/>
      <w:lang w:val="en-US"/>
      <w14:ligatures w14:val="none"/>
    </w:rPr>
  </w:style>
  <w:style w:type="character" w:customStyle="1" w:styleId="FontStyle75">
    <w:name w:val="Font Style75"/>
    <w:rsid w:val="004457AF"/>
    <w:rPr>
      <w:rFonts w:ascii="Times New Roman" w:hAnsi="Times New Roman" w:cs="Times New Roman"/>
      <w:sz w:val="16"/>
      <w:szCs w:val="16"/>
    </w:rPr>
  </w:style>
  <w:style w:type="character" w:customStyle="1" w:styleId="FontStyle74">
    <w:name w:val="Font Style74"/>
    <w:rsid w:val="004457AF"/>
    <w:rPr>
      <w:rFonts w:ascii="Times New Roman" w:hAnsi="Times New Roman" w:cs="Times New Roman"/>
      <w:i/>
      <w:iCs/>
      <w:sz w:val="16"/>
      <w:szCs w:val="16"/>
    </w:rPr>
  </w:style>
  <w:style w:type="paragraph" w:customStyle="1" w:styleId="Hyperlink13">
    <w:name w:val="Hyperlink13"/>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4457AF"/>
    <w:rPr>
      <w:rFonts w:eastAsia="Times New Roman" w:cs="Times New Roman"/>
      <w:lang w:val="en-GB"/>
    </w:rPr>
  </w:style>
  <w:style w:type="paragraph" w:customStyle="1" w:styleId="TableChar">
    <w:name w:val="Table Char"/>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Bulletwithtext1">
    <w:name w:val="Bullet with text 1"/>
    <w:basedOn w:val="Normal"/>
    <w:rsid w:val="004457AF"/>
    <w:pPr>
      <w:numPr>
        <w:numId w:val="55"/>
      </w:numPr>
      <w:spacing w:after="0" w:line="240" w:lineRule="auto"/>
    </w:pPr>
    <w:rPr>
      <w:rFonts w:ascii="Arial Narrow" w:eastAsia="MS Mincho" w:hAnsi="Arial Narrow" w:cs="Times New Roman"/>
      <w:kern w:val="0"/>
      <w14:ligatures w14:val="none"/>
    </w:rPr>
  </w:style>
  <w:style w:type="paragraph" w:customStyle="1" w:styleId="Bulletwithtext2">
    <w:name w:val="Bullet with text 2"/>
    <w:basedOn w:val="Normal"/>
    <w:rsid w:val="004457AF"/>
    <w:pPr>
      <w:numPr>
        <w:numId w:val="53"/>
      </w:numPr>
      <w:spacing w:after="0" w:line="240" w:lineRule="auto"/>
    </w:pPr>
    <w:rPr>
      <w:rFonts w:ascii="Arial Narrow" w:eastAsia="MS Mincho" w:hAnsi="Arial Narrow" w:cs="Times New Roman"/>
      <w:kern w:val="0"/>
      <w14:ligatures w14:val="none"/>
    </w:rPr>
  </w:style>
  <w:style w:type="paragraph" w:customStyle="1" w:styleId="Bulletwithtext3">
    <w:name w:val="Bullet with text 3"/>
    <w:basedOn w:val="Normal"/>
    <w:rsid w:val="004457AF"/>
    <w:pPr>
      <w:numPr>
        <w:numId w:val="54"/>
      </w:numPr>
      <w:spacing w:after="0" w:line="240" w:lineRule="auto"/>
    </w:pPr>
    <w:rPr>
      <w:rFonts w:ascii="Arial Narrow" w:eastAsia="MS Mincho" w:hAnsi="Arial Narrow" w:cs="Times New Roman"/>
      <w:kern w:val="0"/>
      <w14:ligatures w14:val="none"/>
    </w:rPr>
  </w:style>
  <w:style w:type="paragraph" w:styleId="ListNumber">
    <w:name w:val="List Number"/>
    <w:basedOn w:val="Normal"/>
    <w:uiPriority w:val="99"/>
    <w:qFormat/>
    <w:rsid w:val="004457AF"/>
    <w:pPr>
      <w:tabs>
        <w:tab w:val="num" w:pos="360"/>
      </w:tabs>
      <w:spacing w:after="0" w:line="240" w:lineRule="auto"/>
      <w:ind w:left="360" w:hanging="360"/>
    </w:pPr>
    <w:rPr>
      <w:rFonts w:ascii="Arial Narrow" w:eastAsia="MS Mincho" w:hAnsi="Arial Narrow" w:cs="Times New Roman"/>
      <w:kern w:val="0"/>
      <w14:ligatures w14:val="none"/>
    </w:rPr>
  </w:style>
  <w:style w:type="paragraph" w:customStyle="1" w:styleId="TableMediumHeading">
    <w:name w:val="Table_Medium_Heading"/>
    <w:basedOn w:val="TableChar"/>
    <w:rsid w:val="004457AF"/>
    <w:rPr>
      <w:b/>
      <w:bCs/>
      <w:sz w:val="18"/>
      <w:szCs w:val="18"/>
    </w:rPr>
  </w:style>
  <w:style w:type="paragraph" w:customStyle="1" w:styleId="Bulletwithtext4">
    <w:name w:val="Bullet with text 4"/>
    <w:basedOn w:val="Normal"/>
    <w:rsid w:val="004457AF"/>
    <w:pPr>
      <w:numPr>
        <w:numId w:val="56"/>
      </w:numPr>
      <w:spacing w:after="0" w:line="240" w:lineRule="auto"/>
    </w:pPr>
    <w:rPr>
      <w:rFonts w:ascii="Arial Narrow" w:eastAsia="MS Mincho" w:hAnsi="Arial Narrow" w:cs="Times New Roman"/>
      <w:kern w:val="0"/>
      <w14:ligatures w14:val="none"/>
    </w:rPr>
  </w:style>
  <w:style w:type="paragraph" w:customStyle="1" w:styleId="TableHeading">
    <w:name w:val="Table_Heading"/>
    <w:basedOn w:val="Normal"/>
    <w:next w:val="Table"/>
    <w:rsid w:val="004457AF"/>
    <w:pPr>
      <w:keepNext/>
      <w:keepLines/>
      <w:spacing w:before="40" w:after="40" w:line="240" w:lineRule="auto"/>
    </w:pPr>
    <w:rPr>
      <w:rFonts w:ascii="Arial Narrow" w:eastAsia="MS Mincho" w:hAnsi="Arial Narrow" w:cs="Times New Roman"/>
      <w:b/>
      <w:bCs/>
      <w:kern w:val="0"/>
      <w14:ligatures w14:val="none"/>
    </w:rPr>
  </w:style>
  <w:style w:type="paragraph" w:customStyle="1" w:styleId="TableTitle">
    <w:name w:val="Table_Title"/>
    <w:basedOn w:val="Normal"/>
    <w:next w:val="Normal"/>
    <w:rsid w:val="004457AF"/>
    <w:pPr>
      <w:keepNext/>
      <w:keepLines/>
      <w:spacing w:before="240" w:after="60" w:line="240" w:lineRule="auto"/>
    </w:pPr>
    <w:rPr>
      <w:rFonts w:ascii="Arial Narrow" w:eastAsia="MS Mincho" w:hAnsi="Arial Narrow" w:cs="Times New Roman"/>
      <w:b/>
      <w:bCs/>
      <w:kern w:val="0"/>
      <w14:ligatures w14:val="none"/>
    </w:rPr>
  </w:style>
  <w:style w:type="paragraph" w:customStyle="1" w:styleId="TOCHeading0">
    <w:name w:val="TOC_Heading"/>
    <w:basedOn w:val="Normal"/>
    <w:next w:val="Normal"/>
    <w:rsid w:val="004457AF"/>
    <w:pPr>
      <w:keepNext/>
      <w:spacing w:before="80" w:after="120" w:line="240" w:lineRule="auto"/>
    </w:pPr>
    <w:rPr>
      <w:rFonts w:ascii="Arial Narrow" w:eastAsia="MS Mincho" w:hAnsi="Arial Narrow" w:cs="Times New Roman"/>
      <w:b/>
      <w:bCs/>
      <w:kern w:val="0"/>
      <w14:ligatures w14:val="none"/>
    </w:rPr>
  </w:style>
  <w:style w:type="paragraph" w:customStyle="1" w:styleId="TableCenter">
    <w:name w:val="Table_Center"/>
    <w:basedOn w:val="Table"/>
    <w:rsid w:val="004457AF"/>
    <w:pPr>
      <w:jc w:val="center"/>
    </w:pPr>
  </w:style>
  <w:style w:type="paragraph" w:customStyle="1" w:styleId="TableSmall">
    <w:name w:val="Table_Small"/>
    <w:basedOn w:val="Table"/>
    <w:rsid w:val="004457AF"/>
    <w:rPr>
      <w:sz w:val="16"/>
      <w:szCs w:val="16"/>
    </w:rPr>
  </w:style>
  <w:style w:type="paragraph" w:customStyle="1" w:styleId="TableHeadingCenter">
    <w:name w:val="Table_Heading_Center"/>
    <w:basedOn w:val="TableHeading"/>
    <w:rsid w:val="004457AF"/>
    <w:pPr>
      <w:jc w:val="center"/>
    </w:pPr>
  </w:style>
  <w:style w:type="paragraph" w:customStyle="1" w:styleId="TableSmHeading">
    <w:name w:val="Table_Sm_Heading"/>
    <w:basedOn w:val="TableHeading"/>
    <w:link w:val="TableSmHeadingChar"/>
    <w:uiPriority w:val="99"/>
    <w:qFormat/>
    <w:rsid w:val="004457AF"/>
    <w:pPr>
      <w:spacing w:before="60"/>
    </w:pPr>
    <w:rPr>
      <w:sz w:val="16"/>
      <w:szCs w:val="16"/>
    </w:rPr>
  </w:style>
  <w:style w:type="paragraph" w:customStyle="1" w:styleId="TableSmallRight">
    <w:name w:val="Table_Small_Right"/>
    <w:basedOn w:val="TableSmall"/>
    <w:rsid w:val="004457AF"/>
    <w:pPr>
      <w:spacing w:before="0" w:after="120"/>
      <w:jc w:val="both"/>
    </w:pPr>
    <w:rPr>
      <w:rFonts w:eastAsia="Calibri"/>
      <w:sz w:val="24"/>
      <w:szCs w:val="22"/>
    </w:rPr>
  </w:style>
  <w:style w:type="paragraph" w:customStyle="1" w:styleId="TableSmallCenter">
    <w:name w:val="Table_Small_Center"/>
    <w:basedOn w:val="TableSmall"/>
    <w:uiPriority w:val="99"/>
    <w:qFormat/>
    <w:rsid w:val="004457AF"/>
    <w:pPr>
      <w:spacing w:before="0" w:after="120"/>
      <w:jc w:val="both"/>
    </w:pPr>
    <w:rPr>
      <w:rFonts w:eastAsia="Calibri"/>
      <w:sz w:val="24"/>
      <w:szCs w:val="22"/>
    </w:rPr>
  </w:style>
  <w:style w:type="paragraph" w:customStyle="1" w:styleId="TableBullet1">
    <w:name w:val="Table_Bullet_1"/>
    <w:basedOn w:val="TableChar"/>
    <w:next w:val="TableChar"/>
    <w:rsid w:val="004457AF"/>
    <w:pPr>
      <w:tabs>
        <w:tab w:val="num" w:pos="284"/>
      </w:tabs>
      <w:ind w:left="284" w:hanging="284"/>
    </w:pPr>
  </w:style>
  <w:style w:type="paragraph" w:customStyle="1" w:styleId="TableSmHeadingRight">
    <w:name w:val="Table_Sm_Heading_Right"/>
    <w:basedOn w:val="TableSmHeading"/>
    <w:rsid w:val="004457AF"/>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4457AF"/>
    <w:rPr>
      <w:sz w:val="18"/>
      <w:szCs w:val="18"/>
    </w:rPr>
  </w:style>
  <w:style w:type="paragraph" w:customStyle="1" w:styleId="TableBullet2">
    <w:name w:val="Table_Bullet_2"/>
    <w:basedOn w:val="TableChar"/>
    <w:next w:val="TableChar"/>
    <w:rsid w:val="004457AF"/>
    <w:pPr>
      <w:tabs>
        <w:tab w:val="num" w:pos="567"/>
      </w:tabs>
      <w:ind w:left="567" w:hanging="283"/>
    </w:pPr>
  </w:style>
  <w:style w:type="paragraph" w:customStyle="1" w:styleId="Bulletwithtext5">
    <w:name w:val="Bullet with text 5"/>
    <w:basedOn w:val="Normal"/>
    <w:rsid w:val="004457AF"/>
    <w:pPr>
      <w:numPr>
        <w:numId w:val="57"/>
      </w:numPr>
      <w:spacing w:after="0" w:line="240" w:lineRule="auto"/>
    </w:pPr>
    <w:rPr>
      <w:rFonts w:ascii="Arial Narrow" w:eastAsia="MS Mincho" w:hAnsi="Arial Narrow" w:cs="Times New Roman"/>
      <w:kern w:val="0"/>
      <w14:ligatures w14:val="none"/>
    </w:rPr>
  </w:style>
  <w:style w:type="paragraph" w:customStyle="1" w:styleId="TableHeadingRight">
    <w:name w:val="Table_Heading_Right"/>
    <w:basedOn w:val="TableHeading"/>
    <w:next w:val="Table"/>
    <w:rsid w:val="004457AF"/>
    <w:pPr>
      <w:jc w:val="right"/>
    </w:pPr>
  </w:style>
  <w:style w:type="paragraph" w:customStyle="1" w:styleId="TableRight">
    <w:name w:val="Table_Right"/>
    <w:basedOn w:val="Table"/>
    <w:rsid w:val="004457AF"/>
    <w:pPr>
      <w:jc w:val="right"/>
    </w:pPr>
  </w:style>
  <w:style w:type="paragraph" w:customStyle="1" w:styleId="TableSmHeadingCenter">
    <w:name w:val="Table_Sm_Heading_Center"/>
    <w:basedOn w:val="TableSmHeading"/>
    <w:rsid w:val="004457AF"/>
    <w:pPr>
      <w:keepNext w:val="0"/>
      <w:keepLines w:val="0"/>
      <w:spacing w:before="0" w:after="120"/>
      <w:jc w:val="both"/>
    </w:pPr>
    <w:rPr>
      <w:rFonts w:eastAsia="Calibri"/>
      <w:b w:val="0"/>
      <w:bCs w:val="0"/>
      <w:sz w:val="24"/>
      <w:szCs w:val="22"/>
    </w:rPr>
  </w:style>
  <w:style w:type="paragraph" w:customStyle="1" w:styleId="TitlePageHeaderOOV">
    <w:name w:val="TitlePage_Header_OOV"/>
    <w:basedOn w:val="Normal"/>
    <w:rsid w:val="004457AF"/>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Heading1"/>
    <w:next w:val="Normal"/>
    <w:autoRedefine/>
    <w:rsid w:val="004457AF"/>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Heading2"/>
    <w:next w:val="Normal"/>
    <w:autoRedefine/>
    <w:rsid w:val="004457AF"/>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Heading3"/>
    <w:next w:val="Normal"/>
    <w:autoRedefine/>
    <w:rsid w:val="004457AF"/>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Normal"/>
    <w:autoRedefine/>
    <w:rsid w:val="004457AF"/>
    <w:pPr>
      <w:pBdr>
        <w:top w:val="single" w:sz="4" w:space="1" w:color="auto"/>
        <w:bottom w:val="single" w:sz="4" w:space="1" w:color="auto"/>
      </w:pBdr>
      <w:spacing w:after="0" w:line="240" w:lineRule="auto"/>
      <w:jc w:val="both"/>
    </w:pPr>
    <w:rPr>
      <w:rFonts w:ascii="Arial Narrow" w:eastAsia="MS Mincho" w:hAnsi="Arial Narrow" w:cs="Times New Roman"/>
      <w:i/>
      <w:iCs/>
      <w:kern w:val="0"/>
      <w14:ligatures w14:val="none"/>
    </w:rPr>
  </w:style>
  <w:style w:type="paragraph" w:customStyle="1" w:styleId="TitlePageMedium">
    <w:name w:val="TitlePage_Medium"/>
    <w:basedOn w:val="TitlePageHeaderOOV"/>
    <w:rsid w:val="004457AF"/>
    <w:rPr>
      <w:sz w:val="32"/>
      <w:szCs w:val="32"/>
    </w:rPr>
  </w:style>
  <w:style w:type="paragraph" w:customStyle="1" w:styleId="TitlePageHeadernotused">
    <w:name w:val="TitlePage_Header_not_used"/>
    <w:basedOn w:val="Normal"/>
    <w:rsid w:val="004457AF"/>
    <w:pPr>
      <w:spacing w:after="0" w:line="240" w:lineRule="auto"/>
    </w:pPr>
    <w:rPr>
      <w:rFonts w:ascii="Arial Narrow" w:eastAsia="MS Mincho" w:hAnsi="Arial Narrow" w:cs="Times New Roman"/>
      <w:kern w:val="0"/>
      <w14:ligatures w14:val="none"/>
    </w:rPr>
  </w:style>
  <w:style w:type="paragraph" w:styleId="Closing">
    <w:name w:val="Closing"/>
    <w:basedOn w:val="Normal"/>
    <w:link w:val="ClosingChar"/>
    <w:rsid w:val="004457AF"/>
    <w:pPr>
      <w:spacing w:after="0" w:line="240" w:lineRule="auto"/>
      <w:ind w:left="4320"/>
      <w:jc w:val="right"/>
    </w:pPr>
    <w:rPr>
      <w:rFonts w:ascii="Arial Narrow" w:eastAsia="MS Mincho" w:hAnsi="Arial Narrow" w:cs="Times New Roman"/>
      <w:kern w:val="0"/>
      <w14:ligatures w14:val="none"/>
    </w:rPr>
  </w:style>
  <w:style w:type="character" w:customStyle="1" w:styleId="ClosingChar">
    <w:name w:val="Closing Char"/>
    <w:basedOn w:val="DefaultParagraphFont"/>
    <w:link w:val="Closing"/>
    <w:rsid w:val="004457AF"/>
    <w:rPr>
      <w:rFonts w:ascii="Arial Narrow" w:eastAsia="MS Mincho" w:hAnsi="Arial Narrow" w:cs="Times New Roman"/>
      <w:kern w:val="0"/>
      <w14:ligatures w14:val="none"/>
    </w:rPr>
  </w:style>
  <w:style w:type="paragraph" w:customStyle="1" w:styleId="CommandorProgramCode">
    <w:name w:val="Command or Program Code"/>
    <w:basedOn w:val="Normal"/>
    <w:autoRedefine/>
    <w:rsid w:val="004457AF"/>
    <w:pPr>
      <w:spacing w:after="0" w:line="240" w:lineRule="auto"/>
      <w:jc w:val="both"/>
    </w:pPr>
    <w:rPr>
      <w:rFonts w:ascii="Courier New" w:eastAsia="MS Mincho" w:hAnsi="Courier New" w:cs="Courier New"/>
      <w:kern w:val="0"/>
      <w14:ligatures w14:val="none"/>
    </w:rPr>
  </w:style>
  <w:style w:type="paragraph" w:customStyle="1" w:styleId="Header1">
    <w:name w:val="Header 1"/>
    <w:basedOn w:val="Heading1"/>
    <w:next w:val="Normal"/>
    <w:qFormat/>
    <w:rsid w:val="004457AF"/>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Normal"/>
    <w:next w:val="Normal"/>
    <w:qFormat/>
    <w:rsid w:val="004457AF"/>
    <w:pPr>
      <w:spacing w:after="0" w:line="240" w:lineRule="auto"/>
      <w:ind w:left="1224" w:hanging="504"/>
      <w:jc w:val="center"/>
    </w:pPr>
    <w:rPr>
      <w:rFonts w:ascii="Arial Narrow" w:eastAsia="MS Mincho" w:hAnsi="Arial Narrow" w:cs="Times New Roman"/>
      <w:b/>
      <w:bCs/>
      <w:kern w:val="0"/>
      <w14:ligatures w14:val="none"/>
    </w:rPr>
  </w:style>
  <w:style w:type="paragraph" w:customStyle="1" w:styleId="Numberedlist1">
    <w:name w:val="Numbered list 1"/>
    <w:basedOn w:val="ListNumber"/>
    <w:autoRedefine/>
    <w:rsid w:val="004457AF"/>
    <w:pPr>
      <w:tabs>
        <w:tab w:val="clear" w:pos="360"/>
        <w:tab w:val="num" w:pos="708"/>
      </w:tabs>
      <w:ind w:left="708"/>
    </w:pPr>
  </w:style>
  <w:style w:type="paragraph" w:customStyle="1" w:styleId="NumberedHeadingStyleB1">
    <w:name w:val="Numbered Heading Style B.1"/>
    <w:basedOn w:val="Heading1"/>
    <w:next w:val="Normal"/>
    <w:autoRedefine/>
    <w:rsid w:val="004457AF"/>
    <w:pPr>
      <w:keepNext w:val="0"/>
      <w:keepLines w:val="0"/>
      <w:numPr>
        <w:numId w:val="58"/>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Normal"/>
    <w:next w:val="Normal"/>
    <w:rsid w:val="004457AF"/>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Normal"/>
    <w:rsid w:val="004457AF"/>
    <w:pPr>
      <w:spacing w:after="0" w:line="240" w:lineRule="auto"/>
    </w:pPr>
    <w:rPr>
      <w:rFonts w:ascii="Arial Narrow" w:eastAsia="MS Mincho" w:hAnsi="Arial Narrow" w:cs="Times New Roman"/>
      <w:kern w:val="0"/>
      <w14:ligatures w14:val="none"/>
    </w:rPr>
  </w:style>
  <w:style w:type="paragraph" w:customStyle="1" w:styleId="NumberedHeadingStyleB2">
    <w:name w:val="Numbered Heading Style B.2"/>
    <w:basedOn w:val="Heading2"/>
    <w:next w:val="Normal"/>
    <w:autoRedefine/>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Heading3"/>
    <w:next w:val="Normal"/>
    <w:autoRedefine/>
    <w:rsid w:val="004457AF"/>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Normal"/>
    <w:rsid w:val="004457AF"/>
    <w:pPr>
      <w:spacing w:after="0" w:line="240" w:lineRule="auto"/>
    </w:pPr>
    <w:rPr>
      <w:rFonts w:ascii="Arial Narrow" w:eastAsia="MS Mincho" w:hAnsi="Arial Narrow" w:cs="Times New Roman"/>
      <w:color w:val="FF0000"/>
      <w:kern w:val="0"/>
      <w14:ligatures w14:val="none"/>
    </w:rPr>
  </w:style>
  <w:style w:type="paragraph" w:customStyle="1" w:styleId="TitleCenter">
    <w:name w:val="Title_Center"/>
    <w:basedOn w:val="Title"/>
    <w:rsid w:val="004457AF"/>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4457AF"/>
    <w:rPr>
      <w:rFonts w:cs="Times New Roman"/>
      <w:color w:val="FF0000"/>
    </w:rPr>
  </w:style>
  <w:style w:type="paragraph" w:customStyle="1" w:styleId="TableSmHeadingbogus">
    <w:name w:val="Table_Sm_Heading_bogus"/>
    <w:basedOn w:val="TableSmHeading"/>
    <w:rsid w:val="004457AF"/>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4457AF"/>
    <w:pPr>
      <w:jc w:val="right"/>
    </w:pPr>
  </w:style>
  <w:style w:type="paragraph" w:customStyle="1" w:styleId="TitlePageDetail">
    <w:name w:val="TitlePage_Detail"/>
    <w:basedOn w:val="TitlePageHeaderOOV"/>
    <w:rsid w:val="004457AF"/>
    <w:pPr>
      <w:spacing w:line="360" w:lineRule="auto"/>
    </w:pPr>
    <w:rPr>
      <w:b/>
      <w:bCs/>
      <w:sz w:val="20"/>
      <w:szCs w:val="20"/>
    </w:rPr>
  </w:style>
  <w:style w:type="paragraph" w:customStyle="1" w:styleId="HPTableTitle">
    <w:name w:val="HP_Table_Title"/>
    <w:basedOn w:val="Normal"/>
    <w:next w:val="Normal"/>
    <w:rsid w:val="004457AF"/>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ageNumber">
    <w:name w:val="page number"/>
    <w:uiPriority w:val="99"/>
    <w:qFormat/>
    <w:rsid w:val="004457AF"/>
    <w:rPr>
      <w:rFonts w:ascii="Arial" w:hAnsi="Arial" w:cs="Arial"/>
      <w:sz w:val="18"/>
      <w:szCs w:val="18"/>
    </w:rPr>
  </w:style>
  <w:style w:type="paragraph" w:customStyle="1" w:styleId="RMIndtasBullwtxt2">
    <w:name w:val="RM_Indt as Bull w txt 2"/>
    <w:basedOn w:val="Bulletwithtext2"/>
    <w:next w:val="Bulletwithtext2"/>
    <w:rsid w:val="004457AF"/>
    <w:pPr>
      <w:numPr>
        <w:numId w:val="0"/>
      </w:numPr>
      <w:ind w:left="720"/>
    </w:pPr>
  </w:style>
  <w:style w:type="paragraph" w:customStyle="1" w:styleId="RMHeading1">
    <w:name w:val="RM_Heading 1"/>
    <w:basedOn w:val="Heading1"/>
    <w:next w:val="Normal"/>
    <w:rsid w:val="004457AF"/>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Heading2"/>
    <w:next w:val="Normal"/>
    <w:rsid w:val="004457AF"/>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Heading3"/>
    <w:next w:val="Normal"/>
    <w:rsid w:val="004457AF"/>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Normal"/>
    <w:rsid w:val="004457AF"/>
    <w:pPr>
      <w:tabs>
        <w:tab w:val="clear" w:pos="1440"/>
        <w:tab w:val="left" w:pos="567"/>
      </w:tabs>
      <w:ind w:left="568" w:hanging="284"/>
    </w:pPr>
  </w:style>
  <w:style w:type="paragraph" w:customStyle="1" w:styleId="TitlePageHeader">
    <w:name w:val="TitlePage_Header"/>
    <w:basedOn w:val="Normal"/>
    <w:rsid w:val="004457AF"/>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Normal"/>
    <w:link w:val="TableCharCharCharChar"/>
    <w:rsid w:val="004457AF"/>
    <w:pPr>
      <w:spacing w:before="40" w:after="40" w:line="240" w:lineRule="auto"/>
    </w:pPr>
    <w:rPr>
      <w:rFonts w:ascii="Arial Narrow" w:eastAsia="MS Mincho" w:hAnsi="Arial Narrow" w:cs="Times New Roman"/>
      <w:kern w:val="0"/>
      <w14:ligatures w14:val="none"/>
    </w:rPr>
  </w:style>
  <w:style w:type="paragraph" w:customStyle="1" w:styleId="first-para2">
    <w:name w:val="first-para2"/>
    <w:basedOn w:val="Normal"/>
    <w:rsid w:val="004457AF"/>
    <w:pPr>
      <w:spacing w:after="0" w:line="240" w:lineRule="auto"/>
    </w:pPr>
    <w:rPr>
      <w:rFonts w:ascii="Arial Narrow" w:eastAsia="MS Mincho" w:hAnsi="Arial Narrow" w:cs="Times New Roman"/>
      <w:kern w:val="0"/>
      <w:lang w:val="de-AT" w:eastAsia="de-DE"/>
      <w14:ligatures w14:val="none"/>
    </w:rPr>
  </w:style>
  <w:style w:type="paragraph" w:customStyle="1" w:styleId="TableHead">
    <w:name w:val="Table Head"/>
    <w:basedOn w:val="Normal"/>
    <w:rsid w:val="004457AF"/>
    <w:pPr>
      <w:spacing w:before="60" w:after="60" w:line="240" w:lineRule="auto"/>
    </w:pPr>
    <w:rPr>
      <w:rFonts w:ascii="Arial Narrow" w:eastAsia="MS Mincho" w:hAnsi="Arial Narrow" w:cs="Times New Roman"/>
      <w:b/>
      <w:bCs/>
      <w:kern w:val="0"/>
      <w14:ligatures w14:val="none"/>
    </w:rPr>
  </w:style>
  <w:style w:type="paragraph" w:customStyle="1" w:styleId="Numberedlist31">
    <w:name w:val="Numbered list 3.1"/>
    <w:basedOn w:val="Heading1"/>
    <w:next w:val="Normal"/>
    <w:rsid w:val="004457AF"/>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Heading2"/>
    <w:next w:val="Normal"/>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Heading3"/>
    <w:next w:val="Normal"/>
    <w:rsid w:val="004457AF"/>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Heading1"/>
    <w:next w:val="Normal"/>
    <w:link w:val="Numberedlist21Char"/>
    <w:uiPriority w:val="99"/>
    <w:qFormat/>
    <w:rsid w:val="004457AF"/>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Heading2"/>
    <w:next w:val="Normal"/>
    <w:qFormat/>
    <w:rsid w:val="004457AF"/>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Heading3"/>
    <w:next w:val="Normal"/>
    <w:rsid w:val="004457AF"/>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Heading4"/>
    <w:next w:val="Normal"/>
    <w:qFormat/>
    <w:rsid w:val="004457AF"/>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14:ligatures w14:val="none"/>
    </w:rPr>
  </w:style>
  <w:style w:type="paragraph" w:customStyle="1" w:styleId="Komentarotema1">
    <w:name w:val="Komentaro tema1"/>
    <w:basedOn w:val="CommentText"/>
    <w:next w:val="CommentText"/>
    <w:semiHidden/>
    <w:rsid w:val="004457AF"/>
    <w:pPr>
      <w:jc w:val="left"/>
    </w:pPr>
    <w:rPr>
      <w:rFonts w:ascii="Arial Narrow" w:eastAsia="MS Mincho" w:hAnsi="Arial Narrow"/>
      <w:b/>
      <w:bCs/>
      <w:sz w:val="24"/>
      <w:szCs w:val="24"/>
    </w:rPr>
  </w:style>
  <w:style w:type="paragraph" w:customStyle="1" w:styleId="Debesliotekstas1">
    <w:name w:val="Debesėlio tekstas1"/>
    <w:basedOn w:val="Normal"/>
    <w:semiHidden/>
    <w:rsid w:val="004457AF"/>
    <w:pPr>
      <w:spacing w:after="0" w:line="240" w:lineRule="auto"/>
    </w:pPr>
    <w:rPr>
      <w:rFonts w:ascii="Tahoma" w:eastAsia="MS Mincho" w:hAnsi="Tahoma" w:cs="Tahoma"/>
      <w:kern w:val="0"/>
      <w:sz w:val="16"/>
      <w:szCs w:val="16"/>
      <w14:ligatures w14:val="none"/>
    </w:rPr>
  </w:style>
  <w:style w:type="paragraph" w:styleId="DocumentMap">
    <w:name w:val="Document Map"/>
    <w:basedOn w:val="Normal"/>
    <w:link w:val="DocumentMapChar"/>
    <w:uiPriority w:val="99"/>
    <w:qFormat/>
    <w:rsid w:val="004457AF"/>
    <w:pPr>
      <w:shd w:val="clear" w:color="auto" w:fill="000080"/>
      <w:spacing w:after="0" w:line="240" w:lineRule="auto"/>
    </w:pPr>
    <w:rPr>
      <w:rFonts w:ascii="Tahoma" w:eastAsia="MS Mincho" w:hAnsi="Tahoma" w:cs="Tahoma"/>
      <w:kern w:val="0"/>
      <w14:ligatures w14:val="none"/>
    </w:rPr>
  </w:style>
  <w:style w:type="character" w:customStyle="1" w:styleId="DocumentMapChar">
    <w:name w:val="Document Map Char"/>
    <w:basedOn w:val="DefaultParagraphFont"/>
    <w:link w:val="DocumentMap"/>
    <w:uiPriority w:val="99"/>
    <w:qFormat/>
    <w:rsid w:val="004457AF"/>
    <w:rPr>
      <w:rFonts w:ascii="Tahoma" w:eastAsia="MS Mincho" w:hAnsi="Tahoma" w:cs="Tahoma"/>
      <w:kern w:val="0"/>
      <w:shd w:val="clear" w:color="auto" w:fill="000080"/>
      <w14:ligatures w14:val="none"/>
    </w:rPr>
  </w:style>
  <w:style w:type="character" w:customStyle="1" w:styleId="Char">
    <w:name w:val="Char"/>
    <w:rsid w:val="004457AF"/>
    <w:rPr>
      <w:rFonts w:ascii="Arial" w:hAnsi="Arial" w:cs="Arial"/>
      <w:lang w:val="en-US" w:eastAsia="en-US"/>
    </w:rPr>
  </w:style>
  <w:style w:type="paragraph" w:customStyle="1" w:styleId="Achievement">
    <w:name w:val="Achievement"/>
    <w:basedOn w:val="Normal"/>
    <w:rsid w:val="004457AF"/>
    <w:pPr>
      <w:numPr>
        <w:numId w:val="59"/>
      </w:numPr>
      <w:spacing w:after="0" w:line="240" w:lineRule="auto"/>
    </w:pPr>
    <w:rPr>
      <w:rFonts w:ascii="Futura Bk" w:eastAsia="MS Mincho" w:hAnsi="Futura Bk" w:cs="Futura Bk"/>
      <w:kern w:val="0"/>
      <w14:ligatures w14:val="none"/>
    </w:rPr>
  </w:style>
  <w:style w:type="paragraph" w:customStyle="1" w:styleId="Clear">
    <w:name w:val="Clear"/>
    <w:basedOn w:val="Normal"/>
    <w:rsid w:val="004457AF"/>
    <w:pPr>
      <w:numPr>
        <w:numId w:val="60"/>
      </w:numPr>
      <w:spacing w:after="0" w:line="240" w:lineRule="auto"/>
    </w:pPr>
    <w:rPr>
      <w:rFonts w:ascii="Arial Narrow" w:eastAsia="MS Mincho" w:hAnsi="Arial Narrow" w:cs="Times New Roman"/>
      <w:kern w:val="0"/>
      <w14:ligatures w14:val="none"/>
    </w:rPr>
  </w:style>
  <w:style w:type="character" w:customStyle="1" w:styleId="TableCharChar">
    <w:name w:val="Table Char Char"/>
    <w:rsid w:val="004457AF"/>
    <w:rPr>
      <w:rFonts w:ascii="Arial" w:hAnsi="Arial" w:cs="Arial"/>
      <w:lang w:val="lt-LT" w:eastAsia="en-US"/>
    </w:rPr>
  </w:style>
  <w:style w:type="character" w:customStyle="1" w:styleId="TableCharCharCharChar">
    <w:name w:val="Table Char Char Char Char"/>
    <w:link w:val="TableCharCharChar"/>
    <w:locked/>
    <w:rsid w:val="004457AF"/>
    <w:rPr>
      <w:rFonts w:ascii="Arial Narrow" w:eastAsia="MS Mincho" w:hAnsi="Arial Narrow" w:cs="Times New Roman"/>
      <w:kern w:val="0"/>
      <w14:ligatures w14:val="none"/>
    </w:rPr>
  </w:style>
  <w:style w:type="paragraph" w:customStyle="1" w:styleId="Paveiksliukas">
    <w:name w:val="Paveiksliukas"/>
    <w:basedOn w:val="Caption"/>
    <w:autoRedefine/>
    <w:rsid w:val="004457AF"/>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4457AF"/>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4457AF"/>
    <w:rPr>
      <w:rFonts w:ascii="Arial" w:hAnsi="Arial" w:cs="Arial"/>
      <w:sz w:val="16"/>
      <w:szCs w:val="16"/>
      <w:lang w:val="en-US" w:eastAsia="en-US"/>
    </w:rPr>
  </w:style>
  <w:style w:type="paragraph" w:customStyle="1" w:styleId="Table">
    <w:name w:val="Table"/>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StyleTableTitleFirstline055cm">
    <w:name w:val="Style Table_Title + First line:  0.55 cm"/>
    <w:basedOn w:val="BalloonText"/>
    <w:rsid w:val="004457AF"/>
    <w:pPr>
      <w:ind w:firstLine="312"/>
      <w:jc w:val="left"/>
    </w:pPr>
    <w:rPr>
      <w:rFonts w:eastAsia="MS Mincho"/>
    </w:rPr>
  </w:style>
  <w:style w:type="paragraph" w:styleId="List2">
    <w:name w:val="List 2"/>
    <w:basedOn w:val="Normal"/>
    <w:uiPriority w:val="99"/>
    <w:qFormat/>
    <w:rsid w:val="004457AF"/>
    <w:pPr>
      <w:spacing w:after="0" w:line="240" w:lineRule="auto"/>
      <w:ind w:left="566" w:hanging="283"/>
    </w:pPr>
    <w:rPr>
      <w:rFonts w:ascii="Arial Narrow" w:eastAsia="MS Mincho" w:hAnsi="Arial Narrow" w:cs="Times New Roman"/>
      <w:kern w:val="0"/>
      <w14:ligatures w14:val="none"/>
    </w:rPr>
  </w:style>
  <w:style w:type="paragraph" w:styleId="List3">
    <w:name w:val="List 3"/>
    <w:basedOn w:val="Normal"/>
    <w:uiPriority w:val="99"/>
    <w:rsid w:val="004457AF"/>
    <w:pPr>
      <w:spacing w:after="0" w:line="240" w:lineRule="auto"/>
      <w:ind w:left="849" w:hanging="283"/>
    </w:pPr>
    <w:rPr>
      <w:rFonts w:ascii="Arial Narrow" w:eastAsia="MS Mincho" w:hAnsi="Arial Narrow" w:cs="Times New Roman"/>
      <w:kern w:val="0"/>
      <w14:ligatures w14:val="none"/>
    </w:rPr>
  </w:style>
  <w:style w:type="paragraph" w:styleId="ListContinue2">
    <w:name w:val="List Continue 2"/>
    <w:basedOn w:val="Normal"/>
    <w:rsid w:val="004457AF"/>
    <w:pPr>
      <w:spacing w:after="120" w:line="240" w:lineRule="auto"/>
      <w:ind w:left="566"/>
    </w:pPr>
    <w:rPr>
      <w:rFonts w:ascii="Arial Narrow" w:eastAsia="MS Mincho" w:hAnsi="Arial Narrow" w:cs="Times New Roman"/>
      <w:kern w:val="0"/>
      <w14:ligatures w14:val="none"/>
    </w:rPr>
  </w:style>
  <w:style w:type="paragraph" w:styleId="BodyTextIndent">
    <w:name w:val="Body Text Indent"/>
    <w:basedOn w:val="Normal"/>
    <w:link w:val="BodyTextIndentChar"/>
    <w:uiPriority w:val="99"/>
    <w:qFormat/>
    <w:rsid w:val="004457AF"/>
    <w:pPr>
      <w:spacing w:after="120" w:line="240" w:lineRule="auto"/>
      <w:ind w:left="283"/>
    </w:pPr>
    <w:rPr>
      <w:rFonts w:ascii="Arial Narrow" w:eastAsia="MS Mincho" w:hAnsi="Arial Narrow" w:cs="Times New Roman"/>
      <w:kern w:val="0"/>
      <w14:ligatures w14:val="none"/>
    </w:rPr>
  </w:style>
  <w:style w:type="character" w:customStyle="1" w:styleId="BodyTextIndentChar">
    <w:name w:val="Body Text Indent Char"/>
    <w:basedOn w:val="DefaultParagraphFont"/>
    <w:link w:val="BodyTextIndent"/>
    <w:uiPriority w:val="99"/>
    <w:qFormat/>
    <w:rsid w:val="004457AF"/>
    <w:rPr>
      <w:rFonts w:ascii="Arial Narrow" w:eastAsia="MS Mincho" w:hAnsi="Arial Narrow" w:cs="Times New Roman"/>
      <w:kern w:val="0"/>
      <w14:ligatures w14:val="none"/>
    </w:rPr>
  </w:style>
  <w:style w:type="character" w:customStyle="1" w:styleId="TableSmHeadingChar">
    <w:name w:val="Table_Sm_Heading Char"/>
    <w:link w:val="TableSmHeading"/>
    <w:uiPriority w:val="99"/>
    <w:locked/>
    <w:rsid w:val="004457AF"/>
    <w:rPr>
      <w:rFonts w:ascii="Arial Narrow" w:eastAsia="MS Mincho" w:hAnsi="Arial Narrow" w:cs="Times New Roman"/>
      <w:b/>
      <w:bCs/>
      <w:kern w:val="0"/>
      <w:sz w:val="16"/>
      <w:szCs w:val="16"/>
      <w14:ligatures w14:val="none"/>
    </w:rPr>
  </w:style>
  <w:style w:type="character" w:styleId="BookTitle">
    <w:name w:val="Book Title"/>
    <w:uiPriority w:val="33"/>
    <w:qFormat/>
    <w:rsid w:val="004457AF"/>
    <w:rPr>
      <w:rFonts w:cs="Times New Roman"/>
      <w:b/>
      <w:bCs/>
      <w:smallCaps/>
      <w:spacing w:val="5"/>
    </w:rPr>
  </w:style>
  <w:style w:type="paragraph" w:customStyle="1" w:styleId="NoSpacing1">
    <w:name w:val="No Spacing1"/>
    <w:aliases w:val="No Spacing2,Dokumento pavadinimas,No Spacing21"/>
    <w:link w:val="NoSpacingChar"/>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4457AF"/>
    <w:pPr>
      <w:spacing w:after="200" w:line="276" w:lineRule="auto"/>
    </w:pPr>
    <w:rPr>
      <w:rFonts w:ascii="Calibri" w:eastAsia="MS Mincho" w:hAnsi="Calibri" w:cs="Calibri"/>
      <w:kern w:val="0"/>
      <w:sz w:val="22"/>
      <w:szCs w:val="22"/>
      <w:lang w:val="en-US"/>
      <w14:ligatures w14:val="none"/>
    </w:rPr>
  </w:style>
  <w:style w:type="character" w:customStyle="1" w:styleId="NoSpacingChar">
    <w:name w:val="No Spacing Char"/>
    <w:aliases w:val="Dokumento pavadinimas Char,No Spacing1 Char"/>
    <w:link w:val="NoSpacing1"/>
    <w:uiPriority w:val="1"/>
    <w:locked/>
    <w:rsid w:val="004457AF"/>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4457AF"/>
    <w:rPr>
      <w:sz w:val="36"/>
      <w:szCs w:val="36"/>
    </w:rPr>
  </w:style>
  <w:style w:type="paragraph" w:customStyle="1" w:styleId="paraas">
    <w:name w:val="(parašas)"/>
    <w:basedOn w:val="NoSpacing1"/>
    <w:link w:val="paraasChar"/>
    <w:rsid w:val="004457AF"/>
    <w:rPr>
      <w:b w:val="0"/>
      <w:bCs w:val="0"/>
    </w:rPr>
  </w:style>
  <w:style w:type="character" w:customStyle="1" w:styleId="SpecifikacijaChar">
    <w:name w:val="Specifikacija Char"/>
    <w:link w:val="Specifikacija"/>
    <w:locked/>
    <w:rsid w:val="004457AF"/>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4457AF"/>
    <w:rPr>
      <w:b w:val="0"/>
      <w:bCs w:val="0"/>
      <w:sz w:val="24"/>
      <w:szCs w:val="24"/>
    </w:rPr>
  </w:style>
  <w:style w:type="character" w:customStyle="1" w:styleId="paraasChar">
    <w:name w:val="(parašas) Char"/>
    <w:link w:val="paraas"/>
    <w:locked/>
    <w:rsid w:val="004457AF"/>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4457AF"/>
    <w:rPr>
      <w:b w:val="0"/>
      <w:bCs w:val="0"/>
      <w:sz w:val="28"/>
      <w:szCs w:val="28"/>
    </w:rPr>
  </w:style>
  <w:style w:type="character" w:customStyle="1" w:styleId="UsakovasChar">
    <w:name w:val="Užsakovas Char"/>
    <w:link w:val="Usakovas"/>
    <w:locked/>
    <w:rsid w:val="004457AF"/>
    <w:rPr>
      <w:rFonts w:ascii="Times New Roman" w:eastAsia="MS Mincho" w:hAnsi="Times New Roman" w:cs="Times New Roman"/>
      <w:kern w:val="0"/>
      <w:lang w:val="en-US"/>
      <w14:ligatures w14:val="none"/>
    </w:rPr>
  </w:style>
  <w:style w:type="paragraph" w:customStyle="1" w:styleId="Tabletext0">
    <w:name w:val="Tabletext"/>
    <w:basedOn w:val="Normal"/>
    <w:rsid w:val="004457AF"/>
    <w:pPr>
      <w:keepLines/>
      <w:widowControl w:val="0"/>
      <w:spacing w:after="120" w:line="240" w:lineRule="atLeast"/>
      <w:jc w:val="both"/>
    </w:pPr>
    <w:rPr>
      <w:rFonts w:ascii="Arial Narrow" w:eastAsia="MS Mincho" w:hAnsi="Arial Narrow" w:cs="Times New Roman"/>
      <w:kern w:val="0"/>
      <w14:ligatures w14:val="none"/>
    </w:rPr>
  </w:style>
  <w:style w:type="character" w:customStyle="1" w:styleId="ProjektovadovasChar">
    <w:name w:val="Projekto vadovas Char"/>
    <w:link w:val="Projektovadovas"/>
    <w:locked/>
    <w:rsid w:val="004457AF"/>
    <w:rPr>
      <w:rFonts w:ascii="Times New Roman" w:eastAsia="MS Mincho" w:hAnsi="Times New Roman" w:cs="Times New Roman"/>
      <w:kern w:val="0"/>
      <w:sz w:val="28"/>
      <w:szCs w:val="28"/>
      <w:lang w:val="en-US"/>
      <w14:ligatures w14:val="none"/>
    </w:rPr>
  </w:style>
  <w:style w:type="paragraph" w:customStyle="1" w:styleId="TableHeading0">
    <w:name w:val="Table Heading"/>
    <w:basedOn w:val="Normal"/>
    <w:rsid w:val="004457AF"/>
    <w:pPr>
      <w:widowControl w:val="0"/>
      <w:spacing w:before="120" w:after="120" w:line="240" w:lineRule="auto"/>
      <w:jc w:val="center"/>
    </w:pPr>
    <w:rPr>
      <w:rFonts w:ascii="TimesLT" w:eastAsia="MS Mincho" w:hAnsi="TimesLT" w:cs="TimesLT"/>
      <w:b/>
      <w:bCs/>
      <w:i/>
      <w:iCs/>
      <w:kern w:val="0"/>
      <w14:ligatures w14:val="none"/>
    </w:rPr>
  </w:style>
  <w:style w:type="paragraph" w:customStyle="1" w:styleId="dokumentopatvirtinimolentelestekstas">
    <w:name w:val="dokumento patvirtinimo lenteles tekstas"/>
    <w:basedOn w:val="dokumentopatvirtinimolentele"/>
    <w:link w:val="dokumentopatvirtinimolentelestekstasChar"/>
    <w:rsid w:val="004457AF"/>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4457AF"/>
    <w:rPr>
      <w:rFonts w:ascii="Arial Narrow" w:eastAsia="MS Mincho" w:hAnsi="Arial Narrow" w:cs="Times New Roman"/>
      <w:color w:val="4F5660"/>
      <w:kern w:val="0"/>
      <w:sz w:val="22"/>
      <w:szCs w:val="22"/>
      <w14:ligatures w14:val="none"/>
    </w:rPr>
  </w:style>
  <w:style w:type="character" w:styleId="PlaceholderText">
    <w:name w:val="Placeholder Text"/>
    <w:uiPriority w:val="99"/>
    <w:semiHidden/>
    <w:rsid w:val="004457AF"/>
    <w:rPr>
      <w:rFonts w:cs="Times New Roman"/>
      <w:color w:val="808080"/>
    </w:rPr>
  </w:style>
  <w:style w:type="paragraph" w:styleId="TableofFigures">
    <w:name w:val="table of figures"/>
    <w:basedOn w:val="Normal"/>
    <w:next w:val="Normal"/>
    <w:uiPriority w:val="99"/>
    <w:rsid w:val="004457AF"/>
    <w:pPr>
      <w:spacing w:after="0" w:line="240" w:lineRule="auto"/>
    </w:pPr>
    <w:rPr>
      <w:rFonts w:ascii="Arial Narrow" w:eastAsia="MS Mincho" w:hAnsi="Arial Narrow" w:cs="Times New Roman"/>
      <w:kern w:val="0"/>
      <w14:ligatures w14:val="none"/>
    </w:rPr>
  </w:style>
  <w:style w:type="paragraph" w:styleId="BodyTextFirstIndent">
    <w:name w:val="Body Text First Indent"/>
    <w:basedOn w:val="BodyText"/>
    <w:link w:val="BodyTextFirstIndentChar"/>
    <w:rsid w:val="004457AF"/>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BodyTextFirstIndentChar">
    <w:name w:val="Body Text First Indent Char"/>
    <w:basedOn w:val="BodyTextChar"/>
    <w:link w:val="BodyTextFirstIndent"/>
    <w:rsid w:val="004457AF"/>
    <w:rPr>
      <w:rFonts w:ascii="Arial" w:eastAsia="MS Mincho" w:hAnsi="Arial" w:cs="Arial"/>
      <w:kern w:val="0"/>
      <w:sz w:val="20"/>
      <w:szCs w:val="20"/>
      <w:lang w:val="en-US"/>
      <w14:ligatures w14:val="none"/>
    </w:rPr>
  </w:style>
  <w:style w:type="paragraph" w:customStyle="1" w:styleId="BodyTextFirstline63cm">
    <w:name w:val="Body Text + First line:  .63cm"/>
    <w:basedOn w:val="BodyText"/>
    <w:link w:val="BodyTextFirstline63cmChar"/>
    <w:uiPriority w:val="99"/>
    <w:rsid w:val="004457AF"/>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4457AF"/>
    <w:rPr>
      <w:rFonts w:ascii="Arial Narrow" w:eastAsia="Calibri" w:hAnsi="Arial Narrow" w:cs="Times New Roman"/>
      <w:kern w:val="0"/>
      <w:szCs w:val="22"/>
      <w14:ligatures w14:val="none"/>
    </w:rPr>
  </w:style>
  <w:style w:type="paragraph" w:customStyle="1" w:styleId="Alnostext">
    <w:name w:val="Alnos text"/>
    <w:basedOn w:val="Normal"/>
    <w:link w:val="AlnostextChar"/>
    <w:rsid w:val="004457AF"/>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4457AF"/>
    <w:rPr>
      <w:rFonts w:ascii="Arial" w:eastAsia="MS Mincho" w:hAnsi="Arial" w:cs="Arial"/>
      <w:kern w:val="0"/>
      <w:sz w:val="20"/>
      <w:szCs w:val="20"/>
      <w14:ligatures w14:val="none"/>
    </w:rPr>
  </w:style>
  <w:style w:type="paragraph" w:customStyle="1" w:styleId="Captiontable">
    <w:name w:val="Caption table"/>
    <w:basedOn w:val="Caption"/>
    <w:next w:val="Alnostext"/>
    <w:rsid w:val="004457AF"/>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BodyText"/>
    <w:link w:val="Bullets1CharChar"/>
    <w:rsid w:val="004457AF"/>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4457AF"/>
    <w:rPr>
      <w:rFonts w:ascii="Arial Narrow" w:eastAsia="Calibri" w:hAnsi="Arial Narrow" w:cs="Times New Roman"/>
      <w:kern w:val="0"/>
      <w:szCs w:val="22"/>
      <w14:ligatures w14:val="none"/>
    </w:rPr>
  </w:style>
  <w:style w:type="paragraph" w:customStyle="1" w:styleId="Sarasas">
    <w:name w:val="Sarasas"/>
    <w:basedOn w:val="Normal"/>
    <w:rsid w:val="004457AF"/>
    <w:pPr>
      <w:numPr>
        <w:numId w:val="66"/>
      </w:numPr>
      <w:spacing w:after="120" w:line="360" w:lineRule="auto"/>
      <w:jc w:val="both"/>
    </w:pPr>
    <w:rPr>
      <w:rFonts w:ascii="Arial Narrow" w:eastAsia="MS Mincho" w:hAnsi="Arial Narrow" w:cs="Times New Roman"/>
      <w:kern w:val="0"/>
      <w14:ligatures w14:val="none"/>
    </w:rPr>
  </w:style>
  <w:style w:type="paragraph" w:customStyle="1" w:styleId="Bullets2">
    <w:name w:val="Bullets2"/>
    <w:basedOn w:val="BodyText"/>
    <w:rsid w:val="004457AF"/>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Normal"/>
    <w:rsid w:val="004457AF"/>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Normal"/>
    <w:rsid w:val="004457AF"/>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Normal"/>
    <w:rsid w:val="004457AF"/>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Normal"/>
    <w:rsid w:val="004457AF"/>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Cs w:val="20"/>
      <w:lang w:eastAsia="lt-LT"/>
      <w14:ligatures w14:val="none"/>
    </w:rPr>
  </w:style>
  <w:style w:type="paragraph" w:customStyle="1" w:styleId="ColorfulList-Accent11">
    <w:name w:val="Colorful List - Accent 11"/>
    <w:basedOn w:val="Normal"/>
    <w:rsid w:val="004457AF"/>
    <w:pPr>
      <w:spacing w:after="0" w:line="240" w:lineRule="auto"/>
      <w:ind w:left="720"/>
    </w:pPr>
    <w:rPr>
      <w:rFonts w:ascii="Calibri" w:eastAsia="MS Mincho" w:hAnsi="Calibri" w:cs="Times New Roman"/>
      <w:kern w:val="0"/>
      <w:sz w:val="22"/>
      <w:szCs w:val="22"/>
      <w14:ligatures w14:val="none"/>
    </w:rPr>
  </w:style>
  <w:style w:type="character" w:customStyle="1" w:styleId="Numberedlist21Char">
    <w:name w:val="Numbered list 2.1 Char"/>
    <w:link w:val="Numberedlist21"/>
    <w:uiPriority w:val="99"/>
    <w:locked/>
    <w:rsid w:val="004457AF"/>
    <w:rPr>
      <w:rFonts w:ascii="Arial Narrow" w:eastAsia="MS Mincho" w:hAnsi="Arial Narrow" w:cs="Times New Roman"/>
      <w:b/>
      <w:kern w:val="0"/>
      <w:sz w:val="32"/>
      <w:szCs w:val="20"/>
      <w14:ligatures w14:val="none"/>
    </w:rPr>
  </w:style>
  <w:style w:type="paragraph" w:customStyle="1" w:styleId="Mano111">
    <w:name w:val="Mano 1.1.1"/>
    <w:basedOn w:val="Numberedlist21"/>
    <w:rsid w:val="004457AF"/>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4457AF"/>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Normal"/>
    <w:rsid w:val="004457AF"/>
    <w:pPr>
      <w:numPr>
        <w:numId w:val="68"/>
      </w:numPr>
      <w:spacing w:after="0" w:line="240" w:lineRule="auto"/>
      <w:jc w:val="both"/>
    </w:pPr>
    <w:rPr>
      <w:rFonts w:ascii="Arial Narrow" w:eastAsia="MS Mincho" w:hAnsi="Arial Narrow" w:cs="Times New Roman"/>
      <w:kern w:val="0"/>
      <w14:ligatures w14:val="none"/>
    </w:rPr>
  </w:style>
  <w:style w:type="paragraph" w:customStyle="1" w:styleId="2Lygis">
    <w:name w:val="2Lygis"/>
    <w:basedOn w:val="1Lygis"/>
    <w:link w:val="2LygisCharChar"/>
    <w:rsid w:val="004457AF"/>
    <w:pPr>
      <w:numPr>
        <w:ilvl w:val="1"/>
      </w:numPr>
      <w:ind w:left="1797" w:hanging="360"/>
    </w:pPr>
    <w:rPr>
      <w:szCs w:val="20"/>
    </w:rPr>
  </w:style>
  <w:style w:type="character" w:customStyle="1" w:styleId="2LygisCharChar">
    <w:name w:val="2Lygis Char Char"/>
    <w:link w:val="2Lygis"/>
    <w:locked/>
    <w:rsid w:val="004457AF"/>
    <w:rPr>
      <w:rFonts w:ascii="Arial Narrow" w:eastAsia="MS Mincho" w:hAnsi="Arial Narrow" w:cs="Times New Roman"/>
      <w:kern w:val="0"/>
      <w:szCs w:val="20"/>
      <w14:ligatures w14:val="none"/>
    </w:rPr>
  </w:style>
  <w:style w:type="numbering" w:styleId="111111">
    <w:name w:val="Outline List 2"/>
    <w:basedOn w:val="NoList"/>
    <w:rsid w:val="004457AF"/>
  </w:style>
  <w:style w:type="numbering" w:customStyle="1" w:styleId="Pav">
    <w:name w:val="Pav"/>
    <w:rsid w:val="004457AF"/>
  </w:style>
  <w:style w:type="paragraph" w:customStyle="1" w:styleId="Lentelesstulppavadinimas">
    <w:name w:val="Lenteles stulp. pavadinimas"/>
    <w:basedOn w:val="Normal"/>
    <w:uiPriority w:val="99"/>
    <w:qFormat/>
    <w:rsid w:val="004457AF"/>
    <w:pPr>
      <w:spacing w:after="0" w:line="240" w:lineRule="auto"/>
    </w:pPr>
    <w:rPr>
      <w:rFonts w:ascii="Calibri" w:eastAsia="Calibri" w:hAnsi="Calibri" w:cs="Times New Roman"/>
      <w:b/>
      <w:color w:val="FFFFFF"/>
      <w:kern w:val="0"/>
      <w:sz w:val="20"/>
      <w:szCs w:val="22"/>
      <w:lang w:val="en-US" w:eastAsia="lt-LT"/>
      <w14:ligatures w14:val="none"/>
    </w:rPr>
  </w:style>
  <w:style w:type="paragraph" w:customStyle="1" w:styleId="Heading1Ignas">
    <w:name w:val="Heading 1 (Ignas)"/>
    <w:basedOn w:val="Heading1"/>
    <w:autoRedefine/>
    <w:rsid w:val="004457AF"/>
    <w:pPr>
      <w:keepLines w:val="0"/>
      <w:numPr>
        <w:numId w:val="69"/>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Normal"/>
    <w:rsid w:val="004457AF"/>
    <w:pPr>
      <w:widowControl w:val="0"/>
      <w:autoSpaceDE w:val="0"/>
      <w:autoSpaceDN w:val="0"/>
      <w:adjustRightInd w:val="0"/>
      <w:spacing w:after="0" w:line="415" w:lineRule="exact"/>
      <w:ind w:firstLine="710"/>
    </w:pPr>
    <w:rPr>
      <w:rFonts w:ascii="Times New Roman" w:eastAsia="Times New Roman" w:hAnsi="Times New Roman" w:cs="Times New Roman"/>
      <w:kern w:val="0"/>
      <w:lang w:val="en-US"/>
      <w14:ligatures w14:val="none"/>
    </w:rPr>
  </w:style>
  <w:style w:type="character" w:customStyle="1" w:styleId="FontStyle59">
    <w:name w:val="Font Style59"/>
    <w:rsid w:val="004457AF"/>
    <w:rPr>
      <w:rFonts w:ascii="Times New Roman" w:hAnsi="Times New Roman" w:cs="Times New Roman"/>
      <w:b/>
      <w:bCs/>
      <w:sz w:val="26"/>
      <w:szCs w:val="26"/>
    </w:rPr>
  </w:style>
  <w:style w:type="character" w:customStyle="1" w:styleId="FontStyle65">
    <w:name w:val="Font Style65"/>
    <w:rsid w:val="004457AF"/>
    <w:rPr>
      <w:rFonts w:ascii="Times New Roman" w:hAnsi="Times New Roman" w:cs="Times New Roman"/>
      <w:i/>
      <w:iCs/>
      <w:sz w:val="22"/>
      <w:szCs w:val="22"/>
    </w:rPr>
  </w:style>
  <w:style w:type="character" w:customStyle="1" w:styleId="FontStyle71">
    <w:name w:val="Font Style71"/>
    <w:rsid w:val="004457AF"/>
    <w:rPr>
      <w:rFonts w:ascii="Times New Roman" w:hAnsi="Times New Roman" w:cs="Times New Roman"/>
      <w:b/>
      <w:bCs/>
      <w:sz w:val="26"/>
      <w:szCs w:val="26"/>
    </w:rPr>
  </w:style>
  <w:style w:type="paragraph" w:customStyle="1" w:styleId="Style24">
    <w:name w:val="Style24"/>
    <w:basedOn w:val="Normal"/>
    <w:rsid w:val="004457AF"/>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30">
    <w:name w:val="Style30"/>
    <w:basedOn w:val="Normal"/>
    <w:rsid w:val="004457AF"/>
    <w:pPr>
      <w:widowControl w:val="0"/>
      <w:autoSpaceDE w:val="0"/>
      <w:autoSpaceDN w:val="0"/>
      <w:adjustRightInd w:val="0"/>
      <w:spacing w:after="0" w:line="274" w:lineRule="exact"/>
      <w:jc w:val="center"/>
    </w:pPr>
    <w:rPr>
      <w:rFonts w:ascii="Times New Roman" w:eastAsia="Times New Roman" w:hAnsi="Times New Roman" w:cs="Times New Roman"/>
      <w:kern w:val="0"/>
      <w:lang w:val="en-US"/>
      <w14:ligatures w14:val="none"/>
    </w:rPr>
  </w:style>
  <w:style w:type="paragraph" w:customStyle="1" w:styleId="Style42">
    <w:name w:val="Style42"/>
    <w:basedOn w:val="Normal"/>
    <w:rsid w:val="004457AF"/>
    <w:pPr>
      <w:widowControl w:val="0"/>
      <w:autoSpaceDE w:val="0"/>
      <w:autoSpaceDN w:val="0"/>
      <w:adjustRightInd w:val="0"/>
      <w:spacing w:after="0" w:line="274" w:lineRule="exact"/>
    </w:pPr>
    <w:rPr>
      <w:rFonts w:ascii="Times New Roman" w:eastAsia="Times New Roman" w:hAnsi="Times New Roman" w:cs="Times New Roman"/>
      <w:kern w:val="0"/>
      <w:lang w:val="en-US"/>
      <w14:ligatures w14:val="none"/>
    </w:rPr>
  </w:style>
  <w:style w:type="paragraph" w:customStyle="1" w:styleId="Style64">
    <w:name w:val="Style64"/>
    <w:basedOn w:val="Normal"/>
    <w:rsid w:val="004457AF"/>
    <w:pPr>
      <w:widowControl w:val="0"/>
      <w:autoSpaceDE w:val="0"/>
      <w:autoSpaceDN w:val="0"/>
      <w:adjustRightInd w:val="0"/>
      <w:spacing w:after="0" w:line="298" w:lineRule="exact"/>
      <w:jc w:val="both"/>
    </w:pPr>
    <w:rPr>
      <w:rFonts w:ascii="Times New Roman" w:eastAsia="Times New Roman" w:hAnsi="Times New Roman" w:cs="Times New Roman"/>
      <w:kern w:val="0"/>
      <w:lang w:val="en-US"/>
      <w14:ligatures w14:val="none"/>
    </w:rPr>
  </w:style>
  <w:style w:type="character" w:customStyle="1" w:styleId="FontStyle99">
    <w:name w:val="Font Style99"/>
    <w:rsid w:val="004457AF"/>
    <w:rPr>
      <w:rFonts w:ascii="Times New Roman" w:hAnsi="Times New Roman" w:cs="Times New Roman"/>
      <w:b/>
      <w:bCs/>
      <w:sz w:val="22"/>
      <w:szCs w:val="22"/>
    </w:rPr>
  </w:style>
  <w:style w:type="character" w:customStyle="1" w:styleId="FontStyle101">
    <w:name w:val="Font Style101"/>
    <w:rsid w:val="004457AF"/>
    <w:rPr>
      <w:rFonts w:ascii="Times New Roman" w:hAnsi="Times New Roman" w:cs="Times New Roman"/>
      <w:sz w:val="22"/>
      <w:szCs w:val="22"/>
    </w:rPr>
  </w:style>
  <w:style w:type="character" w:customStyle="1" w:styleId="code">
    <w:name w:val="code"/>
    <w:basedOn w:val="DefaultParagraphFont"/>
    <w:rsid w:val="004457AF"/>
  </w:style>
  <w:style w:type="paragraph" w:customStyle="1" w:styleId="istatymas">
    <w:name w:val="istatymas"/>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StyleBulleted7pt">
    <w:name w:val="Style Bulleted 7 pt"/>
    <w:basedOn w:val="NoList"/>
    <w:rsid w:val="004457AF"/>
  </w:style>
  <w:style w:type="paragraph" w:styleId="BodyTextIndent3">
    <w:name w:val="Body Text Indent 3"/>
    <w:basedOn w:val="Normal"/>
    <w:link w:val="BodyTextIndent3Char"/>
    <w:uiPriority w:val="99"/>
    <w:qFormat/>
    <w:rsid w:val="004457AF"/>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BodyTextIndent3Char">
    <w:name w:val="Body Text Indent 3 Char"/>
    <w:basedOn w:val="DefaultParagraphFont"/>
    <w:link w:val="BodyTextIndent3"/>
    <w:uiPriority w:val="99"/>
    <w:qFormat/>
    <w:rsid w:val="004457AF"/>
    <w:rPr>
      <w:rFonts w:ascii="Times New Roman" w:eastAsia="Times New Roman" w:hAnsi="Times New Roman" w:cs="Times New Roman"/>
      <w:kern w:val="0"/>
      <w:sz w:val="16"/>
      <w:szCs w:val="16"/>
      <w:lang w:eastAsia="lt-LT"/>
      <w14:ligatures w14:val="none"/>
    </w:rPr>
  </w:style>
  <w:style w:type="paragraph" w:customStyle="1" w:styleId="xl60">
    <w:name w:val="xl6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1">
    <w:name w:val="xl61"/>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2">
    <w:name w:val="xl6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Normal"/>
    <w:rsid w:val="004457AF"/>
    <w:pP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7">
    <w:name w:val="xl67"/>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Normal"/>
    <w:rsid w:val="004457AF"/>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Normal"/>
    <w:rsid w:val="004457AF"/>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Normal"/>
    <w:rsid w:val="004457AF"/>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Normal"/>
    <w:rsid w:val="004457A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Normal"/>
    <w:rsid w:val="004457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84">
    <w:name w:val="xl84"/>
    <w:basedOn w:val="Normal"/>
    <w:rsid w:val="004457AF"/>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6">
    <w:name w:val="xl86"/>
    <w:basedOn w:val="Normal"/>
    <w:rsid w:val="004457A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7">
    <w:name w:val="xl87"/>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Normal"/>
    <w:rsid w:val="004457AF"/>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89">
    <w:name w:val="xl89"/>
    <w:basedOn w:val="Normal"/>
    <w:rsid w:val="004457A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90">
    <w:name w:val="xl90"/>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DefaultParagraphFont"/>
    <w:rsid w:val="004457AF"/>
  </w:style>
  <w:style w:type="paragraph" w:customStyle="1" w:styleId="CharCharDiagramaCharChar1DiagramaCharCharCharCharCharDiagramaDiagrama">
    <w:name w:val="Char Char Diagrama Char Char1 Diagrama Char Char Char Char Char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4457AF"/>
    <w:rPr>
      <w:color w:val="000000"/>
      <w:sz w:val="22"/>
      <w:szCs w:val="22"/>
    </w:rPr>
  </w:style>
  <w:style w:type="paragraph" w:customStyle="1" w:styleId="patvirtinta">
    <w:name w:val="patvirtinta"/>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MMTopic8">
    <w:name w:val="MM Topic 8"/>
    <w:basedOn w:val="Heading8"/>
    <w:rsid w:val="004457AF"/>
    <w:pPr>
      <w:numPr>
        <w:ilvl w:val="7"/>
        <w:numId w:val="71"/>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Heading9"/>
    <w:rsid w:val="004457AF"/>
    <w:pPr>
      <w:numPr>
        <w:ilvl w:val="8"/>
        <w:numId w:val="71"/>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Normal"/>
    <w:autoRedefine/>
    <w:uiPriority w:val="99"/>
    <w:qFormat/>
    <w:rsid w:val="004457AF"/>
    <w:pPr>
      <w:numPr>
        <w:numId w:val="72"/>
      </w:numPr>
      <w:tabs>
        <w:tab w:val="clear" w:pos="720"/>
        <w:tab w:val="num" w:pos="440"/>
      </w:tabs>
      <w:spacing w:after="0" w:line="240" w:lineRule="auto"/>
      <w:ind w:left="440" w:hanging="440"/>
    </w:pPr>
    <w:rPr>
      <w:rFonts w:ascii="Times New Roman" w:eastAsia="Calibri" w:hAnsi="Times New Roman" w:cs="Times New Roman"/>
      <w:bCs/>
      <w:kern w:val="0"/>
      <w:sz w:val="22"/>
      <w:szCs w:val="25"/>
      <w14:ligatures w14:val="none"/>
    </w:rPr>
  </w:style>
  <w:style w:type="paragraph" w:customStyle="1" w:styleId="AL1-PHAuditLevel1-PhaseHeader">
    <w:name w:val="AL1-PH  Audit Level 1 - Phase Header"/>
    <w:basedOn w:val="Heading1"/>
    <w:link w:val="AL1-PHAuditLevel1-PhaseHeaderChar"/>
    <w:rsid w:val="004457AF"/>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4457AF"/>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Heading2"/>
    <w:rsid w:val="004457AF"/>
    <w:pPr>
      <w:numPr>
        <w:ilvl w:val="1"/>
        <w:numId w:val="71"/>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Heading3"/>
    <w:rsid w:val="004457AF"/>
    <w:pPr>
      <w:keepNext w:val="0"/>
      <w:numPr>
        <w:ilvl w:val="2"/>
        <w:numId w:val="71"/>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Heading4"/>
    <w:rsid w:val="004457AF"/>
    <w:pPr>
      <w:keepNext w:val="0"/>
      <w:numPr>
        <w:ilvl w:val="3"/>
        <w:numId w:val="71"/>
      </w:numPr>
      <w:spacing w:before="120" w:after="0" w:line="240" w:lineRule="auto"/>
      <w:ind w:right="144"/>
    </w:pPr>
    <w:rPr>
      <w:rFonts w:ascii="Times New Roman" w:eastAsia="Times New Roman" w:hAnsi="Times New Roman" w:cs="Times New Roman"/>
      <w:bCs/>
      <w:i w:val="0"/>
      <w:color w:val="auto"/>
      <w:kern w:val="0"/>
      <w:sz w:val="20"/>
      <w:szCs w:val="22"/>
      <w:lang w:val="en-US"/>
      <w14:ligatures w14:val="none"/>
    </w:rPr>
  </w:style>
  <w:style w:type="paragraph" w:customStyle="1" w:styleId="AL5AuditStepLevel5">
    <w:name w:val="AL5      Audit Step Level 5"/>
    <w:basedOn w:val="Heading5"/>
    <w:rsid w:val="004457AF"/>
    <w:pPr>
      <w:keepNext w:val="0"/>
      <w:numPr>
        <w:ilvl w:val="4"/>
        <w:numId w:val="71"/>
      </w:numPr>
      <w:spacing w:before="120" w:after="0" w:line="240" w:lineRule="auto"/>
      <w:ind w:right="144"/>
    </w:pPr>
    <w:rPr>
      <w:rFonts w:ascii="Times New Roman" w:eastAsia="Times New Roman" w:hAnsi="Times New Roman" w:cs="Times New Roman"/>
      <w:color w:val="auto"/>
      <w:kern w:val="0"/>
      <w:sz w:val="20"/>
      <w:szCs w:val="22"/>
      <w:lang w:val="en-US"/>
      <w14:ligatures w14:val="none"/>
    </w:rPr>
  </w:style>
  <w:style w:type="paragraph" w:customStyle="1" w:styleId="xl91">
    <w:name w:val="xl91"/>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Normal"/>
    <w:rsid w:val="004457AF"/>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Normal"/>
    <w:rsid w:val="004457AF"/>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Normal"/>
    <w:rsid w:val="004457AF"/>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Normal"/>
    <w:rsid w:val="004457AF"/>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Normal"/>
    <w:rsid w:val="004457AF"/>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Normal"/>
    <w:rsid w:val="004457AF"/>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Normal"/>
    <w:rsid w:val="004457AF"/>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Normal"/>
    <w:rsid w:val="004457AF"/>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Normal"/>
    <w:rsid w:val="004457A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Normal"/>
    <w:rsid w:val="004457AF"/>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Normal"/>
    <w:rsid w:val="004457AF"/>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Normal"/>
    <w:rsid w:val="004457AF"/>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Normal"/>
    <w:rsid w:val="004457AF"/>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Normal"/>
    <w:rsid w:val="004457AF"/>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Normal"/>
    <w:rsid w:val="004457AF"/>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Normal"/>
    <w:rsid w:val="004457AF"/>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Normal"/>
    <w:rsid w:val="004457AF"/>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Normal"/>
    <w:rsid w:val="004457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Normal"/>
    <w:rsid w:val="004457A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Normal"/>
    <w:rsid w:val="004457A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NoSpacing">
    <w:name w:val="No Spacing"/>
    <w:aliases w:val="standartinis"/>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4457AF"/>
    <w:rPr>
      <w:rFonts w:ascii="Verdana" w:hAnsi="Verdana"/>
      <w:b/>
      <w:bCs/>
      <w:sz w:val="18"/>
    </w:rPr>
  </w:style>
  <w:style w:type="paragraph" w:customStyle="1" w:styleId="ParykintasisCentreVerdana18pt">
    <w:name w:val="Paryškintasis Centre Verdana 18 pt"/>
    <w:basedOn w:val="Footer"/>
    <w:rsid w:val="004457AF"/>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DefaultParagraphFont"/>
    <w:rsid w:val="004457AF"/>
  </w:style>
  <w:style w:type="paragraph" w:customStyle="1" w:styleId="MEPISTable">
    <w:name w:val="MEPIS_Table"/>
    <w:basedOn w:val="Normal"/>
    <w:next w:val="Normal"/>
    <w:rsid w:val="004457AF"/>
    <w:pPr>
      <w:spacing w:after="0" w:line="240" w:lineRule="auto"/>
    </w:pPr>
    <w:rPr>
      <w:rFonts w:ascii="Calibri" w:eastAsia="Calibri" w:hAnsi="Calibri" w:cs="Calibri"/>
      <w:kern w:val="0"/>
      <w:sz w:val="20"/>
      <w:szCs w:val="22"/>
      <w14:ligatures w14:val="none"/>
    </w:rPr>
  </w:style>
  <w:style w:type="paragraph" w:customStyle="1" w:styleId="Body">
    <w:name w:val="Body"/>
    <w:uiPriority w:val="99"/>
    <w:qFormat/>
    <w:rsid w:val="004457AF"/>
    <w:pPr>
      <w:spacing w:after="200" w:line="360" w:lineRule="auto"/>
      <w:ind w:left="1134"/>
      <w:jc w:val="both"/>
    </w:pPr>
    <w:rPr>
      <w:rFonts w:ascii="Calibri" w:eastAsia="Calibri" w:hAnsi="Calibri" w:cs="Times New Roman"/>
      <w:color w:val="404040"/>
      <w:kern w:val="0"/>
      <w:sz w:val="22"/>
      <w:szCs w:val="22"/>
      <w14:ligatures w14:val="none"/>
    </w:rPr>
  </w:style>
  <w:style w:type="character" w:customStyle="1" w:styleId="CarChar">
    <w:name w:val="Car Char"/>
    <w:aliases w:val="Footnote Char Char"/>
    <w:rsid w:val="004457AF"/>
    <w:rPr>
      <w:lang w:val="en-GB" w:eastAsia="en-US" w:bidi="ar-SA"/>
    </w:rPr>
  </w:style>
  <w:style w:type="paragraph" w:customStyle="1" w:styleId="MEPISNormal">
    <w:name w:val="MEPIS_Normal"/>
    <w:basedOn w:val="Normal"/>
    <w:rsid w:val="004457AF"/>
    <w:pPr>
      <w:spacing w:after="120" w:line="312" w:lineRule="auto"/>
      <w:ind w:firstLine="576"/>
      <w:jc w:val="both"/>
    </w:pPr>
    <w:rPr>
      <w:rFonts w:ascii="Calibri" w:eastAsia="Calibri" w:hAnsi="Calibri" w:cs="Calibri"/>
      <w:kern w:val="0"/>
      <w:szCs w:val="22"/>
      <w14:ligatures w14:val="none"/>
    </w:rPr>
  </w:style>
  <w:style w:type="character" w:customStyle="1" w:styleId="FontStyle16">
    <w:name w:val="Font Style16"/>
    <w:rsid w:val="004457AF"/>
    <w:rPr>
      <w:rFonts w:ascii="Times New Roman" w:hAnsi="Times New Roman" w:cs="Times New Roman"/>
      <w:sz w:val="22"/>
      <w:szCs w:val="22"/>
    </w:rPr>
  </w:style>
  <w:style w:type="paragraph" w:customStyle="1" w:styleId="western">
    <w:name w:val="western"/>
    <w:basedOn w:val="Normal"/>
    <w:rsid w:val="004457AF"/>
    <w:pPr>
      <w:spacing w:after="0" w:line="240" w:lineRule="auto"/>
      <w:ind w:firstLine="992"/>
      <w:jc w:val="both"/>
    </w:pPr>
    <w:rPr>
      <w:rFonts w:ascii="Times New Roman" w:eastAsia="Times New Roman" w:hAnsi="Times New Roman" w:cs="Times New Roman"/>
      <w:kern w:val="0"/>
      <w:lang w:val="en-US"/>
      <w14:ligatures w14:val="none"/>
    </w:rPr>
  </w:style>
  <w:style w:type="character" w:customStyle="1" w:styleId="CharChar1">
    <w:name w:val="Char Char1"/>
    <w:aliases w:val="Header 2 Char1"/>
    <w:uiPriority w:val="99"/>
    <w:rsid w:val="004457AF"/>
    <w:rPr>
      <w:sz w:val="24"/>
      <w:lang w:val="lt-LT" w:eastAsia="lt-LT" w:bidi="ar-SA"/>
    </w:rPr>
  </w:style>
  <w:style w:type="paragraph" w:styleId="BlockText">
    <w:name w:val="Block Text"/>
    <w:basedOn w:val="Normal"/>
    <w:link w:val="BlockTextChar"/>
    <w:rsid w:val="004457AF"/>
    <w:pPr>
      <w:spacing w:after="0" w:line="240" w:lineRule="auto"/>
      <w:ind w:left="113" w:right="113"/>
    </w:pPr>
    <w:rPr>
      <w:rFonts w:ascii="Times New Roman" w:eastAsia="MS Mincho" w:hAnsi="Times New Roman" w:cs="Times New Roman"/>
      <w:kern w:val="0"/>
      <w:szCs w:val="20"/>
      <w14:ligatures w14:val="none"/>
    </w:rPr>
  </w:style>
  <w:style w:type="paragraph" w:customStyle="1" w:styleId="CharCharDiagramaCharChar1DiagramaCharCharCharCharCharDiagramaDiagrama1">
    <w:name w:val="Char Char Diagrama Char Char1 Diagrama Char Char Char Char Char Diagrama Diagrama1"/>
    <w:basedOn w:val="Normal"/>
    <w:rsid w:val="004457AF"/>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4457AF"/>
    <w:rPr>
      <w:lang w:val="en-GB" w:eastAsia="lt-LT" w:bidi="ar-SA"/>
    </w:rPr>
  </w:style>
  <w:style w:type="character" w:customStyle="1" w:styleId="stdnobr1">
    <w:name w:val="std &#10;nobr1"/>
    <w:basedOn w:val="DefaultParagraphFont"/>
    <w:rsid w:val="004457AF"/>
  </w:style>
  <w:style w:type="paragraph" w:customStyle="1" w:styleId="DiagramaDiagrama71">
    <w:name w:val="Diagrama Diagrama71"/>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4457AF"/>
    <w:rPr>
      <w:rFonts w:ascii="Verdana" w:eastAsia="Verdana" w:hAnsi="Verdana" w:cs="Verdana"/>
      <w:sz w:val="19"/>
      <w:szCs w:val="19"/>
      <w:shd w:val="clear" w:color="auto" w:fill="FFFFFF"/>
    </w:rPr>
  </w:style>
  <w:style w:type="paragraph" w:customStyle="1" w:styleId="Pagrindinistekstas40">
    <w:name w:val="Pagrindinis tekstas (4)"/>
    <w:basedOn w:val="Normal"/>
    <w:link w:val="Pagrindinistekstas4"/>
    <w:rsid w:val="004457AF"/>
    <w:pPr>
      <w:shd w:val="clear" w:color="auto" w:fill="FFFFFF"/>
      <w:spacing w:after="0" w:line="0" w:lineRule="atLeast"/>
    </w:pPr>
    <w:rPr>
      <w:rFonts w:ascii="Verdana" w:eastAsia="Verdana" w:hAnsi="Verdana" w:cs="Verdana"/>
      <w:sz w:val="19"/>
      <w:szCs w:val="19"/>
    </w:rPr>
  </w:style>
  <w:style w:type="character" w:customStyle="1" w:styleId="Pagrindinistekstas0">
    <w:name w:val="Pagrindinis tekstas_"/>
    <w:link w:val="Pagrindinistekstas1"/>
    <w:rsid w:val="004457AF"/>
    <w:rPr>
      <w:rFonts w:ascii="Arial" w:eastAsia="Arial" w:hAnsi="Arial" w:cs="Arial"/>
      <w:sz w:val="21"/>
      <w:szCs w:val="21"/>
      <w:shd w:val="clear" w:color="auto" w:fill="FFFFFF"/>
    </w:rPr>
  </w:style>
  <w:style w:type="paragraph" w:customStyle="1" w:styleId="Pagrindinistekstas1">
    <w:name w:val="Pagrindinis tekstas1"/>
    <w:basedOn w:val="Normal"/>
    <w:link w:val="Pagrindinistekstas0"/>
    <w:qFormat/>
    <w:rsid w:val="004457AF"/>
    <w:pPr>
      <w:shd w:val="clear" w:color="auto" w:fill="FFFFFF"/>
      <w:spacing w:after="60" w:line="0" w:lineRule="atLeast"/>
      <w:ind w:hanging="1180"/>
    </w:pPr>
    <w:rPr>
      <w:rFonts w:ascii="Arial" w:eastAsia="Arial" w:hAnsi="Arial" w:cs="Arial"/>
      <w:sz w:val="21"/>
      <w:szCs w:val="21"/>
    </w:rPr>
  </w:style>
  <w:style w:type="paragraph" w:customStyle="1" w:styleId="41">
    <w:name w:val="4.1"/>
    <w:basedOn w:val="Heading2"/>
    <w:rsid w:val="004457AF"/>
    <w:pPr>
      <w:numPr>
        <w:numId w:val="73"/>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Heading4"/>
    <w:rsid w:val="004457AF"/>
    <w:pPr>
      <w:numPr>
        <w:numId w:val="74"/>
      </w:numPr>
      <w:spacing w:before="240" w:after="240" w:line="240" w:lineRule="auto"/>
      <w:jc w:val="both"/>
    </w:pPr>
    <w:rPr>
      <w:rFonts w:ascii="Arial Narrow" w:eastAsia="Times New Roman" w:hAnsi="Arial Narrow" w:cs="Times New Roman"/>
      <w:b/>
      <w:bCs/>
      <w:color w:val="365F91"/>
      <w:kern w:val="0"/>
      <w:szCs w:val="22"/>
      <w14:ligatures w14:val="none"/>
    </w:rPr>
  </w:style>
  <w:style w:type="paragraph" w:customStyle="1" w:styleId="2321">
    <w:name w:val="2.3.2.1"/>
    <w:basedOn w:val="Heading4"/>
    <w:rsid w:val="004457AF"/>
    <w:pPr>
      <w:numPr>
        <w:numId w:val="75"/>
      </w:numPr>
      <w:tabs>
        <w:tab w:val="left" w:pos="851"/>
      </w:tabs>
      <w:spacing w:before="240" w:after="240" w:line="240" w:lineRule="auto"/>
      <w:jc w:val="both"/>
    </w:pPr>
    <w:rPr>
      <w:rFonts w:ascii="Arial Narrow" w:eastAsia="Times New Roman" w:hAnsi="Arial Narrow" w:cs="Times New Roman"/>
      <w:b/>
      <w:bCs/>
      <w:color w:val="365F91"/>
      <w:kern w:val="0"/>
      <w14:ligatures w14:val="none"/>
    </w:rPr>
  </w:style>
  <w:style w:type="paragraph" w:customStyle="1" w:styleId="2331">
    <w:name w:val="2.3.3.1"/>
    <w:basedOn w:val="Heading4"/>
    <w:rsid w:val="004457AF"/>
    <w:pPr>
      <w:numPr>
        <w:numId w:val="76"/>
      </w:numPr>
      <w:spacing w:before="240" w:after="240" w:line="240" w:lineRule="auto"/>
      <w:jc w:val="both"/>
    </w:pPr>
    <w:rPr>
      <w:rFonts w:ascii="Arial Narrow" w:eastAsia="Times New Roman" w:hAnsi="Arial Narrow" w:cs="Times New Roman"/>
      <w:b/>
      <w:bCs/>
      <w:color w:val="365F91"/>
      <w:kern w:val="0"/>
      <w:szCs w:val="22"/>
      <w:lang w:eastAsia="lt-LT"/>
      <w14:ligatures w14:val="none"/>
    </w:rPr>
  </w:style>
  <w:style w:type="paragraph" w:customStyle="1" w:styleId="2341">
    <w:name w:val="2.3.4.1"/>
    <w:basedOn w:val="Heading4"/>
    <w:rsid w:val="004457AF"/>
    <w:pPr>
      <w:numPr>
        <w:numId w:val="77"/>
      </w:numPr>
      <w:tabs>
        <w:tab w:val="left" w:pos="851"/>
      </w:tabs>
      <w:spacing w:before="240" w:after="240" w:line="240" w:lineRule="auto"/>
      <w:ind w:left="1378" w:hanging="357"/>
      <w:jc w:val="both"/>
    </w:pPr>
    <w:rPr>
      <w:rFonts w:ascii="Arial Narrow" w:eastAsia="Times New Roman" w:hAnsi="Arial Narrow" w:cs="Times New Roman"/>
      <w:b/>
      <w:bCs/>
      <w:color w:val="365F91"/>
      <w:kern w:val="0"/>
      <w:szCs w:val="22"/>
      <w:lang w:eastAsia="lt-LT"/>
      <w14:ligatures w14:val="none"/>
    </w:rPr>
  </w:style>
  <w:style w:type="paragraph" w:customStyle="1" w:styleId="241">
    <w:name w:val="2.4.1"/>
    <w:basedOn w:val="Header3"/>
    <w:rsid w:val="004457AF"/>
    <w:pPr>
      <w:numPr>
        <w:numId w:val="78"/>
      </w:numPr>
      <w:tabs>
        <w:tab w:val="left" w:pos="851"/>
      </w:tabs>
      <w:spacing w:before="240" w:after="240"/>
      <w:ind w:left="1077" w:hanging="357"/>
      <w:jc w:val="left"/>
    </w:pPr>
    <w:rPr>
      <w:lang w:eastAsia="lt-LT"/>
    </w:rPr>
  </w:style>
  <w:style w:type="numbering" w:customStyle="1" w:styleId="NoList111">
    <w:name w:val="No List111"/>
    <w:next w:val="NoList"/>
    <w:uiPriority w:val="99"/>
    <w:semiHidden/>
    <w:unhideWhenUsed/>
    <w:rsid w:val="004457AF"/>
  </w:style>
  <w:style w:type="paragraph" w:customStyle="1" w:styleId="Point1">
    <w:name w:val="Point 1"/>
    <w:basedOn w:val="Normal"/>
    <w:uiPriority w:val="99"/>
    <w:qFormat/>
    <w:rsid w:val="004457AF"/>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paragraph" w:customStyle="1" w:styleId="Debesliotekstas12">
    <w:name w:val="Debesėlio tekstas12"/>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Normal"/>
    <w:rsid w:val="004457AF"/>
    <w:pPr>
      <w:tabs>
        <w:tab w:val="left" w:pos="360"/>
      </w:tabs>
      <w:suppressAutoHyphens/>
      <w:spacing w:after="0" w:line="240" w:lineRule="auto"/>
      <w:ind w:left="360" w:hanging="360"/>
    </w:pPr>
    <w:rPr>
      <w:rFonts w:ascii="Times New Roman" w:eastAsia="Times New Roman" w:hAnsi="Times New Roman" w:cs="Times New Roman"/>
      <w:b/>
      <w:kern w:val="0"/>
      <w:szCs w:val="20"/>
      <w:lang w:eastAsia="lt-LT"/>
      <w14:ligatures w14:val="none"/>
    </w:rPr>
  </w:style>
  <w:style w:type="paragraph" w:customStyle="1" w:styleId="Head52">
    <w:name w:val="Head 5.2"/>
    <w:basedOn w:val="Normal"/>
    <w:rsid w:val="004457AF"/>
    <w:pPr>
      <w:tabs>
        <w:tab w:val="left" w:pos="533"/>
      </w:tabs>
      <w:suppressAutoHyphens/>
      <w:spacing w:after="0" w:line="240" w:lineRule="auto"/>
      <w:ind w:left="533" w:hanging="533"/>
      <w:jc w:val="both"/>
    </w:pPr>
    <w:rPr>
      <w:rFonts w:ascii="Times New Roman" w:eastAsia="Times New Roman" w:hAnsi="Times New Roman" w:cs="Times New Roman"/>
      <w:b/>
      <w:kern w:val="0"/>
      <w:szCs w:val="20"/>
      <w:lang w:eastAsia="lt-LT"/>
      <w14:ligatures w14:val="none"/>
    </w:rPr>
  </w:style>
  <w:style w:type="paragraph" w:customStyle="1" w:styleId="prastasistinklapis1">
    <w:name w:val="Įprastasis (tinklapis)1"/>
    <w:basedOn w:val="Normal"/>
    <w:rsid w:val="004457AF"/>
    <w:pPr>
      <w:spacing w:before="100" w:after="100" w:line="240" w:lineRule="auto"/>
    </w:pPr>
    <w:rPr>
      <w:rFonts w:ascii="Arial Unicode MS" w:eastAsia="Arial Unicode MS" w:hAnsi="Arial Unicode MS" w:cs="Times New Roman"/>
      <w:kern w:val="0"/>
      <w:szCs w:val="20"/>
      <w:lang w:val="en-GB"/>
      <w14:ligatures w14:val="none"/>
    </w:rPr>
  </w:style>
  <w:style w:type="paragraph" w:styleId="TOAHeading">
    <w:name w:val="toa heading"/>
    <w:basedOn w:val="Normal"/>
    <w:next w:val="Normal"/>
    <w:uiPriority w:val="99"/>
    <w:semiHidden/>
    <w:rsid w:val="004457A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paragraph" w:customStyle="1" w:styleId="BankNormal">
    <w:name w:val="BankNormal"/>
    <w:basedOn w:val="Normal"/>
    <w:rsid w:val="004457AF"/>
    <w:pPr>
      <w:overflowPunct w:val="0"/>
      <w:autoSpaceDE w:val="0"/>
      <w:autoSpaceDN w:val="0"/>
      <w:adjustRightInd w:val="0"/>
      <w:spacing w:after="240" w:line="240" w:lineRule="auto"/>
      <w:textAlignment w:val="baseline"/>
    </w:pPr>
    <w:rPr>
      <w:rFonts w:ascii="Times New Roman" w:eastAsia="Times New Roman" w:hAnsi="Times New Roman" w:cs="Times New Roman"/>
      <w:kern w:val="0"/>
      <w:szCs w:val="20"/>
      <w:lang w:val="en-US"/>
      <w14:ligatures w14:val="none"/>
    </w:rPr>
  </w:style>
  <w:style w:type="paragraph" w:styleId="HTMLAddress">
    <w:name w:val="HTML Address"/>
    <w:basedOn w:val="Normal"/>
    <w:link w:val="HTMLAddressChar"/>
    <w:semiHidden/>
    <w:rsid w:val="004457A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Cs w:val="20"/>
      <w:lang w:val="en-US"/>
      <w14:ligatures w14:val="none"/>
    </w:rPr>
  </w:style>
  <w:style w:type="character" w:customStyle="1" w:styleId="HTMLAddressChar">
    <w:name w:val="HTML Address Char"/>
    <w:basedOn w:val="DefaultParagraphFont"/>
    <w:link w:val="HTMLAddress"/>
    <w:semiHidden/>
    <w:rsid w:val="004457AF"/>
    <w:rPr>
      <w:rFonts w:ascii="Times New Roman" w:eastAsia="Times New Roman" w:hAnsi="Times New Roman" w:cs="Times New Roman"/>
      <w:i/>
      <w:kern w:val="0"/>
      <w:szCs w:val="20"/>
      <w:lang w:val="en-US"/>
      <w14:ligatures w14:val="none"/>
    </w:rPr>
  </w:style>
  <w:style w:type="paragraph" w:customStyle="1" w:styleId="Style3">
    <w:name w:val="Style3"/>
    <w:basedOn w:val="Heading6"/>
    <w:rsid w:val="004457AF"/>
    <w:pPr>
      <w:keepLines w:val="0"/>
      <w:tabs>
        <w:tab w:val="num" w:pos="4320"/>
      </w:tabs>
      <w:spacing w:before="0" w:line="240" w:lineRule="auto"/>
    </w:pPr>
    <w:rPr>
      <w:rFonts w:ascii="Times New Roman" w:eastAsia="Times New Roman" w:hAnsi="Times New Roman" w:cs="Times New Roman"/>
      <w:i w:val="0"/>
      <w:iCs w:val="0"/>
      <w:color w:val="auto"/>
      <w:kern w:val="0"/>
      <w:lang w:eastAsia="lt-LT"/>
      <w14:ligatures w14:val="none"/>
    </w:rPr>
  </w:style>
  <w:style w:type="paragraph" w:customStyle="1" w:styleId="Style4">
    <w:name w:val="Style4"/>
    <w:basedOn w:val="Heading7"/>
    <w:rsid w:val="004457AF"/>
    <w:pPr>
      <w:keepLines w:val="0"/>
      <w:numPr>
        <w:numId w:val="79"/>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ListParagraph"/>
    <w:rsid w:val="004457AF"/>
    <w:pPr>
      <w:numPr>
        <w:numId w:val="81"/>
      </w:numPr>
      <w:tabs>
        <w:tab w:val="num" w:pos="360"/>
      </w:tabs>
      <w:spacing w:after="200" w:line="276" w:lineRule="auto"/>
      <w:ind w:firstLine="0"/>
      <w:jc w:val="both"/>
    </w:pPr>
    <w:rPr>
      <w:rFonts w:ascii="Arial" w:eastAsia="Calibri" w:hAnsi="Arial" w:cs="Times New Roman"/>
      <w:color w:val="4F5660"/>
      <w:kern w:val="0"/>
      <w:sz w:val="20"/>
      <w:szCs w:val="22"/>
      <w14:ligatures w14:val="none"/>
    </w:rPr>
  </w:style>
  <w:style w:type="paragraph" w:customStyle="1" w:styleId="normaltableau">
    <w:name w:val="normal_tableau"/>
    <w:basedOn w:val="Normal"/>
    <w:uiPriority w:val="99"/>
    <w:qFormat/>
    <w:rsid w:val="004457AF"/>
    <w:pPr>
      <w:spacing w:before="120" w:after="120" w:line="240" w:lineRule="auto"/>
      <w:jc w:val="both"/>
    </w:pPr>
    <w:rPr>
      <w:rFonts w:ascii="Optima" w:eastAsia="Times New Roman" w:hAnsi="Optima" w:cs="Times New Roman"/>
      <w:kern w:val="0"/>
      <w:sz w:val="22"/>
      <w:szCs w:val="20"/>
      <w:lang w:val="en-GB"/>
      <w14:ligatures w14:val="none"/>
    </w:rPr>
  </w:style>
  <w:style w:type="paragraph" w:styleId="HTMLPreformatted">
    <w:name w:val="HTML Preformatted"/>
    <w:basedOn w:val="Normal"/>
    <w:link w:val="HTMLPreformattedChar"/>
    <w:uiPriority w:val="99"/>
    <w:qFormat/>
    <w:rsid w:val="00445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PreformattedChar">
    <w:name w:val="HTML Preformatted Char"/>
    <w:basedOn w:val="DefaultParagraphFont"/>
    <w:link w:val="HTMLPreformatted"/>
    <w:uiPriority w:val="99"/>
    <w:qFormat/>
    <w:rsid w:val="004457AF"/>
    <w:rPr>
      <w:rFonts w:ascii="Courier New" w:eastAsia="Times New Roman" w:hAnsi="Courier New" w:cs="Times New Roman"/>
      <w:kern w:val="0"/>
      <w:sz w:val="20"/>
      <w:szCs w:val="20"/>
      <w:lang w:val="en-US"/>
      <w14:ligatures w14:val="none"/>
    </w:rPr>
  </w:style>
  <w:style w:type="paragraph" w:styleId="EndnoteText">
    <w:name w:val="endnote text"/>
    <w:basedOn w:val="Normal"/>
    <w:link w:val="EndnoteTextChar"/>
    <w:uiPriority w:val="99"/>
    <w:rsid w:val="004457AF"/>
    <w:pPr>
      <w:spacing w:after="240" w:line="240" w:lineRule="auto"/>
      <w:jc w:val="both"/>
    </w:pPr>
    <w:rPr>
      <w:rFonts w:ascii="Arial" w:eastAsia="Times New Roman" w:hAnsi="Arial" w:cs="Times New Roman"/>
      <w:kern w:val="0"/>
      <w:sz w:val="20"/>
      <w:szCs w:val="20"/>
      <w:lang w:val="en-GB"/>
      <w14:ligatures w14:val="none"/>
    </w:rPr>
  </w:style>
  <w:style w:type="character" w:customStyle="1" w:styleId="EndnoteTextChar">
    <w:name w:val="Endnote Text Char"/>
    <w:basedOn w:val="DefaultParagraphFont"/>
    <w:link w:val="EndnoteText"/>
    <w:uiPriority w:val="99"/>
    <w:rsid w:val="004457AF"/>
    <w:rPr>
      <w:rFonts w:ascii="Arial" w:eastAsia="Times New Roman" w:hAnsi="Arial" w:cs="Times New Roman"/>
      <w:kern w:val="0"/>
      <w:sz w:val="20"/>
      <w:szCs w:val="20"/>
      <w:lang w:val="en-GB"/>
      <w14:ligatures w14:val="none"/>
    </w:rPr>
  </w:style>
  <w:style w:type="paragraph" w:customStyle="1" w:styleId="mazas">
    <w:name w:val="mazas"/>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ilius1">
    <w:name w:val="Stilius1"/>
    <w:basedOn w:val="Heading2"/>
    <w:rsid w:val="004457AF"/>
    <w:pPr>
      <w:keepNext w:val="0"/>
      <w:keepLines w:val="0"/>
      <w:numPr>
        <w:ilvl w:val="2"/>
        <w:numId w:val="80"/>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Heading2"/>
    <w:next w:val="Normal"/>
    <w:rsid w:val="004457AF"/>
    <w:pPr>
      <w:keepNext w:val="0"/>
      <w:keepLines w:val="0"/>
      <w:numPr>
        <w:ilvl w:val="1"/>
        <w:numId w:val="80"/>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BodyText"/>
    <w:rsid w:val="004457AF"/>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ListNumber3">
    <w:name w:val="List Number 3"/>
    <w:basedOn w:val="Normal"/>
    <w:uiPriority w:val="99"/>
    <w:qFormat/>
    <w:rsid w:val="004457AF"/>
    <w:pPr>
      <w:tabs>
        <w:tab w:val="num" w:pos="926"/>
      </w:tabs>
      <w:spacing w:after="0" w:line="240" w:lineRule="auto"/>
      <w:ind w:left="926" w:hanging="360"/>
    </w:pPr>
    <w:rPr>
      <w:rFonts w:ascii="Times New Roman" w:eastAsia="Times New Roman" w:hAnsi="Times New Roman" w:cs="Times New Roman"/>
      <w:kern w:val="0"/>
      <w14:ligatures w14:val="none"/>
    </w:rPr>
  </w:style>
  <w:style w:type="paragraph" w:customStyle="1" w:styleId="font5">
    <w:name w:val="font5"/>
    <w:basedOn w:val="Normal"/>
    <w:rsid w:val="004457AF"/>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Normal"/>
    <w:rsid w:val="004457AF"/>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122">
    <w:name w:val="xl12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PDpavadinimas">
    <w:name w:val="PD_pavadinimas"/>
    <w:basedOn w:val="Normal"/>
    <w:rsid w:val="004457AF"/>
    <w:pPr>
      <w:spacing w:after="0" w:line="240" w:lineRule="auto"/>
      <w:jc w:val="center"/>
    </w:pPr>
    <w:rPr>
      <w:rFonts w:ascii="Times New Roman" w:eastAsia="Times New Roman" w:hAnsi="Times New Roman" w:cs="Times New Roman"/>
      <w:b/>
      <w:bCs/>
      <w:kern w:val="0"/>
      <w:lang w:eastAsia="lt-LT"/>
      <w14:ligatures w14:val="none"/>
    </w:rPr>
  </w:style>
  <w:style w:type="paragraph" w:customStyle="1" w:styleId="PDkvalifikaciniuimoneiantrastes">
    <w:name w:val="PD_kvalifikaciniu_imonei_antrastes"/>
    <w:basedOn w:val="Normal"/>
    <w:rsid w:val="004457AF"/>
    <w:pPr>
      <w:spacing w:after="0" w:line="240" w:lineRule="auto"/>
      <w:jc w:val="center"/>
    </w:pPr>
    <w:rPr>
      <w:rFonts w:ascii="Times New Roman" w:eastAsia="Times New Roman" w:hAnsi="Times New Roman" w:cs="Times New Roman"/>
      <w:b/>
      <w:kern w:val="0"/>
      <w:sz w:val="22"/>
      <w:szCs w:val="22"/>
      <w:lang w:eastAsia="lt-LT"/>
      <w14:ligatures w14:val="none"/>
    </w:rPr>
  </w:style>
  <w:style w:type="paragraph" w:customStyle="1" w:styleId="Komentarotema12">
    <w:name w:val="Komentaro tema12"/>
    <w:basedOn w:val="CommentText"/>
    <w:next w:val="CommentText"/>
    <w:semiHidden/>
    <w:rsid w:val="004457AF"/>
    <w:rPr>
      <w:rFonts w:eastAsia="Times New Roman"/>
      <w:b/>
      <w:bCs/>
      <w:lang w:eastAsia="lt-LT"/>
    </w:rPr>
  </w:style>
  <w:style w:type="paragraph" w:customStyle="1" w:styleId="CentrBoldm">
    <w:name w:val="CentrBoldm"/>
    <w:basedOn w:val="Normal"/>
    <w:uiPriority w:val="99"/>
    <w:qFormat/>
    <w:rsid w:val="004457AF"/>
    <w:pPr>
      <w:autoSpaceDE w:val="0"/>
      <w:autoSpaceDN w:val="0"/>
      <w:adjustRightInd w:val="0"/>
      <w:spacing w:after="0" w:line="240" w:lineRule="auto"/>
      <w:jc w:val="center"/>
    </w:pPr>
    <w:rPr>
      <w:rFonts w:ascii="TimesLT" w:eastAsia="Times New Roman" w:hAnsi="TimesLT" w:cs="Times New Roman"/>
      <w:b/>
      <w:bCs/>
      <w:kern w:val="0"/>
      <w:sz w:val="20"/>
      <w:lang w:val="en-US"/>
      <w14:ligatures w14:val="none"/>
    </w:rPr>
  </w:style>
  <w:style w:type="character" w:customStyle="1" w:styleId="KomentarotemaDiagrama">
    <w:name w:val="Komentaro tema Diagrama"/>
    <w:qFormat/>
    <w:rsid w:val="004457AF"/>
    <w:rPr>
      <w:rFonts w:ascii="Arial" w:hAnsi="Arial"/>
      <w:b/>
      <w:snapToGrid w:val="0"/>
      <w:lang w:val="lt-LT" w:eastAsia="lt-LT"/>
    </w:rPr>
  </w:style>
  <w:style w:type="paragraph" w:customStyle="1" w:styleId="Betarp1">
    <w:name w:val="Be tarpų1"/>
    <w:rsid w:val="004457AF"/>
    <w:pPr>
      <w:spacing w:after="0" w:line="240" w:lineRule="auto"/>
    </w:pPr>
    <w:rPr>
      <w:rFonts w:ascii="Times New Roman" w:eastAsia="Times New Roman" w:hAnsi="Times New Roman" w:cs="Times New Roman"/>
      <w:kern w:val="0"/>
      <w:szCs w:val="22"/>
      <w14:ligatures w14:val="none"/>
    </w:rPr>
  </w:style>
  <w:style w:type="paragraph" w:customStyle="1" w:styleId="Sraopastraipa1">
    <w:name w:val="Sąrašo pastraipa1"/>
    <w:basedOn w:val="Normal"/>
    <w:qFormat/>
    <w:rsid w:val="004457AF"/>
    <w:pPr>
      <w:spacing w:after="200" w:line="276" w:lineRule="auto"/>
      <w:ind w:left="720"/>
      <w:contextualSpacing/>
    </w:pPr>
    <w:rPr>
      <w:rFonts w:ascii="Times New Roman" w:eastAsia="Times New Roman" w:hAnsi="Times New Roman" w:cs="Times New Roman"/>
      <w:kern w:val="0"/>
      <w:szCs w:val="22"/>
      <w14:ligatures w14:val="none"/>
    </w:rPr>
  </w:style>
  <w:style w:type="character" w:customStyle="1" w:styleId="PoratDiagrama">
    <w:name w:val="Poraštė Diagrama"/>
    <w:qFormat/>
    <w:rsid w:val="004457AF"/>
    <w:rPr>
      <w:sz w:val="24"/>
      <w:lang w:val="lt-LT" w:eastAsia="lt-LT"/>
    </w:rPr>
  </w:style>
  <w:style w:type="paragraph" w:customStyle="1" w:styleId="CentrBold">
    <w:name w:val="CentrBold"/>
    <w:rsid w:val="004457AF"/>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4457AF"/>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4457AF"/>
    <w:rPr>
      <w:sz w:val="28"/>
      <w:lang w:val="lt-LT" w:eastAsia="lt-LT"/>
    </w:rPr>
  </w:style>
  <w:style w:type="paragraph" w:customStyle="1" w:styleId="Sraopastraipa10">
    <w:name w:val="Sąrao pastraipa1"/>
    <w:basedOn w:val="Normal"/>
    <w:rsid w:val="004457AF"/>
    <w:pPr>
      <w:spacing w:after="200" w:line="276" w:lineRule="auto"/>
      <w:ind w:left="720"/>
      <w:contextualSpacing/>
    </w:pPr>
    <w:rPr>
      <w:rFonts w:ascii="Calibri" w:eastAsia="Times New Roman" w:hAnsi="Calibri" w:cs="Times New Roman"/>
      <w:kern w:val="0"/>
      <w:sz w:val="22"/>
      <w:szCs w:val="22"/>
      <w14:ligatures w14:val="none"/>
    </w:rPr>
  </w:style>
  <w:style w:type="paragraph" w:customStyle="1" w:styleId="Patvirtinta0">
    <w:name w:val="Patvirtinta"/>
    <w:uiPriority w:val="99"/>
    <w:qFormat/>
    <w:rsid w:val="004457A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4457AF"/>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4457AF"/>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4457AF"/>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4457AF"/>
    <w:rPr>
      <w:rFonts w:ascii="Arial" w:hAnsi="Arial"/>
      <w:snapToGrid w:val="0"/>
      <w:lang w:val="sv-SE" w:eastAsia="en-US"/>
    </w:rPr>
  </w:style>
  <w:style w:type="table" w:customStyle="1" w:styleId="TableGrid2">
    <w:name w:val="Table Grid2"/>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4457AF"/>
    <w:rPr>
      <w:rFonts w:ascii="Arial" w:hAnsi="Arial"/>
      <w:b/>
      <w:color w:val="000000"/>
      <w:sz w:val="18"/>
      <w:shd w:val="clear" w:color="auto" w:fill="FFFFFF"/>
    </w:rPr>
  </w:style>
  <w:style w:type="character" w:customStyle="1" w:styleId="parahead1">
    <w:name w:val="parahead1"/>
    <w:qFormat/>
    <w:rsid w:val="004457AF"/>
    <w:rPr>
      <w:rFonts w:ascii="Verdana" w:hAnsi="Verdana"/>
      <w:b/>
      <w:color w:val="000000"/>
      <w:sz w:val="17"/>
    </w:rPr>
  </w:style>
  <w:style w:type="character" w:customStyle="1" w:styleId="BodyTextIndent3Char1">
    <w:name w:val="Body Text Indent 3 Char1"/>
    <w:uiPriority w:val="99"/>
    <w:semiHidden/>
    <w:locked/>
    <w:rsid w:val="004457AF"/>
    <w:rPr>
      <w:sz w:val="24"/>
      <w:lang w:val="lt-LT" w:eastAsia="lt-LT"/>
    </w:rPr>
  </w:style>
  <w:style w:type="character" w:customStyle="1" w:styleId="CharChar17">
    <w:name w:val="Char Char17"/>
    <w:locked/>
    <w:rsid w:val="004457AF"/>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4457AF"/>
    <w:rPr>
      <w:rFonts w:ascii="Arial" w:hAnsi="Arial"/>
      <w:snapToGrid w:val="0"/>
      <w:lang w:val="sv-SE" w:eastAsia="en-US"/>
    </w:rPr>
  </w:style>
  <w:style w:type="table" w:customStyle="1" w:styleId="TableGrid11">
    <w:name w:val="Table Grid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0">
    <w:name w:val="BodyTextIndent"/>
    <w:basedOn w:val="Normal"/>
    <w:rsid w:val="004457AF"/>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Cs w:val="20"/>
      <w14:ligatures w14:val="none"/>
    </w:rPr>
  </w:style>
  <w:style w:type="paragraph" w:customStyle="1" w:styleId="BodyText4">
    <w:name w:val="BodyText"/>
    <w:basedOn w:val="Normal"/>
    <w:rsid w:val="004457AF"/>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Cs w:val="20"/>
      <w14:ligatures w14:val="none"/>
    </w:rPr>
  </w:style>
  <w:style w:type="paragraph" w:customStyle="1" w:styleId="Picture0">
    <w:name w:val="Picture"/>
    <w:basedOn w:val="Normal"/>
    <w:next w:val="BodyTextIndent0"/>
    <w:rsid w:val="004457AF"/>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Cs w:val="20"/>
      <w14:ligatures w14:val="none"/>
    </w:rPr>
  </w:style>
  <w:style w:type="character" w:customStyle="1" w:styleId="CharChar6">
    <w:name w:val="Char Char6"/>
    <w:rsid w:val="004457AF"/>
    <w:rPr>
      <w:rFonts w:ascii="Times New Roman Bold" w:hAnsi="Times New Roman Bold"/>
      <w:b/>
      <w:kern w:val="32"/>
      <w:sz w:val="32"/>
      <w:lang w:val="lt-LT"/>
    </w:rPr>
  </w:style>
  <w:style w:type="character" w:customStyle="1" w:styleId="Heading2Char1">
    <w:name w:val="Heading 2 Char1"/>
    <w:aliases w:val="Title Header2 Char1"/>
    <w:locked/>
    <w:rsid w:val="004457AF"/>
    <w:rPr>
      <w:sz w:val="24"/>
      <w:lang w:val="lt-LT" w:eastAsia="lt-LT"/>
    </w:rPr>
  </w:style>
  <w:style w:type="character" w:customStyle="1" w:styleId="CharChar9">
    <w:name w:val="Char Char9"/>
    <w:rsid w:val="004457AF"/>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Normal"/>
    <w:rsid w:val="004457AF"/>
    <w:pPr>
      <w:spacing w:after="0" w:line="240" w:lineRule="auto"/>
      <w:ind w:left="720"/>
    </w:pPr>
    <w:rPr>
      <w:rFonts w:ascii="Times New Roman" w:eastAsia="Times New Roman" w:hAnsi="Times New Roman" w:cs="Times New Roman"/>
      <w:kern w:val="0"/>
      <w:lang w:val="en-US"/>
      <w14:ligatures w14:val="none"/>
    </w:rPr>
  </w:style>
  <w:style w:type="paragraph" w:styleId="Index1">
    <w:name w:val="index 1"/>
    <w:basedOn w:val="Normal"/>
    <w:next w:val="Normal"/>
    <w:autoRedefine/>
    <w:semiHidden/>
    <w:rsid w:val="004457AF"/>
    <w:pPr>
      <w:spacing w:after="0" w:line="240" w:lineRule="auto"/>
      <w:ind w:left="240" w:hanging="240"/>
    </w:pPr>
    <w:rPr>
      <w:rFonts w:ascii="Times New Roman" w:eastAsia="Times New Roman" w:hAnsi="Times New Roman" w:cs="Times New Roman"/>
      <w:kern w:val="0"/>
      <w:szCs w:val="20"/>
      <w:lang w:eastAsia="lt-LT"/>
      <w14:ligatures w14:val="none"/>
    </w:rPr>
  </w:style>
  <w:style w:type="paragraph" w:styleId="IndexHeading">
    <w:name w:val="index heading"/>
    <w:basedOn w:val="Normal"/>
    <w:next w:val="Index1"/>
    <w:semiHidden/>
    <w:rsid w:val="004457AF"/>
    <w:pPr>
      <w:spacing w:after="240" w:line="240" w:lineRule="auto"/>
      <w:jc w:val="both"/>
    </w:pPr>
    <w:rPr>
      <w:rFonts w:ascii="Arial" w:eastAsia="Times New Roman" w:hAnsi="Arial" w:cs="Times New Roman"/>
      <w:b/>
      <w:kern w:val="0"/>
      <w:szCs w:val="20"/>
      <w:lang w:val="en-GB"/>
      <w14:ligatures w14:val="none"/>
    </w:rPr>
  </w:style>
  <w:style w:type="paragraph" w:customStyle="1" w:styleId="Annexetitle">
    <w:name w:val="Annexe_title"/>
    <w:basedOn w:val="Heading1"/>
    <w:next w:val="Normal"/>
    <w:autoRedefine/>
    <w:rsid w:val="004457AF"/>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Normal"/>
    <w:rsid w:val="004457AF"/>
    <w:pPr>
      <w:numPr>
        <w:numId w:val="85"/>
      </w:numPr>
      <w:spacing w:after="0" w:line="360" w:lineRule="auto"/>
      <w:jc w:val="both"/>
    </w:pPr>
    <w:rPr>
      <w:rFonts w:ascii="Times New Roman" w:eastAsia="Times New Roman" w:hAnsi="Times New Roman" w:cs="Times New Roman"/>
      <w:kern w:val="0"/>
      <w14:ligatures w14:val="none"/>
    </w:rPr>
  </w:style>
  <w:style w:type="paragraph" w:customStyle="1" w:styleId="Style-7">
    <w:name w:val="Style-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4457AF"/>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NoList"/>
    <w:next w:val="111111"/>
    <w:rsid w:val="004457AF"/>
  </w:style>
  <w:style w:type="numbering" w:customStyle="1" w:styleId="Stilius2">
    <w:name w:val="Stilius2"/>
    <w:rsid w:val="004457AF"/>
  </w:style>
  <w:style w:type="numbering" w:customStyle="1" w:styleId="Stilius5">
    <w:name w:val="Stilius5"/>
    <w:rsid w:val="004457AF"/>
  </w:style>
  <w:style w:type="numbering" w:customStyle="1" w:styleId="NoList1111">
    <w:name w:val="No List1111"/>
    <w:next w:val="NoList"/>
    <w:uiPriority w:val="99"/>
    <w:semiHidden/>
    <w:unhideWhenUsed/>
    <w:rsid w:val="004457AF"/>
  </w:style>
  <w:style w:type="table" w:customStyle="1" w:styleId="TableGrid21">
    <w:name w:val="Table Grid21"/>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DefaultParagraphFont"/>
    <w:rsid w:val="004457AF"/>
  </w:style>
  <w:style w:type="paragraph" w:customStyle="1" w:styleId="Hyperlink2">
    <w:name w:val="Hyperlink2"/>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NoList2">
    <w:name w:val="No List2"/>
    <w:next w:val="NoList"/>
    <w:uiPriority w:val="99"/>
    <w:semiHidden/>
    <w:unhideWhenUsed/>
    <w:rsid w:val="004457AF"/>
  </w:style>
  <w:style w:type="table" w:customStyle="1" w:styleId="TableGrid3">
    <w:name w:val="Table Grid3"/>
    <w:basedOn w:val="TableNormal"/>
    <w:next w:val="TableGrid"/>
    <w:uiPriority w:val="39"/>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locked/>
    <w:rsid w:val="004457AF"/>
  </w:style>
  <w:style w:type="numbering" w:customStyle="1" w:styleId="Pav1">
    <w:name w:val="Pav1"/>
    <w:rsid w:val="004457AF"/>
  </w:style>
  <w:style w:type="table" w:styleId="LightList-Accent5">
    <w:name w:val="Light List Accent 5"/>
    <w:basedOn w:val="TableNormal"/>
    <w:uiPriority w:val="61"/>
    <w:qFormat/>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NoList"/>
    <w:rsid w:val="004457AF"/>
  </w:style>
  <w:style w:type="paragraph" w:customStyle="1" w:styleId="Priedas1">
    <w:name w:val="Priedas 1"/>
    <w:basedOn w:val="Heading1"/>
    <w:link w:val="Priedas1Char"/>
    <w:qFormat/>
    <w:rsid w:val="004457AF"/>
    <w:pPr>
      <w:keepNext w:val="0"/>
      <w:keepLines w:val="0"/>
      <w:numPr>
        <w:numId w:val="86"/>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4457AF"/>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4457AF"/>
    <w:pPr>
      <w:numPr>
        <w:numId w:val="0"/>
      </w:numPr>
      <w:ind w:left="360" w:hanging="360"/>
    </w:pPr>
  </w:style>
  <w:style w:type="paragraph" w:customStyle="1" w:styleId="Meniu2">
    <w:name w:val="Meniu 2"/>
    <w:basedOn w:val="Heading2"/>
    <w:link w:val="Meniu2Char"/>
    <w:qFormat/>
    <w:rsid w:val="004457AF"/>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4457AF"/>
    <w:rPr>
      <w:rFonts w:ascii="Arial Narrow" w:eastAsia="MS Mincho" w:hAnsi="Arial Narrow" w:cs="Arial Narrow"/>
      <w:b/>
      <w:bCs/>
      <w:kern w:val="0"/>
      <w:sz w:val="32"/>
      <w:szCs w:val="32"/>
      <w14:ligatures w14:val="none"/>
    </w:rPr>
  </w:style>
  <w:style w:type="character" w:customStyle="1" w:styleId="Meniu2Char">
    <w:name w:val="Meniu 2 Char"/>
    <w:link w:val="Meniu2"/>
    <w:rsid w:val="004457AF"/>
    <w:rPr>
      <w:rFonts w:ascii="Arial Narrow" w:eastAsia="MS Mincho" w:hAnsi="Arial Narrow" w:cs="Arial Narrow"/>
      <w:b/>
      <w:bCs/>
      <w:kern w:val="0"/>
      <w14:ligatures w14:val="none"/>
    </w:rPr>
  </w:style>
  <w:style w:type="paragraph" w:customStyle="1" w:styleId="Priedasmeniu1">
    <w:name w:val="Priedas meniu 1"/>
    <w:basedOn w:val="Priedas1"/>
    <w:link w:val="Priedasmeniu1Char"/>
    <w:rsid w:val="004457AF"/>
    <w:pPr>
      <w:numPr>
        <w:numId w:val="0"/>
      </w:numPr>
      <w:ind w:left="360" w:hanging="360"/>
    </w:pPr>
    <w:rPr>
      <w:sz w:val="28"/>
      <w:szCs w:val="28"/>
    </w:rPr>
  </w:style>
  <w:style w:type="character" w:customStyle="1" w:styleId="Priedasmeniu1Char">
    <w:name w:val="Priedas meniu 1 Char"/>
    <w:link w:val="Priedasmeniu1"/>
    <w:rsid w:val="004457AF"/>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4457AF"/>
    <w:rPr>
      <w:rFonts w:ascii="Arial Narrow" w:hAnsi="Arial Narrow"/>
      <w:sz w:val="24"/>
      <w:szCs w:val="24"/>
      <w:lang w:val="lt-LT"/>
    </w:rPr>
  </w:style>
  <w:style w:type="paragraph" w:customStyle="1" w:styleId="DiagramaDiagrama1CharCharDiagramaDiagrama">
    <w:name w:val="Diagrama Diagrama1 Char Char Diagrama Diagrama"/>
    <w:basedOn w:val="Normal"/>
    <w:semiHidden/>
    <w:rsid w:val="004457AF"/>
    <w:pPr>
      <w:tabs>
        <w:tab w:val="left" w:pos="709"/>
      </w:tabs>
      <w:spacing w:after="0" w:line="240" w:lineRule="auto"/>
    </w:pPr>
    <w:rPr>
      <w:rFonts w:ascii="Futura Bk" w:eastAsia="Times New Roman" w:hAnsi="Futura Bk" w:cs="Times New Roman"/>
      <w:kern w:val="0"/>
      <w:sz w:val="20"/>
      <w:lang w:val="pl-PL" w:eastAsia="pl-PL"/>
      <w14:ligatures w14:val="none"/>
    </w:rPr>
  </w:style>
  <w:style w:type="paragraph" w:customStyle="1" w:styleId="B1Body1Indent">
    <w:name w:val="B1 Body 1 Indent"/>
    <w:basedOn w:val="BodyTextFirstIndent"/>
    <w:rsid w:val="004457AF"/>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4457AF"/>
    <w:rPr>
      <w:rFonts w:ascii="Arial Unicode MS" w:eastAsia="Arial Unicode MS" w:cs="Arial Unicode MS"/>
      <w:sz w:val="16"/>
      <w:szCs w:val="16"/>
    </w:rPr>
  </w:style>
  <w:style w:type="paragraph" w:customStyle="1" w:styleId="Papunktis">
    <w:name w:val="Papunktis"/>
    <w:basedOn w:val="Normal"/>
    <w:link w:val="PapunktisChar"/>
    <w:rsid w:val="004457AF"/>
    <w:pPr>
      <w:tabs>
        <w:tab w:val="num" w:pos="1440"/>
      </w:tabs>
      <w:spacing w:after="0" w:line="240" w:lineRule="auto"/>
      <w:ind w:left="1440" w:hanging="360"/>
      <w:jc w:val="both"/>
    </w:pPr>
    <w:rPr>
      <w:rFonts w:ascii="Times New Roman" w:eastAsia="Times New Roman" w:hAnsi="Times New Roman" w:cs="Times New Roman"/>
      <w:kern w:val="0"/>
      <w14:ligatures w14:val="none"/>
    </w:rPr>
  </w:style>
  <w:style w:type="character" w:customStyle="1" w:styleId="PapunktisChar">
    <w:name w:val="Papunktis Char"/>
    <w:link w:val="Papunktis"/>
    <w:rsid w:val="004457AF"/>
    <w:rPr>
      <w:rFonts w:ascii="Times New Roman" w:eastAsia="Times New Roman" w:hAnsi="Times New Roman" w:cs="Times New Roman"/>
      <w:kern w:val="0"/>
      <w14:ligatures w14:val="none"/>
    </w:rPr>
  </w:style>
  <w:style w:type="character" w:customStyle="1" w:styleId="Date1">
    <w:name w:val="Date1"/>
    <w:rsid w:val="004457AF"/>
  </w:style>
  <w:style w:type="character" w:customStyle="1" w:styleId="statusmessage">
    <w:name w:val="statusmessage"/>
    <w:rsid w:val="004457AF"/>
  </w:style>
  <w:style w:type="character" w:customStyle="1" w:styleId="BetarpDiagrama">
    <w:name w:val="Be tarpų Diagrama"/>
    <w:aliases w:val="Dokumento pavadinimas Diagrama,No Spacing1 Diagrama"/>
    <w:uiPriority w:val="1"/>
    <w:locked/>
    <w:rsid w:val="004457AF"/>
    <w:rPr>
      <w:rFonts w:ascii="Times New Roman" w:eastAsia="MS Mincho" w:hAnsi="Times New Roman"/>
      <w:b/>
      <w:bCs/>
      <w:sz w:val="72"/>
      <w:szCs w:val="72"/>
      <w:lang w:val="en-US" w:eastAsia="en-US" w:bidi="ar-SA"/>
    </w:rPr>
  </w:style>
  <w:style w:type="numbering" w:customStyle="1" w:styleId="NoList3">
    <w:name w:val="No List3"/>
    <w:next w:val="NoList"/>
    <w:uiPriority w:val="99"/>
    <w:semiHidden/>
    <w:unhideWhenUsed/>
    <w:rsid w:val="004457AF"/>
  </w:style>
  <w:style w:type="table" w:customStyle="1" w:styleId="TableGrid4">
    <w:name w:val="Table Grid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Normal"/>
    <w:rsid w:val="004457AF"/>
    <w:pPr>
      <w:autoSpaceDE w:val="0"/>
      <w:autoSpaceDN w:val="0"/>
      <w:adjustRightInd w:val="0"/>
      <w:spacing w:after="0" w:line="360" w:lineRule="auto"/>
      <w:jc w:val="center"/>
    </w:pPr>
    <w:rPr>
      <w:rFonts w:ascii="Times New Roman" w:eastAsia="Times New Roman" w:hAnsi="Times New Roman" w:cs="Times New Roman"/>
      <w:b/>
      <w:bCs/>
      <w:kern w:val="0"/>
      <w:szCs w:val="20"/>
      <w:lang w:eastAsia="lt-LT"/>
      <w14:ligatures w14:val="none"/>
    </w:rPr>
  </w:style>
  <w:style w:type="numbering" w:customStyle="1" w:styleId="PwCListBullets12">
    <w:name w:val="PwC List Bullets 12"/>
    <w:uiPriority w:val="99"/>
    <w:rsid w:val="004457AF"/>
  </w:style>
  <w:style w:type="paragraph" w:customStyle="1" w:styleId="BodyText11">
    <w:name w:val="Body Text11"/>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4457AF"/>
  </w:style>
  <w:style w:type="numbering" w:customStyle="1" w:styleId="NoList4">
    <w:name w:val="No List4"/>
    <w:next w:val="NoList"/>
    <w:uiPriority w:val="99"/>
    <w:semiHidden/>
    <w:unhideWhenUsed/>
    <w:rsid w:val="004457AF"/>
  </w:style>
  <w:style w:type="table" w:customStyle="1" w:styleId="TableGrid5">
    <w:name w:val="Table Grid5"/>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Heading1"/>
    <w:link w:val="1HeadingasChar"/>
    <w:uiPriority w:val="99"/>
    <w:rsid w:val="004457AF"/>
    <w:pPr>
      <w:numPr>
        <w:numId w:val="87"/>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4457AF"/>
    <w:rPr>
      <w:rFonts w:ascii="Arial Narrow" w:eastAsia="Times New Roman" w:hAnsi="Arial Narrow" w:cs="Times New Roman"/>
      <w:b/>
      <w:bCs/>
      <w:kern w:val="0"/>
      <w:sz w:val="32"/>
      <w:szCs w:val="32"/>
      <w14:ligatures w14:val="none"/>
    </w:rPr>
  </w:style>
  <w:style w:type="paragraph" w:customStyle="1" w:styleId="2Headingas">
    <w:name w:val="2 Heading'as"/>
    <w:basedOn w:val="Heading2"/>
    <w:link w:val="2HeadingasChar"/>
    <w:uiPriority w:val="99"/>
    <w:rsid w:val="004457AF"/>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4457AF"/>
    <w:pPr>
      <w:numPr>
        <w:numId w:val="88"/>
      </w:numPr>
    </w:pPr>
  </w:style>
  <w:style w:type="character" w:customStyle="1" w:styleId="2HeadingasChar">
    <w:name w:val="2 Heading'as Char"/>
    <w:link w:val="2Headingas"/>
    <w:uiPriority w:val="99"/>
    <w:rsid w:val="004457AF"/>
    <w:rPr>
      <w:rFonts w:ascii="Arial Narrow" w:eastAsia="Times New Roman" w:hAnsi="Arial Narrow" w:cs="Times New Roman"/>
      <w:b/>
      <w:bCs/>
      <w:kern w:val="0"/>
      <w:szCs w:val="26"/>
      <w:lang w:val="en-GB"/>
      <w14:ligatures w14:val="none"/>
    </w:rPr>
  </w:style>
  <w:style w:type="numbering" w:customStyle="1" w:styleId="StyleBulleted7pt2">
    <w:name w:val="Style Bulleted 7 pt2"/>
    <w:basedOn w:val="NoList"/>
    <w:rsid w:val="004457AF"/>
  </w:style>
  <w:style w:type="character" w:customStyle="1" w:styleId="1HeadingChar">
    <w:name w:val="1 Heading Char"/>
    <w:link w:val="1Heading"/>
    <w:uiPriority w:val="99"/>
    <w:rsid w:val="004457AF"/>
    <w:rPr>
      <w:rFonts w:ascii="Arial Narrow" w:eastAsia="Times New Roman" w:hAnsi="Arial Narrow" w:cs="Times New Roman"/>
      <w:b/>
      <w:bCs/>
      <w:kern w:val="0"/>
      <w:sz w:val="32"/>
      <w:szCs w:val="32"/>
      <w14:ligatures w14:val="none"/>
    </w:rPr>
  </w:style>
  <w:style w:type="paragraph" w:customStyle="1" w:styleId="bullettrumpi">
    <w:name w:val="bullet trumpi"/>
    <w:basedOn w:val="Normal"/>
    <w:rsid w:val="004457AF"/>
    <w:pPr>
      <w:numPr>
        <w:numId w:val="89"/>
      </w:numPr>
      <w:spacing w:after="0" w:line="240" w:lineRule="auto"/>
    </w:pPr>
    <w:rPr>
      <w:rFonts w:ascii="Arial" w:eastAsia="Times New Roman" w:hAnsi="Arial" w:cs="Times New Roman"/>
      <w:kern w:val="0"/>
      <w:szCs w:val="20"/>
      <w:lang w:val="en-GB"/>
      <w14:ligatures w14:val="none"/>
    </w:rPr>
  </w:style>
  <w:style w:type="paragraph" w:customStyle="1" w:styleId="Pas-pagrindinis">
    <w:name w:val="Pas-pagrindinis"/>
    <w:basedOn w:val="Normal"/>
    <w:rsid w:val="004457AF"/>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4457AF"/>
    <w:rPr>
      <w:rFonts w:ascii="Arial" w:eastAsia="Times New Roman" w:hAnsi="Arial" w:cs="Times New Roman"/>
      <w:b/>
    </w:rPr>
  </w:style>
  <w:style w:type="character" w:styleId="HTMLCite">
    <w:name w:val="HTML Cite"/>
    <w:uiPriority w:val="99"/>
    <w:unhideWhenUsed/>
    <w:rsid w:val="004457AF"/>
    <w:rPr>
      <w:i/>
      <w:iCs/>
    </w:rPr>
  </w:style>
  <w:style w:type="table" w:customStyle="1" w:styleId="TableGrid12">
    <w:name w:val="Table Grid1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4457AF"/>
  </w:style>
  <w:style w:type="paragraph" w:customStyle="1" w:styleId="raidytes">
    <w:name w:val="raidytes"/>
    <w:basedOn w:val="Normal"/>
    <w:rsid w:val="004457AF"/>
    <w:pPr>
      <w:tabs>
        <w:tab w:val="num" w:pos="1077"/>
      </w:tabs>
      <w:spacing w:before="120" w:after="120" w:line="360" w:lineRule="auto"/>
      <w:ind w:left="1077" w:hanging="408"/>
      <w:jc w:val="both"/>
    </w:pPr>
    <w:rPr>
      <w:rFonts w:ascii="Calibri" w:eastAsia="Times New Roman" w:hAnsi="Calibri" w:cs="Times New Roman"/>
      <w:kern w:val="0"/>
      <w:sz w:val="22"/>
      <w:lang w:val="en-GB" w:eastAsia="lt-LT"/>
      <w14:ligatures w14:val="none"/>
    </w:rPr>
  </w:style>
  <w:style w:type="paragraph" w:customStyle="1" w:styleId="StyleHeading1VerdanaAfter12ptLinespacingsingle">
    <w:name w:val="Style Heading 1 + Verdana After:  12 pt Line spacing:  single"/>
    <w:basedOn w:val="Heading1"/>
    <w:rsid w:val="004457AF"/>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Heading2"/>
    <w:rsid w:val="004457AF"/>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Heading4"/>
    <w:rsid w:val="004457AF"/>
    <w:pPr>
      <w:keepLines w:val="0"/>
      <w:tabs>
        <w:tab w:val="num" w:pos="0"/>
      </w:tabs>
      <w:spacing w:before="0" w:after="240" w:line="240" w:lineRule="auto"/>
      <w:jc w:val="both"/>
    </w:pPr>
    <w:rPr>
      <w:rFonts w:ascii="Verdana" w:eastAsia="Times New Roman" w:hAnsi="Verdana" w:cs="Times New Roman"/>
      <w:color w:val="auto"/>
      <w:kern w:val="0"/>
      <w:sz w:val="22"/>
      <w:szCs w:val="28"/>
      <w:lang w:eastAsia="lt-LT"/>
      <w14:ligatures w14:val="none"/>
    </w:rPr>
  </w:style>
  <w:style w:type="paragraph" w:customStyle="1" w:styleId="StyleHeaderVerdana">
    <w:name w:val="Style Header + Verdana"/>
    <w:basedOn w:val="Header"/>
    <w:rsid w:val="004457AF"/>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0">
    <w:name w:val="normal_indent"/>
    <w:basedOn w:val="Normal"/>
    <w:rsid w:val="004457AF"/>
    <w:pPr>
      <w:spacing w:before="100" w:beforeAutospacing="1" w:after="100" w:afterAutospacing="1" w:line="360" w:lineRule="auto"/>
      <w:ind w:firstLine="720"/>
      <w:jc w:val="both"/>
    </w:pPr>
    <w:rPr>
      <w:rFonts w:ascii="Calibri" w:eastAsia="Times New Roman" w:hAnsi="Calibri" w:cs="Times New Roman"/>
      <w:kern w:val="0"/>
      <w:sz w:val="22"/>
      <w:lang w:val="en-US" w:eastAsia="lt-LT"/>
      <w14:ligatures w14:val="none"/>
    </w:rPr>
  </w:style>
  <w:style w:type="table" w:customStyle="1" w:styleId="TableGrid31">
    <w:name w:val="Table Grid31"/>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BodyText"/>
    <w:autoRedefine/>
    <w:rsid w:val="004457AF"/>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sraopastraipa">
    <w:name w:val="sraopastraipa"/>
    <w:basedOn w:val="Normal"/>
    <w:rsid w:val="004457AF"/>
    <w:pPr>
      <w:spacing w:before="100" w:beforeAutospacing="1" w:after="100" w:afterAutospacing="1" w:line="240" w:lineRule="auto"/>
    </w:pPr>
    <w:rPr>
      <w:rFonts w:ascii="Times New Roman" w:eastAsia="Times New Roman" w:hAnsi="Times New Roman" w:cs="Times New Roman"/>
      <w:color w:val="000000"/>
      <w:kern w:val="0"/>
      <w:lang w:eastAsia="lt-LT"/>
      <w14:ligatures w14:val="none"/>
    </w:rPr>
  </w:style>
  <w:style w:type="paragraph" w:customStyle="1" w:styleId="CharCharDiagramaCharCharDiagramaCharCharDiagramaCharCharDiagrama">
    <w:name w:val="Char Char Diagrama Char Char Diagrama Char Char Diagrama Char Char Diagrama"/>
    <w:basedOn w:val="Normal"/>
    <w:rsid w:val="004457AF"/>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Normal"/>
    <w:autoRedefine/>
    <w:rsid w:val="004457AF"/>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14:ligatures w14:val="none"/>
    </w:rPr>
  </w:style>
  <w:style w:type="paragraph" w:customStyle="1" w:styleId="StyleJustifiedBefore5ptAfter5pt3">
    <w:name w:val="Style Justified Before:  5 pt After:  5 pt3"/>
    <w:basedOn w:val="Normal"/>
    <w:autoRedefine/>
    <w:rsid w:val="004457AF"/>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lang w:val="en-US"/>
      <w14:ligatures w14:val="none"/>
    </w:rPr>
  </w:style>
  <w:style w:type="paragraph" w:customStyle="1" w:styleId="DiagramaDiagramaDiagrama1">
    <w:name w:val="Diagrama Diagrama Diagrama1"/>
    <w:basedOn w:val="Normal"/>
    <w:rsid w:val="004457AF"/>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4457AF"/>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Normal"/>
    <w:rsid w:val="004457AF"/>
    <w:pPr>
      <w:spacing w:before="60" w:after="60" w:line="360" w:lineRule="auto"/>
      <w:ind w:firstLine="737"/>
      <w:jc w:val="both"/>
    </w:pPr>
    <w:rPr>
      <w:rFonts w:ascii="Times New Roman" w:eastAsia="Times New Roman" w:hAnsi="Times New Roman" w:cs="Times New Roman"/>
      <w:kern w:val="0"/>
      <w:sz w:val="22"/>
      <w:szCs w:val="22"/>
      <w:lang w:eastAsia="lt-LT"/>
      <w14:ligatures w14:val="none"/>
    </w:rPr>
  </w:style>
  <w:style w:type="numbering" w:customStyle="1" w:styleId="1111113">
    <w:name w:val="1 / 1.1 / 1.1.13"/>
    <w:basedOn w:val="NoList"/>
    <w:next w:val="111111"/>
    <w:rsid w:val="004457AF"/>
  </w:style>
  <w:style w:type="table" w:styleId="TableGrid10">
    <w:name w:val="Table Grid 1"/>
    <w:basedOn w:val="TableNormal"/>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DefaultParagraphFont"/>
    <w:qFormat/>
    <w:rsid w:val="004457AF"/>
  </w:style>
  <w:style w:type="paragraph" w:customStyle="1" w:styleId="xl123">
    <w:name w:val="xl12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25">
    <w:name w:val="xl12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30">
    <w:name w:val="xl130"/>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31">
    <w:name w:val="xl131"/>
    <w:basedOn w:val="Normal"/>
    <w:rsid w:val="004457AF"/>
    <w:pP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2">
    <w:name w:val="xl132"/>
    <w:basedOn w:val="Normal"/>
    <w:rsid w:val="004457AF"/>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3">
    <w:name w:val="xl133"/>
    <w:basedOn w:val="Normal"/>
    <w:rsid w:val="004457AF"/>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4">
    <w:name w:val="xl134"/>
    <w:basedOn w:val="Normal"/>
    <w:rsid w:val="004457AF"/>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5">
    <w:name w:val="xl13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36">
    <w:name w:val="xl136"/>
    <w:basedOn w:val="Normal"/>
    <w:rsid w:val="004457AF"/>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Normal"/>
    <w:rsid w:val="004457AF"/>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Normal"/>
    <w:rsid w:val="004457AF"/>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Normal"/>
    <w:rsid w:val="004457AF"/>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45">
    <w:name w:val="xl14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Normal"/>
    <w:rsid w:val="004457A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7">
    <w:name w:val="xl147"/>
    <w:basedOn w:val="Normal"/>
    <w:rsid w:val="004457A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8">
    <w:name w:val="xl148"/>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lang w:val="en-US"/>
      <w14:ligatures w14:val="none"/>
    </w:rPr>
  </w:style>
  <w:style w:type="paragraph" w:customStyle="1" w:styleId="xl150">
    <w:name w:val="xl150"/>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lang w:val="en-US"/>
      <w14:ligatures w14:val="none"/>
    </w:rPr>
  </w:style>
  <w:style w:type="paragraph" w:customStyle="1" w:styleId="xl151">
    <w:name w:val="xl151"/>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2">
    <w:name w:val="xl152"/>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53">
    <w:name w:val="xl153"/>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4">
    <w:name w:val="xl15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5">
    <w:name w:val="xl15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lang w:val="en-US"/>
      <w14:ligatures w14:val="none"/>
    </w:rPr>
  </w:style>
  <w:style w:type="paragraph" w:customStyle="1" w:styleId="xl156">
    <w:name w:val="xl15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57">
    <w:name w:val="xl157"/>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58">
    <w:name w:val="xl15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9">
    <w:name w:val="xl15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0">
    <w:name w:val="xl160"/>
    <w:basedOn w:val="Normal"/>
    <w:rsid w:val="004457AF"/>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Normal"/>
    <w:rsid w:val="004457AF"/>
    <w:pP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2">
    <w:name w:val="xl162"/>
    <w:basedOn w:val="Normal"/>
    <w:rsid w:val="004457AF"/>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3">
    <w:name w:val="xl16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4">
    <w:name w:val="xl164"/>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457AF"/>
  </w:style>
  <w:style w:type="table" w:customStyle="1" w:styleId="TableGrid51">
    <w:name w:val="Table Grid5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qFormat/>
    <w:rsid w:val="004457AF"/>
    <w:pPr>
      <w:numPr>
        <w:numId w:val="93"/>
      </w:numPr>
      <w:spacing w:after="240" w:line="240" w:lineRule="auto"/>
      <w:jc w:val="both"/>
    </w:pPr>
    <w:rPr>
      <w:rFonts w:ascii="Times New Roman" w:eastAsia="Times New Roman" w:hAnsi="Times New Roman" w:cs="Times New Roman"/>
      <w:kern w:val="0"/>
      <w:szCs w:val="20"/>
      <w:lang w:val="en-GB"/>
      <w14:ligatures w14:val="none"/>
    </w:rPr>
  </w:style>
  <w:style w:type="table" w:customStyle="1" w:styleId="TableGrid111">
    <w:name w:val="Table Grid111"/>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NoList"/>
    <w:rsid w:val="004457AF"/>
  </w:style>
  <w:style w:type="numbering" w:customStyle="1" w:styleId="PwCListNumbers12">
    <w:name w:val="PwC List Numbers 12"/>
    <w:qFormat/>
    <w:rsid w:val="004457AF"/>
  </w:style>
  <w:style w:type="numbering" w:customStyle="1" w:styleId="PwCListNumbers121">
    <w:name w:val="PwC List Numbers 121"/>
    <w:qFormat/>
    <w:rsid w:val="004457AF"/>
  </w:style>
  <w:style w:type="paragraph" w:customStyle="1" w:styleId="Pagrindinistekstas12">
    <w:name w:val="Pagrindinis tekstas12"/>
    <w:rsid w:val="004457AF"/>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BodyTextVSD">
    <w:name w:val="Body Text VSD"/>
    <w:basedOn w:val="Normal"/>
    <w:rsid w:val="004457AF"/>
    <w:pPr>
      <w:suppressAutoHyphens/>
      <w:snapToGrid w:val="0"/>
      <w:spacing w:after="0" w:line="240" w:lineRule="auto"/>
      <w:ind w:firstLine="851"/>
      <w:jc w:val="both"/>
    </w:pPr>
    <w:rPr>
      <w:rFonts w:ascii="Arial" w:eastAsia="Arial" w:hAnsi="Arial" w:cs="Arial"/>
      <w:kern w:val="0"/>
      <w:sz w:val="22"/>
      <w:lang w:eastAsia="ar-SA"/>
      <w14:ligatures w14:val="none"/>
    </w:rPr>
  </w:style>
  <w:style w:type="paragraph" w:customStyle="1" w:styleId="Antraste">
    <w:name w:val="Antraste"/>
    <w:rsid w:val="004457AF"/>
    <w:pPr>
      <w:spacing w:before="240" w:after="200" w:line="276" w:lineRule="auto"/>
    </w:pPr>
    <w:rPr>
      <w:rFonts w:ascii="Arial" w:eastAsia="Times New Roman" w:hAnsi="Arial" w:cs="Times New Roman"/>
      <w:bCs/>
      <w:iCs/>
      <w:color w:val="4F5660"/>
      <w:kern w:val="0"/>
      <w:sz w:val="20"/>
      <w:szCs w:val="22"/>
      <w14:ligatures w14:val="none"/>
    </w:rPr>
  </w:style>
  <w:style w:type="paragraph" w:customStyle="1" w:styleId="131">
    <w:name w:val="1.3.1"/>
    <w:basedOn w:val="Heading3"/>
    <w:rsid w:val="004457AF"/>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Heading3"/>
    <w:rsid w:val="004457AF"/>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EndnoteReference">
    <w:name w:val="endnote reference"/>
    <w:uiPriority w:val="99"/>
    <w:unhideWhenUsed/>
    <w:rsid w:val="004457AF"/>
    <w:rPr>
      <w:vertAlign w:val="superscript"/>
    </w:rPr>
  </w:style>
  <w:style w:type="paragraph" w:customStyle="1" w:styleId="Sraassuenkleliais1">
    <w:name w:val="Sąrašas su ženkleliais1"/>
    <w:basedOn w:val="Normal"/>
    <w:rsid w:val="004457AF"/>
    <w:pPr>
      <w:numPr>
        <w:numId w:val="97"/>
      </w:numPr>
      <w:suppressAutoHyphens/>
      <w:overflowPunct w:val="0"/>
      <w:autoSpaceDE w:val="0"/>
      <w:spacing w:after="0" w:line="240" w:lineRule="auto"/>
      <w:textAlignment w:val="baseline"/>
    </w:pPr>
    <w:rPr>
      <w:rFonts w:ascii="Times New Roman" w:eastAsia="MS ??" w:hAnsi="Times New Roman" w:cs="Times New Roman"/>
      <w:kern w:val="0"/>
      <w:sz w:val="22"/>
      <w:szCs w:val="20"/>
      <w:lang w:eastAsia="ar-SA"/>
      <w14:ligatures w14:val="none"/>
    </w:rPr>
  </w:style>
  <w:style w:type="paragraph" w:customStyle="1" w:styleId="ANTRASTE0">
    <w:name w:val="ANTRASTE"/>
    <w:basedOn w:val="Normal"/>
    <w:rsid w:val="004457AF"/>
    <w:pPr>
      <w:spacing w:before="240" w:after="120" w:line="240" w:lineRule="auto"/>
      <w:jc w:val="center"/>
    </w:pPr>
    <w:rPr>
      <w:rFonts w:ascii="Arial Narrow" w:eastAsia="Calibri" w:hAnsi="Arial Narrow" w:cs="Times New Roman"/>
      <w:b/>
      <w:kern w:val="0"/>
      <w:sz w:val="28"/>
      <w:lang w:val="en-US"/>
      <w14:ligatures w14:val="none"/>
    </w:rPr>
  </w:style>
  <w:style w:type="paragraph" w:customStyle="1" w:styleId="BODY0">
    <w:name w:val="BODY"/>
    <w:basedOn w:val="Normal"/>
    <w:rsid w:val="004457AF"/>
    <w:pPr>
      <w:spacing w:before="120" w:after="120" w:line="240" w:lineRule="auto"/>
      <w:ind w:firstLine="720"/>
      <w:jc w:val="both"/>
    </w:pPr>
    <w:rPr>
      <w:rFonts w:ascii="Arial Narrow" w:eastAsia="Calibri" w:hAnsi="Arial Narrow" w:cs="Times New Roman"/>
      <w:kern w:val="0"/>
      <w14:ligatures w14:val="none"/>
    </w:rPr>
  </w:style>
  <w:style w:type="paragraph" w:customStyle="1" w:styleId="Sraassuenkleliais2">
    <w:name w:val="Sąrašas su ženkleliais2"/>
    <w:basedOn w:val="Normal"/>
    <w:rsid w:val="004457AF"/>
    <w:pPr>
      <w:numPr>
        <w:numId w:val="98"/>
      </w:numPr>
      <w:overflowPunct w:val="0"/>
      <w:autoSpaceDE w:val="0"/>
      <w:spacing w:after="0" w:line="240" w:lineRule="auto"/>
      <w:textAlignment w:val="baseline"/>
    </w:pPr>
    <w:rPr>
      <w:rFonts w:ascii="Times New Roman" w:eastAsia="Times New Roman" w:hAnsi="Times New Roman" w:cs="Times New Roman"/>
      <w:kern w:val="0"/>
      <w:sz w:val="22"/>
      <w:szCs w:val="20"/>
      <w:lang w:eastAsia="ar-SA"/>
      <w14:ligatures w14:val="none"/>
    </w:rPr>
  </w:style>
  <w:style w:type="paragraph" w:customStyle="1" w:styleId="pavadinimas">
    <w:name w:val="pavadinimas"/>
    <w:basedOn w:val="Normal"/>
    <w:rsid w:val="004457AF"/>
    <w:pPr>
      <w:spacing w:before="280" w:after="280" w:line="240" w:lineRule="auto"/>
    </w:pPr>
    <w:rPr>
      <w:rFonts w:ascii="Times New Roman" w:eastAsia="Times New Roman" w:hAnsi="Times New Roman" w:cs="Times New Roman"/>
      <w:kern w:val="0"/>
      <w:lang w:eastAsia="ar-SA"/>
      <w14:ligatures w14:val="none"/>
    </w:rPr>
  </w:style>
  <w:style w:type="paragraph" w:customStyle="1" w:styleId="Lenteles">
    <w:name w:val="Lenteles"/>
    <w:basedOn w:val="Normal"/>
    <w:link w:val="LentelesChar"/>
    <w:rsid w:val="004457AF"/>
    <w:pPr>
      <w:spacing w:before="120" w:after="0" w:line="240" w:lineRule="auto"/>
      <w:jc w:val="both"/>
    </w:pPr>
    <w:rPr>
      <w:rFonts w:ascii="Arial Narrow" w:eastAsia="Calibri" w:hAnsi="Arial Narrow" w:cs="Arial"/>
      <w:b/>
      <w:bCs/>
      <w:color w:val="365F91"/>
      <w:kern w:val="0"/>
      <w14:ligatures w14:val="none"/>
    </w:rPr>
  </w:style>
  <w:style w:type="paragraph" w:customStyle="1" w:styleId="lentelems">
    <w:name w:val="lentelems"/>
    <w:basedOn w:val="ListParagraph"/>
    <w:link w:val="lentelemsChar"/>
    <w:rsid w:val="004457AF"/>
    <w:pPr>
      <w:spacing w:after="120" w:line="240" w:lineRule="auto"/>
      <w:jc w:val="both"/>
    </w:pPr>
    <w:rPr>
      <w:rFonts w:ascii="Arial Narrow" w:eastAsia="Calibri" w:hAnsi="Arial Narrow" w:cs="Times New Roman"/>
      <w:color w:val="4F5660"/>
      <w:kern w:val="0"/>
      <w14:ligatures w14:val="none"/>
    </w:rPr>
  </w:style>
  <w:style w:type="character" w:customStyle="1" w:styleId="LentelesChar">
    <w:name w:val="Lenteles Char"/>
    <w:link w:val="Lenteles"/>
    <w:rsid w:val="004457AF"/>
    <w:rPr>
      <w:rFonts w:ascii="Arial Narrow" w:eastAsia="Calibri" w:hAnsi="Arial Narrow" w:cs="Arial"/>
      <w:b/>
      <w:bCs/>
      <w:color w:val="365F91"/>
      <w:kern w:val="0"/>
      <w14:ligatures w14:val="none"/>
    </w:rPr>
  </w:style>
  <w:style w:type="character" w:customStyle="1" w:styleId="lentelemsChar">
    <w:name w:val="lentelems Char"/>
    <w:link w:val="lentelems"/>
    <w:rsid w:val="004457AF"/>
    <w:rPr>
      <w:rFonts w:ascii="Arial Narrow" w:eastAsia="Calibri" w:hAnsi="Arial Narrow" w:cs="Times New Roman"/>
      <w:color w:val="4F5660"/>
      <w:kern w:val="0"/>
      <w14:ligatures w14:val="none"/>
    </w:rPr>
  </w:style>
  <w:style w:type="paragraph" w:customStyle="1" w:styleId="BodyText30">
    <w:name w:val="Body Text3"/>
    <w:basedOn w:val="Normal"/>
    <w:link w:val="BodytextDiagrama"/>
    <w:uiPriority w:val="99"/>
    <w:qFormat/>
    <w:rsid w:val="004457AF"/>
    <w:pPr>
      <w:widowControl w:val="0"/>
      <w:adjustRightInd w:val="0"/>
      <w:spacing w:after="0" w:line="360" w:lineRule="atLeast"/>
      <w:ind w:firstLine="720"/>
      <w:jc w:val="both"/>
      <w:textAlignment w:val="baseline"/>
    </w:pPr>
    <w:rPr>
      <w:rFonts w:ascii="Arial Narrow" w:eastAsia="Times New Roman" w:hAnsi="Arial Narrow" w:cs="Tahoma"/>
      <w:color w:val="000000"/>
      <w:kern w:val="0"/>
      <w:szCs w:val="17"/>
      <w:shd w:val="clear" w:color="auto" w:fill="FFFFFF"/>
      <w:lang w:val="en-US"/>
      <w14:ligatures w14:val="none"/>
    </w:rPr>
  </w:style>
  <w:style w:type="paragraph" w:customStyle="1" w:styleId="PUNKTAI">
    <w:name w:val="PUNKTAI"/>
    <w:basedOn w:val="BodyText30"/>
    <w:rsid w:val="004457AF"/>
    <w:pPr>
      <w:numPr>
        <w:numId w:val="99"/>
      </w:numPr>
      <w:ind w:left="1077" w:hanging="357"/>
    </w:pPr>
  </w:style>
  <w:style w:type="paragraph" w:customStyle="1" w:styleId="Pastraipa">
    <w:name w:val="Pastraipa"/>
    <w:basedOn w:val="Normal"/>
    <w:link w:val="PastraipaChar"/>
    <w:uiPriority w:val="99"/>
    <w:rsid w:val="004457AF"/>
    <w:pPr>
      <w:keepNext/>
      <w:keepLines/>
      <w:widowControl w:val="0"/>
      <w:adjustRightInd w:val="0"/>
      <w:spacing w:before="120" w:after="120" w:line="360" w:lineRule="atLeast"/>
      <w:jc w:val="both"/>
      <w:textAlignment w:val="baseline"/>
    </w:pPr>
    <w:rPr>
      <w:rFonts w:ascii="Arial" w:eastAsia="Times New Roman" w:hAnsi="Arial" w:cs="Times New Roman"/>
      <w:b/>
      <w:kern w:val="0"/>
      <w:szCs w:val="20"/>
      <w:lang w:val="en-US" w:eastAsia="lt-LT"/>
      <w14:ligatures w14:val="none"/>
    </w:rPr>
  </w:style>
  <w:style w:type="character" w:customStyle="1" w:styleId="PastraipaChar">
    <w:name w:val="Pastraipa Char"/>
    <w:link w:val="Pastraipa"/>
    <w:uiPriority w:val="99"/>
    <w:locked/>
    <w:rsid w:val="004457AF"/>
    <w:rPr>
      <w:rFonts w:ascii="Arial" w:eastAsia="Times New Roman" w:hAnsi="Arial" w:cs="Times New Roman"/>
      <w:b/>
      <w:kern w:val="0"/>
      <w:szCs w:val="20"/>
      <w:lang w:val="en-US" w:eastAsia="lt-LT"/>
      <w14:ligatures w14:val="none"/>
    </w:rPr>
  </w:style>
  <w:style w:type="paragraph" w:customStyle="1" w:styleId="Bullet">
    <w:name w:val="Bullet"/>
    <w:aliases w:val="b1"/>
    <w:basedOn w:val="BodyText"/>
    <w:link w:val="BulletChar"/>
    <w:qFormat/>
    <w:rsid w:val="004457AF"/>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4457AF"/>
    <w:rPr>
      <w:rFonts w:ascii="Times New Roman" w:eastAsia="Arial" w:hAnsi="Times New Roman" w:cs="Arial"/>
      <w:sz w:val="23"/>
      <w:szCs w:val="23"/>
      <w:shd w:val="clear" w:color="auto" w:fill="FFFFFF"/>
    </w:rPr>
  </w:style>
  <w:style w:type="character" w:customStyle="1" w:styleId="Pagrindinistekstas3">
    <w:name w:val="Pagrindinis tekstas3"/>
    <w:uiPriority w:val="99"/>
    <w:rsid w:val="004457AF"/>
    <w:rPr>
      <w:rFonts w:ascii="Times New Roman" w:eastAsia="Arial" w:hAnsi="Times New Roman" w:cs="Arial"/>
      <w:sz w:val="23"/>
      <w:szCs w:val="23"/>
      <w:shd w:val="clear" w:color="auto" w:fill="FFFFFF"/>
    </w:rPr>
  </w:style>
  <w:style w:type="character" w:customStyle="1" w:styleId="Pagrindinistekstas2">
    <w:name w:val="Pagrindinis tekstas2"/>
    <w:uiPriority w:val="99"/>
    <w:rsid w:val="004457AF"/>
    <w:rPr>
      <w:rFonts w:ascii="Times New Roman" w:eastAsia="Arial" w:hAnsi="Times New Roman" w:cs="Arial"/>
      <w:sz w:val="23"/>
      <w:szCs w:val="23"/>
      <w:shd w:val="clear" w:color="auto" w:fill="FFFFFF"/>
    </w:rPr>
  </w:style>
  <w:style w:type="paragraph" w:customStyle="1" w:styleId="HEADING71">
    <w:name w:val="HEADING 7.1."/>
    <w:basedOn w:val="Heading2"/>
    <w:rsid w:val="004457AF"/>
    <w:pPr>
      <w:widowControl w:val="0"/>
      <w:numPr>
        <w:numId w:val="101"/>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List">
    <w:name w:val="List"/>
    <w:basedOn w:val="Normal"/>
    <w:uiPriority w:val="99"/>
    <w:unhideWhenUsed/>
    <w:rsid w:val="004457AF"/>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Cs w:val="20"/>
      <w:lang w:val="en-US"/>
      <w14:ligatures w14:val="none"/>
    </w:rPr>
  </w:style>
  <w:style w:type="paragraph" w:customStyle="1" w:styleId="BodyText40">
    <w:name w:val="Body Text4"/>
    <w:basedOn w:val="Normal"/>
    <w:qFormat/>
    <w:rsid w:val="004457AF"/>
    <w:pPr>
      <w:widowControl w:val="0"/>
      <w:autoSpaceDE w:val="0"/>
      <w:autoSpaceDN w:val="0"/>
      <w:adjustRightInd w:val="0"/>
      <w:spacing w:after="0" w:line="240" w:lineRule="auto"/>
      <w:ind w:firstLine="720"/>
      <w:jc w:val="both"/>
    </w:pPr>
    <w:rPr>
      <w:rFonts w:ascii="Arial Narrow" w:eastAsia="Calibri" w:hAnsi="Arial Narrow" w:cs="Times New Roman"/>
      <w:kern w:val="0"/>
      <w:lang w:val="en-US"/>
      <w14:ligatures w14:val="none"/>
    </w:rPr>
  </w:style>
  <w:style w:type="paragraph" w:customStyle="1" w:styleId="linija">
    <w:name w:val="linija"/>
    <w:basedOn w:val="Normal"/>
    <w:uiPriority w:val="99"/>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yle6">
    <w:name w:val="Style6"/>
    <w:basedOn w:val="Normal"/>
    <w:qFormat/>
    <w:rsid w:val="004457AF"/>
    <w:pPr>
      <w:widowControl w:val="0"/>
      <w:autoSpaceDE w:val="0"/>
      <w:autoSpaceDN w:val="0"/>
      <w:adjustRightInd w:val="0"/>
      <w:spacing w:after="0" w:line="254" w:lineRule="exact"/>
    </w:pPr>
    <w:rPr>
      <w:rFonts w:ascii="Arial Unicode MS" w:eastAsia="Arial Unicode MS" w:hAnsi="Calibri" w:cs="Arial Unicode MS"/>
      <w:kern w:val="0"/>
      <w:lang w:val="en-US"/>
      <w14:ligatures w14:val="none"/>
    </w:rPr>
  </w:style>
  <w:style w:type="character" w:customStyle="1" w:styleId="FontStyle91">
    <w:name w:val="Font Style91"/>
    <w:uiPriority w:val="99"/>
    <w:rsid w:val="004457AF"/>
    <w:rPr>
      <w:rFonts w:ascii="Times New Roman" w:hAnsi="Times New Roman" w:cs="Times New Roman"/>
      <w:sz w:val="22"/>
      <w:szCs w:val="22"/>
    </w:rPr>
  </w:style>
  <w:style w:type="character" w:customStyle="1" w:styleId="Komentaronuoroda1">
    <w:name w:val="Komentaro nuoroda1"/>
    <w:rsid w:val="004457AF"/>
    <w:rPr>
      <w:sz w:val="16"/>
      <w:szCs w:val="16"/>
    </w:rPr>
  </w:style>
  <w:style w:type="character" w:customStyle="1" w:styleId="Teletaipas">
    <w:name w:val="Teletaipas"/>
    <w:rsid w:val="004457AF"/>
    <w:rPr>
      <w:rFonts w:ascii="DejaVu Sans Mono" w:eastAsia="DejaVu Sans" w:hAnsi="DejaVu Sans Mono" w:cs="DejaVu Sans Mono"/>
    </w:rPr>
  </w:style>
  <w:style w:type="character" w:customStyle="1" w:styleId="fullparam">
    <w:name w:val="full_param"/>
    <w:basedOn w:val="DefaultParagraphFont"/>
    <w:rsid w:val="004457AF"/>
  </w:style>
  <w:style w:type="table" w:customStyle="1" w:styleId="LightList-Accent52">
    <w:name w:val="Light List - Accent 5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NoList"/>
    <w:rsid w:val="004457AF"/>
  </w:style>
  <w:style w:type="numbering" w:customStyle="1" w:styleId="11111131">
    <w:name w:val="1 / 1.1 / 1.1.131"/>
    <w:basedOn w:val="NoList"/>
    <w:next w:val="111111"/>
    <w:rsid w:val="004457AF"/>
  </w:style>
  <w:style w:type="numbering" w:customStyle="1" w:styleId="TableBullet21">
    <w:name w:val="Table Bullet21"/>
    <w:basedOn w:val="NoList"/>
    <w:rsid w:val="004457AF"/>
  </w:style>
  <w:style w:type="numbering" w:customStyle="1" w:styleId="PwCListNumbers122">
    <w:name w:val="PwC List Numbers 122"/>
    <w:uiPriority w:val="99"/>
    <w:rsid w:val="004457AF"/>
  </w:style>
  <w:style w:type="numbering" w:customStyle="1" w:styleId="PwCListNumbers1211">
    <w:name w:val="PwC List Numbers 1211"/>
    <w:uiPriority w:val="99"/>
    <w:rsid w:val="004457AF"/>
  </w:style>
  <w:style w:type="table" w:customStyle="1" w:styleId="TableGrid100">
    <w:name w:val="Table Grid10"/>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4457AF"/>
    <w:pPr>
      <w:numPr>
        <w:numId w:val="102"/>
      </w:numPr>
    </w:pPr>
  </w:style>
  <w:style w:type="paragraph" w:customStyle="1" w:styleId="Numbers">
    <w:name w:val="Numbers"/>
    <w:basedOn w:val="Numbered"/>
    <w:link w:val="NumbersChar"/>
    <w:qFormat/>
    <w:rsid w:val="004457AF"/>
  </w:style>
  <w:style w:type="character" w:customStyle="1" w:styleId="NumberedChar">
    <w:name w:val="Numbered Char"/>
    <w:link w:val="Numbered"/>
    <w:rsid w:val="004457AF"/>
    <w:rPr>
      <w:rFonts w:ascii="Arial" w:eastAsia="Calibri" w:hAnsi="Arial" w:cs="Times New Roman"/>
      <w:color w:val="4F5660"/>
      <w:kern w:val="0"/>
      <w:sz w:val="20"/>
      <w:szCs w:val="22"/>
      <w:lang w:eastAsia="lt-LT"/>
      <w14:ligatures w14:val="none"/>
    </w:rPr>
  </w:style>
  <w:style w:type="character" w:customStyle="1" w:styleId="NumbersChar">
    <w:name w:val="Numbers Char"/>
    <w:link w:val="Numbers"/>
    <w:rsid w:val="004457AF"/>
    <w:rPr>
      <w:rFonts w:ascii="Arial" w:eastAsia="Calibri" w:hAnsi="Arial" w:cs="Times New Roman"/>
      <w:color w:val="4F5660"/>
      <w:kern w:val="0"/>
      <w:sz w:val="20"/>
      <w:szCs w:val="22"/>
      <w:lang w:eastAsia="lt-LT"/>
      <w14:ligatures w14:val="none"/>
    </w:rPr>
  </w:style>
  <w:style w:type="paragraph" w:customStyle="1" w:styleId="BodyText5">
    <w:name w:val="Body Text5"/>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4457AF"/>
  </w:style>
  <w:style w:type="character" w:customStyle="1" w:styleId="z-html">
    <w:name w:val="z-html"/>
    <w:uiPriority w:val="99"/>
    <w:rsid w:val="004457AF"/>
  </w:style>
  <w:style w:type="paragraph" w:customStyle="1" w:styleId="tajtip">
    <w:name w:val="tajtip"/>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customStyle="1" w:styleId="TableGridLight1">
    <w:name w:val="Table Grid Light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4457AF"/>
    <w:rPr>
      <w:rFonts w:eastAsia="Times New Roman"/>
    </w:rPr>
  </w:style>
  <w:style w:type="paragraph" w:customStyle="1" w:styleId="Pasiultext">
    <w:name w:val="Pasiul. text"/>
    <w:basedOn w:val="Normal"/>
    <w:link w:val="PasiultextChar"/>
    <w:qFormat/>
    <w:rsid w:val="004457AF"/>
    <w:pPr>
      <w:spacing w:before="120" w:after="120" w:line="240" w:lineRule="auto"/>
      <w:ind w:firstLine="454"/>
      <w:jc w:val="both"/>
    </w:pPr>
    <w:rPr>
      <w:rFonts w:eastAsia="Times New Roman"/>
    </w:rPr>
  </w:style>
  <w:style w:type="table" w:customStyle="1" w:styleId="TableGridLight11">
    <w:name w:val="Table Grid Light1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DefaultParagraphFont"/>
    <w:rsid w:val="004457AF"/>
  </w:style>
  <w:style w:type="table" w:styleId="TableTheme">
    <w:name w:val="Table Theme"/>
    <w:basedOn w:val="TableNormal"/>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Normal"/>
    <w:link w:val="SraasChar"/>
    <w:uiPriority w:val="99"/>
    <w:qFormat/>
    <w:rsid w:val="004457AF"/>
    <w:pPr>
      <w:numPr>
        <w:numId w:val="103"/>
      </w:numPr>
      <w:spacing w:after="80" w:line="240" w:lineRule="auto"/>
      <w:jc w:val="both"/>
    </w:pPr>
    <w:rPr>
      <w:rFonts w:ascii="Times New Roman" w:eastAsia="Times New Roman" w:hAnsi="Times New Roman" w:cs="Times New Roman"/>
      <w:kern w:val="0"/>
      <w:sz w:val="22"/>
      <w:szCs w:val="20"/>
      <w14:ligatures w14:val="none"/>
    </w:rPr>
  </w:style>
  <w:style w:type="character" w:customStyle="1" w:styleId="SraasChar">
    <w:name w:val="Sąrašas Char"/>
    <w:link w:val="Sraas1"/>
    <w:uiPriority w:val="99"/>
    <w:rsid w:val="004457AF"/>
    <w:rPr>
      <w:rFonts w:ascii="Times New Roman" w:eastAsia="Times New Roman" w:hAnsi="Times New Roman" w:cs="Times New Roman"/>
      <w:kern w:val="0"/>
      <w:sz w:val="22"/>
      <w:szCs w:val="20"/>
      <w14:ligatures w14:val="none"/>
    </w:rPr>
  </w:style>
  <w:style w:type="character" w:customStyle="1" w:styleId="xbe">
    <w:name w:val="_xbe"/>
    <w:basedOn w:val="DefaultParagraphFont"/>
    <w:rsid w:val="004457AF"/>
  </w:style>
  <w:style w:type="character" w:customStyle="1" w:styleId="Mention1">
    <w:name w:val="Mention1"/>
    <w:uiPriority w:val="99"/>
    <w:unhideWhenUsed/>
    <w:rsid w:val="004457AF"/>
    <w:rPr>
      <w:color w:val="2B579A"/>
      <w:shd w:val="clear" w:color="auto" w:fill="E6E6E6"/>
    </w:rPr>
  </w:style>
  <w:style w:type="character" w:customStyle="1" w:styleId="Mention2">
    <w:name w:val="Mention2"/>
    <w:uiPriority w:val="99"/>
    <w:semiHidden/>
    <w:unhideWhenUsed/>
    <w:rsid w:val="004457AF"/>
    <w:rPr>
      <w:color w:val="2B579A"/>
      <w:shd w:val="clear" w:color="auto" w:fill="E6E6E6"/>
    </w:rPr>
  </w:style>
  <w:style w:type="paragraph" w:customStyle="1" w:styleId="Puslapionumeris11">
    <w:name w:val="Puslapio numeris11"/>
    <w:basedOn w:val="Foote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CommentText"/>
    <w:next w:val="CommentText"/>
    <w:semiHidden/>
    <w:rsid w:val="004457AF"/>
    <w:rPr>
      <w:rFonts w:eastAsia="Times New Roman"/>
      <w:b/>
      <w:bCs/>
      <w:lang w:eastAsia="lt-LT"/>
    </w:rPr>
  </w:style>
  <w:style w:type="paragraph" w:customStyle="1" w:styleId="Pagrindinistekstas11">
    <w:name w:val="Pagrindinis tekstas11"/>
    <w:uiPriority w:val="99"/>
    <w:rsid w:val="004457AF"/>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4457AF"/>
    <w:rPr>
      <w:color w:val="808080"/>
      <w:shd w:val="clear" w:color="auto" w:fill="E6E6E6"/>
    </w:rPr>
  </w:style>
  <w:style w:type="paragraph" w:customStyle="1" w:styleId="Numeracija">
    <w:name w:val="Numeracija"/>
    <w:basedOn w:val="BodyText"/>
    <w:link w:val="NumeracijaChar0"/>
    <w:qFormat/>
    <w:rsid w:val="004457AF"/>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4457AF"/>
    <w:rPr>
      <w:rFonts w:ascii="Times New Roman" w:eastAsia="Times New Roman" w:hAnsi="Times New Roman" w:cs="font238"/>
      <w:kern w:val="1"/>
      <w:lang w:eastAsia="ar-SA"/>
      <w14:ligatures w14:val="none"/>
    </w:rPr>
  </w:style>
  <w:style w:type="table" w:customStyle="1" w:styleId="TableGrid14">
    <w:name w:val="Table Grid14"/>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ListNumber2">
    <w:name w:val="List Number 2"/>
    <w:basedOn w:val="Normal"/>
    <w:uiPriority w:val="99"/>
    <w:unhideWhenUsed/>
    <w:qFormat/>
    <w:rsid w:val="004457AF"/>
    <w:pPr>
      <w:numPr>
        <w:numId w:val="105"/>
      </w:numPr>
      <w:spacing w:after="0" w:line="240" w:lineRule="auto"/>
      <w:contextualSpacing/>
      <w:jc w:val="both"/>
    </w:pPr>
    <w:rPr>
      <w:rFonts w:ascii="Times New Roman" w:eastAsia="Calibri" w:hAnsi="Times New Roman" w:cs="Times New Roman"/>
      <w:kern w:val="0"/>
      <w:szCs w:val="22"/>
      <w14:ligatures w14:val="none"/>
    </w:rPr>
  </w:style>
  <w:style w:type="paragraph" w:customStyle="1" w:styleId="HeaderA">
    <w:name w:val="Header A"/>
    <w:basedOn w:val="Normal"/>
    <w:uiPriority w:val="99"/>
    <w:qFormat/>
    <w:rsid w:val="004457AF"/>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Cs w:val="20"/>
      <w:lang w:eastAsia="lt-LT"/>
      <w14:ligatures w14:val="none"/>
    </w:rPr>
  </w:style>
  <w:style w:type="table" w:customStyle="1" w:styleId="GridTable1Light1">
    <w:name w:val="Grid Table 1 Light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Normal"/>
    <w:qFormat/>
    <w:rsid w:val="004457AF"/>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4457AF"/>
    <w:rPr>
      <w:color w:val="605E5C"/>
      <w:shd w:val="clear" w:color="auto" w:fill="E1DFDD"/>
    </w:rPr>
  </w:style>
  <w:style w:type="paragraph" w:customStyle="1" w:styleId="1nostyle">
    <w:name w:val="1(no style)"/>
    <w:basedOn w:val="Normal"/>
    <w:rsid w:val="004457AF"/>
    <w:pPr>
      <w:numPr>
        <w:numId w:val="108"/>
      </w:numPr>
      <w:spacing w:after="0" w:line="240" w:lineRule="auto"/>
      <w:jc w:val="both"/>
    </w:pPr>
    <w:rPr>
      <w:rFonts w:ascii="Times New Roman" w:eastAsia="Calibri" w:hAnsi="Times New Roman" w:cs="Times New Roman"/>
      <w:kern w:val="0"/>
      <w:szCs w:val="22"/>
      <w14:ligatures w14:val="none"/>
    </w:rPr>
  </w:style>
  <w:style w:type="character" w:customStyle="1" w:styleId="UnresolvedMention3">
    <w:name w:val="Unresolved Mention3"/>
    <w:uiPriority w:val="99"/>
    <w:semiHidden/>
    <w:unhideWhenUsed/>
    <w:rsid w:val="004457AF"/>
    <w:rPr>
      <w:color w:val="605E5C"/>
      <w:shd w:val="clear" w:color="auto" w:fill="E1DFDD"/>
    </w:rPr>
  </w:style>
  <w:style w:type="table" w:customStyle="1" w:styleId="LightList-Accent117">
    <w:name w:val="Light List - Accent 117"/>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DefaultParagraphFont"/>
    <w:qFormat/>
    <w:rsid w:val="004457AF"/>
  </w:style>
  <w:style w:type="character" w:customStyle="1" w:styleId="UnresolvedMention4">
    <w:name w:val="Unresolved Mention4"/>
    <w:uiPriority w:val="99"/>
    <w:semiHidden/>
    <w:unhideWhenUsed/>
    <w:rsid w:val="004457AF"/>
    <w:rPr>
      <w:color w:val="605E5C"/>
      <w:shd w:val="clear" w:color="auto" w:fill="E1DFDD"/>
    </w:rPr>
  </w:style>
  <w:style w:type="paragraph" w:customStyle="1" w:styleId="0Punktai">
    <w:name w:val="0_Punktai"/>
    <w:basedOn w:val="Normal"/>
    <w:uiPriority w:val="99"/>
    <w:rsid w:val="004457AF"/>
    <w:pPr>
      <w:numPr>
        <w:numId w:val="109"/>
      </w:numPr>
      <w:spacing w:after="0" w:line="240" w:lineRule="auto"/>
      <w:jc w:val="both"/>
    </w:pPr>
    <w:rPr>
      <w:rFonts w:ascii="Times New Roman" w:eastAsia="Times New Roman" w:hAnsi="Times New Roman" w:cs="Times New Roman"/>
      <w:kern w:val="0"/>
      <w:szCs w:val="20"/>
      <w14:ligatures w14:val="none"/>
    </w:rPr>
  </w:style>
  <w:style w:type="paragraph" w:customStyle="1" w:styleId="00Punktai">
    <w:name w:val="00_Punktai"/>
    <w:basedOn w:val="0Punktai"/>
    <w:rsid w:val="004457AF"/>
    <w:pPr>
      <w:numPr>
        <w:ilvl w:val="1"/>
      </w:numPr>
    </w:pPr>
  </w:style>
  <w:style w:type="paragraph" w:customStyle="1" w:styleId="000Punktai">
    <w:name w:val="000_Punktai"/>
    <w:basedOn w:val="00Punktai"/>
    <w:uiPriority w:val="99"/>
    <w:rsid w:val="004457AF"/>
    <w:pPr>
      <w:numPr>
        <w:ilvl w:val="2"/>
      </w:numPr>
    </w:pPr>
  </w:style>
  <w:style w:type="paragraph" w:customStyle="1" w:styleId="0000Punktai">
    <w:name w:val="0000_Punktai"/>
    <w:basedOn w:val="000Punktai"/>
    <w:uiPriority w:val="99"/>
    <w:rsid w:val="004457AF"/>
    <w:pPr>
      <w:numPr>
        <w:ilvl w:val="3"/>
      </w:numPr>
    </w:pPr>
  </w:style>
  <w:style w:type="paragraph" w:customStyle="1" w:styleId="pagrindinistekstas5">
    <w:name w:val="pagrindinistekstas"/>
    <w:basedOn w:val="Normal"/>
    <w:rsid w:val="004457AF"/>
    <w:pPr>
      <w:spacing w:after="0" w:line="240" w:lineRule="auto"/>
    </w:pPr>
    <w:rPr>
      <w:rFonts w:ascii="Calibri" w:eastAsia="Calibri" w:hAnsi="Calibri" w:cs="Calibri"/>
      <w:kern w:val="0"/>
      <w:sz w:val="22"/>
      <w:szCs w:val="22"/>
      <w:lang w:eastAsia="lt-LT"/>
      <w14:ligatures w14:val="none"/>
    </w:rPr>
  </w:style>
  <w:style w:type="table" w:customStyle="1" w:styleId="TableGrid18">
    <w:name w:val="Table Grid18"/>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4457AF"/>
    <w:rPr>
      <w:color w:val="605E5C"/>
      <w:shd w:val="clear" w:color="auto" w:fill="E1DFDD"/>
    </w:rPr>
  </w:style>
  <w:style w:type="paragraph" w:styleId="Date">
    <w:name w:val="Date"/>
    <w:basedOn w:val="Normal"/>
    <w:next w:val="References"/>
    <w:link w:val="DateChar"/>
    <w:uiPriority w:val="99"/>
    <w:qFormat/>
    <w:rsid w:val="004457AF"/>
    <w:pPr>
      <w:spacing w:after="0" w:line="240" w:lineRule="auto"/>
      <w:ind w:left="5103" w:right="-567"/>
    </w:pPr>
    <w:rPr>
      <w:rFonts w:ascii="Times New Roman" w:eastAsia="Times New Roman" w:hAnsi="Times New Roman" w:cs="Times New Roman"/>
      <w:kern w:val="0"/>
      <w:szCs w:val="20"/>
      <w:lang w:val="en-GB"/>
      <w14:ligatures w14:val="none"/>
    </w:rPr>
  </w:style>
  <w:style w:type="character" w:customStyle="1" w:styleId="DateChar">
    <w:name w:val="Date Char"/>
    <w:basedOn w:val="DefaultParagraphFont"/>
    <w:link w:val="Date"/>
    <w:uiPriority w:val="99"/>
    <w:qFormat/>
    <w:rsid w:val="004457AF"/>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uiPriority w:val="99"/>
    <w:qFormat/>
    <w:rsid w:val="004457AF"/>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x8">
    <w:name w:val="index 8"/>
    <w:basedOn w:val="Normal"/>
    <w:next w:val="Normal"/>
    <w:uiPriority w:val="99"/>
    <w:unhideWhenUsed/>
    <w:qFormat/>
    <w:rsid w:val="004457AF"/>
    <w:pPr>
      <w:spacing w:after="0" w:line="240" w:lineRule="auto"/>
      <w:ind w:left="1760" w:hanging="220"/>
    </w:pPr>
    <w:rPr>
      <w:rFonts w:ascii="Calibri" w:eastAsia="SimSun" w:hAnsi="Calibri" w:cs="Times New Roman"/>
      <w:kern w:val="0"/>
      <w:sz w:val="22"/>
      <w:szCs w:val="22"/>
      <w:lang w:eastAsia="zh-CN"/>
      <w14:ligatures w14:val="none"/>
    </w:rPr>
  </w:style>
  <w:style w:type="paragraph" w:styleId="List4">
    <w:name w:val="List 4"/>
    <w:basedOn w:val="Normal"/>
    <w:uiPriority w:val="99"/>
    <w:unhideWhenUsed/>
    <w:qFormat/>
    <w:rsid w:val="004457AF"/>
    <w:pPr>
      <w:spacing w:after="200" w:line="276" w:lineRule="auto"/>
      <w:ind w:left="1132" w:hanging="283"/>
      <w:contextualSpacing/>
    </w:pPr>
    <w:rPr>
      <w:rFonts w:ascii="Calibri" w:eastAsia="SimSun" w:hAnsi="Calibri" w:cs="Times New Roman"/>
      <w:kern w:val="0"/>
      <w:sz w:val="22"/>
      <w:szCs w:val="22"/>
      <w:lang w:eastAsia="zh-CN"/>
      <w14:ligatures w14:val="none"/>
    </w:rPr>
  </w:style>
  <w:style w:type="paragraph" w:styleId="List5">
    <w:name w:val="List 5"/>
    <w:basedOn w:val="Normal"/>
    <w:uiPriority w:val="99"/>
    <w:unhideWhenUsed/>
    <w:rsid w:val="004457AF"/>
    <w:pPr>
      <w:spacing w:after="200" w:line="276" w:lineRule="auto"/>
      <w:ind w:left="1415" w:hanging="283"/>
      <w:contextualSpacing/>
    </w:pPr>
    <w:rPr>
      <w:rFonts w:ascii="Calibri" w:eastAsia="SimSun" w:hAnsi="Calibri" w:cs="Times New Roman"/>
      <w:kern w:val="0"/>
      <w:sz w:val="22"/>
      <w:szCs w:val="22"/>
      <w:lang w:eastAsia="zh-CN"/>
      <w14:ligatures w14:val="none"/>
    </w:rPr>
  </w:style>
  <w:style w:type="paragraph" w:styleId="ListBullet4">
    <w:name w:val="List Bullet 4"/>
    <w:basedOn w:val="Normal"/>
    <w:uiPriority w:val="99"/>
    <w:unhideWhenUsed/>
    <w:qFormat/>
    <w:rsid w:val="004457AF"/>
    <w:pPr>
      <w:numPr>
        <w:numId w:val="110"/>
      </w:numPr>
      <w:tabs>
        <w:tab w:val="clear" w:pos="1209"/>
      </w:tabs>
      <w:spacing w:after="200" w:line="276" w:lineRule="auto"/>
      <w:ind w:left="1512" w:hanging="432"/>
      <w:contextualSpacing/>
    </w:pPr>
    <w:rPr>
      <w:rFonts w:ascii="Calibri" w:eastAsia="SimSun" w:hAnsi="Calibri" w:cs="Times New Roman"/>
      <w:kern w:val="0"/>
      <w:sz w:val="22"/>
      <w:szCs w:val="22"/>
      <w:lang w:eastAsia="zh-CN"/>
      <w14:ligatures w14:val="none"/>
    </w:rPr>
  </w:style>
  <w:style w:type="paragraph" w:styleId="ListContinue3">
    <w:name w:val="List Continue 3"/>
    <w:basedOn w:val="Normal"/>
    <w:uiPriority w:val="99"/>
    <w:qFormat/>
    <w:rsid w:val="004457AF"/>
    <w:pPr>
      <w:spacing w:after="120" w:line="240" w:lineRule="auto"/>
      <w:ind w:left="849"/>
    </w:pPr>
    <w:rPr>
      <w:rFonts w:ascii="Times New Roman" w:eastAsia="Times New Roman" w:hAnsi="Times New Roman" w:cs="Times New Roman"/>
      <w:kern w:val="0"/>
      <w:szCs w:val="20"/>
      <w14:ligatures w14:val="none"/>
    </w:rPr>
  </w:style>
  <w:style w:type="paragraph" w:styleId="ListNumber4">
    <w:name w:val="List Number 4"/>
    <w:basedOn w:val="Normal"/>
    <w:uiPriority w:val="99"/>
    <w:qFormat/>
    <w:rsid w:val="004457AF"/>
    <w:pPr>
      <w:tabs>
        <w:tab w:val="left" w:pos="720"/>
      </w:tabs>
      <w:spacing w:after="0" w:line="240" w:lineRule="auto"/>
      <w:ind w:left="720" w:hanging="720"/>
    </w:pPr>
    <w:rPr>
      <w:rFonts w:ascii="Times New Roman" w:eastAsia="Times New Roman" w:hAnsi="Times New Roman" w:cs="Times New Roman"/>
      <w:kern w:val="0"/>
      <w14:ligatures w14:val="none"/>
    </w:rPr>
  </w:style>
  <w:style w:type="paragraph" w:styleId="ListNumber5">
    <w:name w:val="List Number 5"/>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table" w:styleId="LightShading-Accent4">
    <w:name w:val="Light Shading Accent 4"/>
    <w:basedOn w:val="TableNormal"/>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
    <w:name w:val="Light List"/>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0"/>
    <w:uiPriority w:val="99"/>
    <w:qFormat/>
    <w:rsid w:val="004457AF"/>
    <w:rPr>
      <w:rFonts w:ascii="Arial Narrow" w:eastAsia="Times New Roman" w:hAnsi="Arial Narrow" w:cs="Tahoma"/>
      <w:color w:val="000000"/>
      <w:kern w:val="0"/>
      <w:szCs w:val="17"/>
      <w:lang w:val="en-US"/>
      <w14:ligatures w14:val="none"/>
    </w:rPr>
  </w:style>
  <w:style w:type="character" w:customStyle="1" w:styleId="CharChar7">
    <w:name w:val="Char Char7"/>
    <w:semiHidden/>
    <w:qFormat/>
    <w:rsid w:val="004457AF"/>
    <w:rPr>
      <w:rFonts w:eastAsia="Calibri"/>
      <w:lang w:val="lt-LT" w:bidi="ar-SA"/>
    </w:rPr>
  </w:style>
  <w:style w:type="character" w:customStyle="1" w:styleId="DeltaViewInsertion">
    <w:name w:val="DeltaView Insertion"/>
    <w:uiPriority w:val="99"/>
    <w:qFormat/>
    <w:rsid w:val="004457AF"/>
    <w:rPr>
      <w:color w:val="0000FF"/>
      <w:spacing w:val="0"/>
      <w:u w:val="double"/>
    </w:rPr>
  </w:style>
  <w:style w:type="paragraph" w:customStyle="1" w:styleId="53">
    <w:name w:val="_53"/>
    <w:basedOn w:val="Normal"/>
    <w:uiPriority w:val="99"/>
    <w:qFormat/>
    <w:rsid w:val="004457AF"/>
    <w:pPr>
      <w:widowControl w:val="0"/>
      <w:spacing w:after="0" w:line="240" w:lineRule="auto"/>
    </w:pPr>
    <w:rPr>
      <w:rFonts w:ascii="Times New Roman" w:eastAsia="Times New Roman" w:hAnsi="Times New Roman" w:cs="Times New Roman"/>
      <w:kern w:val="0"/>
      <w:szCs w:val="20"/>
      <w:lang w:val="en-US" w:eastAsia="ar-SA"/>
      <w14:ligatures w14:val="none"/>
    </w:rPr>
  </w:style>
  <w:style w:type="paragraph" w:customStyle="1" w:styleId="StyleJustified">
    <w:name w:val="Style Justified"/>
    <w:basedOn w:val="Normal"/>
    <w:qFormat/>
    <w:rsid w:val="004457AF"/>
    <w:pPr>
      <w:spacing w:after="60" w:line="240" w:lineRule="auto"/>
      <w:jc w:val="both"/>
    </w:pPr>
    <w:rPr>
      <w:rFonts w:ascii="Times New Roman" w:eastAsia="Times New Roman" w:hAnsi="Times New Roman" w:cs="Times New Roman"/>
      <w:kern w:val="0"/>
      <w:szCs w:val="20"/>
      <w:lang w:eastAsia="lt-LT"/>
      <w14:ligatures w14:val="none"/>
    </w:rPr>
  </w:style>
  <w:style w:type="paragraph" w:customStyle="1" w:styleId="Paprastasistekstas2">
    <w:name w:val="Paprastasis tekstas2"/>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CharChar1DiagramaDiagrama1CharCharDiagramaDiagrama">
    <w:name w:val="Char Char1 Diagrama Diagrama1 Char Char Diagrama Diagrama"/>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paragraph" w:customStyle="1" w:styleId="OutlineHead">
    <w:name w:val="Outline Head"/>
    <w:basedOn w:val="Normal"/>
    <w:uiPriority w:val="99"/>
    <w:qFormat/>
    <w:rsid w:val="004457AF"/>
    <w:pPr>
      <w:spacing w:after="360" w:line="240" w:lineRule="exact"/>
    </w:pPr>
    <w:rPr>
      <w:rFonts w:ascii="Futura Hv" w:eastAsia="Times New Roman" w:hAnsi="Futura Hv" w:cs="Times New Roman"/>
      <w:kern w:val="0"/>
      <w:szCs w:val="20"/>
      <w:lang w:val="en-US"/>
      <w14:ligatures w14:val="none"/>
    </w:rPr>
  </w:style>
  <w:style w:type="paragraph" w:customStyle="1" w:styleId="StyleBodyTextFirstline063cm">
    <w:name w:val="Style Body Text + First line:  063 cm"/>
    <w:basedOn w:val="BodyText"/>
    <w:uiPriority w:val="99"/>
    <w:qFormat/>
    <w:rsid w:val="004457AF"/>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ListBullet"/>
    <w:uiPriority w:val="99"/>
    <w:qFormat/>
    <w:rsid w:val="004457AF"/>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Normal"/>
    <w:rsid w:val="004457AF"/>
    <w:pPr>
      <w:spacing w:after="0" w:line="240" w:lineRule="auto"/>
      <w:jc w:val="both"/>
    </w:pPr>
    <w:rPr>
      <w:rFonts w:ascii="Times New Roman" w:eastAsia="Times New Roman" w:hAnsi="Times New Roman" w:cs="Times New Roman"/>
      <w:kern w:val="0"/>
      <w:szCs w:val="20"/>
      <w14:ligatures w14:val="none"/>
    </w:rPr>
  </w:style>
  <w:style w:type="character" w:customStyle="1" w:styleId="subheading2">
    <w:name w:val="subheading2"/>
    <w:rsid w:val="004457AF"/>
    <w:rPr>
      <w:color w:val="999999"/>
      <w:sz w:val="18"/>
      <w:szCs w:val="18"/>
    </w:rPr>
  </w:style>
  <w:style w:type="paragraph" w:customStyle="1" w:styleId="ERPTekstasCharCharChar">
    <w:name w:val="ERP Tekstas Char Char Char"/>
    <w:basedOn w:val="Normal"/>
    <w:uiPriority w:val="99"/>
    <w:qFormat/>
    <w:rsid w:val="004457AF"/>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4457AF"/>
    <w:pPr>
      <w:widowControl w:val="0"/>
      <w:autoSpaceDE w:val="0"/>
      <w:autoSpaceDN w:val="0"/>
      <w:adjustRightInd w:val="0"/>
      <w:spacing w:after="0" w:line="240" w:lineRule="auto"/>
    </w:pPr>
    <w:rPr>
      <w:rFonts w:ascii="Times New Roman" w:eastAsia="Times New Roman" w:hAnsi="Times New Roman" w:cs="Times New Roman"/>
      <w:kern w:val="0"/>
      <w:lang w:eastAsia="lt-LT"/>
      <w14:ligatures w14:val="none"/>
    </w:rPr>
  </w:style>
  <w:style w:type="paragraph" w:customStyle="1" w:styleId="VESTA">
    <w:name w:val="VESTA"/>
    <w:basedOn w:val="Heading1"/>
    <w:semiHidden/>
    <w:rsid w:val="004457AF"/>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Normal"/>
    <w:uiPriority w:val="99"/>
    <w:qFormat/>
    <w:rsid w:val="004457AF"/>
    <w:pPr>
      <w:spacing w:after="120" w:line="240" w:lineRule="auto"/>
      <w:jc w:val="both"/>
    </w:pPr>
    <w:rPr>
      <w:rFonts w:ascii="Times New Roman" w:eastAsia="Times New Roman" w:hAnsi="Times New Roman" w:cs="Times New Roman"/>
      <w:kern w:val="0"/>
      <w:szCs w:val="20"/>
      <w14:ligatures w14:val="none"/>
    </w:rPr>
  </w:style>
  <w:style w:type="paragraph" w:customStyle="1" w:styleId="StyleBoldJustifiedFirstline127cm">
    <w:name w:val="Style Bold Justified First line:  127 cm"/>
    <w:basedOn w:val="Normal"/>
    <w:uiPriority w:val="99"/>
    <w:qFormat/>
    <w:rsid w:val="004457AF"/>
    <w:pPr>
      <w:spacing w:after="0" w:line="240" w:lineRule="auto"/>
      <w:ind w:firstLine="720"/>
      <w:jc w:val="both"/>
    </w:pPr>
    <w:rPr>
      <w:rFonts w:ascii="Times New Roman" w:eastAsia="Times New Roman" w:hAnsi="Times New Roman" w:cs="Times New Roman"/>
      <w:b/>
      <w:bCs/>
      <w:kern w:val="0"/>
      <w:szCs w:val="20"/>
      <w14:ligatures w14:val="none"/>
    </w:rPr>
  </w:style>
  <w:style w:type="paragraph" w:customStyle="1" w:styleId="numb">
    <w:name w:val="numb"/>
    <w:basedOn w:val="Normal"/>
    <w:next w:val="ListContinue3"/>
    <w:uiPriority w:val="99"/>
    <w:qFormat/>
    <w:rsid w:val="004457AF"/>
    <w:pPr>
      <w:spacing w:after="0" w:line="240" w:lineRule="auto"/>
      <w:ind w:left="420"/>
    </w:pPr>
    <w:rPr>
      <w:rFonts w:ascii="Times New Roman" w:eastAsia="Times New Roman" w:hAnsi="Times New Roman" w:cs="Times New Roman"/>
      <w:b/>
      <w:bCs/>
      <w:kern w:val="0"/>
      <w:szCs w:val="20"/>
      <w14:ligatures w14:val="none"/>
    </w:rPr>
  </w:style>
  <w:style w:type="paragraph" w:customStyle="1" w:styleId="hieatt">
    <w:name w:val="hie_att"/>
    <w:basedOn w:val="Normal"/>
    <w:uiPriority w:val="99"/>
    <w:qFormat/>
    <w:rsid w:val="004457AF"/>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 w:val="22"/>
      <w:szCs w:val="20"/>
      <w:lang w:val="en-GB"/>
      <w14:ligatures w14:val="none"/>
    </w:rPr>
  </w:style>
  <w:style w:type="paragraph" w:customStyle="1" w:styleId="lenteles0">
    <w:name w:val="lenteles"/>
    <w:basedOn w:val="Caption"/>
    <w:qFormat/>
    <w:rsid w:val="004457AF"/>
    <w:pPr>
      <w:spacing w:before="120"/>
      <w:jc w:val="center"/>
    </w:pPr>
    <w:rPr>
      <w:rFonts w:eastAsia="Times New Roman"/>
      <w:color w:val="auto"/>
      <w:sz w:val="20"/>
      <w:szCs w:val="20"/>
    </w:rPr>
  </w:style>
  <w:style w:type="paragraph" w:customStyle="1" w:styleId="ERPtext">
    <w:name w:val="ERP text"/>
    <w:basedOn w:val="Normal"/>
    <w:link w:val="ERPtextChar"/>
    <w:uiPriority w:val="99"/>
    <w:qFormat/>
    <w:rsid w:val="004457AF"/>
    <w:pPr>
      <w:spacing w:before="120" w:after="240" w:line="240" w:lineRule="auto"/>
      <w:ind w:firstLine="397"/>
      <w:jc w:val="both"/>
    </w:pPr>
    <w:rPr>
      <w:rFonts w:ascii="Trebuchet MS" w:eastAsia="Times New Roman" w:hAnsi="Trebuchet MS" w:cs="Times New Roman"/>
      <w:kern w:val="0"/>
      <w14:ligatures w14:val="none"/>
    </w:rPr>
  </w:style>
  <w:style w:type="character" w:customStyle="1" w:styleId="ERPtextChar">
    <w:name w:val="ERP text Char"/>
    <w:link w:val="ERPtext"/>
    <w:uiPriority w:val="99"/>
    <w:qFormat/>
    <w:rsid w:val="004457AF"/>
    <w:rPr>
      <w:rFonts w:ascii="Trebuchet MS" w:eastAsia="Times New Roman" w:hAnsi="Trebuchet MS" w:cs="Times New Roman"/>
      <w:kern w:val="0"/>
      <w14:ligatures w14:val="none"/>
    </w:rPr>
  </w:style>
  <w:style w:type="paragraph" w:customStyle="1" w:styleId="prastasis1">
    <w:name w:val="Įprastasis1"/>
    <w:basedOn w:val="Normal"/>
    <w:qFormat/>
    <w:rsid w:val="004457AF"/>
    <w:pPr>
      <w:spacing w:after="200" w:line="276" w:lineRule="auto"/>
    </w:pPr>
    <w:rPr>
      <w:rFonts w:ascii="Times New Roman" w:eastAsia="Calibri" w:hAnsi="Times New Roman" w:cs="Times New Roman"/>
      <w:color w:val="00000A"/>
      <w:kern w:val="0"/>
      <w14:ligatures w14:val="none"/>
    </w:rPr>
  </w:style>
  <w:style w:type="character" w:customStyle="1" w:styleId="BodytextChar0">
    <w:name w:val="Body text Char"/>
    <w:uiPriority w:val="99"/>
    <w:rsid w:val="004457AF"/>
    <w:rPr>
      <w:rFonts w:ascii="TimesLT" w:hAnsi="TimesLT"/>
      <w:lang w:val="en-US" w:eastAsia="en-US"/>
    </w:rPr>
  </w:style>
  <w:style w:type="character" w:customStyle="1" w:styleId="HeaderChar2">
    <w:name w:val="Header Char2"/>
    <w:aliases w:val="En-tête-1 Char3,En-tête-2 Char3,hd Char3,Header 2 Char3,Char Char2"/>
    <w:uiPriority w:val="99"/>
    <w:rsid w:val="004457AF"/>
    <w:rPr>
      <w:sz w:val="24"/>
    </w:rPr>
  </w:style>
  <w:style w:type="paragraph" w:customStyle="1" w:styleId="ERPAntrat1">
    <w:name w:val="ERP Antraštė 1"/>
    <w:basedOn w:val="Normal"/>
    <w:next w:val="Normal"/>
    <w:uiPriority w:val="99"/>
    <w:qFormat/>
    <w:rsid w:val="004457AF"/>
    <w:pPr>
      <w:spacing w:after="0" w:line="240" w:lineRule="auto"/>
      <w:jc w:val="both"/>
      <w:outlineLvl w:val="0"/>
    </w:pPr>
    <w:rPr>
      <w:rFonts w:ascii="Verdana" w:eastAsia="Times New Roman" w:hAnsi="Verdana" w:cs="Times New Roman"/>
      <w:b/>
      <w:kern w:val="0"/>
      <w:szCs w:val="20"/>
      <w:lang w:eastAsia="ru-RU"/>
      <w14:ligatures w14:val="none"/>
    </w:rPr>
  </w:style>
  <w:style w:type="paragraph" w:customStyle="1" w:styleId="Statja">
    <w:name w:val="Statja"/>
    <w:basedOn w:val="Normal"/>
    <w:uiPriority w:val="99"/>
    <w:qFormat/>
    <w:rsid w:val="004457A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4457AF"/>
    <w:pPr>
      <w:spacing w:after="0" w:line="240" w:lineRule="auto"/>
    </w:pPr>
    <w:rPr>
      <w:rFonts w:ascii="Times New Roman" w:eastAsia="Times New Roman" w:hAnsi="Times New Roman" w:cs="Times New Roman"/>
      <w:kern w:val="0"/>
      <w:szCs w:val="20"/>
      <w14:ligatures w14:val="none"/>
    </w:rPr>
  </w:style>
  <w:style w:type="paragraph" w:customStyle="1" w:styleId="NoteHead">
    <w:name w:val="NoteHead"/>
    <w:basedOn w:val="Normal"/>
    <w:next w:val="Normal"/>
    <w:uiPriority w:val="99"/>
    <w:qFormat/>
    <w:rsid w:val="004457AF"/>
    <w:pPr>
      <w:spacing w:before="720" w:after="720" w:line="240" w:lineRule="auto"/>
      <w:jc w:val="center"/>
    </w:pPr>
    <w:rPr>
      <w:rFonts w:ascii="Times New Roman" w:eastAsia="Times New Roman" w:hAnsi="Times New Roman" w:cs="Times New Roman"/>
      <w:b/>
      <w:smallCaps/>
      <w:kern w:val="0"/>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4457AF"/>
    <w:rPr>
      <w:sz w:val="24"/>
    </w:rPr>
  </w:style>
  <w:style w:type="paragraph" w:customStyle="1" w:styleId="SimpleText">
    <w:name w:val="SimpleText"/>
    <w:basedOn w:val="Normal"/>
    <w:uiPriority w:val="99"/>
    <w:qFormat/>
    <w:rsid w:val="004457AF"/>
    <w:pPr>
      <w:spacing w:before="40" w:after="60" w:line="240" w:lineRule="auto"/>
      <w:ind w:left="1134"/>
    </w:pPr>
    <w:rPr>
      <w:rFonts w:ascii="Bookman Old Style" w:eastAsia="Times New Roman" w:hAnsi="Bookman Old Style" w:cs="Times New Roman"/>
      <w:kern w:val="0"/>
      <w:sz w:val="22"/>
      <w:szCs w:val="22"/>
      <w:lang w:val="en-US"/>
      <w14:ligatures w14:val="none"/>
    </w:rPr>
  </w:style>
  <w:style w:type="character" w:customStyle="1" w:styleId="longtext">
    <w:name w:val="long_text"/>
    <w:uiPriority w:val="99"/>
    <w:qFormat/>
    <w:rsid w:val="004457AF"/>
  </w:style>
  <w:style w:type="paragraph" w:customStyle="1" w:styleId="docbullet">
    <w:name w:val="docbullet"/>
    <w:basedOn w:val="Normal"/>
    <w:uiPriority w:val="99"/>
    <w:qFormat/>
    <w:rsid w:val="004457AF"/>
    <w:pPr>
      <w:numPr>
        <w:numId w:val="111"/>
      </w:numPr>
      <w:spacing w:after="120" w:line="240" w:lineRule="auto"/>
      <w:jc w:val="both"/>
    </w:pPr>
    <w:rPr>
      <w:rFonts w:ascii="Cambria" w:eastAsia="Times New Roman" w:hAnsi="Cambria" w:cs="Times New Roman"/>
      <w:kern w:val="0"/>
      <w:lang w:val="en-GB" w:eastAsia="en-GB"/>
      <w14:ligatures w14:val="none"/>
    </w:rPr>
  </w:style>
  <w:style w:type="paragraph" w:customStyle="1" w:styleId="MASPa2text">
    <w:name w:val="MASPa2text"/>
    <w:basedOn w:val="Normal"/>
    <w:uiPriority w:val="99"/>
    <w:qFormat/>
    <w:rsid w:val="004457AF"/>
    <w:pPr>
      <w:spacing w:after="120" w:line="240" w:lineRule="auto"/>
      <w:ind w:left="360"/>
      <w:jc w:val="both"/>
    </w:pPr>
    <w:rPr>
      <w:rFonts w:ascii="Cambria" w:eastAsia="Times New Roman" w:hAnsi="Cambria" w:cs="Times New Roman"/>
      <w:kern w:val="0"/>
      <w:lang w:val="en-GB" w:eastAsia="en-GB"/>
      <w14:ligatures w14:val="none"/>
    </w:rPr>
  </w:style>
  <w:style w:type="character" w:customStyle="1" w:styleId="CharChar3">
    <w:name w:val="Char Char3"/>
    <w:rsid w:val="004457AF"/>
    <w:rPr>
      <w:lang w:eastAsia="en-US"/>
    </w:rPr>
  </w:style>
  <w:style w:type="character" w:customStyle="1" w:styleId="CharChar5">
    <w:name w:val="Char Char5"/>
    <w:semiHidden/>
    <w:locked/>
    <w:rsid w:val="004457AF"/>
    <w:rPr>
      <w:lang w:val="lt-LT" w:eastAsia="en-US" w:bidi="ar-SA"/>
    </w:rPr>
  </w:style>
  <w:style w:type="character" w:customStyle="1" w:styleId="atn">
    <w:name w:val="atn"/>
    <w:qFormat/>
    <w:rsid w:val="004457AF"/>
  </w:style>
  <w:style w:type="character" w:customStyle="1" w:styleId="tgc">
    <w:name w:val="_tgc"/>
    <w:rsid w:val="004457AF"/>
  </w:style>
  <w:style w:type="paragraph" w:customStyle="1" w:styleId="numberedlist210">
    <w:name w:val="numberedlist21"/>
    <w:basedOn w:val="Normal"/>
    <w:rsid w:val="004457AF"/>
    <w:pPr>
      <w:spacing w:after="0" w:line="240" w:lineRule="auto"/>
    </w:pPr>
    <w:rPr>
      <w:rFonts w:ascii="Times New Roman" w:eastAsia="Times New Roman" w:hAnsi="Times New Roman" w:cs="Times New Roman"/>
      <w:kern w:val="0"/>
      <w:lang w:eastAsia="lt-LT"/>
      <w14:ligatures w14:val="none"/>
    </w:rPr>
  </w:style>
  <w:style w:type="character" w:customStyle="1" w:styleId="DeltaViewMoveDestination">
    <w:name w:val="DeltaView Move Destination"/>
    <w:rsid w:val="004457AF"/>
    <w:rPr>
      <w:color w:val="00C000"/>
      <w:spacing w:val="0"/>
      <w:u w:val="double"/>
    </w:rPr>
  </w:style>
  <w:style w:type="paragraph" w:customStyle="1" w:styleId="Sraopastraipa2">
    <w:name w:val="Sąrašo pastraipa2"/>
    <w:basedOn w:val="Normal"/>
    <w:qFormat/>
    <w:rsid w:val="004457AF"/>
    <w:pPr>
      <w:spacing w:after="0" w:line="240" w:lineRule="auto"/>
      <w:ind w:left="720"/>
      <w:contextualSpacing/>
    </w:pPr>
    <w:rPr>
      <w:rFonts w:ascii="Times New Roman" w:eastAsia="Times New Roman" w:hAnsi="Times New Roman" w:cs="Times New Roman"/>
      <w:kern w:val="0"/>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4457AF"/>
    <w:rPr>
      <w:sz w:val="24"/>
    </w:rPr>
  </w:style>
  <w:style w:type="paragraph" w:customStyle="1" w:styleId="CharChar1DiagramaDiagrama1CharCharDiagramaDiagrama2">
    <w:name w:val="Char Char1 Diagrama Diagrama1 Char Char Diagrama Diagrama2"/>
    <w:basedOn w:val="Normal"/>
    <w:uiPriority w:val="99"/>
    <w:rsid w:val="004457AF"/>
    <w:pPr>
      <w:spacing w:line="240" w:lineRule="exact"/>
    </w:pPr>
    <w:rPr>
      <w:rFonts w:ascii="Tahoma" w:eastAsia="Calibri" w:hAnsi="Tahoma" w:cs="Calibri"/>
      <w:kern w:val="0"/>
      <w:sz w:val="20"/>
      <w:szCs w:val="22"/>
      <w:lang w:val="en-US"/>
      <w14:ligatures w14:val="none"/>
    </w:rPr>
  </w:style>
  <w:style w:type="character" w:customStyle="1" w:styleId="footerbannerslpad">
    <w:name w:val="footer_banners_lpad"/>
    <w:rsid w:val="004457AF"/>
  </w:style>
  <w:style w:type="paragraph" w:customStyle="1" w:styleId="xl58">
    <w:name w:val="xl58"/>
    <w:basedOn w:val="Normal"/>
    <w:rsid w:val="004457AF"/>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4457AF"/>
    <w:rPr>
      <w:rFonts w:ascii="EUAlbertina" w:eastAsia="Times New Roman" w:hAnsi="EUAlbertina"/>
      <w:color w:val="auto"/>
      <w:lang w:val="lt-LT" w:eastAsia="lt-LT"/>
    </w:rPr>
  </w:style>
  <w:style w:type="character" w:customStyle="1" w:styleId="nolink">
    <w:name w:val="nolink"/>
    <w:rsid w:val="004457AF"/>
  </w:style>
  <w:style w:type="paragraph" w:customStyle="1" w:styleId="CM1">
    <w:name w:val="CM1"/>
    <w:basedOn w:val="Default"/>
    <w:next w:val="Default"/>
    <w:uiPriority w:val="99"/>
    <w:rsid w:val="004457AF"/>
    <w:rPr>
      <w:rFonts w:ascii="EUAlbertina" w:hAnsi="EUAlbertina"/>
      <w:color w:val="auto"/>
      <w:lang w:val="lt-LT"/>
    </w:rPr>
  </w:style>
  <w:style w:type="paragraph" w:customStyle="1" w:styleId="CM3">
    <w:name w:val="CM3"/>
    <w:basedOn w:val="Default"/>
    <w:next w:val="Default"/>
    <w:uiPriority w:val="99"/>
    <w:rsid w:val="004457AF"/>
    <w:rPr>
      <w:rFonts w:ascii="EUAlbertina" w:hAnsi="EUAlbertina"/>
      <w:color w:val="auto"/>
      <w:lang w:val="lt-LT"/>
    </w:rPr>
  </w:style>
  <w:style w:type="character" w:customStyle="1" w:styleId="bold">
    <w:name w:val="bold"/>
    <w:rsid w:val="004457AF"/>
  </w:style>
  <w:style w:type="table" w:customStyle="1" w:styleId="Lentelstinklelis1">
    <w:name w:val="Lentelės tinklelis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4457AF"/>
    <w:pPr>
      <w:keepNext/>
      <w:numPr>
        <w:numId w:val="112"/>
      </w:numPr>
      <w:spacing w:before="120" w:after="120" w:line="240" w:lineRule="auto"/>
      <w:jc w:val="right"/>
    </w:pPr>
    <w:rPr>
      <w:rFonts w:ascii="Arial" w:eastAsia="Times New Roman" w:hAnsi="Arial" w:cs="Times New Roman"/>
      <w:b/>
      <w:kern w:val="0"/>
      <w:sz w:val="20"/>
      <w:lang w:eastAsia="lt-LT"/>
      <w14:ligatures w14:val="none"/>
    </w:rPr>
  </w:style>
  <w:style w:type="paragraph" w:customStyle="1" w:styleId="NRDTekstas">
    <w:name w:val="NRD_Tekstas"/>
    <w:link w:val="NRDTekstasChar"/>
    <w:qFormat/>
    <w:rsid w:val="004457AF"/>
    <w:pPr>
      <w:tabs>
        <w:tab w:val="left" w:pos="5812"/>
      </w:tabs>
      <w:spacing w:before="60" w:after="60" w:line="240" w:lineRule="auto"/>
      <w:ind w:firstLine="720"/>
      <w:jc w:val="both"/>
    </w:pPr>
    <w:rPr>
      <w:rFonts w:ascii="Arial" w:eastAsia="Times New Roman" w:hAnsi="Arial" w:cs="Times New Roman"/>
      <w:kern w:val="0"/>
      <w:sz w:val="22"/>
      <w14:ligatures w14:val="none"/>
    </w:rPr>
  </w:style>
  <w:style w:type="table" w:customStyle="1" w:styleId="NRDLentele">
    <w:name w:val="NRD_Lentele"/>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4457AF"/>
    <w:rPr>
      <w:rFonts w:ascii="Arial" w:eastAsia="Times New Roman" w:hAnsi="Arial" w:cs="Times New Roman"/>
      <w:kern w:val="0"/>
      <w:sz w:val="22"/>
      <w14:ligatures w14:val="none"/>
    </w:rPr>
  </w:style>
  <w:style w:type="paragraph" w:customStyle="1" w:styleId="Regulartext">
    <w:name w:val="Regular text"/>
    <w:basedOn w:val="Normal"/>
    <w:qFormat/>
    <w:rsid w:val="004457AF"/>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Normal"/>
    <w:qFormat/>
    <w:rsid w:val="004457AF"/>
    <w:pPr>
      <w:spacing w:after="0" w:line="360" w:lineRule="auto"/>
      <w:jc w:val="both"/>
    </w:pPr>
    <w:rPr>
      <w:rFonts w:ascii="Arial Narrow" w:eastAsia="Times New Roman" w:hAnsi="Arial Narrow" w:cs="Times New Roman"/>
      <w:kern w:val="0"/>
      <w:szCs w:val="20"/>
      <w14:ligatures w14:val="none"/>
    </w:rPr>
  </w:style>
  <w:style w:type="character" w:customStyle="1" w:styleId="CharChar13">
    <w:name w:val="Char Char13"/>
    <w:qFormat/>
    <w:rsid w:val="004457AF"/>
    <w:rPr>
      <w:rFonts w:cs="Times New Roman"/>
      <w:sz w:val="24"/>
      <w:lang w:val="lt-LT" w:eastAsia="lt-LT" w:bidi="ar-SA"/>
    </w:rPr>
  </w:style>
  <w:style w:type="character" w:customStyle="1" w:styleId="CharChar11">
    <w:name w:val="Char Char11"/>
    <w:qFormat/>
    <w:rsid w:val="004457AF"/>
    <w:rPr>
      <w:rFonts w:cs="Times New Roman"/>
      <w:b/>
      <w:sz w:val="44"/>
      <w:lang w:val="lt-LT" w:eastAsia="lt-LT" w:bidi="ar-SA"/>
    </w:rPr>
  </w:style>
  <w:style w:type="paragraph" w:customStyle="1" w:styleId="Linija0">
    <w:name w:val="Linija"/>
    <w:basedOn w:val="MAZAS0"/>
    <w:rsid w:val="004457AF"/>
    <w:pPr>
      <w:ind w:firstLine="0"/>
      <w:jc w:val="center"/>
    </w:pPr>
    <w:rPr>
      <w:color w:val="auto"/>
      <w:sz w:val="12"/>
      <w:szCs w:val="12"/>
    </w:rPr>
  </w:style>
  <w:style w:type="table" w:customStyle="1" w:styleId="ALTable1">
    <w:name w:val="AL Table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Normal"/>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DiagramaDiagramaCharCharDiagramaDiagramaCharCharDiagramaDiagrama">
    <w:name w:val="Diagrama Diagrama Char Char Diagrama Diagrama Char Char Diagrama Diagrama"/>
    <w:basedOn w:val="Normal"/>
    <w:qFormat/>
    <w:rsid w:val="004457AF"/>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4457AF"/>
  </w:style>
  <w:style w:type="character" w:customStyle="1" w:styleId="dbvvitemauthormt5">
    <w:name w:val="db vv item_author mt5"/>
    <w:qFormat/>
    <w:rsid w:val="004457AF"/>
  </w:style>
  <w:style w:type="character" w:customStyle="1" w:styleId="DiagramaDiagrama18">
    <w:name w:val="Diagrama Diagrama18"/>
    <w:qFormat/>
    <w:locked/>
    <w:rsid w:val="004457AF"/>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4457AF"/>
    <w:rPr>
      <w:sz w:val="24"/>
      <w:lang w:val="lt-LT" w:eastAsia="lt-LT" w:bidi="ar-SA"/>
    </w:rPr>
  </w:style>
  <w:style w:type="paragraph" w:customStyle="1" w:styleId="Heading">
    <w:name w:val="Heading"/>
    <w:next w:val="Body"/>
    <w:qFormat/>
    <w:rsid w:val="004457AF"/>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Normal"/>
    <w:rsid w:val="004457AF"/>
    <w:pPr>
      <w:spacing w:after="0" w:line="240" w:lineRule="auto"/>
      <w:jc w:val="center"/>
    </w:pPr>
    <w:rPr>
      <w:rFonts w:ascii="Times New Roman" w:eastAsia="Times New Roman" w:hAnsi="Times New Roman" w:cs="Times New Roman"/>
      <w:kern w:val="0"/>
      <w:szCs w:val="20"/>
      <w:lang w:val="en-GB"/>
      <w14:ligatures w14:val="none"/>
    </w:rPr>
  </w:style>
  <w:style w:type="paragraph" w:customStyle="1" w:styleId="Pavadinimas1">
    <w:name w:val="Pavadinimas1"/>
    <w:basedOn w:val="Normal"/>
    <w:qFormat/>
    <w:rsid w:val="004457AF"/>
    <w:pPr>
      <w:tabs>
        <w:tab w:val="left" w:pos="284"/>
      </w:tabs>
      <w:spacing w:before="360" w:after="120" w:line="240" w:lineRule="auto"/>
      <w:jc w:val="center"/>
    </w:pPr>
    <w:rPr>
      <w:rFonts w:ascii="Times New Roman" w:eastAsia="Times New Roman" w:hAnsi="Times New Roman" w:cs="Times New Roman"/>
      <w:b/>
      <w:caps/>
      <w:kern w:val="0"/>
      <w:szCs w:val="20"/>
      <w14:ligatures w14:val="none"/>
    </w:rPr>
  </w:style>
  <w:style w:type="paragraph" w:customStyle="1" w:styleId="xl39">
    <w:name w:val="xl39"/>
    <w:basedOn w:val="Normal"/>
    <w:rsid w:val="004457AF"/>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Normal"/>
    <w:uiPriority w:val="34"/>
    <w:qFormat/>
    <w:rsid w:val="004457AF"/>
    <w:pPr>
      <w:spacing w:after="200" w:line="276" w:lineRule="auto"/>
      <w:ind w:left="720"/>
      <w:contextualSpacing/>
    </w:pPr>
    <w:rPr>
      <w:rFonts w:ascii="Calibri" w:eastAsia="Calibri" w:hAnsi="Calibri" w:cs="Times New Roman"/>
      <w:kern w:val="0"/>
      <w:sz w:val="22"/>
      <w:szCs w:val="22"/>
      <w:lang w:val="en-US"/>
      <w14:ligatures w14:val="none"/>
    </w:rPr>
  </w:style>
  <w:style w:type="paragraph" w:customStyle="1" w:styleId="ALHeadingbase">
    <w:name w:val="AL Heading base"/>
    <w:basedOn w:val="BodyText"/>
    <w:link w:val="ALHeadingbaseChar"/>
    <w:uiPriority w:val="99"/>
    <w:qFormat/>
    <w:rsid w:val="004457AF"/>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4457AF"/>
    <w:pPr>
      <w:spacing w:after="0"/>
    </w:pPr>
    <w:rPr>
      <w:spacing w:val="15"/>
      <w:kern w:val="28"/>
      <w:sz w:val="40"/>
    </w:rPr>
  </w:style>
  <w:style w:type="paragraph" w:customStyle="1" w:styleId="ALDocSubtitle">
    <w:name w:val="AL Doc Subtitle"/>
    <w:basedOn w:val="ALHeadingbase"/>
    <w:link w:val="ALDocSubtitleChar"/>
    <w:uiPriority w:val="19"/>
    <w:qFormat/>
    <w:rsid w:val="004457AF"/>
    <w:pPr>
      <w:spacing w:before="60" w:after="60"/>
    </w:pPr>
    <w:rPr>
      <w:spacing w:val="5"/>
      <w:sz w:val="28"/>
    </w:rPr>
  </w:style>
  <w:style w:type="character" w:customStyle="1" w:styleId="ALHeadingbaseChar">
    <w:name w:val="AL Heading base Char"/>
    <w:link w:val="ALHeadingbase"/>
    <w:uiPriority w:val="99"/>
    <w:qFormat/>
    <w:rsid w:val="004457AF"/>
    <w:rPr>
      <w:rFonts w:ascii="Calibri" w:eastAsia="SimSun" w:hAnsi="Calibri" w:cs="Times New Roman"/>
      <w:kern w:val="0"/>
      <w:sz w:val="22"/>
      <w:szCs w:val="22"/>
      <w:lang w:eastAsia="zh-CN"/>
      <w14:ligatures w14:val="none"/>
    </w:rPr>
  </w:style>
  <w:style w:type="character" w:customStyle="1" w:styleId="ALDocTitleBlackChar">
    <w:name w:val="AL Doc Title Black Char"/>
    <w:link w:val="ALDocTitleBlack"/>
    <w:uiPriority w:val="14"/>
    <w:rsid w:val="004457AF"/>
    <w:rPr>
      <w:rFonts w:ascii="Calibri" w:eastAsia="SimSun" w:hAnsi="Calibri" w:cs="Times New Roman"/>
      <w:spacing w:val="15"/>
      <w:kern w:val="28"/>
      <w:sz w:val="40"/>
      <w:szCs w:val="22"/>
      <w:lang w:eastAsia="zh-CN"/>
      <w14:ligatures w14:val="none"/>
    </w:rPr>
  </w:style>
  <w:style w:type="character" w:customStyle="1" w:styleId="ALDocSubtitleChar">
    <w:name w:val="AL Doc Subtitle Char"/>
    <w:link w:val="ALDocSubtitle"/>
    <w:uiPriority w:val="19"/>
    <w:qFormat/>
    <w:rsid w:val="004457AF"/>
    <w:rPr>
      <w:rFonts w:ascii="Calibri" w:eastAsia="SimSun" w:hAnsi="Calibri" w:cs="Times New Roman"/>
      <w:spacing w:val="5"/>
      <w:kern w:val="0"/>
      <w:sz w:val="28"/>
      <w:szCs w:val="22"/>
      <w:lang w:eastAsia="zh-CN"/>
      <w14:ligatures w14:val="none"/>
    </w:rPr>
  </w:style>
  <w:style w:type="paragraph" w:customStyle="1" w:styleId="ALTextNormal">
    <w:name w:val="AL Text Normal"/>
    <w:basedOn w:val="BodyText"/>
    <w:link w:val="ALTextNormalChar"/>
    <w:qFormat/>
    <w:rsid w:val="004457AF"/>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4457AF"/>
    <w:rPr>
      <w:rFonts w:ascii="Calibri" w:eastAsia="SimSun" w:hAnsi="Calibri" w:cs="Times New Roman"/>
      <w:kern w:val="0"/>
      <w:sz w:val="22"/>
      <w:szCs w:val="22"/>
      <w:lang w:eastAsia="zh-CN"/>
      <w14:ligatures w14:val="none"/>
    </w:rPr>
  </w:style>
  <w:style w:type="paragraph" w:customStyle="1" w:styleId="ALContenttitle">
    <w:name w:val="AL Content title"/>
    <w:basedOn w:val="ALHeadingbase"/>
    <w:next w:val="ALTextNormal"/>
    <w:uiPriority w:val="19"/>
    <w:qFormat/>
    <w:rsid w:val="004457AF"/>
    <w:rPr>
      <w:b/>
      <w:sz w:val="36"/>
      <w:szCs w:val="36"/>
    </w:rPr>
  </w:style>
  <w:style w:type="paragraph" w:customStyle="1" w:styleId="ALTextident">
    <w:name w:val="AL Text ident"/>
    <w:basedOn w:val="ALTextNormal"/>
    <w:link w:val="ALTextidentChar"/>
    <w:qFormat/>
    <w:rsid w:val="004457AF"/>
    <w:pPr>
      <w:ind w:left="851"/>
    </w:pPr>
  </w:style>
  <w:style w:type="character" w:customStyle="1" w:styleId="ALTextidentChar">
    <w:name w:val="AL Text ident Char"/>
    <w:link w:val="ALTextident"/>
    <w:qFormat/>
    <w:rsid w:val="004457AF"/>
    <w:rPr>
      <w:rFonts w:ascii="Calibri" w:eastAsia="SimSun" w:hAnsi="Calibri" w:cs="Times New Roman"/>
      <w:kern w:val="0"/>
      <w:sz w:val="22"/>
      <w:szCs w:val="22"/>
      <w:lang w:eastAsia="zh-CN"/>
      <w14:ligatures w14:val="none"/>
    </w:rPr>
  </w:style>
  <w:style w:type="paragraph" w:customStyle="1" w:styleId="ALListbullet">
    <w:name w:val="AL List bullet"/>
    <w:basedOn w:val="ALTextNormal"/>
    <w:link w:val="ALListbulletChar"/>
    <w:uiPriority w:val="3"/>
    <w:qFormat/>
    <w:rsid w:val="004457AF"/>
    <w:pPr>
      <w:numPr>
        <w:numId w:val="113"/>
      </w:numPr>
    </w:pPr>
  </w:style>
  <w:style w:type="character" w:customStyle="1" w:styleId="SubtleEmphasis1">
    <w:name w:val="Subtle Emphasis1"/>
    <w:uiPriority w:val="18"/>
    <w:qFormat/>
    <w:rsid w:val="004457AF"/>
    <w:rPr>
      <w:i/>
      <w:iCs/>
      <w:color w:val="808080"/>
    </w:rPr>
  </w:style>
  <w:style w:type="character" w:customStyle="1" w:styleId="BALTemplatestylemarkup">
    <w:name w:val="B AL Template style markup"/>
    <w:uiPriority w:val="98"/>
    <w:qFormat/>
    <w:rsid w:val="004457AF"/>
    <w:rPr>
      <w:i/>
      <w:color w:val="595959"/>
      <w:shd w:val="clear" w:color="auto" w:fill="D9D9D9"/>
    </w:rPr>
  </w:style>
  <w:style w:type="character" w:customStyle="1" w:styleId="ALListbulletChar">
    <w:name w:val="AL List bullet Char"/>
    <w:link w:val="ALListbullet"/>
    <w:uiPriority w:val="3"/>
    <w:qFormat/>
    <w:rsid w:val="004457AF"/>
    <w:rPr>
      <w:rFonts w:ascii="Calibri" w:eastAsia="SimSun" w:hAnsi="Calibri" w:cs="Times New Roman"/>
      <w:kern w:val="0"/>
      <w:sz w:val="22"/>
      <w:szCs w:val="22"/>
      <w:lang w:eastAsia="zh-CN"/>
      <w14:ligatures w14:val="none"/>
    </w:rPr>
  </w:style>
  <w:style w:type="paragraph" w:customStyle="1" w:styleId="ALListnumber">
    <w:name w:val="AL List number"/>
    <w:basedOn w:val="ALTextNormal"/>
    <w:link w:val="ALListnumberChar"/>
    <w:uiPriority w:val="3"/>
    <w:qFormat/>
    <w:rsid w:val="004457AF"/>
    <w:pPr>
      <w:numPr>
        <w:numId w:val="114"/>
      </w:numPr>
      <w:contextualSpacing/>
    </w:pPr>
  </w:style>
  <w:style w:type="character" w:customStyle="1" w:styleId="ALListnumberChar">
    <w:name w:val="AL List number Char"/>
    <w:link w:val="ALListnumber"/>
    <w:uiPriority w:val="3"/>
    <w:qFormat/>
    <w:rsid w:val="004457AF"/>
    <w:rPr>
      <w:rFonts w:ascii="Calibri" w:eastAsia="SimSun" w:hAnsi="Calibri" w:cs="Times New Roman"/>
      <w:kern w:val="0"/>
      <w:sz w:val="22"/>
      <w:szCs w:val="22"/>
      <w:lang w:eastAsia="zh-CN"/>
      <w14:ligatures w14:val="none"/>
    </w:rPr>
  </w:style>
  <w:style w:type="paragraph" w:customStyle="1" w:styleId="ALTableListbullet">
    <w:name w:val="AL Table: List bullet"/>
    <w:basedOn w:val="ALListbullet"/>
    <w:uiPriority w:val="99"/>
    <w:qFormat/>
    <w:rsid w:val="004457AF"/>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4457AF"/>
    <w:pPr>
      <w:spacing w:after="0" w:line="240" w:lineRule="auto"/>
    </w:pPr>
  </w:style>
  <w:style w:type="character" w:customStyle="1" w:styleId="BookTitle1">
    <w:name w:val="Book Title1"/>
    <w:uiPriority w:val="33"/>
    <w:qFormat/>
    <w:rsid w:val="004457AF"/>
    <w:rPr>
      <w:b/>
      <w:bCs/>
      <w:i/>
      <w:iCs/>
      <w:spacing w:val="5"/>
    </w:rPr>
  </w:style>
  <w:style w:type="paragraph" w:customStyle="1" w:styleId="ALTablecaption">
    <w:name w:val="AL Table caption"/>
    <w:basedOn w:val="Normal"/>
    <w:next w:val="ALTextNormal"/>
    <w:link w:val="ALTablecaptionChar"/>
    <w:uiPriority w:val="9"/>
    <w:qFormat/>
    <w:rsid w:val="004457AF"/>
    <w:pPr>
      <w:keepNext/>
      <w:numPr>
        <w:numId w:val="116"/>
      </w:numPr>
      <w:spacing w:before="240" w:after="120" w:line="240" w:lineRule="auto"/>
      <w:jc w:val="center"/>
    </w:pPr>
    <w:rPr>
      <w:rFonts w:ascii="Calibri" w:eastAsia="Times New Roman" w:hAnsi="Calibri" w:cs="Times New Roman"/>
      <w:i/>
      <w:color w:val="000000"/>
      <w:kern w:val="0"/>
      <w:sz w:val="22"/>
      <w:szCs w:val="20"/>
      <w:lang w:eastAsia="pl-PL"/>
      <w14:ligatures w14:val="none"/>
    </w:rPr>
  </w:style>
  <w:style w:type="paragraph" w:customStyle="1" w:styleId="ALTableheading">
    <w:name w:val="AL Table heading"/>
    <w:basedOn w:val="ALTabletext"/>
    <w:link w:val="ALTableheadingChar"/>
    <w:uiPriority w:val="4"/>
    <w:qFormat/>
    <w:rsid w:val="004457AF"/>
    <w:pPr>
      <w:contextualSpacing/>
    </w:pPr>
    <w:rPr>
      <w:color w:val="00A4E0"/>
    </w:rPr>
  </w:style>
  <w:style w:type="character" w:customStyle="1" w:styleId="ALTablecaptionChar">
    <w:name w:val="AL Table caption Char"/>
    <w:link w:val="ALTabl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ALPicturecaption">
    <w:name w:val="AL Picture caption"/>
    <w:basedOn w:val="ALTablecaption"/>
    <w:link w:val="ALPicturecaptionChar"/>
    <w:uiPriority w:val="9"/>
    <w:qFormat/>
    <w:rsid w:val="004457AF"/>
    <w:pPr>
      <w:numPr>
        <w:numId w:val="117"/>
      </w:numPr>
      <w:spacing w:before="120" w:after="240"/>
      <w:ind w:left="0" w:firstLine="0"/>
    </w:pPr>
  </w:style>
  <w:style w:type="character" w:customStyle="1" w:styleId="ALPicturecaptionChar">
    <w:name w:val="AL Picture caption Char"/>
    <w:link w:val="ALPictur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TOCHeading1">
    <w:name w:val="TOC Heading1"/>
    <w:basedOn w:val="Heading1"/>
    <w:next w:val="Normal"/>
    <w:uiPriority w:val="39"/>
    <w:unhideWhenUsed/>
    <w:qFormat/>
    <w:rsid w:val="004457AF"/>
    <w:pPr>
      <w:spacing w:before="240" w:after="0" w:line="259" w:lineRule="auto"/>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4457AF"/>
    <w:rPr>
      <w:b/>
      <w:i/>
      <w:iCs/>
      <w:color w:val="auto"/>
    </w:rPr>
  </w:style>
  <w:style w:type="paragraph" w:customStyle="1" w:styleId="ALFooterCover">
    <w:name w:val="AL Footer Cover"/>
    <w:basedOn w:val="Footer"/>
    <w:uiPriority w:val="99"/>
    <w:qFormat/>
    <w:rsid w:val="004457AF"/>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4457AF"/>
    <w:pPr>
      <w:spacing w:after="60"/>
    </w:pPr>
    <w:rPr>
      <w:color w:val="00A4E0"/>
      <w:sz w:val="40"/>
    </w:rPr>
  </w:style>
  <w:style w:type="paragraph" w:customStyle="1" w:styleId="ALFooterDoc">
    <w:name w:val="AL Footer Doc"/>
    <w:basedOn w:val="ALFooterCover"/>
    <w:qFormat/>
    <w:rsid w:val="004457AF"/>
    <w:pPr>
      <w:spacing w:before="0"/>
    </w:pPr>
  </w:style>
  <w:style w:type="paragraph" w:customStyle="1" w:styleId="ALHeaderDoc">
    <w:name w:val="AL Header Doc"/>
    <w:basedOn w:val="Header"/>
    <w:uiPriority w:val="99"/>
    <w:qFormat/>
    <w:rsid w:val="004457AF"/>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4457AF"/>
    <w:pPr>
      <w:numPr>
        <w:numId w:val="118"/>
      </w:numPr>
      <w:tabs>
        <w:tab w:val="left" w:pos="1080"/>
        <w:tab w:val="num" w:pos="1844"/>
      </w:tabs>
      <w:ind w:left="0" w:firstLine="0"/>
    </w:pPr>
  </w:style>
  <w:style w:type="paragraph" w:customStyle="1" w:styleId="ALNote">
    <w:name w:val="AL Note"/>
    <w:basedOn w:val="ALTextJustified"/>
    <w:uiPriority w:val="99"/>
    <w:qFormat/>
    <w:rsid w:val="004457AF"/>
    <w:pPr>
      <w:shd w:val="pct10" w:color="auto" w:fill="auto"/>
      <w:spacing w:before="120" w:after="240"/>
      <w:contextualSpacing/>
    </w:pPr>
  </w:style>
  <w:style w:type="paragraph" w:customStyle="1" w:styleId="ALTextJustified">
    <w:name w:val="AL Text Justified"/>
    <w:basedOn w:val="ALTextNormal"/>
    <w:uiPriority w:val="99"/>
    <w:qFormat/>
    <w:rsid w:val="004457AF"/>
  </w:style>
  <w:style w:type="paragraph" w:customStyle="1" w:styleId="ALTOCHeading">
    <w:name w:val="AL TOC Heading"/>
    <w:basedOn w:val="TOCHeading1"/>
    <w:uiPriority w:val="99"/>
    <w:qFormat/>
    <w:rsid w:val="004457AF"/>
    <w:pPr>
      <w:spacing w:after="120"/>
    </w:pPr>
    <w:rPr>
      <w:rFonts w:ascii="Calibri" w:hAnsi="Calibri"/>
      <w:b w:val="0"/>
      <w:sz w:val="36"/>
      <w:szCs w:val="36"/>
      <w:lang w:val="lt-LT"/>
    </w:rPr>
  </w:style>
  <w:style w:type="table" w:customStyle="1" w:styleId="ALTablebase">
    <w:name w:val="AL Table base"/>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Heading1"/>
    <w:next w:val="ALTextNormal"/>
    <w:uiPriority w:val="99"/>
    <w:qFormat/>
    <w:rsid w:val="004457AF"/>
    <w:pPr>
      <w:pageBreakBefore/>
      <w:numPr>
        <w:numId w:val="119"/>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4457AF"/>
    <w:rPr>
      <w:rFonts w:ascii="Calibri" w:eastAsia="SimSun" w:hAnsi="Calibri" w:cs="Times New Roman"/>
      <w:color w:val="00A4E0"/>
      <w:kern w:val="0"/>
      <w:sz w:val="22"/>
      <w:szCs w:val="22"/>
      <w:lang w:eastAsia="zh-CN"/>
      <w14:ligatures w14:val="none"/>
    </w:rPr>
  </w:style>
  <w:style w:type="paragraph" w:customStyle="1" w:styleId="Tabela-tekstwkomrce">
    <w:name w:val="Tabela - tekst w komórce"/>
    <w:basedOn w:val="Normal"/>
    <w:qFormat/>
    <w:rsid w:val="004457AF"/>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Normal"/>
    <w:rsid w:val="004457AF"/>
    <w:pPr>
      <w:spacing w:before="40" w:after="60" w:line="360" w:lineRule="auto"/>
      <w:ind w:firstLine="720"/>
      <w:jc w:val="both"/>
    </w:pPr>
    <w:rPr>
      <w:rFonts w:ascii="Bookman Old Style" w:eastAsia="Times New Roman" w:hAnsi="Bookman Old Style" w:cs="Times New Roman"/>
      <w:kern w:val="0"/>
      <w:sz w:val="22"/>
      <w:szCs w:val="22"/>
      <w:lang w:val="pl-PL" w:eastAsia="pl-PL"/>
      <w14:ligatures w14:val="none"/>
    </w:rPr>
  </w:style>
  <w:style w:type="paragraph" w:customStyle="1" w:styleId="Tabela-nagwek">
    <w:name w:val="Tabela - nagłówek"/>
    <w:basedOn w:val="Normal"/>
    <w:qFormat/>
    <w:rsid w:val="004457AF"/>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BodyText"/>
    <w:link w:val="ALTextChar"/>
    <w:qFormat/>
    <w:rsid w:val="004457AF"/>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4457AF"/>
    <w:rPr>
      <w:rFonts w:ascii="Calibri" w:eastAsia="SimSun" w:hAnsi="Calibri" w:cs="Times New Roman"/>
      <w:kern w:val="0"/>
      <w:sz w:val="22"/>
      <w:szCs w:val="22"/>
      <w:lang w:eastAsia="zh-CN"/>
      <w14:ligatures w14:val="none"/>
    </w:rPr>
  </w:style>
  <w:style w:type="paragraph" w:customStyle="1" w:styleId="Assecoantraste4">
    <w:name w:val="Asseco antraste 4"/>
    <w:basedOn w:val="Normal"/>
    <w:next w:val="Normal"/>
    <w:qFormat/>
    <w:rsid w:val="004457AF"/>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4457AF"/>
    <w:rPr>
      <w:rFonts w:ascii="Times New Roman" w:hAnsi="Times New Roman" w:cs="Times New Roman"/>
      <w:sz w:val="22"/>
      <w:szCs w:val="22"/>
    </w:rPr>
  </w:style>
  <w:style w:type="table" w:customStyle="1" w:styleId="ALTable2">
    <w:name w:val="AL Table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Normal"/>
    <w:uiPriority w:val="99"/>
    <w:qFormat/>
    <w:rsid w:val="004457AF"/>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4457AF"/>
  </w:style>
  <w:style w:type="numbering" w:customStyle="1" w:styleId="Style813">
    <w:name w:val="Style813"/>
    <w:rsid w:val="004457AF"/>
  </w:style>
  <w:style w:type="numbering" w:customStyle="1" w:styleId="ImportedStyle11">
    <w:name w:val="Imported Style 11"/>
    <w:rsid w:val="004457AF"/>
  </w:style>
  <w:style w:type="numbering" w:customStyle="1" w:styleId="Style81">
    <w:name w:val="Style81"/>
    <w:qFormat/>
    <w:rsid w:val="004457AF"/>
  </w:style>
  <w:style w:type="numbering" w:customStyle="1" w:styleId="Style71">
    <w:name w:val="Style71"/>
    <w:rsid w:val="004457AF"/>
  </w:style>
  <w:style w:type="numbering" w:customStyle="1" w:styleId="Style51">
    <w:name w:val="Style51"/>
    <w:rsid w:val="004457AF"/>
  </w:style>
  <w:style w:type="numbering" w:customStyle="1" w:styleId="Style41">
    <w:name w:val="Style41"/>
    <w:rsid w:val="004457AF"/>
  </w:style>
  <w:style w:type="numbering" w:customStyle="1" w:styleId="Style31">
    <w:name w:val="Style31"/>
    <w:rsid w:val="004457AF"/>
  </w:style>
  <w:style w:type="numbering" w:customStyle="1" w:styleId="Style21">
    <w:name w:val="Style21"/>
    <w:rsid w:val="004457AF"/>
  </w:style>
  <w:style w:type="numbering" w:customStyle="1" w:styleId="Style811">
    <w:name w:val="Style811"/>
    <w:rsid w:val="004457AF"/>
  </w:style>
  <w:style w:type="numbering" w:customStyle="1" w:styleId="Style61">
    <w:name w:val="Style61"/>
    <w:rsid w:val="004457AF"/>
  </w:style>
  <w:style w:type="numbering" w:customStyle="1" w:styleId="ImportedStyle1">
    <w:name w:val="Imported Style 1"/>
    <w:rsid w:val="004457AF"/>
  </w:style>
  <w:style w:type="numbering" w:customStyle="1" w:styleId="ImportedStyle3">
    <w:name w:val="Imported Style 3"/>
    <w:rsid w:val="004457AF"/>
  </w:style>
  <w:style w:type="numbering" w:customStyle="1" w:styleId="Style8111">
    <w:name w:val="Style8111"/>
    <w:rsid w:val="004457AF"/>
  </w:style>
  <w:style w:type="numbering" w:customStyle="1" w:styleId="Style72">
    <w:name w:val="Style72"/>
    <w:rsid w:val="004457AF"/>
  </w:style>
  <w:style w:type="numbering" w:customStyle="1" w:styleId="Style52">
    <w:name w:val="Style52"/>
    <w:rsid w:val="004457AF"/>
  </w:style>
  <w:style w:type="numbering" w:customStyle="1" w:styleId="Style32">
    <w:name w:val="Style32"/>
    <w:rsid w:val="004457AF"/>
  </w:style>
  <w:style w:type="numbering" w:customStyle="1" w:styleId="PwCListNumbers123">
    <w:name w:val="PwC List Numbers 123"/>
    <w:rsid w:val="004457AF"/>
  </w:style>
  <w:style w:type="numbering" w:customStyle="1" w:styleId="Style22">
    <w:name w:val="Style22"/>
    <w:rsid w:val="004457AF"/>
  </w:style>
  <w:style w:type="numbering" w:customStyle="1" w:styleId="Style82">
    <w:name w:val="Style82"/>
    <w:rsid w:val="004457AF"/>
  </w:style>
  <w:style w:type="numbering" w:customStyle="1" w:styleId="Style812">
    <w:name w:val="Style812"/>
    <w:rsid w:val="004457AF"/>
  </w:style>
  <w:style w:type="numbering" w:customStyle="1" w:styleId="PwCListNumbers1212">
    <w:name w:val="PwC List Numbers 1212"/>
    <w:rsid w:val="004457AF"/>
  </w:style>
  <w:style w:type="numbering" w:customStyle="1" w:styleId="Style62">
    <w:name w:val="Style62"/>
    <w:rsid w:val="004457AF"/>
  </w:style>
  <w:style w:type="numbering" w:customStyle="1" w:styleId="ALOutlineheadinglist">
    <w:name w:val="AL Outline heading list"/>
    <w:basedOn w:val="NoList"/>
    <w:uiPriority w:val="99"/>
    <w:rsid w:val="004457AF"/>
  </w:style>
  <w:style w:type="character" w:styleId="SubtleEmphasis">
    <w:name w:val="Subtle Emphasis"/>
    <w:uiPriority w:val="18"/>
    <w:qFormat/>
    <w:rsid w:val="004457AF"/>
    <w:rPr>
      <w:i/>
      <w:iCs/>
      <w:color w:val="808080"/>
    </w:rPr>
  </w:style>
  <w:style w:type="numbering" w:customStyle="1" w:styleId="ALMultilevelbulletlist">
    <w:name w:val="AL Multi level bullet list"/>
    <w:basedOn w:val="NoList"/>
    <w:uiPriority w:val="99"/>
    <w:rsid w:val="004457AF"/>
  </w:style>
  <w:style w:type="numbering" w:customStyle="1" w:styleId="ALMultilevelnumberedlist">
    <w:name w:val="AL Multi level numbered list"/>
    <w:basedOn w:val="NoList"/>
    <w:uiPriority w:val="99"/>
    <w:rsid w:val="004457AF"/>
  </w:style>
  <w:style w:type="numbering" w:customStyle="1" w:styleId="ALTableList">
    <w:name w:val="AL Table List"/>
    <w:uiPriority w:val="99"/>
    <w:rsid w:val="004457AF"/>
  </w:style>
  <w:style w:type="numbering" w:customStyle="1" w:styleId="ALPictureList">
    <w:name w:val="AL Picture List"/>
    <w:basedOn w:val="ALTableList"/>
    <w:uiPriority w:val="99"/>
    <w:rsid w:val="004457AF"/>
  </w:style>
  <w:style w:type="numbering" w:customStyle="1" w:styleId="ALAnnexList">
    <w:name w:val="AL Annex List"/>
    <w:basedOn w:val="NoList"/>
    <w:uiPriority w:val="99"/>
    <w:rsid w:val="004457AF"/>
  </w:style>
  <w:style w:type="numbering" w:customStyle="1" w:styleId="ALNoteList">
    <w:name w:val="AL Note List"/>
    <w:basedOn w:val="NoList"/>
    <w:uiPriority w:val="99"/>
    <w:rsid w:val="004457AF"/>
  </w:style>
  <w:style w:type="numbering" w:customStyle="1" w:styleId="Style8112">
    <w:name w:val="Style8112"/>
    <w:rsid w:val="004457AF"/>
  </w:style>
  <w:style w:type="numbering" w:customStyle="1" w:styleId="Style73">
    <w:name w:val="Style73"/>
    <w:rsid w:val="004457AF"/>
  </w:style>
  <w:style w:type="numbering" w:customStyle="1" w:styleId="Style53">
    <w:name w:val="Style53"/>
    <w:rsid w:val="004457AF"/>
  </w:style>
  <w:style w:type="numbering" w:customStyle="1" w:styleId="Style43">
    <w:name w:val="Style43"/>
    <w:rsid w:val="004457AF"/>
  </w:style>
  <w:style w:type="numbering" w:customStyle="1" w:styleId="Style33">
    <w:name w:val="Style33"/>
    <w:rsid w:val="004457AF"/>
  </w:style>
  <w:style w:type="numbering" w:customStyle="1" w:styleId="PwCListNumbers124">
    <w:name w:val="PwC List Numbers 124"/>
    <w:rsid w:val="004457AF"/>
  </w:style>
  <w:style w:type="numbering" w:customStyle="1" w:styleId="Style23">
    <w:name w:val="Style23"/>
    <w:rsid w:val="004457AF"/>
  </w:style>
  <w:style w:type="numbering" w:customStyle="1" w:styleId="Style83">
    <w:name w:val="Style83"/>
    <w:rsid w:val="004457AF"/>
  </w:style>
  <w:style w:type="numbering" w:customStyle="1" w:styleId="PwCListNumbers1213">
    <w:name w:val="PwC List Numbers 1213"/>
    <w:rsid w:val="004457AF"/>
  </w:style>
  <w:style w:type="numbering" w:customStyle="1" w:styleId="Style63">
    <w:name w:val="Style63"/>
    <w:rsid w:val="004457AF"/>
  </w:style>
  <w:style w:type="numbering" w:customStyle="1" w:styleId="ALOutlineheadinglist1">
    <w:name w:val="AL Outline heading list1"/>
    <w:basedOn w:val="NoList"/>
    <w:uiPriority w:val="99"/>
    <w:rsid w:val="004457AF"/>
  </w:style>
  <w:style w:type="numbering" w:customStyle="1" w:styleId="ALMultilevelbulletlist1">
    <w:name w:val="AL Multi level bullet list1"/>
    <w:basedOn w:val="NoList"/>
    <w:uiPriority w:val="99"/>
    <w:rsid w:val="004457AF"/>
  </w:style>
  <w:style w:type="numbering" w:customStyle="1" w:styleId="ALMultilevelnumberedlist1">
    <w:name w:val="AL Multi level numbered list1"/>
    <w:basedOn w:val="NoList"/>
    <w:uiPriority w:val="99"/>
    <w:rsid w:val="004457AF"/>
  </w:style>
  <w:style w:type="numbering" w:customStyle="1" w:styleId="ALTableList1">
    <w:name w:val="AL Table List1"/>
    <w:uiPriority w:val="99"/>
    <w:rsid w:val="004457AF"/>
  </w:style>
  <w:style w:type="numbering" w:customStyle="1" w:styleId="ALPictureList1">
    <w:name w:val="AL Picture List1"/>
    <w:basedOn w:val="ALTableList"/>
    <w:uiPriority w:val="99"/>
    <w:rsid w:val="004457AF"/>
  </w:style>
  <w:style w:type="numbering" w:customStyle="1" w:styleId="ALAnnexList1">
    <w:name w:val="AL Annex List1"/>
    <w:basedOn w:val="NoList"/>
    <w:uiPriority w:val="99"/>
    <w:rsid w:val="004457AF"/>
  </w:style>
  <w:style w:type="numbering" w:customStyle="1" w:styleId="ALNoteList1">
    <w:name w:val="AL Note List1"/>
    <w:basedOn w:val="NoList"/>
    <w:uiPriority w:val="99"/>
    <w:rsid w:val="004457AF"/>
  </w:style>
  <w:style w:type="character" w:customStyle="1" w:styleId="UnresolvedMention6">
    <w:name w:val="Unresolved Mention6"/>
    <w:uiPriority w:val="99"/>
    <w:unhideWhenUsed/>
    <w:rsid w:val="004457AF"/>
    <w:rPr>
      <w:color w:val="605E5C"/>
      <w:shd w:val="clear" w:color="auto" w:fill="E1DFDD"/>
    </w:rPr>
  </w:style>
  <w:style w:type="character" w:customStyle="1" w:styleId="TitleChar1">
    <w:name w:val="Title Char1"/>
    <w:uiPriority w:val="10"/>
    <w:rsid w:val="004457AF"/>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4457AF"/>
    <w:rPr>
      <w:rFonts w:ascii="Times New Roman" w:eastAsia="Times New Roman" w:hAnsi="Times New Roman" w:cs="Times New Roman"/>
      <w:sz w:val="20"/>
      <w:szCs w:val="20"/>
    </w:rPr>
  </w:style>
  <w:style w:type="character" w:customStyle="1" w:styleId="PlainTextChar1">
    <w:name w:val="Plain Text Char1"/>
    <w:uiPriority w:val="99"/>
    <w:semiHidden/>
    <w:rsid w:val="004457AF"/>
    <w:rPr>
      <w:rFonts w:ascii="Consolas" w:eastAsia="Times New Roman" w:hAnsi="Consolas" w:cs="Times New Roman"/>
      <w:sz w:val="21"/>
      <w:szCs w:val="21"/>
    </w:rPr>
  </w:style>
  <w:style w:type="character" w:customStyle="1" w:styleId="BodyText3Char1">
    <w:name w:val="Body Text 3 Char1"/>
    <w:uiPriority w:val="99"/>
    <w:semiHidden/>
    <w:rsid w:val="004457AF"/>
    <w:rPr>
      <w:rFonts w:ascii="Times New Roman" w:eastAsia="Times New Roman" w:hAnsi="Times New Roman" w:cs="Times New Roman"/>
      <w:sz w:val="16"/>
      <w:szCs w:val="16"/>
    </w:rPr>
  </w:style>
  <w:style w:type="character" w:customStyle="1" w:styleId="BalloonTextChar1">
    <w:name w:val="Balloon Text Char1"/>
    <w:uiPriority w:val="99"/>
    <w:semiHidden/>
    <w:rsid w:val="004457AF"/>
    <w:rPr>
      <w:rFonts w:ascii="Segoe UI" w:eastAsia="Times New Roman" w:hAnsi="Segoe UI" w:cs="Segoe UI"/>
      <w:sz w:val="18"/>
      <w:szCs w:val="18"/>
    </w:rPr>
  </w:style>
  <w:style w:type="character" w:customStyle="1" w:styleId="DateChar1">
    <w:name w:val="Date Char1"/>
    <w:uiPriority w:val="99"/>
    <w:semiHidden/>
    <w:rsid w:val="004457AF"/>
    <w:rPr>
      <w:rFonts w:ascii="Times New Roman" w:eastAsia="Times New Roman" w:hAnsi="Times New Roman" w:cs="Times New Roman"/>
      <w:sz w:val="24"/>
      <w:szCs w:val="20"/>
    </w:rPr>
  </w:style>
  <w:style w:type="character" w:customStyle="1" w:styleId="HeaderChar3">
    <w:name w:val="Header Char3"/>
    <w:uiPriority w:val="99"/>
    <w:semiHidden/>
    <w:rsid w:val="004457AF"/>
    <w:rPr>
      <w:rFonts w:ascii="Times New Roman" w:eastAsia="Times New Roman" w:hAnsi="Times New Roman" w:cs="Times New Roman"/>
      <w:sz w:val="24"/>
      <w:szCs w:val="20"/>
    </w:rPr>
  </w:style>
  <w:style w:type="character" w:customStyle="1" w:styleId="DocumentMapChar1">
    <w:name w:val="Document Map Char1"/>
    <w:uiPriority w:val="99"/>
    <w:semiHidden/>
    <w:rsid w:val="004457AF"/>
    <w:rPr>
      <w:rFonts w:ascii="Segoe UI" w:eastAsia="Times New Roman" w:hAnsi="Segoe UI" w:cs="Segoe UI"/>
      <w:sz w:val="16"/>
      <w:szCs w:val="16"/>
    </w:rPr>
  </w:style>
  <w:style w:type="character" w:customStyle="1" w:styleId="BodyTextIndent2Char1">
    <w:name w:val="Body Text Indent 2 Char1"/>
    <w:uiPriority w:val="99"/>
    <w:semiHidden/>
    <w:rsid w:val="004457AF"/>
    <w:rPr>
      <w:rFonts w:ascii="Times New Roman" w:eastAsia="Times New Roman" w:hAnsi="Times New Roman" w:cs="Times New Roman"/>
      <w:sz w:val="24"/>
      <w:szCs w:val="20"/>
    </w:rPr>
  </w:style>
  <w:style w:type="character" w:customStyle="1" w:styleId="BodyText2Char1">
    <w:name w:val="Body Text 2 Char1"/>
    <w:uiPriority w:val="99"/>
    <w:semiHidden/>
    <w:rsid w:val="004457AF"/>
    <w:rPr>
      <w:rFonts w:ascii="Times New Roman" w:eastAsia="Times New Roman" w:hAnsi="Times New Roman" w:cs="Times New Roman"/>
      <w:sz w:val="24"/>
      <w:szCs w:val="20"/>
    </w:rPr>
  </w:style>
  <w:style w:type="character" w:customStyle="1" w:styleId="BodyTextChar3">
    <w:name w:val="Body Text Char3"/>
    <w:uiPriority w:val="99"/>
    <w:semiHidden/>
    <w:rsid w:val="004457AF"/>
    <w:rPr>
      <w:rFonts w:ascii="Times New Roman" w:eastAsia="Times New Roman" w:hAnsi="Times New Roman" w:cs="Times New Roman"/>
      <w:sz w:val="24"/>
      <w:szCs w:val="20"/>
    </w:rPr>
  </w:style>
  <w:style w:type="character" w:customStyle="1" w:styleId="BodyTextIndentChar1">
    <w:name w:val="Body Text Indent Char1"/>
    <w:uiPriority w:val="99"/>
    <w:semiHidden/>
    <w:rsid w:val="004457AF"/>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4457AF"/>
    <w:rPr>
      <w:rFonts w:ascii="Consolas" w:eastAsia="Times New Roman" w:hAnsi="Consolas" w:cs="Times New Roman"/>
      <w:sz w:val="20"/>
      <w:szCs w:val="20"/>
    </w:rPr>
  </w:style>
  <w:style w:type="character" w:customStyle="1" w:styleId="FooterChar1">
    <w:name w:val="Footer Char1"/>
    <w:uiPriority w:val="99"/>
    <w:semiHidden/>
    <w:rsid w:val="004457AF"/>
    <w:rPr>
      <w:rFonts w:ascii="Times New Roman" w:eastAsia="Times New Roman" w:hAnsi="Times New Roman" w:cs="Times New Roman"/>
      <w:sz w:val="24"/>
      <w:szCs w:val="20"/>
    </w:rPr>
  </w:style>
  <w:style w:type="character" w:customStyle="1" w:styleId="CommentSubjectChar1">
    <w:name w:val="Comment Subject Char1"/>
    <w:uiPriority w:val="99"/>
    <w:semiHidden/>
    <w:rsid w:val="004457AF"/>
    <w:rPr>
      <w:rFonts w:ascii="Times New Roman" w:eastAsia="Times New Roman" w:hAnsi="Times New Roman" w:cs="Times New Roman"/>
      <w:b/>
      <w:bCs/>
      <w:sz w:val="20"/>
      <w:szCs w:val="20"/>
    </w:rPr>
  </w:style>
  <w:style w:type="paragraph" w:customStyle="1" w:styleId="Paprastasistekstas1">
    <w:name w:val="Paprastasis tekstas1"/>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table" w:customStyle="1" w:styleId="ScrollTableNormal">
    <w:name w:val="Scroll Table Normal"/>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4457A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4457AF"/>
    <w:rPr>
      <w:sz w:val="24"/>
      <w:lang w:val="lt-LT" w:eastAsia="lt-LT"/>
    </w:rPr>
  </w:style>
  <w:style w:type="paragraph" w:customStyle="1" w:styleId="BodyTextIndent21">
    <w:name w:val="Body Text Indent 21"/>
    <w:basedOn w:val="Normal"/>
    <w:rsid w:val="004457AF"/>
    <w:pPr>
      <w:suppressAutoHyphens/>
      <w:spacing w:after="0" w:line="360" w:lineRule="auto"/>
      <w:ind w:firstLine="709"/>
      <w:jc w:val="both"/>
    </w:pPr>
    <w:rPr>
      <w:rFonts w:ascii="TimesLT" w:eastAsia="Times New Roman" w:hAnsi="TimesLT" w:cs="TimesLT"/>
      <w:kern w:val="0"/>
      <w:szCs w:val="20"/>
      <w:lang w:val="x-none" w:eastAsia="ar-SA"/>
      <w14:ligatures w14:val="none"/>
    </w:rPr>
  </w:style>
  <w:style w:type="character" w:customStyle="1" w:styleId="normaltextrun">
    <w:name w:val="normaltextrun"/>
    <w:basedOn w:val="DefaultParagraphFont"/>
    <w:rsid w:val="004457AF"/>
  </w:style>
  <w:style w:type="paragraph" w:customStyle="1" w:styleId="paragraph">
    <w:name w:val="paragraph"/>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eop">
    <w:name w:val="eop"/>
    <w:basedOn w:val="DefaultParagraphFont"/>
    <w:rsid w:val="004457AF"/>
  </w:style>
  <w:style w:type="character" w:customStyle="1" w:styleId="FootnoteCharacters">
    <w:name w:val="Footnote Characters"/>
    <w:uiPriority w:val="99"/>
    <w:semiHidden/>
    <w:qFormat/>
    <w:rsid w:val="004457AF"/>
    <w:rPr>
      <w:rFonts w:cs="Times New Roman"/>
      <w:vertAlign w:val="superscript"/>
    </w:rPr>
  </w:style>
  <w:style w:type="character" w:customStyle="1" w:styleId="FootnoteAnchor">
    <w:name w:val="Footnote Anchor"/>
    <w:rsid w:val="004457AF"/>
    <w:rPr>
      <w:rFonts w:cs="Times New Roman"/>
      <w:vertAlign w:val="superscript"/>
    </w:rPr>
  </w:style>
  <w:style w:type="paragraph" w:customStyle="1" w:styleId="Index">
    <w:name w:val="Index"/>
    <w:basedOn w:val="Normal"/>
    <w:qFormat/>
    <w:rsid w:val="004457AF"/>
    <w:pPr>
      <w:suppressLineNumbers/>
      <w:suppressAutoHyphens/>
      <w:spacing w:after="0" w:line="240" w:lineRule="auto"/>
    </w:pPr>
    <w:rPr>
      <w:rFonts w:ascii="Times New Roman" w:eastAsia="Times New Roman" w:hAnsi="Times New Roman" w:cs="Lohit Devanagari"/>
      <w:kern w:val="0"/>
      <w:szCs w:val="20"/>
      <w14:ligatures w14:val="none"/>
    </w:rPr>
  </w:style>
  <w:style w:type="paragraph" w:customStyle="1" w:styleId="HeaderandFooter">
    <w:name w:val="Header and Footer"/>
    <w:basedOn w:val="Normal"/>
    <w:qFormat/>
    <w:rsid w:val="004457AF"/>
    <w:pPr>
      <w:suppressAutoHyphens/>
      <w:spacing w:after="0" w:line="240" w:lineRule="auto"/>
    </w:pPr>
    <w:rPr>
      <w:rFonts w:ascii="Times New Roman" w:eastAsia="Times New Roman" w:hAnsi="Times New Roman" w:cs="Times New Roman"/>
      <w:kern w:val="0"/>
      <w:szCs w:val="20"/>
      <w14:ligatures w14:val="none"/>
    </w:rPr>
  </w:style>
  <w:style w:type="paragraph" w:customStyle="1" w:styleId="ListParagraph3">
    <w:name w:val="List Paragraph3"/>
    <w:basedOn w:val="ListParagraph"/>
    <w:qFormat/>
    <w:rsid w:val="004457AF"/>
    <w:pPr>
      <w:suppressAutoHyphens/>
      <w:spacing w:after="0" w:line="240" w:lineRule="auto"/>
      <w:jc w:val="both"/>
    </w:pPr>
    <w:rPr>
      <w:rFonts w:ascii="Times New Roman" w:eastAsia="Times New Roman" w:hAnsi="Times New Roman" w:cs="Times New Roman"/>
      <w:kern w:val="0"/>
      <w:szCs w:val="22"/>
      <w:lang w:eastAsia="lt-LT"/>
      <w14:ligatures w14:val="none"/>
    </w:rPr>
  </w:style>
  <w:style w:type="character" w:customStyle="1" w:styleId="Mention3">
    <w:name w:val="Mention3"/>
    <w:uiPriority w:val="99"/>
    <w:unhideWhenUsed/>
    <w:rsid w:val="004457AF"/>
    <w:rPr>
      <w:color w:val="2B579A"/>
      <w:shd w:val="clear" w:color="auto" w:fill="E1DFDD"/>
    </w:rPr>
  </w:style>
  <w:style w:type="paragraph" w:customStyle="1" w:styleId="Bodytext21">
    <w:name w:val="Body text (2)"/>
    <w:basedOn w:val="Normal"/>
    <w:qFormat/>
    <w:rsid w:val="004457AF"/>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4457AF"/>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DefaultParagraphFont"/>
    <w:rsid w:val="004457AF"/>
  </w:style>
  <w:style w:type="paragraph" w:customStyle="1" w:styleId="Listas1">
    <w:name w:val="Listas1"/>
    <w:basedOn w:val="ListContinue"/>
    <w:link w:val="Listas1Char"/>
    <w:autoRedefine/>
    <w:qFormat/>
    <w:rsid w:val="004457AF"/>
    <w:pPr>
      <w:ind w:left="0"/>
      <w:jc w:val="both"/>
    </w:pPr>
    <w:rPr>
      <w:color w:val="000000"/>
    </w:rPr>
  </w:style>
  <w:style w:type="character" w:customStyle="1" w:styleId="Listas1Char">
    <w:name w:val="Listas1 Char"/>
    <w:link w:val="Listas1"/>
    <w:rsid w:val="004457AF"/>
    <w:rPr>
      <w:rFonts w:ascii="Times New Roman" w:eastAsia="Times New Roman" w:hAnsi="Times New Roman" w:cs="Times New Roman"/>
      <w:color w:val="000000"/>
      <w:kern w:val="0"/>
      <w:szCs w:val="20"/>
      <w14:ligatures w14:val="none"/>
    </w:rPr>
  </w:style>
  <w:style w:type="paragraph" w:styleId="ListContinue">
    <w:name w:val="List Continue"/>
    <w:basedOn w:val="Normal"/>
    <w:uiPriority w:val="99"/>
    <w:semiHidden/>
    <w:unhideWhenUsed/>
    <w:rsid w:val="004457AF"/>
    <w:pPr>
      <w:suppressAutoHyphens/>
      <w:spacing w:after="120" w:line="240" w:lineRule="auto"/>
      <w:ind w:left="283"/>
      <w:contextualSpacing/>
    </w:pPr>
    <w:rPr>
      <w:rFonts w:ascii="Times New Roman" w:eastAsia="Times New Roman" w:hAnsi="Times New Roman" w:cs="Times New Roman"/>
      <w:kern w:val="0"/>
      <w:szCs w:val="20"/>
      <w14:ligatures w14:val="none"/>
    </w:rPr>
  </w:style>
  <w:style w:type="paragraph" w:customStyle="1" w:styleId="Level1">
    <w:name w:val="Level_1"/>
    <w:basedOn w:val="Heading"/>
    <w:link w:val="Level1Char"/>
    <w:qFormat/>
    <w:rsid w:val="004457AF"/>
    <w:pPr>
      <w:numPr>
        <w:numId w:val="145"/>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4457AF"/>
    <w:pPr>
      <w:numPr>
        <w:ilvl w:val="1"/>
      </w:numPr>
    </w:pPr>
  </w:style>
  <w:style w:type="character" w:customStyle="1" w:styleId="Level1Char">
    <w:name w:val="Level_1 Char"/>
    <w:link w:val="Level1"/>
    <w:rsid w:val="004457AF"/>
    <w:rPr>
      <w:rFonts w:ascii="Times New Roman" w:eastAsia="Noto Sans CJK SC" w:hAnsi="Times New Roman" w:cs="Lohit Devanagari"/>
      <w:b/>
      <w:bCs/>
      <w:kern w:val="0"/>
      <w:szCs w:val="28"/>
      <w14:ligatures w14:val="none"/>
    </w:rPr>
  </w:style>
  <w:style w:type="paragraph" w:customStyle="1" w:styleId="Level3">
    <w:name w:val="Level_3"/>
    <w:basedOn w:val="Level2"/>
    <w:link w:val="Level3Char"/>
    <w:qFormat/>
    <w:rsid w:val="004457AF"/>
    <w:pPr>
      <w:numPr>
        <w:ilvl w:val="2"/>
      </w:numPr>
      <w:tabs>
        <w:tab w:val="left" w:pos="1701"/>
      </w:tabs>
    </w:pPr>
    <w:rPr>
      <w:b w:val="0"/>
      <w:bCs w:val="0"/>
    </w:rPr>
  </w:style>
  <w:style w:type="character" w:customStyle="1" w:styleId="Level2Char">
    <w:name w:val="Level_2 Char"/>
    <w:link w:val="Level2"/>
    <w:rsid w:val="004457AF"/>
    <w:rPr>
      <w:rFonts w:ascii="Times New Roman" w:eastAsia="Noto Sans CJK SC" w:hAnsi="Times New Roman" w:cs="Lohit Devanagari"/>
      <w:b/>
      <w:bCs/>
      <w:kern w:val="0"/>
      <w:szCs w:val="28"/>
      <w14:ligatures w14:val="none"/>
    </w:rPr>
  </w:style>
  <w:style w:type="paragraph" w:customStyle="1" w:styleId="Level3simple">
    <w:name w:val="Level_3_simple"/>
    <w:basedOn w:val="Level3"/>
    <w:next w:val="ListParagraph3"/>
    <w:link w:val="Level3simpleChar"/>
    <w:rsid w:val="004457AF"/>
    <w:pPr>
      <w:numPr>
        <w:ilvl w:val="0"/>
        <w:numId w:val="146"/>
      </w:numPr>
      <w:tabs>
        <w:tab w:val="left" w:pos="1560"/>
      </w:tabs>
      <w:outlineLvl w:val="2"/>
    </w:pPr>
  </w:style>
  <w:style w:type="character" w:customStyle="1" w:styleId="Level3Char">
    <w:name w:val="Level_3 Char"/>
    <w:link w:val="Level3"/>
    <w:rsid w:val="004457AF"/>
    <w:rPr>
      <w:rFonts w:ascii="Times New Roman" w:eastAsia="Noto Sans CJK SC" w:hAnsi="Times New Roman" w:cs="Lohit Devanagari"/>
      <w:kern w:val="0"/>
      <w:szCs w:val="28"/>
      <w14:ligatures w14:val="none"/>
    </w:rPr>
  </w:style>
  <w:style w:type="paragraph" w:customStyle="1" w:styleId="Level3Simple0">
    <w:name w:val="Level_3_Simple"/>
    <w:basedOn w:val="Level2"/>
    <w:next w:val="ListParagraph3"/>
    <w:link w:val="Level3SimpleChar0"/>
    <w:qFormat/>
    <w:rsid w:val="004457AF"/>
    <w:pPr>
      <w:numPr>
        <w:ilvl w:val="0"/>
        <w:numId w:val="0"/>
      </w:numPr>
      <w:spacing w:before="0" w:after="0"/>
      <w:ind w:firstLine="851"/>
      <w:outlineLvl w:val="9"/>
    </w:pPr>
    <w:rPr>
      <w:b w:val="0"/>
    </w:rPr>
  </w:style>
  <w:style w:type="character" w:customStyle="1" w:styleId="Level3simpleChar">
    <w:name w:val="Level_3_simple Char"/>
    <w:link w:val="Level3simple"/>
    <w:rsid w:val="004457AF"/>
    <w:rPr>
      <w:rFonts w:ascii="Times New Roman" w:eastAsia="Noto Sans CJK SC" w:hAnsi="Times New Roman" w:cs="Lohit Devanagari"/>
      <w:kern w:val="0"/>
      <w:szCs w:val="28"/>
      <w14:ligatures w14:val="none"/>
    </w:rPr>
  </w:style>
  <w:style w:type="paragraph" w:customStyle="1" w:styleId="Level4simple0">
    <w:name w:val="Level_4_simple"/>
    <w:basedOn w:val="Level3Simple0"/>
    <w:link w:val="Level4simpleChar"/>
    <w:rsid w:val="004457AF"/>
    <w:pPr>
      <w:numPr>
        <w:ilvl w:val="3"/>
        <w:numId w:val="144"/>
      </w:numPr>
      <w:tabs>
        <w:tab w:val="left" w:pos="1701"/>
      </w:tabs>
      <w:suppressAutoHyphens w:val="0"/>
    </w:pPr>
    <w:rPr>
      <w:szCs w:val="24"/>
      <w:lang w:eastAsia="lt-LT"/>
    </w:rPr>
  </w:style>
  <w:style w:type="character" w:customStyle="1" w:styleId="Level3SimpleChar0">
    <w:name w:val="Level_3_Simple Char"/>
    <w:link w:val="Level3Simple0"/>
    <w:rsid w:val="004457AF"/>
    <w:rPr>
      <w:rFonts w:ascii="Times New Roman" w:eastAsia="Noto Sans CJK SC" w:hAnsi="Times New Roman" w:cs="Lohit Devanagari"/>
      <w:bCs/>
      <w:kern w:val="0"/>
      <w:szCs w:val="28"/>
      <w14:ligatures w14:val="none"/>
    </w:rPr>
  </w:style>
  <w:style w:type="character" w:customStyle="1" w:styleId="Level4simpleChar">
    <w:name w:val="Level_4_simple Char"/>
    <w:link w:val="Level4simple0"/>
    <w:rsid w:val="004457AF"/>
    <w:rPr>
      <w:rFonts w:ascii="Times New Roman" w:eastAsia="Noto Sans CJK SC" w:hAnsi="Times New Roman" w:cs="Lohit Devanagari"/>
      <w:bCs/>
      <w:kern w:val="0"/>
      <w:lang w:eastAsia="lt-LT"/>
      <w14:ligatures w14:val="none"/>
    </w:rPr>
  </w:style>
  <w:style w:type="paragraph" w:customStyle="1" w:styleId="Level4Simple">
    <w:name w:val="Level_4_Simple"/>
    <w:basedOn w:val="Level3Simple0"/>
    <w:link w:val="Level4SimpleChar0"/>
    <w:qFormat/>
    <w:rsid w:val="004457AF"/>
    <w:pPr>
      <w:numPr>
        <w:ilvl w:val="3"/>
        <w:numId w:val="145"/>
      </w:numPr>
      <w:tabs>
        <w:tab w:val="left" w:pos="1701"/>
      </w:tabs>
    </w:pPr>
  </w:style>
  <w:style w:type="paragraph" w:customStyle="1" w:styleId="Level5Simple">
    <w:name w:val="Level_5_Simple"/>
    <w:basedOn w:val="Level4Simple"/>
    <w:link w:val="Level5SimpleChar"/>
    <w:rsid w:val="004457AF"/>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4457AF"/>
    <w:rPr>
      <w:rFonts w:ascii="Times New Roman" w:eastAsia="Noto Sans CJK SC" w:hAnsi="Times New Roman" w:cs="Lohit Devanagari"/>
      <w:bCs/>
      <w:kern w:val="0"/>
      <w:szCs w:val="28"/>
      <w14:ligatures w14:val="none"/>
    </w:rPr>
  </w:style>
  <w:style w:type="paragraph" w:customStyle="1" w:styleId="Level5s">
    <w:name w:val="Level_5s"/>
    <w:basedOn w:val="Level4Simple"/>
    <w:link w:val="Level5sChar"/>
    <w:qFormat/>
    <w:rsid w:val="004457AF"/>
    <w:pPr>
      <w:numPr>
        <w:ilvl w:val="4"/>
      </w:numPr>
    </w:pPr>
  </w:style>
  <w:style w:type="character" w:customStyle="1" w:styleId="Level5SimpleChar">
    <w:name w:val="Level_5_Simple Char"/>
    <w:link w:val="Level5Simple"/>
    <w:rsid w:val="004457AF"/>
    <w:rPr>
      <w:rFonts w:ascii="Times New Roman" w:eastAsia="Noto Sans CJK SC" w:hAnsi="Times New Roman" w:cs="Lohit Devanagari"/>
      <w:bCs/>
      <w:kern w:val="0"/>
      <w14:ligatures w14:val="none"/>
    </w:rPr>
  </w:style>
  <w:style w:type="paragraph" w:customStyle="1" w:styleId="LevelS2">
    <w:name w:val="Level_S_2"/>
    <w:basedOn w:val="Level2"/>
    <w:link w:val="LevelS2Char"/>
    <w:rsid w:val="004457AF"/>
    <w:pPr>
      <w:numPr>
        <w:ilvl w:val="0"/>
        <w:numId w:val="147"/>
      </w:numPr>
      <w:spacing w:before="0" w:after="0"/>
      <w:outlineLvl w:val="9"/>
    </w:pPr>
    <w:rPr>
      <w:b w:val="0"/>
    </w:rPr>
  </w:style>
  <w:style w:type="character" w:customStyle="1" w:styleId="Level5sChar">
    <w:name w:val="Level_5s Char"/>
    <w:link w:val="Level5s"/>
    <w:rsid w:val="004457AF"/>
    <w:rPr>
      <w:rFonts w:ascii="Times New Roman" w:eastAsia="Noto Sans CJK SC" w:hAnsi="Times New Roman" w:cs="Lohit Devanagari"/>
      <w:bCs/>
      <w:kern w:val="0"/>
      <w:szCs w:val="28"/>
      <w14:ligatures w14:val="none"/>
    </w:rPr>
  </w:style>
  <w:style w:type="paragraph" w:customStyle="1" w:styleId="Level3Siple2">
    <w:name w:val="Level_3_Siple_2"/>
    <w:basedOn w:val="Level3Simple0"/>
    <w:link w:val="Level3Siple2Char"/>
    <w:rsid w:val="004457AF"/>
  </w:style>
  <w:style w:type="character" w:customStyle="1" w:styleId="LevelS2Char">
    <w:name w:val="Level_S_2 Char"/>
    <w:link w:val="LevelS2"/>
    <w:rsid w:val="004457AF"/>
    <w:rPr>
      <w:rFonts w:ascii="Times New Roman" w:eastAsia="Noto Sans CJK SC" w:hAnsi="Times New Roman" w:cs="Lohit Devanagari"/>
      <w:bCs/>
      <w:kern w:val="0"/>
      <w:szCs w:val="28"/>
      <w14:ligatures w14:val="none"/>
    </w:rPr>
  </w:style>
  <w:style w:type="paragraph" w:customStyle="1" w:styleId="LevelS3">
    <w:name w:val="Level_S_3"/>
    <w:basedOn w:val="Level2simple"/>
    <w:link w:val="LevelS3Char"/>
    <w:rsid w:val="004457AF"/>
    <w:pPr>
      <w:numPr>
        <w:ilvl w:val="2"/>
        <w:numId w:val="143"/>
      </w:numPr>
      <w:ind w:left="2160" w:hanging="180"/>
    </w:pPr>
  </w:style>
  <w:style w:type="character" w:customStyle="1" w:styleId="Level3Siple2Char">
    <w:name w:val="Level_3_Siple_2 Char"/>
    <w:link w:val="Level3Siple2"/>
    <w:rsid w:val="004457AF"/>
    <w:rPr>
      <w:rFonts w:ascii="Times New Roman" w:eastAsia="Noto Sans CJK SC" w:hAnsi="Times New Roman" w:cs="Lohit Devanagari"/>
      <w:bCs/>
      <w:kern w:val="0"/>
      <w:szCs w:val="28"/>
      <w14:ligatures w14:val="none"/>
    </w:rPr>
  </w:style>
  <w:style w:type="paragraph" w:customStyle="1" w:styleId="LevelS4">
    <w:name w:val="Level_S_4"/>
    <w:basedOn w:val="LevelS3"/>
    <w:link w:val="LevelS4Char"/>
    <w:rsid w:val="004457AF"/>
    <w:pPr>
      <w:numPr>
        <w:ilvl w:val="3"/>
      </w:numPr>
      <w:tabs>
        <w:tab w:val="left" w:pos="1701"/>
      </w:tabs>
      <w:ind w:left="2880" w:hanging="360"/>
    </w:pPr>
    <w:rPr>
      <w:color w:val="000000"/>
    </w:rPr>
  </w:style>
  <w:style w:type="character" w:customStyle="1" w:styleId="LevelS3Char">
    <w:name w:val="Level_S_3 Char"/>
    <w:link w:val="LevelS3"/>
    <w:rsid w:val="004457AF"/>
    <w:rPr>
      <w:rFonts w:ascii="Times New Roman" w:eastAsia="Noto Sans CJK SC" w:hAnsi="Times New Roman" w:cs="Lohit Devanagari"/>
      <w:bCs/>
      <w:kern w:val="0"/>
      <w:szCs w:val="28"/>
      <w14:ligatures w14:val="none"/>
    </w:rPr>
  </w:style>
  <w:style w:type="paragraph" w:customStyle="1" w:styleId="LevelS-2">
    <w:name w:val="Level_S-2"/>
    <w:basedOn w:val="Level2"/>
    <w:link w:val="LevelS-2Char"/>
    <w:rsid w:val="004457AF"/>
    <w:pPr>
      <w:ind w:left="788" w:hanging="431"/>
      <w:outlineLvl w:val="9"/>
    </w:pPr>
    <w:rPr>
      <w:b w:val="0"/>
      <w:bCs w:val="0"/>
    </w:rPr>
  </w:style>
  <w:style w:type="character" w:customStyle="1" w:styleId="LevelS4Char">
    <w:name w:val="Level_S_4 Char"/>
    <w:link w:val="LevelS4"/>
    <w:rsid w:val="004457AF"/>
    <w:rPr>
      <w:rFonts w:ascii="Times New Roman" w:eastAsia="Noto Sans CJK SC" w:hAnsi="Times New Roman" w:cs="Lohit Devanagari"/>
      <w:bCs/>
      <w:color w:val="000000"/>
      <w:kern w:val="0"/>
      <w:szCs w:val="28"/>
      <w14:ligatures w14:val="none"/>
    </w:rPr>
  </w:style>
  <w:style w:type="paragraph" w:customStyle="1" w:styleId="Level2simple">
    <w:name w:val="Level_2_simple"/>
    <w:basedOn w:val="Level2"/>
    <w:link w:val="Level2simpleChar"/>
    <w:qFormat/>
    <w:rsid w:val="004457AF"/>
    <w:pPr>
      <w:spacing w:before="0" w:after="0"/>
      <w:ind w:left="0" w:firstLine="851"/>
      <w:outlineLvl w:val="9"/>
    </w:pPr>
    <w:rPr>
      <w:b w:val="0"/>
    </w:rPr>
  </w:style>
  <w:style w:type="character" w:customStyle="1" w:styleId="LevelS-2Char">
    <w:name w:val="Level_S-2 Char"/>
    <w:link w:val="LevelS-2"/>
    <w:rsid w:val="004457AF"/>
    <w:rPr>
      <w:rFonts w:ascii="Times New Roman" w:eastAsia="Noto Sans CJK SC" w:hAnsi="Times New Roman" w:cs="Lohit Devanagari"/>
      <w:kern w:val="0"/>
      <w:szCs w:val="28"/>
      <w14:ligatures w14:val="none"/>
    </w:rPr>
  </w:style>
  <w:style w:type="paragraph" w:customStyle="1" w:styleId="LevelSimple3">
    <w:name w:val="Level_Simple_3"/>
    <w:basedOn w:val="Level2simple"/>
    <w:link w:val="LevelSimple3Char"/>
    <w:rsid w:val="004457AF"/>
  </w:style>
  <w:style w:type="character" w:customStyle="1" w:styleId="Level2simpleChar">
    <w:name w:val="Level_2_simple Char"/>
    <w:link w:val="Level2simple"/>
    <w:rsid w:val="004457AF"/>
    <w:rPr>
      <w:rFonts w:ascii="Times New Roman" w:eastAsia="Noto Sans CJK SC" w:hAnsi="Times New Roman" w:cs="Lohit Devanagari"/>
      <w:bCs/>
      <w:kern w:val="0"/>
      <w:szCs w:val="28"/>
      <w14:ligatures w14:val="none"/>
    </w:rPr>
  </w:style>
  <w:style w:type="character" w:customStyle="1" w:styleId="LevelSimple3Char">
    <w:name w:val="Level_Simple_3 Char"/>
    <w:link w:val="LevelSimple3"/>
    <w:rsid w:val="004457AF"/>
    <w:rPr>
      <w:rFonts w:ascii="Times New Roman" w:eastAsia="Noto Sans CJK SC" w:hAnsi="Times New Roman" w:cs="Lohit Devanagari"/>
      <w:bCs/>
      <w:kern w:val="0"/>
      <w:szCs w:val="28"/>
      <w14:ligatures w14:val="none"/>
    </w:rPr>
  </w:style>
  <w:style w:type="numbering" w:customStyle="1" w:styleId="NoList5">
    <w:name w:val="No List5"/>
    <w:next w:val="NoList"/>
    <w:uiPriority w:val="99"/>
    <w:semiHidden/>
    <w:unhideWhenUsed/>
    <w:rsid w:val="004457AF"/>
  </w:style>
  <w:style w:type="numbering" w:customStyle="1" w:styleId="Style74">
    <w:name w:val="Style74"/>
    <w:qFormat/>
    <w:rsid w:val="004457AF"/>
  </w:style>
  <w:style w:type="numbering" w:customStyle="1" w:styleId="PROIT-list1">
    <w:name w:val="PROIT-list1"/>
    <w:uiPriority w:val="99"/>
    <w:rsid w:val="004457AF"/>
  </w:style>
  <w:style w:type="numbering" w:customStyle="1" w:styleId="1111114">
    <w:name w:val="1 / 1.1 / 1.1.14"/>
    <w:basedOn w:val="NoList"/>
    <w:next w:val="111111"/>
    <w:rsid w:val="004457AF"/>
    <w:pPr>
      <w:numPr>
        <w:numId w:val="63"/>
      </w:numPr>
    </w:pPr>
  </w:style>
  <w:style w:type="numbering" w:customStyle="1" w:styleId="Pav2">
    <w:name w:val="Pav2"/>
    <w:rsid w:val="004457AF"/>
  </w:style>
  <w:style w:type="numbering" w:customStyle="1" w:styleId="StyleBulleted7pt3">
    <w:name w:val="Style Bulleted 7 pt3"/>
    <w:basedOn w:val="NoList"/>
    <w:rsid w:val="004457AF"/>
    <w:pPr>
      <w:numPr>
        <w:numId w:val="70"/>
      </w:numPr>
    </w:pPr>
  </w:style>
  <w:style w:type="numbering" w:customStyle="1" w:styleId="NoList13">
    <w:name w:val="No List13"/>
    <w:next w:val="NoList"/>
    <w:uiPriority w:val="99"/>
    <w:semiHidden/>
    <w:unhideWhenUsed/>
    <w:rsid w:val="004457AF"/>
  </w:style>
  <w:style w:type="numbering" w:customStyle="1" w:styleId="11111111">
    <w:name w:val="1 / 1.1 / 1.1.111"/>
    <w:basedOn w:val="NoList"/>
    <w:next w:val="111111"/>
    <w:rsid w:val="004457AF"/>
    <w:pPr>
      <w:numPr>
        <w:numId w:val="84"/>
      </w:numPr>
    </w:pPr>
  </w:style>
  <w:style w:type="numbering" w:customStyle="1" w:styleId="Stilius21">
    <w:name w:val="Stilius21"/>
    <w:rsid w:val="004457AF"/>
    <w:pPr>
      <w:numPr>
        <w:numId w:val="82"/>
      </w:numPr>
    </w:pPr>
  </w:style>
  <w:style w:type="numbering" w:customStyle="1" w:styleId="Stilius51">
    <w:name w:val="Stilius51"/>
    <w:rsid w:val="004457AF"/>
    <w:pPr>
      <w:numPr>
        <w:numId w:val="83"/>
      </w:numPr>
    </w:pPr>
  </w:style>
  <w:style w:type="numbering" w:customStyle="1" w:styleId="NoList112">
    <w:name w:val="No List112"/>
    <w:next w:val="NoList"/>
    <w:uiPriority w:val="99"/>
    <w:semiHidden/>
    <w:unhideWhenUsed/>
    <w:rsid w:val="004457AF"/>
  </w:style>
  <w:style w:type="numbering" w:customStyle="1" w:styleId="NoList22">
    <w:name w:val="No List22"/>
    <w:next w:val="NoList"/>
    <w:uiPriority w:val="99"/>
    <w:semiHidden/>
    <w:unhideWhenUsed/>
    <w:rsid w:val="004457AF"/>
  </w:style>
  <w:style w:type="numbering" w:customStyle="1" w:styleId="11111121">
    <w:name w:val="1 / 1.1 / 1.1.121"/>
    <w:basedOn w:val="NoList"/>
    <w:next w:val="111111"/>
    <w:locked/>
    <w:rsid w:val="004457AF"/>
  </w:style>
  <w:style w:type="numbering" w:customStyle="1" w:styleId="Pav11">
    <w:name w:val="Pav11"/>
    <w:rsid w:val="004457AF"/>
  </w:style>
  <w:style w:type="numbering" w:customStyle="1" w:styleId="StyleBulleted7pt11">
    <w:name w:val="Style Bulleted 7 pt11"/>
    <w:basedOn w:val="NoList"/>
    <w:rsid w:val="004457AF"/>
  </w:style>
  <w:style w:type="numbering" w:customStyle="1" w:styleId="NoList31">
    <w:name w:val="No List31"/>
    <w:next w:val="NoList"/>
    <w:uiPriority w:val="99"/>
    <w:semiHidden/>
    <w:unhideWhenUsed/>
    <w:rsid w:val="004457AF"/>
  </w:style>
  <w:style w:type="numbering" w:customStyle="1" w:styleId="PwCListBullets121">
    <w:name w:val="PwC List Bullets 121"/>
    <w:uiPriority w:val="99"/>
    <w:rsid w:val="004457AF"/>
  </w:style>
  <w:style w:type="numbering" w:customStyle="1" w:styleId="NoList41">
    <w:name w:val="No List41"/>
    <w:next w:val="NoList"/>
    <w:uiPriority w:val="99"/>
    <w:semiHidden/>
    <w:unhideWhenUsed/>
    <w:rsid w:val="004457AF"/>
  </w:style>
  <w:style w:type="numbering" w:customStyle="1" w:styleId="StyleBulleted7pt22">
    <w:name w:val="Style Bulleted 7 pt22"/>
    <w:basedOn w:val="NoList"/>
    <w:rsid w:val="004457AF"/>
    <w:pPr>
      <w:numPr>
        <w:numId w:val="21"/>
      </w:numPr>
    </w:pPr>
  </w:style>
  <w:style w:type="numbering" w:customStyle="1" w:styleId="NoList121">
    <w:name w:val="No List121"/>
    <w:next w:val="NoList"/>
    <w:uiPriority w:val="99"/>
    <w:semiHidden/>
    <w:rsid w:val="004457AF"/>
  </w:style>
  <w:style w:type="numbering" w:customStyle="1" w:styleId="11111132">
    <w:name w:val="1 / 1.1 / 1.1.132"/>
    <w:basedOn w:val="NoList"/>
    <w:next w:val="111111"/>
    <w:rsid w:val="004457AF"/>
    <w:pPr>
      <w:numPr>
        <w:numId w:val="92"/>
      </w:numPr>
    </w:pPr>
  </w:style>
  <w:style w:type="numbering" w:customStyle="1" w:styleId="NoList211">
    <w:name w:val="No List211"/>
    <w:next w:val="NoList"/>
    <w:uiPriority w:val="99"/>
    <w:semiHidden/>
    <w:unhideWhenUsed/>
    <w:rsid w:val="004457AF"/>
  </w:style>
  <w:style w:type="numbering" w:customStyle="1" w:styleId="TableBullet22">
    <w:name w:val="Table Bullet22"/>
    <w:basedOn w:val="NoList"/>
    <w:rsid w:val="004457AF"/>
    <w:pPr>
      <w:numPr>
        <w:numId w:val="94"/>
      </w:numPr>
    </w:pPr>
  </w:style>
  <w:style w:type="numbering" w:customStyle="1" w:styleId="PwCListNumbers125">
    <w:name w:val="PwC List Numbers 125"/>
    <w:qFormat/>
    <w:rsid w:val="004457AF"/>
    <w:pPr>
      <w:numPr>
        <w:numId w:val="95"/>
      </w:numPr>
    </w:pPr>
  </w:style>
  <w:style w:type="numbering" w:customStyle="1" w:styleId="PwCListNumbers1214">
    <w:name w:val="PwC List Numbers 1214"/>
    <w:qFormat/>
    <w:rsid w:val="004457AF"/>
    <w:pPr>
      <w:numPr>
        <w:numId w:val="96"/>
      </w:numPr>
    </w:pPr>
  </w:style>
  <w:style w:type="numbering" w:customStyle="1" w:styleId="StyleBulleted7pt211">
    <w:name w:val="Style Bulleted 7 pt211"/>
    <w:basedOn w:val="NoList"/>
    <w:rsid w:val="004457AF"/>
  </w:style>
  <w:style w:type="numbering" w:customStyle="1" w:styleId="111111311">
    <w:name w:val="1 / 1.1 / 1.1.1311"/>
    <w:basedOn w:val="NoList"/>
    <w:next w:val="111111"/>
    <w:rsid w:val="004457AF"/>
  </w:style>
  <w:style w:type="numbering" w:customStyle="1" w:styleId="TableBullet211">
    <w:name w:val="Table Bullet211"/>
    <w:basedOn w:val="NoList"/>
    <w:rsid w:val="004457AF"/>
  </w:style>
  <w:style w:type="numbering" w:customStyle="1" w:styleId="PwCListNumbers1221">
    <w:name w:val="PwC List Numbers 1221"/>
    <w:rsid w:val="004457AF"/>
  </w:style>
  <w:style w:type="numbering" w:customStyle="1" w:styleId="PwCListNumbers12111">
    <w:name w:val="PwC List Numbers 12111"/>
    <w:rsid w:val="004457AF"/>
  </w:style>
  <w:style w:type="numbering" w:customStyle="1" w:styleId="ImportedStyle311">
    <w:name w:val="Imported Style 311"/>
    <w:rsid w:val="004457AF"/>
    <w:pPr>
      <w:numPr>
        <w:numId w:val="121"/>
      </w:numPr>
    </w:pPr>
  </w:style>
  <w:style w:type="numbering" w:customStyle="1" w:styleId="Style8131">
    <w:name w:val="Style8131"/>
    <w:rsid w:val="004457AF"/>
    <w:pPr>
      <w:numPr>
        <w:numId w:val="122"/>
      </w:numPr>
    </w:pPr>
  </w:style>
  <w:style w:type="numbering" w:customStyle="1" w:styleId="ImportedStyle111">
    <w:name w:val="Imported Style 111"/>
    <w:rsid w:val="004457AF"/>
    <w:pPr>
      <w:numPr>
        <w:numId w:val="123"/>
      </w:numPr>
    </w:pPr>
  </w:style>
  <w:style w:type="numbering" w:customStyle="1" w:styleId="Style814">
    <w:name w:val="Style814"/>
    <w:qFormat/>
    <w:rsid w:val="004457AF"/>
  </w:style>
  <w:style w:type="numbering" w:customStyle="1" w:styleId="Style711">
    <w:name w:val="Style711"/>
    <w:rsid w:val="004457AF"/>
  </w:style>
  <w:style w:type="numbering" w:customStyle="1" w:styleId="Style511">
    <w:name w:val="Style511"/>
    <w:rsid w:val="004457AF"/>
  </w:style>
  <w:style w:type="numbering" w:customStyle="1" w:styleId="Style411">
    <w:name w:val="Style411"/>
    <w:rsid w:val="004457AF"/>
  </w:style>
  <w:style w:type="numbering" w:customStyle="1" w:styleId="Style311">
    <w:name w:val="Style311"/>
    <w:rsid w:val="004457AF"/>
  </w:style>
  <w:style w:type="numbering" w:customStyle="1" w:styleId="Style211">
    <w:name w:val="Style211"/>
    <w:rsid w:val="004457AF"/>
  </w:style>
  <w:style w:type="numbering" w:customStyle="1" w:styleId="Style8113">
    <w:name w:val="Style8113"/>
    <w:rsid w:val="004457AF"/>
    <w:pPr>
      <w:numPr>
        <w:numId w:val="135"/>
      </w:numPr>
    </w:pPr>
  </w:style>
  <w:style w:type="numbering" w:customStyle="1" w:styleId="Style611">
    <w:name w:val="Style611"/>
    <w:rsid w:val="004457AF"/>
  </w:style>
  <w:style w:type="numbering" w:customStyle="1" w:styleId="ImportedStyle12">
    <w:name w:val="Imported Style 12"/>
    <w:rsid w:val="004457AF"/>
    <w:pPr>
      <w:numPr>
        <w:numId w:val="136"/>
      </w:numPr>
    </w:pPr>
  </w:style>
  <w:style w:type="numbering" w:customStyle="1" w:styleId="ImportedStyle32">
    <w:name w:val="Imported Style 32"/>
    <w:rsid w:val="004457AF"/>
    <w:pPr>
      <w:numPr>
        <w:numId w:val="137"/>
      </w:numPr>
    </w:pPr>
  </w:style>
  <w:style w:type="numbering" w:customStyle="1" w:styleId="Style81111">
    <w:name w:val="Style81111"/>
    <w:rsid w:val="004457AF"/>
  </w:style>
  <w:style w:type="numbering" w:customStyle="1" w:styleId="Style721">
    <w:name w:val="Style721"/>
    <w:rsid w:val="004457AF"/>
  </w:style>
  <w:style w:type="numbering" w:customStyle="1" w:styleId="Style521">
    <w:name w:val="Style521"/>
    <w:rsid w:val="004457AF"/>
  </w:style>
  <w:style w:type="numbering" w:customStyle="1" w:styleId="Style321">
    <w:name w:val="Style321"/>
    <w:rsid w:val="004457AF"/>
  </w:style>
  <w:style w:type="numbering" w:customStyle="1" w:styleId="PwCListNumbers1231">
    <w:name w:val="PwC List Numbers 1231"/>
    <w:rsid w:val="004457AF"/>
  </w:style>
  <w:style w:type="numbering" w:customStyle="1" w:styleId="Style221">
    <w:name w:val="Style221"/>
    <w:rsid w:val="004457AF"/>
  </w:style>
  <w:style w:type="numbering" w:customStyle="1" w:styleId="Style821">
    <w:name w:val="Style821"/>
    <w:rsid w:val="004457AF"/>
  </w:style>
  <w:style w:type="numbering" w:customStyle="1" w:styleId="Style8121">
    <w:name w:val="Style8121"/>
    <w:rsid w:val="004457AF"/>
  </w:style>
  <w:style w:type="numbering" w:customStyle="1" w:styleId="PwCListNumbers12121">
    <w:name w:val="PwC List Numbers 12121"/>
    <w:rsid w:val="004457AF"/>
  </w:style>
  <w:style w:type="numbering" w:customStyle="1" w:styleId="Style621">
    <w:name w:val="Style621"/>
    <w:rsid w:val="004457AF"/>
  </w:style>
  <w:style w:type="numbering" w:customStyle="1" w:styleId="ALOutlineheadinglist2">
    <w:name w:val="AL Outline heading list2"/>
    <w:basedOn w:val="NoList"/>
    <w:uiPriority w:val="99"/>
    <w:rsid w:val="004457AF"/>
    <w:pPr>
      <w:numPr>
        <w:numId w:val="138"/>
      </w:numPr>
    </w:pPr>
  </w:style>
  <w:style w:type="numbering" w:customStyle="1" w:styleId="ALMultilevelbulletlist2">
    <w:name w:val="AL Multi level bullet list2"/>
    <w:basedOn w:val="NoList"/>
    <w:uiPriority w:val="99"/>
    <w:rsid w:val="004457AF"/>
    <w:pPr>
      <w:numPr>
        <w:numId w:val="139"/>
      </w:numPr>
    </w:pPr>
  </w:style>
  <w:style w:type="numbering" w:customStyle="1" w:styleId="ALMultilevelnumberedlist2">
    <w:name w:val="AL Multi level numbered list2"/>
    <w:basedOn w:val="NoList"/>
    <w:uiPriority w:val="99"/>
    <w:rsid w:val="004457AF"/>
    <w:pPr>
      <w:numPr>
        <w:numId w:val="140"/>
      </w:numPr>
    </w:pPr>
  </w:style>
  <w:style w:type="numbering" w:customStyle="1" w:styleId="ALTableList2">
    <w:name w:val="AL Table List2"/>
    <w:uiPriority w:val="99"/>
    <w:rsid w:val="004457AF"/>
  </w:style>
  <w:style w:type="numbering" w:customStyle="1" w:styleId="ALPictureList2">
    <w:name w:val="AL Picture List2"/>
    <w:basedOn w:val="ALTableList"/>
    <w:uiPriority w:val="99"/>
    <w:rsid w:val="004457AF"/>
  </w:style>
  <w:style w:type="numbering" w:customStyle="1" w:styleId="ALAnnexList2">
    <w:name w:val="AL Annex List2"/>
    <w:basedOn w:val="NoList"/>
    <w:uiPriority w:val="99"/>
    <w:rsid w:val="004457AF"/>
  </w:style>
  <w:style w:type="numbering" w:customStyle="1" w:styleId="ALNoteList2">
    <w:name w:val="AL Note List2"/>
    <w:basedOn w:val="NoList"/>
    <w:uiPriority w:val="99"/>
    <w:rsid w:val="004457AF"/>
  </w:style>
  <w:style w:type="numbering" w:customStyle="1" w:styleId="Style81121">
    <w:name w:val="Style81121"/>
    <w:rsid w:val="004457AF"/>
    <w:pPr>
      <w:numPr>
        <w:numId w:val="124"/>
      </w:numPr>
    </w:pPr>
  </w:style>
  <w:style w:type="numbering" w:customStyle="1" w:styleId="Style731">
    <w:name w:val="Style731"/>
    <w:rsid w:val="004457AF"/>
    <w:pPr>
      <w:numPr>
        <w:numId w:val="126"/>
      </w:numPr>
    </w:pPr>
  </w:style>
  <w:style w:type="numbering" w:customStyle="1" w:styleId="Style531">
    <w:name w:val="Style531"/>
    <w:rsid w:val="004457AF"/>
  </w:style>
  <w:style w:type="numbering" w:customStyle="1" w:styleId="Style431">
    <w:name w:val="Style431"/>
    <w:rsid w:val="004457AF"/>
    <w:pPr>
      <w:numPr>
        <w:numId w:val="125"/>
      </w:numPr>
    </w:pPr>
  </w:style>
  <w:style w:type="numbering" w:customStyle="1" w:styleId="Style331">
    <w:name w:val="Style331"/>
    <w:rsid w:val="004457AF"/>
  </w:style>
  <w:style w:type="numbering" w:customStyle="1" w:styleId="PwCListNumbers1241">
    <w:name w:val="PwC List Numbers 1241"/>
    <w:rsid w:val="004457AF"/>
    <w:pPr>
      <w:numPr>
        <w:numId w:val="128"/>
      </w:numPr>
    </w:pPr>
  </w:style>
  <w:style w:type="numbering" w:customStyle="1" w:styleId="Style231">
    <w:name w:val="Style231"/>
    <w:rsid w:val="004457AF"/>
  </w:style>
  <w:style w:type="numbering" w:customStyle="1" w:styleId="Style831">
    <w:name w:val="Style831"/>
    <w:rsid w:val="004457AF"/>
    <w:pPr>
      <w:numPr>
        <w:numId w:val="129"/>
      </w:numPr>
    </w:pPr>
  </w:style>
  <w:style w:type="numbering" w:customStyle="1" w:styleId="PwCListNumbers12131">
    <w:name w:val="PwC List Numbers 12131"/>
    <w:rsid w:val="004457AF"/>
    <w:pPr>
      <w:numPr>
        <w:numId w:val="127"/>
      </w:numPr>
    </w:pPr>
  </w:style>
  <w:style w:type="numbering" w:customStyle="1" w:styleId="Style631">
    <w:name w:val="Style631"/>
    <w:rsid w:val="004457AF"/>
    <w:pPr>
      <w:numPr>
        <w:numId w:val="12"/>
      </w:numPr>
    </w:pPr>
  </w:style>
  <w:style w:type="numbering" w:customStyle="1" w:styleId="ALOutlineheadinglist11">
    <w:name w:val="AL Outline heading list11"/>
    <w:basedOn w:val="NoList"/>
    <w:uiPriority w:val="99"/>
    <w:rsid w:val="004457AF"/>
    <w:pPr>
      <w:numPr>
        <w:numId w:val="130"/>
      </w:numPr>
    </w:pPr>
  </w:style>
  <w:style w:type="numbering" w:customStyle="1" w:styleId="ALMultilevelbulletlist11">
    <w:name w:val="AL Multi level bullet list11"/>
    <w:basedOn w:val="NoList"/>
    <w:uiPriority w:val="99"/>
    <w:rsid w:val="004457AF"/>
    <w:pPr>
      <w:numPr>
        <w:numId w:val="131"/>
      </w:numPr>
    </w:pPr>
  </w:style>
  <w:style w:type="numbering" w:customStyle="1" w:styleId="ALMultilevelnumberedlist11">
    <w:name w:val="AL Multi level numbered list11"/>
    <w:basedOn w:val="NoList"/>
    <w:uiPriority w:val="99"/>
    <w:rsid w:val="004457AF"/>
  </w:style>
  <w:style w:type="numbering" w:customStyle="1" w:styleId="ALTableList11">
    <w:name w:val="AL Table List11"/>
    <w:uiPriority w:val="99"/>
    <w:rsid w:val="004457AF"/>
    <w:pPr>
      <w:numPr>
        <w:numId w:val="141"/>
      </w:numPr>
    </w:pPr>
  </w:style>
  <w:style w:type="numbering" w:customStyle="1" w:styleId="ALPictureList11">
    <w:name w:val="AL Picture List11"/>
    <w:basedOn w:val="ALTableList"/>
    <w:uiPriority w:val="99"/>
    <w:rsid w:val="004457AF"/>
    <w:pPr>
      <w:numPr>
        <w:numId w:val="132"/>
      </w:numPr>
    </w:pPr>
  </w:style>
  <w:style w:type="numbering" w:customStyle="1" w:styleId="ALAnnexList11">
    <w:name w:val="AL Annex List11"/>
    <w:basedOn w:val="NoList"/>
    <w:uiPriority w:val="99"/>
    <w:rsid w:val="004457AF"/>
    <w:pPr>
      <w:numPr>
        <w:numId w:val="133"/>
      </w:numPr>
    </w:pPr>
  </w:style>
  <w:style w:type="numbering" w:customStyle="1" w:styleId="ALNoteList11">
    <w:name w:val="AL Note List11"/>
    <w:basedOn w:val="NoList"/>
    <w:uiPriority w:val="99"/>
    <w:rsid w:val="004457AF"/>
    <w:pPr>
      <w:numPr>
        <w:numId w:val="134"/>
      </w:numPr>
    </w:pPr>
  </w:style>
  <w:style w:type="paragraph" w:customStyle="1" w:styleId="prastasis2">
    <w:name w:val="Įprastasis2"/>
    <w:rsid w:val="004457AF"/>
    <w:pPr>
      <w:suppressAutoHyphens/>
      <w:autoSpaceDN w:val="0"/>
      <w:spacing w:after="0" w:line="240" w:lineRule="auto"/>
      <w:jc w:val="both"/>
      <w:textAlignment w:val="baseline"/>
    </w:pPr>
    <w:rPr>
      <w:rFonts w:ascii="Times New Roman" w:eastAsia="Calibri" w:hAnsi="Times New Roman" w:cs="Times New Roman"/>
      <w:kern w:val="0"/>
      <w:szCs w:val="22"/>
      <w14:ligatures w14:val="none"/>
    </w:rPr>
  </w:style>
  <w:style w:type="character" w:customStyle="1" w:styleId="Numatytasispastraiposriftas1">
    <w:name w:val="Numatytasis pastraipos šriftas1"/>
    <w:qFormat/>
    <w:rsid w:val="004457AF"/>
  </w:style>
  <w:style w:type="character" w:customStyle="1" w:styleId="towords">
    <w:name w:val="to_words"/>
    <w:rsid w:val="004457AF"/>
  </w:style>
  <w:style w:type="character" w:customStyle="1" w:styleId="BlockTextChar">
    <w:name w:val="Block Text Char"/>
    <w:link w:val="BlockText"/>
    <w:rsid w:val="004457AF"/>
    <w:rPr>
      <w:rFonts w:ascii="Times New Roman" w:eastAsia="MS Mincho" w:hAnsi="Times New Roman" w:cs="Times New Roman"/>
      <w:kern w:val="0"/>
      <w:szCs w:val="20"/>
      <w14:ligatures w14:val="none"/>
    </w:rPr>
  </w:style>
  <w:style w:type="table" w:customStyle="1" w:styleId="TableGrid19">
    <w:name w:val="Table Grid19"/>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Paprastasistekstas4">
    <w:name w:val="Paprastasis tekstas4"/>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numbering" w:customStyle="1" w:styleId="Style75">
    <w:name w:val="Style75"/>
    <w:qFormat/>
    <w:rsid w:val="004457AF"/>
  </w:style>
  <w:style w:type="numbering" w:customStyle="1" w:styleId="PwCListNumbers126">
    <w:name w:val="PwC List Numbers 126"/>
    <w:qFormat/>
    <w:rsid w:val="004457AF"/>
  </w:style>
  <w:style w:type="numbering" w:customStyle="1" w:styleId="PwCListNumbers1215">
    <w:name w:val="PwC List Numbers 1215"/>
    <w:qFormat/>
    <w:rsid w:val="004457AF"/>
  </w:style>
  <w:style w:type="numbering" w:customStyle="1" w:styleId="ImportedStyle312">
    <w:name w:val="Imported Style 312"/>
    <w:rsid w:val="004457AF"/>
  </w:style>
  <w:style w:type="numbering" w:customStyle="1" w:styleId="Style8132">
    <w:name w:val="Style8132"/>
    <w:rsid w:val="004457AF"/>
  </w:style>
  <w:style w:type="numbering" w:customStyle="1" w:styleId="ImportedStyle112">
    <w:name w:val="Imported Style 112"/>
    <w:rsid w:val="004457AF"/>
  </w:style>
  <w:style w:type="numbering" w:customStyle="1" w:styleId="Style8114">
    <w:name w:val="Style8114"/>
    <w:rsid w:val="004457AF"/>
  </w:style>
  <w:style w:type="numbering" w:customStyle="1" w:styleId="ImportedStyle13">
    <w:name w:val="Imported Style 13"/>
    <w:rsid w:val="004457AF"/>
  </w:style>
  <w:style w:type="numbering" w:customStyle="1" w:styleId="ImportedStyle33">
    <w:name w:val="Imported Style 33"/>
    <w:rsid w:val="004457AF"/>
  </w:style>
  <w:style w:type="numbering" w:customStyle="1" w:styleId="ALOutlineheadinglist3">
    <w:name w:val="AL Outline heading list3"/>
    <w:basedOn w:val="NoList"/>
    <w:uiPriority w:val="99"/>
    <w:rsid w:val="004457AF"/>
  </w:style>
  <w:style w:type="numbering" w:customStyle="1" w:styleId="ALMultilevelbulletlist3">
    <w:name w:val="AL Multi level bullet list3"/>
    <w:basedOn w:val="NoList"/>
    <w:uiPriority w:val="99"/>
    <w:rsid w:val="004457AF"/>
  </w:style>
  <w:style w:type="numbering" w:customStyle="1" w:styleId="ALMultilevelnumberedlist3">
    <w:name w:val="AL Multi level numbered list3"/>
    <w:basedOn w:val="NoList"/>
    <w:uiPriority w:val="99"/>
    <w:rsid w:val="004457AF"/>
  </w:style>
  <w:style w:type="numbering" w:customStyle="1" w:styleId="Style81122">
    <w:name w:val="Style81122"/>
    <w:rsid w:val="004457AF"/>
  </w:style>
  <w:style w:type="numbering" w:customStyle="1" w:styleId="Style732">
    <w:name w:val="Style732"/>
    <w:rsid w:val="004457AF"/>
  </w:style>
  <w:style w:type="numbering" w:customStyle="1" w:styleId="Style532">
    <w:name w:val="Style532"/>
    <w:rsid w:val="004457AF"/>
  </w:style>
  <w:style w:type="numbering" w:customStyle="1" w:styleId="Style432">
    <w:name w:val="Style432"/>
    <w:rsid w:val="004457AF"/>
  </w:style>
  <w:style w:type="numbering" w:customStyle="1" w:styleId="Style332">
    <w:name w:val="Style332"/>
    <w:rsid w:val="004457AF"/>
  </w:style>
  <w:style w:type="numbering" w:customStyle="1" w:styleId="PwCListNumbers1242">
    <w:name w:val="PwC List Numbers 1242"/>
    <w:rsid w:val="004457AF"/>
  </w:style>
  <w:style w:type="numbering" w:customStyle="1" w:styleId="Style232">
    <w:name w:val="Style232"/>
    <w:rsid w:val="004457AF"/>
  </w:style>
  <w:style w:type="numbering" w:customStyle="1" w:styleId="Style832">
    <w:name w:val="Style832"/>
    <w:rsid w:val="004457AF"/>
  </w:style>
  <w:style w:type="numbering" w:customStyle="1" w:styleId="PwCListNumbers12132">
    <w:name w:val="PwC List Numbers 12132"/>
    <w:rsid w:val="004457AF"/>
  </w:style>
  <w:style w:type="numbering" w:customStyle="1" w:styleId="Style632">
    <w:name w:val="Style632"/>
    <w:rsid w:val="004457AF"/>
  </w:style>
  <w:style w:type="numbering" w:customStyle="1" w:styleId="ALOutlineheadinglist12">
    <w:name w:val="AL Outline heading list12"/>
    <w:basedOn w:val="NoList"/>
    <w:uiPriority w:val="99"/>
    <w:rsid w:val="004457AF"/>
  </w:style>
  <w:style w:type="numbering" w:customStyle="1" w:styleId="ALMultilevelbulletlist12">
    <w:name w:val="AL Multi level bullet list12"/>
    <w:basedOn w:val="NoList"/>
    <w:uiPriority w:val="99"/>
    <w:rsid w:val="004457AF"/>
  </w:style>
  <w:style w:type="numbering" w:customStyle="1" w:styleId="ALTableList12">
    <w:name w:val="AL Table List12"/>
    <w:uiPriority w:val="99"/>
    <w:rsid w:val="004457AF"/>
  </w:style>
  <w:style w:type="numbering" w:customStyle="1" w:styleId="ALPictureList12">
    <w:name w:val="AL Picture List12"/>
    <w:basedOn w:val="ALTableList"/>
    <w:uiPriority w:val="99"/>
    <w:rsid w:val="004457AF"/>
  </w:style>
  <w:style w:type="numbering" w:customStyle="1" w:styleId="ALAnnexList12">
    <w:name w:val="AL Annex List12"/>
    <w:basedOn w:val="NoList"/>
    <w:uiPriority w:val="99"/>
    <w:rsid w:val="004457AF"/>
  </w:style>
  <w:style w:type="numbering" w:customStyle="1" w:styleId="ALNoteList12">
    <w:name w:val="AL Note List12"/>
    <w:basedOn w:val="NoList"/>
    <w:uiPriority w:val="99"/>
    <w:rsid w:val="004457AF"/>
  </w:style>
  <w:style w:type="numbering" w:customStyle="1" w:styleId="Style741">
    <w:name w:val="Style741"/>
    <w:rsid w:val="004457AF"/>
  </w:style>
  <w:style w:type="numbering" w:customStyle="1" w:styleId="PwCListNumbers12141">
    <w:name w:val="PwC List Numbers 12141"/>
    <w:rsid w:val="004457AF"/>
  </w:style>
  <w:style w:type="numbering" w:customStyle="1" w:styleId="Style81131">
    <w:name w:val="Style81131"/>
    <w:rsid w:val="004457AF"/>
  </w:style>
  <w:style w:type="numbering" w:customStyle="1" w:styleId="ImportedStyle121">
    <w:name w:val="Imported Style 121"/>
    <w:rsid w:val="004457AF"/>
  </w:style>
  <w:style w:type="numbering" w:customStyle="1" w:styleId="ImportedStyle321">
    <w:name w:val="Imported Style 321"/>
    <w:rsid w:val="004457AF"/>
  </w:style>
  <w:style w:type="numbering" w:customStyle="1" w:styleId="ALOutlineheadinglist21">
    <w:name w:val="AL Outline heading list21"/>
    <w:basedOn w:val="NoList"/>
    <w:uiPriority w:val="99"/>
    <w:rsid w:val="004457AF"/>
  </w:style>
  <w:style w:type="numbering" w:customStyle="1" w:styleId="ALMultilevelbulletlist21">
    <w:name w:val="AL Multi level bullet list21"/>
    <w:basedOn w:val="NoList"/>
    <w:uiPriority w:val="99"/>
    <w:rsid w:val="004457AF"/>
  </w:style>
  <w:style w:type="numbering" w:customStyle="1" w:styleId="ALMultilevelnumberedlist21">
    <w:name w:val="AL Multi level numbered list21"/>
    <w:basedOn w:val="NoList"/>
    <w:uiPriority w:val="99"/>
    <w:rsid w:val="004457AF"/>
  </w:style>
  <w:style w:type="numbering" w:customStyle="1" w:styleId="ALTableList21">
    <w:name w:val="AL Table List21"/>
    <w:uiPriority w:val="99"/>
    <w:rsid w:val="004457AF"/>
  </w:style>
  <w:style w:type="numbering" w:customStyle="1" w:styleId="ALPictureList21">
    <w:name w:val="AL Picture List21"/>
    <w:basedOn w:val="ALTableList"/>
    <w:uiPriority w:val="99"/>
    <w:rsid w:val="004457AF"/>
  </w:style>
  <w:style w:type="numbering" w:customStyle="1" w:styleId="ALAnnexList21">
    <w:name w:val="AL Annex List21"/>
    <w:basedOn w:val="NoList"/>
    <w:uiPriority w:val="99"/>
    <w:rsid w:val="004457AF"/>
  </w:style>
  <w:style w:type="numbering" w:customStyle="1" w:styleId="ALNoteList21">
    <w:name w:val="AL Note List21"/>
    <w:basedOn w:val="NoList"/>
    <w:uiPriority w:val="99"/>
    <w:rsid w:val="004457AF"/>
  </w:style>
  <w:style w:type="numbering" w:customStyle="1" w:styleId="ImportedStyle1111">
    <w:name w:val="Imported Style 1111"/>
    <w:rsid w:val="004457AF"/>
  </w:style>
  <w:style w:type="numbering" w:customStyle="1" w:styleId="ImportedStyle3111">
    <w:name w:val="Imported Style 3111"/>
    <w:rsid w:val="004457AF"/>
  </w:style>
  <w:style w:type="numbering" w:customStyle="1" w:styleId="Style811211">
    <w:name w:val="Style811211"/>
    <w:rsid w:val="004457AF"/>
  </w:style>
  <w:style w:type="numbering" w:customStyle="1" w:styleId="Style7311">
    <w:name w:val="Style7311"/>
    <w:rsid w:val="004457AF"/>
  </w:style>
  <w:style w:type="numbering" w:customStyle="1" w:styleId="Style5311">
    <w:name w:val="Style5311"/>
    <w:rsid w:val="004457AF"/>
  </w:style>
  <w:style w:type="numbering" w:customStyle="1" w:styleId="Style4311">
    <w:name w:val="Style4311"/>
    <w:rsid w:val="004457AF"/>
  </w:style>
  <w:style w:type="numbering" w:customStyle="1" w:styleId="Style3311">
    <w:name w:val="Style3311"/>
    <w:rsid w:val="004457AF"/>
  </w:style>
  <w:style w:type="numbering" w:customStyle="1" w:styleId="PwCListNumbers12411">
    <w:name w:val="PwC List Numbers 12411"/>
    <w:rsid w:val="004457AF"/>
  </w:style>
  <w:style w:type="numbering" w:customStyle="1" w:styleId="Style2311">
    <w:name w:val="Style2311"/>
    <w:rsid w:val="004457AF"/>
  </w:style>
  <w:style w:type="numbering" w:customStyle="1" w:styleId="Style8311">
    <w:name w:val="Style8311"/>
    <w:rsid w:val="004457AF"/>
  </w:style>
  <w:style w:type="numbering" w:customStyle="1" w:styleId="Style81311">
    <w:name w:val="Style81311"/>
    <w:rsid w:val="004457AF"/>
  </w:style>
  <w:style w:type="numbering" w:customStyle="1" w:styleId="PwCListNumbers121311">
    <w:name w:val="PwC List Numbers 121311"/>
    <w:rsid w:val="004457AF"/>
  </w:style>
  <w:style w:type="numbering" w:customStyle="1" w:styleId="Style6311">
    <w:name w:val="Style6311"/>
    <w:rsid w:val="004457AF"/>
  </w:style>
  <w:style w:type="numbering" w:customStyle="1" w:styleId="ALOutlineheadinglist111">
    <w:name w:val="AL Outline heading list111"/>
    <w:basedOn w:val="NoList"/>
    <w:uiPriority w:val="99"/>
    <w:rsid w:val="004457AF"/>
  </w:style>
  <w:style w:type="numbering" w:customStyle="1" w:styleId="ALMultilevelbulletlist111">
    <w:name w:val="AL Multi level bullet list111"/>
    <w:basedOn w:val="NoList"/>
    <w:uiPriority w:val="99"/>
    <w:rsid w:val="004457AF"/>
  </w:style>
  <w:style w:type="numbering" w:customStyle="1" w:styleId="ALTableList111">
    <w:name w:val="AL Table List111"/>
    <w:uiPriority w:val="99"/>
    <w:rsid w:val="004457AF"/>
  </w:style>
  <w:style w:type="numbering" w:customStyle="1" w:styleId="ALPictureList111">
    <w:name w:val="AL Picture List111"/>
    <w:basedOn w:val="ALTableList"/>
    <w:uiPriority w:val="99"/>
    <w:rsid w:val="004457AF"/>
  </w:style>
  <w:style w:type="numbering" w:customStyle="1" w:styleId="ALAnnexList111">
    <w:name w:val="AL Annex List111"/>
    <w:basedOn w:val="NoList"/>
    <w:uiPriority w:val="99"/>
    <w:rsid w:val="004457AF"/>
  </w:style>
  <w:style w:type="numbering" w:customStyle="1" w:styleId="ALNoteList111">
    <w:name w:val="AL Note List111"/>
    <w:basedOn w:val="NoList"/>
    <w:uiPriority w:val="99"/>
    <w:rsid w:val="004457AF"/>
  </w:style>
  <w:style w:type="character" w:customStyle="1" w:styleId="acopre">
    <w:name w:val="acopre"/>
    <w:rsid w:val="004457AF"/>
  </w:style>
  <w:style w:type="numbering" w:customStyle="1" w:styleId="Sraonra1">
    <w:name w:val="Sąrašo nėra1"/>
    <w:next w:val="NoList"/>
    <w:uiPriority w:val="99"/>
    <w:semiHidden/>
    <w:unhideWhenUsed/>
    <w:rsid w:val="004457AF"/>
  </w:style>
  <w:style w:type="table" w:customStyle="1" w:styleId="Tablewithoutheader6">
    <w:name w:val="Table without header6"/>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4457AF"/>
  </w:style>
  <w:style w:type="numbering" w:customStyle="1" w:styleId="PwCListNumbers127">
    <w:name w:val="PwC List Numbers 127"/>
    <w:rsid w:val="004457AF"/>
  </w:style>
  <w:style w:type="numbering" w:customStyle="1" w:styleId="Style815">
    <w:name w:val="Style815"/>
    <w:rsid w:val="004457AF"/>
  </w:style>
  <w:style w:type="numbering" w:customStyle="1" w:styleId="PwCListNumbers1216">
    <w:name w:val="PwC List Numbers 1216"/>
    <w:rsid w:val="004457AF"/>
  </w:style>
  <w:style w:type="numbering" w:customStyle="1" w:styleId="Style712">
    <w:name w:val="Style712"/>
    <w:rsid w:val="004457AF"/>
  </w:style>
  <w:style w:type="numbering" w:customStyle="1" w:styleId="Style512">
    <w:name w:val="Style512"/>
    <w:rsid w:val="004457AF"/>
  </w:style>
  <w:style w:type="numbering" w:customStyle="1" w:styleId="Style412">
    <w:name w:val="Style412"/>
    <w:rsid w:val="004457AF"/>
  </w:style>
  <w:style w:type="numbering" w:customStyle="1" w:styleId="Style312">
    <w:name w:val="Style312"/>
    <w:rsid w:val="004457AF"/>
  </w:style>
  <w:style w:type="numbering" w:customStyle="1" w:styleId="PwCListNumbers1222">
    <w:name w:val="PwC List Numbers 1222"/>
    <w:uiPriority w:val="99"/>
    <w:rsid w:val="004457AF"/>
  </w:style>
  <w:style w:type="numbering" w:customStyle="1" w:styleId="Style212">
    <w:name w:val="Style212"/>
    <w:rsid w:val="004457AF"/>
  </w:style>
  <w:style w:type="numbering" w:customStyle="1" w:styleId="Style8115">
    <w:name w:val="Style8115"/>
    <w:rsid w:val="004457AF"/>
  </w:style>
  <w:style w:type="numbering" w:customStyle="1" w:styleId="PwCListNumbers12112">
    <w:name w:val="PwC List Numbers 12112"/>
    <w:uiPriority w:val="99"/>
    <w:rsid w:val="004457AF"/>
  </w:style>
  <w:style w:type="numbering" w:customStyle="1" w:styleId="Style612">
    <w:name w:val="Style612"/>
    <w:rsid w:val="004457AF"/>
  </w:style>
  <w:style w:type="numbering" w:customStyle="1" w:styleId="NoList14">
    <w:name w:val="No List14"/>
    <w:next w:val="NoList"/>
    <w:uiPriority w:val="99"/>
    <w:semiHidden/>
    <w:unhideWhenUsed/>
    <w:rsid w:val="004457AF"/>
  </w:style>
  <w:style w:type="table" w:customStyle="1" w:styleId="TableGrid112">
    <w:name w:val="Table Grid1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457AF"/>
  </w:style>
  <w:style w:type="numbering" w:customStyle="1" w:styleId="ImportedStyle14">
    <w:name w:val="Imported Style 14"/>
    <w:rsid w:val="004457AF"/>
  </w:style>
  <w:style w:type="numbering" w:customStyle="1" w:styleId="ImportedStyle34">
    <w:name w:val="Imported Style 34"/>
    <w:rsid w:val="004457AF"/>
  </w:style>
  <w:style w:type="numbering" w:customStyle="1" w:styleId="Style81112">
    <w:name w:val="Style81112"/>
    <w:rsid w:val="004457AF"/>
  </w:style>
  <w:style w:type="numbering" w:customStyle="1" w:styleId="Style722">
    <w:name w:val="Style722"/>
    <w:rsid w:val="004457AF"/>
  </w:style>
  <w:style w:type="numbering" w:customStyle="1" w:styleId="Style522">
    <w:name w:val="Style522"/>
    <w:rsid w:val="004457AF"/>
  </w:style>
  <w:style w:type="numbering" w:customStyle="1" w:styleId="Style322">
    <w:name w:val="Style322"/>
    <w:rsid w:val="004457AF"/>
  </w:style>
  <w:style w:type="numbering" w:customStyle="1" w:styleId="PwCListNumbers1232">
    <w:name w:val="PwC List Numbers 1232"/>
    <w:rsid w:val="004457AF"/>
  </w:style>
  <w:style w:type="numbering" w:customStyle="1" w:styleId="Style222">
    <w:name w:val="Style222"/>
    <w:rsid w:val="004457AF"/>
  </w:style>
  <w:style w:type="numbering" w:customStyle="1" w:styleId="Style822">
    <w:name w:val="Style822"/>
    <w:rsid w:val="004457AF"/>
  </w:style>
  <w:style w:type="numbering" w:customStyle="1" w:styleId="Style8122">
    <w:name w:val="Style8122"/>
    <w:rsid w:val="004457AF"/>
  </w:style>
  <w:style w:type="numbering" w:customStyle="1" w:styleId="PwCListNumbers12122">
    <w:name w:val="PwC List Numbers 12122"/>
    <w:rsid w:val="004457AF"/>
  </w:style>
  <w:style w:type="numbering" w:customStyle="1" w:styleId="Style622">
    <w:name w:val="Style622"/>
    <w:rsid w:val="004457AF"/>
  </w:style>
  <w:style w:type="numbering" w:customStyle="1" w:styleId="ALOutlineheadinglist4">
    <w:name w:val="AL Outline heading list4"/>
    <w:basedOn w:val="NoList"/>
    <w:uiPriority w:val="99"/>
    <w:rsid w:val="004457AF"/>
  </w:style>
  <w:style w:type="numbering" w:customStyle="1" w:styleId="ALMultilevelbulletlist4">
    <w:name w:val="AL Multi level bullet list4"/>
    <w:basedOn w:val="NoList"/>
    <w:uiPriority w:val="99"/>
    <w:rsid w:val="004457AF"/>
  </w:style>
  <w:style w:type="numbering" w:customStyle="1" w:styleId="ALMultilevelnumberedlist4">
    <w:name w:val="AL Multi level numbered list4"/>
    <w:basedOn w:val="NoList"/>
    <w:uiPriority w:val="99"/>
    <w:rsid w:val="004457AF"/>
  </w:style>
  <w:style w:type="table" w:customStyle="1" w:styleId="viesussraas1parykinimas1">
    <w:name w:val="Šviesus sąrašas – 1 paryškinimas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4457AF"/>
  </w:style>
  <w:style w:type="numbering" w:customStyle="1" w:styleId="ALPictureList3">
    <w:name w:val="AL Picture List3"/>
    <w:basedOn w:val="ALTableList"/>
    <w:uiPriority w:val="99"/>
    <w:rsid w:val="004457AF"/>
  </w:style>
  <w:style w:type="numbering" w:customStyle="1" w:styleId="ALAnnexList3">
    <w:name w:val="AL Annex List3"/>
    <w:basedOn w:val="NoList"/>
    <w:uiPriority w:val="99"/>
    <w:rsid w:val="004457AF"/>
  </w:style>
  <w:style w:type="numbering" w:customStyle="1" w:styleId="ALNoteList3">
    <w:name w:val="AL Note List3"/>
    <w:basedOn w:val="NoList"/>
    <w:uiPriority w:val="99"/>
    <w:rsid w:val="004457AF"/>
  </w:style>
  <w:style w:type="table" w:customStyle="1" w:styleId="TableGridLight13">
    <w:name w:val="Table Grid Light1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NoList"/>
    <w:uiPriority w:val="99"/>
    <w:semiHidden/>
    <w:unhideWhenUsed/>
    <w:rsid w:val="004457AF"/>
  </w:style>
  <w:style w:type="numbering" w:customStyle="1" w:styleId="ImportedStyle113">
    <w:name w:val="Imported Style 113"/>
    <w:rsid w:val="004457AF"/>
  </w:style>
  <w:style w:type="numbering" w:customStyle="1" w:styleId="ImportedStyle313">
    <w:name w:val="Imported Style 313"/>
    <w:rsid w:val="004457AF"/>
  </w:style>
  <w:style w:type="numbering" w:customStyle="1" w:styleId="Style81123">
    <w:name w:val="Style81123"/>
    <w:rsid w:val="004457AF"/>
  </w:style>
  <w:style w:type="numbering" w:customStyle="1" w:styleId="Style733">
    <w:name w:val="Style733"/>
    <w:rsid w:val="004457AF"/>
  </w:style>
  <w:style w:type="numbering" w:customStyle="1" w:styleId="Style533">
    <w:name w:val="Style533"/>
    <w:rsid w:val="004457AF"/>
  </w:style>
  <w:style w:type="numbering" w:customStyle="1" w:styleId="Style433">
    <w:name w:val="Style433"/>
    <w:rsid w:val="004457AF"/>
  </w:style>
  <w:style w:type="numbering" w:customStyle="1" w:styleId="Style333">
    <w:name w:val="Style333"/>
    <w:rsid w:val="004457AF"/>
  </w:style>
  <w:style w:type="numbering" w:customStyle="1" w:styleId="PwCListNumbers1243">
    <w:name w:val="PwC List Numbers 1243"/>
    <w:rsid w:val="004457AF"/>
  </w:style>
  <w:style w:type="numbering" w:customStyle="1" w:styleId="Style233">
    <w:name w:val="Style233"/>
    <w:rsid w:val="004457AF"/>
  </w:style>
  <w:style w:type="numbering" w:customStyle="1" w:styleId="Style833">
    <w:name w:val="Style833"/>
    <w:rsid w:val="004457AF"/>
  </w:style>
  <w:style w:type="numbering" w:customStyle="1" w:styleId="Style8133">
    <w:name w:val="Style8133"/>
    <w:rsid w:val="004457AF"/>
  </w:style>
  <w:style w:type="numbering" w:customStyle="1" w:styleId="PwCListNumbers12133">
    <w:name w:val="PwC List Numbers 12133"/>
    <w:rsid w:val="004457AF"/>
  </w:style>
  <w:style w:type="numbering" w:customStyle="1" w:styleId="Style633">
    <w:name w:val="Style633"/>
    <w:rsid w:val="004457AF"/>
  </w:style>
  <w:style w:type="numbering" w:customStyle="1" w:styleId="ALOutlineheadinglist13">
    <w:name w:val="AL Outline heading list13"/>
    <w:basedOn w:val="NoList"/>
    <w:uiPriority w:val="99"/>
    <w:rsid w:val="004457AF"/>
  </w:style>
  <w:style w:type="numbering" w:customStyle="1" w:styleId="ALMultilevelbulletlist13">
    <w:name w:val="AL Multi level bullet list13"/>
    <w:basedOn w:val="NoList"/>
    <w:uiPriority w:val="99"/>
    <w:rsid w:val="004457AF"/>
  </w:style>
  <w:style w:type="numbering" w:customStyle="1" w:styleId="ALMultilevelnumberedlist12">
    <w:name w:val="AL Multi level numbered list12"/>
    <w:basedOn w:val="NoList"/>
    <w:uiPriority w:val="99"/>
    <w:rsid w:val="004457AF"/>
  </w:style>
  <w:style w:type="table" w:customStyle="1" w:styleId="LightList-Accent115">
    <w:name w:val="Light List - Accent 115"/>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4457AF"/>
  </w:style>
  <w:style w:type="table" w:customStyle="1" w:styleId="ALTablebase11">
    <w:name w:val="AL Table base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4457AF"/>
  </w:style>
  <w:style w:type="numbering" w:customStyle="1" w:styleId="ALAnnexList13">
    <w:name w:val="AL Annex List13"/>
    <w:basedOn w:val="NoList"/>
    <w:uiPriority w:val="99"/>
    <w:rsid w:val="004457AF"/>
  </w:style>
  <w:style w:type="numbering" w:customStyle="1" w:styleId="ALNoteList13">
    <w:name w:val="AL Note List13"/>
    <w:basedOn w:val="NoList"/>
    <w:uiPriority w:val="99"/>
    <w:rsid w:val="004457AF"/>
  </w:style>
  <w:style w:type="table" w:customStyle="1" w:styleId="ALTablesimple12">
    <w:name w:val="AL Table simple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4457AF"/>
  </w:style>
  <w:style w:type="numbering" w:customStyle="1" w:styleId="1111115">
    <w:name w:val="1 / 1.1 / 1.1.15"/>
    <w:basedOn w:val="NoList"/>
    <w:next w:val="111111"/>
    <w:rsid w:val="004457AF"/>
  </w:style>
  <w:style w:type="numbering" w:customStyle="1" w:styleId="Pav3">
    <w:name w:val="Pav3"/>
    <w:rsid w:val="004457AF"/>
  </w:style>
  <w:style w:type="numbering" w:customStyle="1" w:styleId="StyleBulleted7pt4">
    <w:name w:val="Style Bulleted 7 pt4"/>
    <w:basedOn w:val="NoList"/>
    <w:rsid w:val="004457AF"/>
  </w:style>
  <w:style w:type="numbering" w:customStyle="1" w:styleId="11111112">
    <w:name w:val="1 / 1.1 / 1.1.112"/>
    <w:basedOn w:val="NoList"/>
    <w:next w:val="111111"/>
    <w:rsid w:val="004457AF"/>
  </w:style>
  <w:style w:type="numbering" w:customStyle="1" w:styleId="Stilius22">
    <w:name w:val="Stilius22"/>
    <w:rsid w:val="004457AF"/>
  </w:style>
  <w:style w:type="numbering" w:customStyle="1" w:styleId="Stilius52">
    <w:name w:val="Stilius52"/>
    <w:rsid w:val="004457AF"/>
  </w:style>
  <w:style w:type="numbering" w:customStyle="1" w:styleId="NoList11111">
    <w:name w:val="No List11111"/>
    <w:next w:val="NoList"/>
    <w:uiPriority w:val="99"/>
    <w:semiHidden/>
    <w:unhideWhenUsed/>
    <w:rsid w:val="004457AF"/>
  </w:style>
  <w:style w:type="table" w:customStyle="1" w:styleId="TableGrid211">
    <w:name w:val="Table Grid2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NoList"/>
    <w:rsid w:val="004457AF"/>
  </w:style>
  <w:style w:type="table" w:customStyle="1" w:styleId="TableGrid121">
    <w:name w:val="Table Grid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NoList"/>
    <w:next w:val="111111"/>
    <w:rsid w:val="004457AF"/>
  </w:style>
  <w:style w:type="table" w:customStyle="1" w:styleId="TableGrid411">
    <w:name w:val="Table Grid4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NoList"/>
    <w:rsid w:val="004457AF"/>
  </w:style>
  <w:style w:type="table" w:customStyle="1" w:styleId="TableGrid101">
    <w:name w:val="Table Grid10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457AF"/>
  </w:style>
  <w:style w:type="table" w:customStyle="1" w:styleId="Tablewithoutheader61">
    <w:name w:val="Table without header6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4457AF"/>
  </w:style>
  <w:style w:type="numbering" w:customStyle="1" w:styleId="PROIT-list11">
    <w:name w:val="PROIT-list11"/>
    <w:uiPriority w:val="99"/>
    <w:rsid w:val="004457AF"/>
  </w:style>
  <w:style w:type="numbering" w:customStyle="1" w:styleId="11111141">
    <w:name w:val="1 / 1.1 / 1.1.141"/>
    <w:basedOn w:val="NoList"/>
    <w:next w:val="111111"/>
    <w:rsid w:val="004457AF"/>
  </w:style>
  <w:style w:type="numbering" w:customStyle="1" w:styleId="Pav21">
    <w:name w:val="Pav21"/>
    <w:rsid w:val="004457AF"/>
  </w:style>
  <w:style w:type="numbering" w:customStyle="1" w:styleId="StyleBulleted7pt31">
    <w:name w:val="Style Bulleted 7 pt31"/>
    <w:basedOn w:val="NoList"/>
    <w:rsid w:val="004457AF"/>
  </w:style>
  <w:style w:type="numbering" w:customStyle="1" w:styleId="NoList131">
    <w:name w:val="No List131"/>
    <w:next w:val="NoList"/>
    <w:uiPriority w:val="99"/>
    <w:semiHidden/>
    <w:unhideWhenUsed/>
    <w:rsid w:val="004457AF"/>
  </w:style>
  <w:style w:type="table" w:customStyle="1" w:styleId="TableGrid23">
    <w:name w:val="Table Grid23"/>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NoList"/>
    <w:next w:val="111111"/>
    <w:rsid w:val="004457AF"/>
  </w:style>
  <w:style w:type="numbering" w:customStyle="1" w:styleId="Stilius211">
    <w:name w:val="Stilius211"/>
    <w:rsid w:val="004457AF"/>
  </w:style>
  <w:style w:type="numbering" w:customStyle="1" w:styleId="Stilius511">
    <w:name w:val="Stilius511"/>
    <w:rsid w:val="004457AF"/>
  </w:style>
  <w:style w:type="numbering" w:customStyle="1" w:styleId="NoList221">
    <w:name w:val="No List221"/>
    <w:next w:val="NoList"/>
    <w:uiPriority w:val="99"/>
    <w:semiHidden/>
    <w:unhideWhenUsed/>
    <w:rsid w:val="004457AF"/>
  </w:style>
  <w:style w:type="table" w:customStyle="1" w:styleId="TableGrid32">
    <w:name w:val="Table Grid32"/>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NoList"/>
    <w:next w:val="111111"/>
    <w:locked/>
    <w:rsid w:val="004457AF"/>
  </w:style>
  <w:style w:type="numbering" w:customStyle="1" w:styleId="Pav111">
    <w:name w:val="Pav111"/>
    <w:rsid w:val="004457AF"/>
  </w:style>
  <w:style w:type="table" w:customStyle="1" w:styleId="LightList-Accent53">
    <w:name w:val="Light List - Accent 5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NoList"/>
    <w:rsid w:val="004457AF"/>
  </w:style>
  <w:style w:type="numbering" w:customStyle="1" w:styleId="NoList311">
    <w:name w:val="No List311"/>
    <w:next w:val="NoList"/>
    <w:uiPriority w:val="99"/>
    <w:semiHidden/>
    <w:unhideWhenUsed/>
    <w:rsid w:val="004457AF"/>
  </w:style>
  <w:style w:type="table" w:customStyle="1" w:styleId="TableGrid42">
    <w:name w:val="Table Grid42"/>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4457AF"/>
  </w:style>
  <w:style w:type="table" w:customStyle="1" w:styleId="LightList-Accent511">
    <w:name w:val="Light List - Accent 5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NoList"/>
    <w:uiPriority w:val="99"/>
    <w:semiHidden/>
    <w:unhideWhenUsed/>
    <w:rsid w:val="004457AF"/>
  </w:style>
  <w:style w:type="table" w:customStyle="1" w:styleId="TableGrid58">
    <w:name w:val="Table Grid58"/>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NoList"/>
    <w:rsid w:val="004457AF"/>
  </w:style>
  <w:style w:type="numbering" w:customStyle="1" w:styleId="NoList1211">
    <w:name w:val="No List1211"/>
    <w:next w:val="NoList"/>
    <w:uiPriority w:val="99"/>
    <w:semiHidden/>
    <w:rsid w:val="004457AF"/>
  </w:style>
  <w:style w:type="table" w:customStyle="1" w:styleId="TableGrid311">
    <w:name w:val="Table Grid3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NoList"/>
    <w:next w:val="111111"/>
    <w:rsid w:val="004457AF"/>
  </w:style>
  <w:style w:type="table" w:customStyle="1" w:styleId="TableGrid113">
    <w:name w:val="Table Grid 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NoList"/>
    <w:uiPriority w:val="99"/>
    <w:semiHidden/>
    <w:unhideWhenUsed/>
    <w:rsid w:val="004457AF"/>
  </w:style>
  <w:style w:type="table" w:customStyle="1" w:styleId="TableGrid91">
    <w:name w:val="Table Grid9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NoList"/>
    <w:rsid w:val="004457AF"/>
  </w:style>
  <w:style w:type="numbering" w:customStyle="1" w:styleId="PwCListNumbers1251">
    <w:name w:val="PwC List Numbers 1251"/>
    <w:rsid w:val="004457AF"/>
  </w:style>
  <w:style w:type="numbering" w:customStyle="1" w:styleId="PwCListNumbers12142">
    <w:name w:val="PwC List Numbers 12142"/>
    <w:rsid w:val="004457AF"/>
  </w:style>
  <w:style w:type="table" w:customStyle="1" w:styleId="LightList-Accent521">
    <w:name w:val="Light List - Accent 5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NoList"/>
    <w:rsid w:val="004457AF"/>
  </w:style>
  <w:style w:type="numbering" w:customStyle="1" w:styleId="1111113111">
    <w:name w:val="1 / 1.1 / 1.1.13111"/>
    <w:basedOn w:val="NoList"/>
    <w:next w:val="111111"/>
    <w:rsid w:val="004457AF"/>
  </w:style>
  <w:style w:type="numbering" w:customStyle="1" w:styleId="TableBullet2111">
    <w:name w:val="Table Bullet2111"/>
    <w:basedOn w:val="NoList"/>
    <w:rsid w:val="004457AF"/>
  </w:style>
  <w:style w:type="numbering" w:customStyle="1" w:styleId="PwCListNumbers12211">
    <w:name w:val="PwC List Numbers 12211"/>
    <w:uiPriority w:val="99"/>
    <w:rsid w:val="004457AF"/>
  </w:style>
  <w:style w:type="numbering" w:customStyle="1" w:styleId="PwCListNumbers121111">
    <w:name w:val="PwC List Numbers 121111"/>
    <w:uiPriority w:val="99"/>
    <w:rsid w:val="004457AF"/>
  </w:style>
  <w:style w:type="table" w:customStyle="1" w:styleId="TableGridLight121">
    <w:name w:val="Table Grid Light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4457AF"/>
  </w:style>
  <w:style w:type="numbering" w:customStyle="1" w:styleId="Style81312">
    <w:name w:val="Style81312"/>
    <w:rsid w:val="004457AF"/>
  </w:style>
  <w:style w:type="numbering" w:customStyle="1" w:styleId="ImportedStyle1112">
    <w:name w:val="Imported Style 1112"/>
    <w:rsid w:val="004457AF"/>
  </w:style>
  <w:style w:type="numbering" w:customStyle="1" w:styleId="Style8141">
    <w:name w:val="Style8141"/>
    <w:rsid w:val="004457AF"/>
  </w:style>
  <w:style w:type="numbering" w:customStyle="1" w:styleId="Style7111">
    <w:name w:val="Style7111"/>
    <w:rsid w:val="004457AF"/>
  </w:style>
  <w:style w:type="numbering" w:customStyle="1" w:styleId="Style5111">
    <w:name w:val="Style5111"/>
    <w:rsid w:val="004457AF"/>
  </w:style>
  <w:style w:type="numbering" w:customStyle="1" w:styleId="Style4111">
    <w:name w:val="Style4111"/>
    <w:rsid w:val="004457AF"/>
  </w:style>
  <w:style w:type="numbering" w:customStyle="1" w:styleId="Style3111">
    <w:name w:val="Style3111"/>
    <w:rsid w:val="004457AF"/>
  </w:style>
  <w:style w:type="numbering" w:customStyle="1" w:styleId="Style2111">
    <w:name w:val="Style2111"/>
    <w:rsid w:val="004457AF"/>
  </w:style>
  <w:style w:type="numbering" w:customStyle="1" w:styleId="Style81132">
    <w:name w:val="Style81132"/>
    <w:rsid w:val="004457AF"/>
  </w:style>
  <w:style w:type="numbering" w:customStyle="1" w:styleId="Style6111">
    <w:name w:val="Style6111"/>
    <w:rsid w:val="004457AF"/>
  </w:style>
  <w:style w:type="numbering" w:customStyle="1" w:styleId="ImportedStyle122">
    <w:name w:val="Imported Style 122"/>
    <w:rsid w:val="004457AF"/>
  </w:style>
  <w:style w:type="numbering" w:customStyle="1" w:styleId="ImportedStyle322">
    <w:name w:val="Imported Style 322"/>
    <w:rsid w:val="004457AF"/>
  </w:style>
  <w:style w:type="numbering" w:customStyle="1" w:styleId="Style811111">
    <w:name w:val="Style811111"/>
    <w:rsid w:val="004457AF"/>
  </w:style>
  <w:style w:type="numbering" w:customStyle="1" w:styleId="Style7211">
    <w:name w:val="Style7211"/>
    <w:rsid w:val="004457AF"/>
  </w:style>
  <w:style w:type="numbering" w:customStyle="1" w:styleId="Style5211">
    <w:name w:val="Style5211"/>
    <w:rsid w:val="004457AF"/>
  </w:style>
  <w:style w:type="numbering" w:customStyle="1" w:styleId="Style3211">
    <w:name w:val="Style3211"/>
    <w:rsid w:val="004457AF"/>
  </w:style>
  <w:style w:type="numbering" w:customStyle="1" w:styleId="PwCListNumbers12311">
    <w:name w:val="PwC List Numbers 12311"/>
    <w:rsid w:val="004457AF"/>
  </w:style>
  <w:style w:type="numbering" w:customStyle="1" w:styleId="Style2211">
    <w:name w:val="Style2211"/>
    <w:rsid w:val="004457AF"/>
  </w:style>
  <w:style w:type="numbering" w:customStyle="1" w:styleId="Style8211">
    <w:name w:val="Style8211"/>
    <w:rsid w:val="004457AF"/>
  </w:style>
  <w:style w:type="numbering" w:customStyle="1" w:styleId="Style81211">
    <w:name w:val="Style81211"/>
    <w:rsid w:val="004457AF"/>
  </w:style>
  <w:style w:type="numbering" w:customStyle="1" w:styleId="PwCListNumbers121211">
    <w:name w:val="PwC List Numbers 121211"/>
    <w:rsid w:val="004457AF"/>
  </w:style>
  <w:style w:type="numbering" w:customStyle="1" w:styleId="Style6211">
    <w:name w:val="Style6211"/>
    <w:rsid w:val="004457AF"/>
  </w:style>
  <w:style w:type="numbering" w:customStyle="1" w:styleId="ALOutlineheadinglist22">
    <w:name w:val="AL Outline heading list22"/>
    <w:basedOn w:val="NoList"/>
    <w:uiPriority w:val="99"/>
    <w:rsid w:val="004457AF"/>
  </w:style>
  <w:style w:type="numbering" w:customStyle="1" w:styleId="ALMultilevelbulletlist22">
    <w:name w:val="AL Multi level bullet list22"/>
    <w:basedOn w:val="NoList"/>
    <w:uiPriority w:val="99"/>
    <w:rsid w:val="004457AF"/>
  </w:style>
  <w:style w:type="numbering" w:customStyle="1" w:styleId="ALMultilevelnumberedlist22">
    <w:name w:val="AL Multi level numbered list22"/>
    <w:basedOn w:val="NoList"/>
    <w:uiPriority w:val="99"/>
    <w:rsid w:val="004457AF"/>
  </w:style>
  <w:style w:type="numbering" w:customStyle="1" w:styleId="ALTableList22">
    <w:name w:val="AL Table List22"/>
    <w:uiPriority w:val="99"/>
    <w:rsid w:val="004457AF"/>
  </w:style>
  <w:style w:type="numbering" w:customStyle="1" w:styleId="ALPictureList22">
    <w:name w:val="AL Picture List22"/>
    <w:basedOn w:val="ALTableList"/>
    <w:uiPriority w:val="99"/>
    <w:rsid w:val="004457AF"/>
  </w:style>
  <w:style w:type="numbering" w:customStyle="1" w:styleId="ALAnnexList22">
    <w:name w:val="AL Annex List22"/>
    <w:basedOn w:val="NoList"/>
    <w:uiPriority w:val="99"/>
    <w:rsid w:val="004457AF"/>
  </w:style>
  <w:style w:type="numbering" w:customStyle="1" w:styleId="ALNoteList22">
    <w:name w:val="AL Note List22"/>
    <w:basedOn w:val="NoList"/>
    <w:uiPriority w:val="99"/>
    <w:rsid w:val="004457AF"/>
  </w:style>
  <w:style w:type="numbering" w:customStyle="1" w:styleId="Style811212">
    <w:name w:val="Style811212"/>
    <w:rsid w:val="004457AF"/>
  </w:style>
  <w:style w:type="numbering" w:customStyle="1" w:styleId="Style7312">
    <w:name w:val="Style7312"/>
    <w:rsid w:val="004457AF"/>
  </w:style>
  <w:style w:type="numbering" w:customStyle="1" w:styleId="Style5312">
    <w:name w:val="Style5312"/>
    <w:rsid w:val="004457AF"/>
  </w:style>
  <w:style w:type="numbering" w:customStyle="1" w:styleId="Style4312">
    <w:name w:val="Style4312"/>
    <w:rsid w:val="004457AF"/>
  </w:style>
  <w:style w:type="numbering" w:customStyle="1" w:styleId="Style3312">
    <w:name w:val="Style3312"/>
    <w:rsid w:val="004457AF"/>
  </w:style>
  <w:style w:type="numbering" w:customStyle="1" w:styleId="PwCListNumbers12412">
    <w:name w:val="PwC List Numbers 12412"/>
    <w:rsid w:val="004457AF"/>
  </w:style>
  <w:style w:type="numbering" w:customStyle="1" w:styleId="Style2312">
    <w:name w:val="Style2312"/>
    <w:rsid w:val="004457AF"/>
  </w:style>
  <w:style w:type="numbering" w:customStyle="1" w:styleId="Style8312">
    <w:name w:val="Style8312"/>
    <w:rsid w:val="004457AF"/>
  </w:style>
  <w:style w:type="numbering" w:customStyle="1" w:styleId="PwCListNumbers121312">
    <w:name w:val="PwC List Numbers 121312"/>
    <w:rsid w:val="004457AF"/>
  </w:style>
  <w:style w:type="numbering" w:customStyle="1" w:styleId="Style6312">
    <w:name w:val="Style6312"/>
    <w:rsid w:val="004457AF"/>
  </w:style>
  <w:style w:type="numbering" w:customStyle="1" w:styleId="ALOutlineheadinglist112">
    <w:name w:val="AL Outline heading list112"/>
    <w:basedOn w:val="NoList"/>
    <w:uiPriority w:val="99"/>
    <w:rsid w:val="004457AF"/>
  </w:style>
  <w:style w:type="numbering" w:customStyle="1" w:styleId="ALMultilevelbulletlist112">
    <w:name w:val="AL Multi level bullet list112"/>
    <w:basedOn w:val="NoList"/>
    <w:uiPriority w:val="99"/>
    <w:rsid w:val="004457AF"/>
  </w:style>
  <w:style w:type="numbering" w:customStyle="1" w:styleId="ALMultilevelnumberedlist111">
    <w:name w:val="AL Multi level numbered list111"/>
    <w:basedOn w:val="NoList"/>
    <w:uiPriority w:val="99"/>
    <w:rsid w:val="004457AF"/>
  </w:style>
  <w:style w:type="numbering" w:customStyle="1" w:styleId="ALTableList112">
    <w:name w:val="AL Table List112"/>
    <w:uiPriority w:val="99"/>
    <w:rsid w:val="004457AF"/>
  </w:style>
  <w:style w:type="numbering" w:customStyle="1" w:styleId="ALPictureList112">
    <w:name w:val="AL Picture List112"/>
    <w:basedOn w:val="ALTableList"/>
    <w:uiPriority w:val="99"/>
    <w:rsid w:val="004457AF"/>
  </w:style>
  <w:style w:type="numbering" w:customStyle="1" w:styleId="ALAnnexList112">
    <w:name w:val="AL Annex List112"/>
    <w:basedOn w:val="NoList"/>
    <w:uiPriority w:val="99"/>
    <w:rsid w:val="004457AF"/>
  </w:style>
  <w:style w:type="numbering" w:customStyle="1" w:styleId="ALNoteList112">
    <w:name w:val="AL Note List112"/>
    <w:basedOn w:val="NoList"/>
    <w:uiPriority w:val="99"/>
    <w:rsid w:val="004457AF"/>
  </w:style>
  <w:style w:type="table" w:customStyle="1" w:styleId="ScrollTableNormal2">
    <w:name w:val="Scroll Table Normal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NoList"/>
    <w:uiPriority w:val="99"/>
    <w:semiHidden/>
    <w:unhideWhenUsed/>
    <w:rsid w:val="004457AF"/>
  </w:style>
  <w:style w:type="table" w:customStyle="1" w:styleId="TableGrid20">
    <w:name w:val="Table Grid20"/>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4457AF"/>
  </w:style>
  <w:style w:type="numbering" w:customStyle="1" w:styleId="PwCListNumbers1261">
    <w:name w:val="PwC List Numbers 1261"/>
    <w:rsid w:val="004457AF"/>
  </w:style>
  <w:style w:type="numbering" w:customStyle="1" w:styleId="Style8151">
    <w:name w:val="Style8151"/>
    <w:rsid w:val="004457AF"/>
  </w:style>
  <w:style w:type="numbering" w:customStyle="1" w:styleId="PwCListNumbers12151">
    <w:name w:val="PwC List Numbers 12151"/>
    <w:rsid w:val="004457AF"/>
  </w:style>
  <w:style w:type="numbering" w:customStyle="1" w:styleId="PwCListNumbers12421">
    <w:name w:val="PwC List Numbers 12421"/>
    <w:rsid w:val="004457AF"/>
  </w:style>
  <w:style w:type="numbering" w:customStyle="1" w:styleId="NoList7">
    <w:name w:val="No List7"/>
    <w:next w:val="NoList"/>
    <w:uiPriority w:val="99"/>
    <w:semiHidden/>
    <w:unhideWhenUsed/>
    <w:rsid w:val="004457AF"/>
  </w:style>
  <w:style w:type="table" w:customStyle="1" w:styleId="Tablewithoutheader7">
    <w:name w:val="Table without header7"/>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4457AF"/>
  </w:style>
  <w:style w:type="numbering" w:customStyle="1" w:styleId="PROIT-list21">
    <w:name w:val="PROIT-list21"/>
    <w:uiPriority w:val="99"/>
    <w:rsid w:val="004457AF"/>
  </w:style>
  <w:style w:type="numbering" w:customStyle="1" w:styleId="11111151">
    <w:name w:val="1 / 1.1 / 1.1.151"/>
    <w:basedOn w:val="NoList"/>
    <w:next w:val="111111"/>
    <w:rsid w:val="004457AF"/>
  </w:style>
  <w:style w:type="numbering" w:customStyle="1" w:styleId="Pav31">
    <w:name w:val="Pav31"/>
    <w:rsid w:val="004457AF"/>
  </w:style>
  <w:style w:type="numbering" w:customStyle="1" w:styleId="StyleBulleted7pt41">
    <w:name w:val="Style Bulleted 7 pt41"/>
    <w:basedOn w:val="NoList"/>
    <w:rsid w:val="004457AF"/>
  </w:style>
  <w:style w:type="numbering" w:customStyle="1" w:styleId="NoList141">
    <w:name w:val="No List141"/>
    <w:next w:val="NoList"/>
    <w:uiPriority w:val="99"/>
    <w:semiHidden/>
    <w:unhideWhenUsed/>
    <w:rsid w:val="004457AF"/>
  </w:style>
  <w:style w:type="table" w:customStyle="1" w:styleId="TableGrid24">
    <w:name w:val="Table Grid24"/>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NoList"/>
    <w:next w:val="111111"/>
    <w:rsid w:val="004457AF"/>
  </w:style>
  <w:style w:type="numbering" w:customStyle="1" w:styleId="Stilius221">
    <w:name w:val="Stilius221"/>
    <w:rsid w:val="004457AF"/>
  </w:style>
  <w:style w:type="numbering" w:customStyle="1" w:styleId="Stilius521">
    <w:name w:val="Stilius521"/>
    <w:rsid w:val="004457AF"/>
  </w:style>
  <w:style w:type="numbering" w:customStyle="1" w:styleId="NoList113">
    <w:name w:val="No List113"/>
    <w:next w:val="NoList"/>
    <w:uiPriority w:val="99"/>
    <w:semiHidden/>
    <w:unhideWhenUsed/>
    <w:rsid w:val="004457AF"/>
  </w:style>
  <w:style w:type="table" w:customStyle="1" w:styleId="TableGrid212">
    <w:name w:val="Table Grid21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4457AF"/>
  </w:style>
  <w:style w:type="table" w:customStyle="1" w:styleId="TableGrid33">
    <w:name w:val="Table Grid33"/>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locked/>
    <w:rsid w:val="004457AF"/>
  </w:style>
  <w:style w:type="numbering" w:customStyle="1" w:styleId="Pav12">
    <w:name w:val="Pav12"/>
    <w:rsid w:val="004457AF"/>
  </w:style>
  <w:style w:type="table" w:customStyle="1" w:styleId="LightList-Accent54">
    <w:name w:val="Light List - Accent 54"/>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NoList"/>
    <w:rsid w:val="004457AF"/>
  </w:style>
  <w:style w:type="numbering" w:customStyle="1" w:styleId="NoList321">
    <w:name w:val="No List321"/>
    <w:next w:val="NoList"/>
    <w:uiPriority w:val="99"/>
    <w:semiHidden/>
    <w:unhideWhenUsed/>
    <w:rsid w:val="004457AF"/>
  </w:style>
  <w:style w:type="table" w:customStyle="1" w:styleId="TableGrid43">
    <w:name w:val="Table Grid43"/>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4457AF"/>
  </w:style>
  <w:style w:type="table" w:customStyle="1" w:styleId="LightList-Accent512">
    <w:name w:val="Light List - Accent 51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NoList"/>
    <w:uiPriority w:val="99"/>
    <w:semiHidden/>
    <w:unhideWhenUsed/>
    <w:rsid w:val="004457AF"/>
  </w:style>
  <w:style w:type="table" w:customStyle="1" w:styleId="TableGrid59">
    <w:name w:val="Table Grid59"/>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NoList"/>
    <w:rsid w:val="004457AF"/>
  </w:style>
  <w:style w:type="table" w:customStyle="1" w:styleId="TableGrid122">
    <w:name w:val="Table Grid1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457AF"/>
  </w:style>
  <w:style w:type="table" w:customStyle="1" w:styleId="TableGrid312">
    <w:name w:val="Table Grid312"/>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NoList"/>
    <w:next w:val="111111"/>
    <w:rsid w:val="004457AF"/>
  </w:style>
  <w:style w:type="table" w:customStyle="1" w:styleId="TableGrid120">
    <w:name w:val="Table Grid 12"/>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457AF"/>
  </w:style>
  <w:style w:type="table" w:customStyle="1" w:styleId="TableGrid512">
    <w:name w:val="Table Grid5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NoList"/>
    <w:rsid w:val="004457AF"/>
  </w:style>
  <w:style w:type="numbering" w:customStyle="1" w:styleId="PwCListNumbers1271">
    <w:name w:val="PwC List Numbers 1271"/>
    <w:qFormat/>
    <w:rsid w:val="004457AF"/>
  </w:style>
  <w:style w:type="numbering" w:customStyle="1" w:styleId="PwCListNumbers12161">
    <w:name w:val="PwC List Numbers 12161"/>
    <w:qFormat/>
    <w:rsid w:val="004457AF"/>
  </w:style>
  <w:style w:type="table" w:customStyle="1" w:styleId="LightList-Accent522">
    <w:name w:val="Light List - Accent 52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NoList"/>
    <w:rsid w:val="004457AF"/>
  </w:style>
  <w:style w:type="numbering" w:customStyle="1" w:styleId="111111312">
    <w:name w:val="1 / 1.1 / 1.1.1312"/>
    <w:basedOn w:val="NoList"/>
    <w:next w:val="111111"/>
    <w:rsid w:val="004457AF"/>
  </w:style>
  <w:style w:type="numbering" w:customStyle="1" w:styleId="TableBullet212">
    <w:name w:val="Table Bullet212"/>
    <w:basedOn w:val="NoList"/>
    <w:rsid w:val="004457AF"/>
  </w:style>
  <w:style w:type="numbering" w:customStyle="1" w:styleId="PwCListNumbers12221">
    <w:name w:val="PwC List Numbers 12221"/>
    <w:uiPriority w:val="99"/>
    <w:rsid w:val="004457AF"/>
  </w:style>
  <w:style w:type="numbering" w:customStyle="1" w:styleId="PwCListNumbers121121">
    <w:name w:val="PwC List Numbers 121121"/>
    <w:uiPriority w:val="99"/>
    <w:rsid w:val="004457AF"/>
  </w:style>
  <w:style w:type="table" w:customStyle="1" w:styleId="TableGrid102">
    <w:name w:val="Table Grid102"/>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4457AF"/>
  </w:style>
  <w:style w:type="numbering" w:customStyle="1" w:styleId="Style81321">
    <w:name w:val="Style81321"/>
    <w:rsid w:val="004457AF"/>
  </w:style>
  <w:style w:type="numbering" w:customStyle="1" w:styleId="ImportedStyle1121">
    <w:name w:val="Imported Style 1121"/>
    <w:rsid w:val="004457AF"/>
  </w:style>
  <w:style w:type="numbering" w:customStyle="1" w:styleId="Style816">
    <w:name w:val="Style816"/>
    <w:qFormat/>
    <w:rsid w:val="004457AF"/>
  </w:style>
  <w:style w:type="numbering" w:customStyle="1" w:styleId="Style7121">
    <w:name w:val="Style7121"/>
    <w:rsid w:val="004457AF"/>
  </w:style>
  <w:style w:type="numbering" w:customStyle="1" w:styleId="Style5121">
    <w:name w:val="Style5121"/>
    <w:rsid w:val="004457AF"/>
  </w:style>
  <w:style w:type="numbering" w:customStyle="1" w:styleId="Style4121">
    <w:name w:val="Style4121"/>
    <w:rsid w:val="004457AF"/>
  </w:style>
  <w:style w:type="numbering" w:customStyle="1" w:styleId="Style3121">
    <w:name w:val="Style3121"/>
    <w:rsid w:val="004457AF"/>
  </w:style>
  <w:style w:type="numbering" w:customStyle="1" w:styleId="Style2121">
    <w:name w:val="Style2121"/>
    <w:rsid w:val="004457AF"/>
  </w:style>
  <w:style w:type="numbering" w:customStyle="1" w:styleId="Style81141">
    <w:name w:val="Style81141"/>
    <w:rsid w:val="004457AF"/>
  </w:style>
  <w:style w:type="numbering" w:customStyle="1" w:styleId="Style6121">
    <w:name w:val="Style6121"/>
    <w:rsid w:val="004457AF"/>
  </w:style>
  <w:style w:type="numbering" w:customStyle="1" w:styleId="ImportedStyle131">
    <w:name w:val="Imported Style 131"/>
    <w:rsid w:val="004457AF"/>
  </w:style>
  <w:style w:type="numbering" w:customStyle="1" w:styleId="ImportedStyle331">
    <w:name w:val="Imported Style 331"/>
    <w:rsid w:val="004457AF"/>
  </w:style>
  <w:style w:type="numbering" w:customStyle="1" w:styleId="Style811121">
    <w:name w:val="Style811121"/>
    <w:rsid w:val="004457AF"/>
  </w:style>
  <w:style w:type="numbering" w:customStyle="1" w:styleId="Style7221">
    <w:name w:val="Style7221"/>
    <w:rsid w:val="004457AF"/>
  </w:style>
  <w:style w:type="numbering" w:customStyle="1" w:styleId="Style5221">
    <w:name w:val="Style5221"/>
    <w:rsid w:val="004457AF"/>
  </w:style>
  <w:style w:type="numbering" w:customStyle="1" w:styleId="Style3221">
    <w:name w:val="Style3221"/>
    <w:rsid w:val="004457AF"/>
  </w:style>
  <w:style w:type="numbering" w:customStyle="1" w:styleId="PwCListNumbers12321">
    <w:name w:val="PwC List Numbers 12321"/>
    <w:rsid w:val="004457AF"/>
  </w:style>
  <w:style w:type="numbering" w:customStyle="1" w:styleId="Style2221">
    <w:name w:val="Style2221"/>
    <w:rsid w:val="004457AF"/>
  </w:style>
  <w:style w:type="numbering" w:customStyle="1" w:styleId="Style8221">
    <w:name w:val="Style8221"/>
    <w:rsid w:val="004457AF"/>
  </w:style>
  <w:style w:type="numbering" w:customStyle="1" w:styleId="Style81221">
    <w:name w:val="Style81221"/>
    <w:rsid w:val="004457AF"/>
  </w:style>
  <w:style w:type="numbering" w:customStyle="1" w:styleId="PwCListNumbers121221">
    <w:name w:val="PwC List Numbers 121221"/>
    <w:rsid w:val="004457AF"/>
  </w:style>
  <w:style w:type="numbering" w:customStyle="1" w:styleId="Style6221">
    <w:name w:val="Style6221"/>
    <w:rsid w:val="004457AF"/>
  </w:style>
  <w:style w:type="numbering" w:customStyle="1" w:styleId="ALOutlineheadinglist31">
    <w:name w:val="AL Outline heading list31"/>
    <w:basedOn w:val="NoList"/>
    <w:uiPriority w:val="99"/>
    <w:rsid w:val="004457AF"/>
  </w:style>
  <w:style w:type="numbering" w:customStyle="1" w:styleId="ALMultilevelbulletlist31">
    <w:name w:val="AL Multi level bullet list31"/>
    <w:basedOn w:val="NoList"/>
    <w:uiPriority w:val="99"/>
    <w:rsid w:val="004457AF"/>
  </w:style>
  <w:style w:type="numbering" w:customStyle="1" w:styleId="ALMultilevelnumberedlist31">
    <w:name w:val="AL Multi level numbered list31"/>
    <w:basedOn w:val="NoList"/>
    <w:uiPriority w:val="99"/>
    <w:rsid w:val="004457AF"/>
  </w:style>
  <w:style w:type="numbering" w:customStyle="1" w:styleId="ALTableList31">
    <w:name w:val="AL Table List31"/>
    <w:uiPriority w:val="99"/>
    <w:rsid w:val="004457AF"/>
  </w:style>
  <w:style w:type="numbering" w:customStyle="1" w:styleId="ALPictureList31">
    <w:name w:val="AL Picture List31"/>
    <w:basedOn w:val="ALTableList"/>
    <w:uiPriority w:val="99"/>
    <w:rsid w:val="004457AF"/>
  </w:style>
  <w:style w:type="numbering" w:customStyle="1" w:styleId="ALAnnexList31">
    <w:name w:val="AL Annex List31"/>
    <w:basedOn w:val="NoList"/>
    <w:uiPriority w:val="99"/>
    <w:rsid w:val="004457AF"/>
  </w:style>
  <w:style w:type="numbering" w:customStyle="1" w:styleId="ALNoteList31">
    <w:name w:val="AL Note List31"/>
    <w:basedOn w:val="NoList"/>
    <w:uiPriority w:val="99"/>
    <w:rsid w:val="004457AF"/>
  </w:style>
  <w:style w:type="numbering" w:customStyle="1" w:styleId="Style811221">
    <w:name w:val="Style811221"/>
    <w:rsid w:val="004457AF"/>
    <w:pPr>
      <w:numPr>
        <w:numId w:val="151"/>
      </w:numPr>
    </w:pPr>
  </w:style>
  <w:style w:type="numbering" w:customStyle="1" w:styleId="Style7321">
    <w:name w:val="Style7321"/>
    <w:rsid w:val="004457AF"/>
  </w:style>
  <w:style w:type="numbering" w:customStyle="1" w:styleId="Style5321">
    <w:name w:val="Style5321"/>
    <w:rsid w:val="004457AF"/>
  </w:style>
  <w:style w:type="numbering" w:customStyle="1" w:styleId="Style4321">
    <w:name w:val="Style4321"/>
    <w:rsid w:val="004457AF"/>
  </w:style>
  <w:style w:type="numbering" w:customStyle="1" w:styleId="Style3321">
    <w:name w:val="Style3321"/>
    <w:rsid w:val="004457AF"/>
  </w:style>
  <w:style w:type="numbering" w:customStyle="1" w:styleId="PwCListNumbers12431">
    <w:name w:val="PwC List Numbers 12431"/>
    <w:rsid w:val="004457AF"/>
  </w:style>
  <w:style w:type="numbering" w:customStyle="1" w:styleId="Style2321">
    <w:name w:val="Style2321"/>
    <w:rsid w:val="004457AF"/>
  </w:style>
  <w:style w:type="numbering" w:customStyle="1" w:styleId="Style8321">
    <w:name w:val="Style8321"/>
    <w:rsid w:val="004457AF"/>
  </w:style>
  <w:style w:type="numbering" w:customStyle="1" w:styleId="PwCListNumbers121321">
    <w:name w:val="PwC List Numbers 121321"/>
    <w:rsid w:val="004457AF"/>
  </w:style>
  <w:style w:type="numbering" w:customStyle="1" w:styleId="Style6321">
    <w:name w:val="Style6321"/>
    <w:rsid w:val="004457AF"/>
  </w:style>
  <w:style w:type="numbering" w:customStyle="1" w:styleId="ALOutlineheadinglist121">
    <w:name w:val="AL Outline heading list121"/>
    <w:basedOn w:val="NoList"/>
    <w:uiPriority w:val="99"/>
    <w:rsid w:val="004457AF"/>
  </w:style>
  <w:style w:type="numbering" w:customStyle="1" w:styleId="ALMultilevelbulletlist121">
    <w:name w:val="AL Multi level bullet list121"/>
    <w:basedOn w:val="NoList"/>
    <w:uiPriority w:val="99"/>
    <w:rsid w:val="004457AF"/>
  </w:style>
  <w:style w:type="numbering" w:customStyle="1" w:styleId="ALMultilevelnumberedlist121">
    <w:name w:val="AL Multi level numbered list121"/>
    <w:basedOn w:val="NoList"/>
    <w:uiPriority w:val="99"/>
    <w:rsid w:val="004457AF"/>
  </w:style>
  <w:style w:type="numbering" w:customStyle="1" w:styleId="ALTableList121">
    <w:name w:val="AL Table List121"/>
    <w:uiPriority w:val="99"/>
    <w:rsid w:val="004457AF"/>
  </w:style>
  <w:style w:type="numbering" w:customStyle="1" w:styleId="ALPictureList121">
    <w:name w:val="AL Picture List121"/>
    <w:basedOn w:val="ALTableList"/>
    <w:uiPriority w:val="99"/>
    <w:rsid w:val="004457AF"/>
  </w:style>
  <w:style w:type="numbering" w:customStyle="1" w:styleId="ALAnnexList121">
    <w:name w:val="AL Annex List121"/>
    <w:basedOn w:val="NoList"/>
    <w:uiPriority w:val="99"/>
    <w:rsid w:val="004457AF"/>
  </w:style>
  <w:style w:type="numbering" w:customStyle="1" w:styleId="ALNoteList121">
    <w:name w:val="AL Note List121"/>
    <w:basedOn w:val="NoList"/>
    <w:uiPriority w:val="99"/>
    <w:rsid w:val="004457AF"/>
  </w:style>
  <w:style w:type="table" w:customStyle="1" w:styleId="ScrollTableNormal3">
    <w:name w:val="Scroll Table Normal3"/>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NoList"/>
    <w:uiPriority w:val="99"/>
    <w:semiHidden/>
    <w:unhideWhenUsed/>
    <w:rsid w:val="004457AF"/>
  </w:style>
  <w:style w:type="table" w:customStyle="1" w:styleId="TableGrid191">
    <w:name w:val="Table Grid19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4457AF"/>
    <w:pPr>
      <w:numPr>
        <w:numId w:val="149"/>
      </w:numPr>
    </w:pPr>
  </w:style>
  <w:style w:type="numbering" w:customStyle="1" w:styleId="PwCListNumbers12511">
    <w:name w:val="PwC List Numbers 12511"/>
    <w:rsid w:val="004457AF"/>
  </w:style>
  <w:style w:type="numbering" w:customStyle="1" w:styleId="Style81411">
    <w:name w:val="Style81411"/>
    <w:rsid w:val="004457AF"/>
  </w:style>
  <w:style w:type="numbering" w:customStyle="1" w:styleId="PwCListNumbers121411">
    <w:name w:val="PwC List Numbers 121411"/>
    <w:rsid w:val="004457AF"/>
  </w:style>
  <w:style w:type="numbering" w:customStyle="1" w:styleId="Style71111">
    <w:name w:val="Style71111"/>
    <w:rsid w:val="004457AF"/>
  </w:style>
  <w:style w:type="numbering" w:customStyle="1" w:styleId="Style51111">
    <w:name w:val="Style51111"/>
    <w:rsid w:val="004457AF"/>
  </w:style>
  <w:style w:type="numbering" w:customStyle="1" w:styleId="Style41111">
    <w:name w:val="Style41111"/>
    <w:rsid w:val="004457AF"/>
  </w:style>
  <w:style w:type="numbering" w:customStyle="1" w:styleId="Style31111">
    <w:name w:val="Style31111"/>
    <w:rsid w:val="004457AF"/>
  </w:style>
  <w:style w:type="numbering" w:customStyle="1" w:styleId="PwCListNumbers122111">
    <w:name w:val="PwC List Numbers 122111"/>
    <w:rsid w:val="004457AF"/>
  </w:style>
  <w:style w:type="numbering" w:customStyle="1" w:styleId="Style21111">
    <w:name w:val="Style21111"/>
    <w:rsid w:val="004457AF"/>
  </w:style>
  <w:style w:type="numbering" w:customStyle="1" w:styleId="Style811311">
    <w:name w:val="Style811311"/>
    <w:rsid w:val="004457AF"/>
  </w:style>
  <w:style w:type="numbering" w:customStyle="1" w:styleId="PwCListNumbers1211111">
    <w:name w:val="PwC List Numbers 1211111"/>
    <w:rsid w:val="004457AF"/>
  </w:style>
  <w:style w:type="numbering" w:customStyle="1" w:styleId="Style61111">
    <w:name w:val="Style61111"/>
    <w:rsid w:val="004457AF"/>
  </w:style>
  <w:style w:type="numbering" w:customStyle="1" w:styleId="NoList1311">
    <w:name w:val="No List1311"/>
    <w:next w:val="NoList"/>
    <w:uiPriority w:val="99"/>
    <w:semiHidden/>
    <w:unhideWhenUsed/>
    <w:rsid w:val="004457AF"/>
  </w:style>
  <w:style w:type="table" w:customStyle="1" w:styleId="TableGrid11011">
    <w:name w:val="Table Grid110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4457AF"/>
  </w:style>
  <w:style w:type="numbering" w:customStyle="1" w:styleId="ImportedStyle1211">
    <w:name w:val="Imported Style 1211"/>
    <w:rsid w:val="004457AF"/>
  </w:style>
  <w:style w:type="numbering" w:customStyle="1" w:styleId="ImportedStyle3211">
    <w:name w:val="Imported Style 3211"/>
    <w:rsid w:val="004457AF"/>
  </w:style>
  <w:style w:type="numbering" w:customStyle="1" w:styleId="Style8111111">
    <w:name w:val="Style8111111"/>
    <w:rsid w:val="004457AF"/>
  </w:style>
  <w:style w:type="numbering" w:customStyle="1" w:styleId="Style72111">
    <w:name w:val="Style72111"/>
    <w:rsid w:val="004457AF"/>
  </w:style>
  <w:style w:type="numbering" w:customStyle="1" w:styleId="Style52111">
    <w:name w:val="Style52111"/>
    <w:rsid w:val="004457AF"/>
  </w:style>
  <w:style w:type="numbering" w:customStyle="1" w:styleId="Style32111">
    <w:name w:val="Style32111"/>
    <w:rsid w:val="004457AF"/>
  </w:style>
  <w:style w:type="numbering" w:customStyle="1" w:styleId="PwCListNumbers123111">
    <w:name w:val="PwC List Numbers 123111"/>
    <w:rsid w:val="004457AF"/>
  </w:style>
  <w:style w:type="numbering" w:customStyle="1" w:styleId="Style22111">
    <w:name w:val="Style22111"/>
    <w:rsid w:val="004457AF"/>
  </w:style>
  <w:style w:type="numbering" w:customStyle="1" w:styleId="Style82111">
    <w:name w:val="Style82111"/>
    <w:rsid w:val="004457AF"/>
  </w:style>
  <w:style w:type="numbering" w:customStyle="1" w:styleId="Style812111">
    <w:name w:val="Style812111"/>
    <w:rsid w:val="004457AF"/>
  </w:style>
  <w:style w:type="numbering" w:customStyle="1" w:styleId="PwCListNumbers1212111">
    <w:name w:val="PwC List Numbers 1212111"/>
    <w:rsid w:val="004457AF"/>
  </w:style>
  <w:style w:type="numbering" w:customStyle="1" w:styleId="Style62111">
    <w:name w:val="Style62111"/>
    <w:rsid w:val="004457AF"/>
  </w:style>
  <w:style w:type="numbering" w:customStyle="1" w:styleId="ALOutlineheadinglist211">
    <w:name w:val="AL Outline heading list211"/>
    <w:basedOn w:val="NoList"/>
    <w:uiPriority w:val="99"/>
    <w:rsid w:val="004457AF"/>
  </w:style>
  <w:style w:type="numbering" w:customStyle="1" w:styleId="ALMultilevelbulletlist211">
    <w:name w:val="AL Multi level bullet list211"/>
    <w:basedOn w:val="NoList"/>
    <w:uiPriority w:val="99"/>
    <w:rsid w:val="004457AF"/>
  </w:style>
  <w:style w:type="numbering" w:customStyle="1" w:styleId="ALMultilevelnumberedlist211">
    <w:name w:val="AL Multi level numbered list211"/>
    <w:basedOn w:val="NoList"/>
    <w:uiPriority w:val="99"/>
    <w:rsid w:val="004457AF"/>
  </w:style>
  <w:style w:type="table" w:customStyle="1" w:styleId="LightList-Accent1211">
    <w:name w:val="Light List - Accent 12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4457AF"/>
  </w:style>
  <w:style w:type="numbering" w:customStyle="1" w:styleId="ALPictureList211">
    <w:name w:val="AL Picture List211"/>
    <w:basedOn w:val="ALTableList"/>
    <w:uiPriority w:val="99"/>
    <w:rsid w:val="004457AF"/>
  </w:style>
  <w:style w:type="numbering" w:customStyle="1" w:styleId="ALAnnexList211">
    <w:name w:val="AL Annex List211"/>
    <w:basedOn w:val="NoList"/>
    <w:uiPriority w:val="99"/>
    <w:rsid w:val="004457AF"/>
  </w:style>
  <w:style w:type="numbering" w:customStyle="1" w:styleId="ALNoteList211">
    <w:name w:val="AL Note List211"/>
    <w:basedOn w:val="NoList"/>
    <w:uiPriority w:val="99"/>
    <w:rsid w:val="004457AF"/>
  </w:style>
  <w:style w:type="table" w:customStyle="1" w:styleId="TableGridLight1211">
    <w:name w:val="Table Grid Light12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NoList"/>
    <w:uiPriority w:val="99"/>
    <w:semiHidden/>
    <w:unhideWhenUsed/>
    <w:rsid w:val="004457AF"/>
  </w:style>
  <w:style w:type="numbering" w:customStyle="1" w:styleId="ImportedStyle11111">
    <w:name w:val="Imported Style 11111"/>
    <w:rsid w:val="004457AF"/>
  </w:style>
  <w:style w:type="numbering" w:customStyle="1" w:styleId="ImportedStyle31111">
    <w:name w:val="Imported Style 31111"/>
    <w:rsid w:val="004457AF"/>
  </w:style>
  <w:style w:type="numbering" w:customStyle="1" w:styleId="Style8112111">
    <w:name w:val="Style8112111"/>
    <w:rsid w:val="004457AF"/>
  </w:style>
  <w:style w:type="numbering" w:customStyle="1" w:styleId="Style73111">
    <w:name w:val="Style73111"/>
    <w:rsid w:val="004457AF"/>
  </w:style>
  <w:style w:type="numbering" w:customStyle="1" w:styleId="Style53111">
    <w:name w:val="Style53111"/>
    <w:rsid w:val="004457AF"/>
  </w:style>
  <w:style w:type="numbering" w:customStyle="1" w:styleId="Style43111">
    <w:name w:val="Style43111"/>
    <w:rsid w:val="004457AF"/>
  </w:style>
  <w:style w:type="numbering" w:customStyle="1" w:styleId="Style33111">
    <w:name w:val="Style33111"/>
    <w:rsid w:val="004457AF"/>
    <w:pPr>
      <w:numPr>
        <w:numId w:val="150"/>
      </w:numPr>
    </w:pPr>
  </w:style>
  <w:style w:type="numbering" w:customStyle="1" w:styleId="PwCListNumbers124111">
    <w:name w:val="PwC List Numbers 124111"/>
    <w:rsid w:val="004457AF"/>
  </w:style>
  <w:style w:type="numbering" w:customStyle="1" w:styleId="Style23111">
    <w:name w:val="Style23111"/>
    <w:rsid w:val="004457AF"/>
  </w:style>
  <w:style w:type="numbering" w:customStyle="1" w:styleId="Style83111">
    <w:name w:val="Style83111"/>
    <w:rsid w:val="004457AF"/>
  </w:style>
  <w:style w:type="numbering" w:customStyle="1" w:styleId="Style813111">
    <w:name w:val="Style813111"/>
    <w:rsid w:val="004457AF"/>
  </w:style>
  <w:style w:type="numbering" w:customStyle="1" w:styleId="PwCListNumbers1213111">
    <w:name w:val="PwC List Numbers 1213111"/>
    <w:rsid w:val="004457AF"/>
  </w:style>
  <w:style w:type="numbering" w:customStyle="1" w:styleId="Style63111">
    <w:name w:val="Style63111"/>
    <w:rsid w:val="004457AF"/>
  </w:style>
  <w:style w:type="numbering" w:customStyle="1" w:styleId="ALOutlineheadinglist1111">
    <w:name w:val="AL Outline heading list1111"/>
    <w:basedOn w:val="NoList"/>
    <w:uiPriority w:val="99"/>
    <w:rsid w:val="004457AF"/>
  </w:style>
  <w:style w:type="numbering" w:customStyle="1" w:styleId="ALMultilevelbulletlist1111">
    <w:name w:val="AL Multi level bullet list1111"/>
    <w:basedOn w:val="NoList"/>
    <w:uiPriority w:val="99"/>
    <w:rsid w:val="004457AF"/>
  </w:style>
  <w:style w:type="numbering" w:customStyle="1" w:styleId="ALMultilevelnumberedlist1111">
    <w:name w:val="AL Multi level numbered list1111"/>
    <w:basedOn w:val="NoList"/>
    <w:uiPriority w:val="99"/>
    <w:rsid w:val="004457AF"/>
  </w:style>
  <w:style w:type="table" w:customStyle="1" w:styleId="LightList-Accent11411">
    <w:name w:val="Light List - Accent 114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4457AF"/>
  </w:style>
  <w:style w:type="numbering" w:customStyle="1" w:styleId="ALPictureList1111">
    <w:name w:val="AL Picture List1111"/>
    <w:basedOn w:val="ALTableList"/>
    <w:uiPriority w:val="99"/>
    <w:rsid w:val="004457AF"/>
    <w:pPr>
      <w:numPr>
        <w:numId w:val="148"/>
      </w:numPr>
    </w:pPr>
  </w:style>
  <w:style w:type="numbering" w:customStyle="1" w:styleId="ALAnnexList1111">
    <w:name w:val="AL Annex List1111"/>
    <w:basedOn w:val="NoList"/>
    <w:uiPriority w:val="99"/>
    <w:rsid w:val="004457AF"/>
  </w:style>
  <w:style w:type="numbering" w:customStyle="1" w:styleId="ALNoteList1111">
    <w:name w:val="AL Note List1111"/>
    <w:basedOn w:val="NoList"/>
    <w:uiPriority w:val="99"/>
    <w:rsid w:val="004457AF"/>
  </w:style>
  <w:style w:type="table" w:customStyle="1" w:styleId="ALTablesimple1111">
    <w:name w:val="AL Table simple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NoList"/>
    <w:uiPriority w:val="99"/>
    <w:semiHidden/>
    <w:unhideWhenUsed/>
    <w:rsid w:val="004457AF"/>
  </w:style>
  <w:style w:type="table" w:customStyle="1" w:styleId="Tablewithoutheader8">
    <w:name w:val="Table without header8"/>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4457AF"/>
  </w:style>
  <w:style w:type="numbering" w:customStyle="1" w:styleId="PwCListNumbers128">
    <w:name w:val="PwC List Numbers 128"/>
    <w:rsid w:val="004457AF"/>
  </w:style>
  <w:style w:type="numbering" w:customStyle="1" w:styleId="Style817">
    <w:name w:val="Style817"/>
    <w:rsid w:val="004457AF"/>
  </w:style>
  <w:style w:type="numbering" w:customStyle="1" w:styleId="PwCListNumbers1217">
    <w:name w:val="PwC List Numbers 1217"/>
    <w:rsid w:val="004457AF"/>
  </w:style>
  <w:style w:type="numbering" w:customStyle="1" w:styleId="Style713">
    <w:name w:val="Style713"/>
    <w:rsid w:val="004457AF"/>
  </w:style>
  <w:style w:type="numbering" w:customStyle="1" w:styleId="Style513">
    <w:name w:val="Style513"/>
    <w:rsid w:val="004457AF"/>
  </w:style>
  <w:style w:type="numbering" w:customStyle="1" w:styleId="Style413">
    <w:name w:val="Style413"/>
    <w:rsid w:val="004457AF"/>
  </w:style>
  <w:style w:type="numbering" w:customStyle="1" w:styleId="Style313">
    <w:name w:val="Style313"/>
    <w:rsid w:val="004457AF"/>
  </w:style>
  <w:style w:type="numbering" w:customStyle="1" w:styleId="PwCListNumbers1223">
    <w:name w:val="PwC List Numbers 1223"/>
    <w:uiPriority w:val="99"/>
    <w:rsid w:val="004457AF"/>
  </w:style>
  <w:style w:type="numbering" w:customStyle="1" w:styleId="Style213">
    <w:name w:val="Style213"/>
    <w:rsid w:val="004457AF"/>
  </w:style>
  <w:style w:type="numbering" w:customStyle="1" w:styleId="Style8116">
    <w:name w:val="Style8116"/>
    <w:rsid w:val="004457AF"/>
  </w:style>
  <w:style w:type="numbering" w:customStyle="1" w:styleId="PwCListNumbers12113">
    <w:name w:val="PwC List Numbers 12113"/>
    <w:uiPriority w:val="99"/>
    <w:rsid w:val="004457AF"/>
  </w:style>
  <w:style w:type="numbering" w:customStyle="1" w:styleId="Style613">
    <w:name w:val="Style613"/>
    <w:rsid w:val="004457AF"/>
  </w:style>
  <w:style w:type="numbering" w:customStyle="1" w:styleId="NoList15">
    <w:name w:val="No List15"/>
    <w:next w:val="NoList"/>
    <w:uiPriority w:val="99"/>
    <w:semiHidden/>
    <w:unhideWhenUsed/>
    <w:rsid w:val="004457AF"/>
  </w:style>
  <w:style w:type="table" w:customStyle="1" w:styleId="TableGrid114">
    <w:name w:val="Table Grid114"/>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4457AF"/>
  </w:style>
  <w:style w:type="numbering" w:customStyle="1" w:styleId="ImportedStyle15">
    <w:name w:val="Imported Style 15"/>
    <w:rsid w:val="004457AF"/>
  </w:style>
  <w:style w:type="numbering" w:customStyle="1" w:styleId="ImportedStyle35">
    <w:name w:val="Imported Style 35"/>
    <w:rsid w:val="004457AF"/>
  </w:style>
  <w:style w:type="numbering" w:customStyle="1" w:styleId="Style81113">
    <w:name w:val="Style81113"/>
    <w:rsid w:val="004457AF"/>
  </w:style>
  <w:style w:type="numbering" w:customStyle="1" w:styleId="Style723">
    <w:name w:val="Style723"/>
    <w:rsid w:val="004457AF"/>
  </w:style>
  <w:style w:type="numbering" w:customStyle="1" w:styleId="Style523">
    <w:name w:val="Style523"/>
    <w:rsid w:val="004457AF"/>
  </w:style>
  <w:style w:type="numbering" w:customStyle="1" w:styleId="Style323">
    <w:name w:val="Style323"/>
    <w:rsid w:val="004457AF"/>
  </w:style>
  <w:style w:type="numbering" w:customStyle="1" w:styleId="PwCListNumbers1233">
    <w:name w:val="PwC List Numbers 1233"/>
    <w:rsid w:val="004457AF"/>
  </w:style>
  <w:style w:type="numbering" w:customStyle="1" w:styleId="Style223">
    <w:name w:val="Style223"/>
    <w:rsid w:val="004457AF"/>
  </w:style>
  <w:style w:type="numbering" w:customStyle="1" w:styleId="Style823">
    <w:name w:val="Style823"/>
    <w:rsid w:val="004457AF"/>
  </w:style>
  <w:style w:type="numbering" w:customStyle="1" w:styleId="Style8123">
    <w:name w:val="Style8123"/>
    <w:rsid w:val="004457AF"/>
  </w:style>
  <w:style w:type="numbering" w:customStyle="1" w:styleId="PwCListNumbers12123">
    <w:name w:val="PwC List Numbers 12123"/>
    <w:rsid w:val="004457AF"/>
  </w:style>
  <w:style w:type="numbering" w:customStyle="1" w:styleId="Style623">
    <w:name w:val="Style623"/>
    <w:rsid w:val="004457AF"/>
  </w:style>
  <w:style w:type="numbering" w:customStyle="1" w:styleId="ALOutlineheadinglist5">
    <w:name w:val="AL Outline heading list5"/>
    <w:basedOn w:val="NoList"/>
    <w:uiPriority w:val="99"/>
    <w:rsid w:val="004457AF"/>
  </w:style>
  <w:style w:type="numbering" w:customStyle="1" w:styleId="ALMultilevelbulletlist5">
    <w:name w:val="AL Multi level bullet list5"/>
    <w:basedOn w:val="NoList"/>
    <w:uiPriority w:val="99"/>
    <w:rsid w:val="004457AF"/>
  </w:style>
  <w:style w:type="numbering" w:customStyle="1" w:styleId="ALMultilevelnumberedlist5">
    <w:name w:val="AL Multi level numbered list5"/>
    <w:basedOn w:val="NoList"/>
    <w:uiPriority w:val="99"/>
    <w:rsid w:val="004457AF"/>
  </w:style>
  <w:style w:type="table" w:customStyle="1" w:styleId="viesussraas1parykinimas2">
    <w:name w:val="Šviesus sąrašas – 1 paryškinimas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4457AF"/>
  </w:style>
  <w:style w:type="numbering" w:customStyle="1" w:styleId="ALPictureList4">
    <w:name w:val="AL Picture List4"/>
    <w:basedOn w:val="ALTableList"/>
    <w:uiPriority w:val="99"/>
    <w:rsid w:val="004457AF"/>
  </w:style>
  <w:style w:type="numbering" w:customStyle="1" w:styleId="ALAnnexList4">
    <w:name w:val="AL Annex List4"/>
    <w:basedOn w:val="NoList"/>
    <w:uiPriority w:val="99"/>
    <w:rsid w:val="004457AF"/>
  </w:style>
  <w:style w:type="numbering" w:customStyle="1" w:styleId="ALNoteList4">
    <w:name w:val="AL Note List4"/>
    <w:basedOn w:val="NoList"/>
    <w:uiPriority w:val="99"/>
    <w:rsid w:val="004457AF"/>
  </w:style>
  <w:style w:type="table" w:customStyle="1" w:styleId="TableGridLight14">
    <w:name w:val="Table Grid Light14"/>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NoList"/>
    <w:uiPriority w:val="99"/>
    <w:semiHidden/>
    <w:unhideWhenUsed/>
    <w:rsid w:val="004457AF"/>
  </w:style>
  <w:style w:type="numbering" w:customStyle="1" w:styleId="ImportedStyle114">
    <w:name w:val="Imported Style 114"/>
    <w:rsid w:val="004457AF"/>
  </w:style>
  <w:style w:type="numbering" w:customStyle="1" w:styleId="ImportedStyle314">
    <w:name w:val="Imported Style 314"/>
    <w:rsid w:val="004457AF"/>
  </w:style>
  <w:style w:type="numbering" w:customStyle="1" w:styleId="Style81124">
    <w:name w:val="Style81124"/>
    <w:rsid w:val="004457AF"/>
  </w:style>
  <w:style w:type="numbering" w:customStyle="1" w:styleId="Style734">
    <w:name w:val="Style734"/>
    <w:rsid w:val="004457AF"/>
  </w:style>
  <w:style w:type="numbering" w:customStyle="1" w:styleId="Style534">
    <w:name w:val="Style534"/>
    <w:rsid w:val="004457AF"/>
  </w:style>
  <w:style w:type="numbering" w:customStyle="1" w:styleId="Style434">
    <w:name w:val="Style434"/>
    <w:rsid w:val="004457AF"/>
  </w:style>
  <w:style w:type="numbering" w:customStyle="1" w:styleId="Style334">
    <w:name w:val="Style334"/>
    <w:rsid w:val="004457AF"/>
  </w:style>
  <w:style w:type="numbering" w:customStyle="1" w:styleId="PwCListNumbers1244">
    <w:name w:val="PwC List Numbers 1244"/>
    <w:rsid w:val="004457AF"/>
  </w:style>
  <w:style w:type="numbering" w:customStyle="1" w:styleId="Style234">
    <w:name w:val="Style234"/>
    <w:rsid w:val="004457AF"/>
  </w:style>
  <w:style w:type="numbering" w:customStyle="1" w:styleId="Style834">
    <w:name w:val="Style834"/>
    <w:rsid w:val="004457AF"/>
  </w:style>
  <w:style w:type="numbering" w:customStyle="1" w:styleId="Style8134">
    <w:name w:val="Style8134"/>
    <w:rsid w:val="004457AF"/>
  </w:style>
  <w:style w:type="numbering" w:customStyle="1" w:styleId="PwCListNumbers12134">
    <w:name w:val="PwC List Numbers 12134"/>
    <w:rsid w:val="004457AF"/>
  </w:style>
  <w:style w:type="numbering" w:customStyle="1" w:styleId="Style634">
    <w:name w:val="Style634"/>
    <w:rsid w:val="004457AF"/>
  </w:style>
  <w:style w:type="numbering" w:customStyle="1" w:styleId="ALOutlineheadinglist14">
    <w:name w:val="AL Outline heading list14"/>
    <w:basedOn w:val="NoList"/>
    <w:uiPriority w:val="99"/>
    <w:rsid w:val="004457AF"/>
  </w:style>
  <w:style w:type="numbering" w:customStyle="1" w:styleId="ALMultilevelbulletlist14">
    <w:name w:val="AL Multi level bullet list14"/>
    <w:basedOn w:val="NoList"/>
    <w:uiPriority w:val="99"/>
    <w:rsid w:val="004457AF"/>
  </w:style>
  <w:style w:type="numbering" w:customStyle="1" w:styleId="ALMultilevelnumberedlist13">
    <w:name w:val="AL Multi level numbered list13"/>
    <w:basedOn w:val="NoList"/>
    <w:uiPriority w:val="99"/>
    <w:rsid w:val="004457AF"/>
  </w:style>
  <w:style w:type="table" w:customStyle="1" w:styleId="LightList-Accent116">
    <w:name w:val="Light List - Accent 116"/>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4457AF"/>
  </w:style>
  <w:style w:type="table" w:customStyle="1" w:styleId="ALTablebase13">
    <w:name w:val="AL Table base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4457AF"/>
  </w:style>
  <w:style w:type="numbering" w:customStyle="1" w:styleId="ALAnnexList14">
    <w:name w:val="AL Annex List14"/>
    <w:basedOn w:val="NoList"/>
    <w:uiPriority w:val="99"/>
    <w:rsid w:val="004457AF"/>
  </w:style>
  <w:style w:type="numbering" w:customStyle="1" w:styleId="ALNoteList14">
    <w:name w:val="AL Note List14"/>
    <w:basedOn w:val="NoList"/>
    <w:uiPriority w:val="99"/>
    <w:rsid w:val="004457AF"/>
  </w:style>
  <w:style w:type="table" w:customStyle="1" w:styleId="ALTablesimple13">
    <w:name w:val="AL Table simple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4457AF"/>
  </w:style>
  <w:style w:type="numbering" w:customStyle="1" w:styleId="1111116">
    <w:name w:val="1 / 1.1 / 1.1.16"/>
    <w:basedOn w:val="NoList"/>
    <w:next w:val="111111"/>
    <w:rsid w:val="004457AF"/>
  </w:style>
  <w:style w:type="numbering" w:customStyle="1" w:styleId="Pav4">
    <w:name w:val="Pav4"/>
    <w:rsid w:val="004457AF"/>
  </w:style>
  <w:style w:type="numbering" w:customStyle="1" w:styleId="StyleBulleted7pt5">
    <w:name w:val="Style Bulleted 7 pt5"/>
    <w:basedOn w:val="NoList"/>
    <w:rsid w:val="004457AF"/>
  </w:style>
  <w:style w:type="numbering" w:customStyle="1" w:styleId="NoList114">
    <w:name w:val="No List114"/>
    <w:next w:val="NoList"/>
    <w:uiPriority w:val="99"/>
    <w:semiHidden/>
    <w:unhideWhenUsed/>
    <w:rsid w:val="004457AF"/>
  </w:style>
  <w:style w:type="numbering" w:customStyle="1" w:styleId="11111113">
    <w:name w:val="1 / 1.1 / 1.1.113"/>
    <w:basedOn w:val="NoList"/>
    <w:next w:val="111111"/>
    <w:rsid w:val="004457AF"/>
  </w:style>
  <w:style w:type="numbering" w:customStyle="1" w:styleId="Stilius23">
    <w:name w:val="Stilius23"/>
    <w:rsid w:val="004457AF"/>
  </w:style>
  <w:style w:type="numbering" w:customStyle="1" w:styleId="Stilius53">
    <w:name w:val="Stilius53"/>
    <w:rsid w:val="004457AF"/>
  </w:style>
  <w:style w:type="numbering" w:customStyle="1" w:styleId="NoList1112">
    <w:name w:val="No List1112"/>
    <w:next w:val="NoList"/>
    <w:uiPriority w:val="99"/>
    <w:semiHidden/>
    <w:unhideWhenUsed/>
    <w:rsid w:val="004457AF"/>
  </w:style>
  <w:style w:type="table" w:customStyle="1" w:styleId="TableGrid213">
    <w:name w:val="Table Grid21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NoList"/>
    <w:next w:val="111111"/>
    <w:locked/>
    <w:rsid w:val="004457AF"/>
  </w:style>
  <w:style w:type="numbering" w:customStyle="1" w:styleId="Pav13">
    <w:name w:val="Pav13"/>
    <w:rsid w:val="004457AF"/>
  </w:style>
  <w:style w:type="numbering" w:customStyle="1" w:styleId="StyleBulleted7pt13">
    <w:name w:val="Style Bulleted 7 pt13"/>
    <w:basedOn w:val="NoList"/>
    <w:rsid w:val="004457AF"/>
  </w:style>
  <w:style w:type="numbering" w:customStyle="1" w:styleId="PwCListBullets123">
    <w:name w:val="PwC List Bullets 123"/>
    <w:uiPriority w:val="99"/>
    <w:rsid w:val="004457AF"/>
  </w:style>
  <w:style w:type="numbering" w:customStyle="1" w:styleId="NoList43">
    <w:name w:val="No List43"/>
    <w:next w:val="NoList"/>
    <w:uiPriority w:val="99"/>
    <w:semiHidden/>
    <w:unhideWhenUsed/>
    <w:rsid w:val="004457AF"/>
  </w:style>
  <w:style w:type="numbering" w:customStyle="1" w:styleId="StyleBulleted7pt24">
    <w:name w:val="Style Bulleted 7 pt24"/>
    <w:basedOn w:val="NoList"/>
    <w:rsid w:val="004457AF"/>
  </w:style>
  <w:style w:type="table" w:customStyle="1" w:styleId="TableGrid123">
    <w:name w:val="Table Grid1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457AF"/>
  </w:style>
  <w:style w:type="numbering" w:customStyle="1" w:styleId="11111134">
    <w:name w:val="1 / 1.1 / 1.1.134"/>
    <w:basedOn w:val="NoList"/>
    <w:next w:val="111111"/>
    <w:rsid w:val="004457AF"/>
  </w:style>
  <w:style w:type="table" w:customStyle="1" w:styleId="TableGrid413">
    <w:name w:val="Table Grid4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4457AF"/>
  </w:style>
  <w:style w:type="table" w:customStyle="1" w:styleId="TableGrid513">
    <w:name w:val="Table Grid5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NoList"/>
    <w:rsid w:val="004457AF"/>
  </w:style>
  <w:style w:type="numbering" w:customStyle="1" w:styleId="StyleBulleted7pt213">
    <w:name w:val="Style Bulleted 7 pt213"/>
    <w:basedOn w:val="NoList"/>
    <w:rsid w:val="004457AF"/>
  </w:style>
  <w:style w:type="numbering" w:customStyle="1" w:styleId="111111313">
    <w:name w:val="1 / 1.1 / 1.1.1313"/>
    <w:basedOn w:val="NoList"/>
    <w:next w:val="111111"/>
    <w:rsid w:val="004457AF"/>
  </w:style>
  <w:style w:type="numbering" w:customStyle="1" w:styleId="TableBullet213">
    <w:name w:val="Table Bullet213"/>
    <w:basedOn w:val="NoList"/>
    <w:rsid w:val="004457AF"/>
  </w:style>
  <w:style w:type="table" w:customStyle="1" w:styleId="TableGrid103">
    <w:name w:val="Table Grid103"/>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457AF"/>
  </w:style>
  <w:style w:type="table" w:customStyle="1" w:styleId="Tablewithoutheader62">
    <w:name w:val="Table without header62"/>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4457AF"/>
  </w:style>
  <w:style w:type="numbering" w:customStyle="1" w:styleId="PROIT-list12">
    <w:name w:val="PROIT-list12"/>
    <w:uiPriority w:val="99"/>
    <w:rsid w:val="004457AF"/>
  </w:style>
  <w:style w:type="numbering" w:customStyle="1" w:styleId="11111142">
    <w:name w:val="1 / 1.1 / 1.1.142"/>
    <w:basedOn w:val="NoList"/>
    <w:next w:val="111111"/>
    <w:rsid w:val="004457AF"/>
  </w:style>
  <w:style w:type="numbering" w:customStyle="1" w:styleId="Pav22">
    <w:name w:val="Pav22"/>
    <w:rsid w:val="004457AF"/>
  </w:style>
  <w:style w:type="numbering" w:customStyle="1" w:styleId="StyleBulleted7pt32">
    <w:name w:val="Style Bulleted 7 pt32"/>
    <w:basedOn w:val="NoList"/>
    <w:rsid w:val="004457AF"/>
  </w:style>
  <w:style w:type="numbering" w:customStyle="1" w:styleId="NoList132">
    <w:name w:val="No List132"/>
    <w:next w:val="NoList"/>
    <w:uiPriority w:val="99"/>
    <w:semiHidden/>
    <w:unhideWhenUsed/>
    <w:rsid w:val="004457AF"/>
  </w:style>
  <w:style w:type="table" w:customStyle="1" w:styleId="TableGrid1122">
    <w:name w:val="Table Grid1122"/>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NoList"/>
    <w:next w:val="111111"/>
    <w:rsid w:val="004457AF"/>
  </w:style>
  <w:style w:type="numbering" w:customStyle="1" w:styleId="Stilius212">
    <w:name w:val="Stilius212"/>
    <w:rsid w:val="004457AF"/>
  </w:style>
  <w:style w:type="numbering" w:customStyle="1" w:styleId="Stilius512">
    <w:name w:val="Stilius512"/>
    <w:rsid w:val="004457AF"/>
  </w:style>
  <w:style w:type="numbering" w:customStyle="1" w:styleId="NoList1121">
    <w:name w:val="No List1121"/>
    <w:next w:val="NoList"/>
    <w:uiPriority w:val="99"/>
    <w:semiHidden/>
    <w:unhideWhenUsed/>
    <w:rsid w:val="004457AF"/>
  </w:style>
  <w:style w:type="numbering" w:customStyle="1" w:styleId="NoList222">
    <w:name w:val="No List222"/>
    <w:next w:val="NoList"/>
    <w:uiPriority w:val="99"/>
    <w:semiHidden/>
    <w:unhideWhenUsed/>
    <w:rsid w:val="004457AF"/>
  </w:style>
  <w:style w:type="numbering" w:customStyle="1" w:styleId="111111212">
    <w:name w:val="1 / 1.1 / 1.1.1212"/>
    <w:basedOn w:val="NoList"/>
    <w:next w:val="111111"/>
    <w:locked/>
    <w:rsid w:val="004457AF"/>
  </w:style>
  <w:style w:type="numbering" w:customStyle="1" w:styleId="Pav112">
    <w:name w:val="Pav112"/>
    <w:rsid w:val="004457AF"/>
  </w:style>
  <w:style w:type="table" w:customStyle="1" w:styleId="LightList-Accent1142">
    <w:name w:val="Light List - Accent 114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NoList"/>
    <w:rsid w:val="004457AF"/>
  </w:style>
  <w:style w:type="numbering" w:customStyle="1" w:styleId="NoList312">
    <w:name w:val="No List312"/>
    <w:next w:val="NoList"/>
    <w:uiPriority w:val="99"/>
    <w:semiHidden/>
    <w:unhideWhenUsed/>
    <w:rsid w:val="004457AF"/>
  </w:style>
  <w:style w:type="numbering" w:customStyle="1" w:styleId="PwCListBullets1212">
    <w:name w:val="PwC List Bullets 1212"/>
    <w:uiPriority w:val="99"/>
    <w:rsid w:val="004457AF"/>
  </w:style>
  <w:style w:type="numbering" w:customStyle="1" w:styleId="NoList412">
    <w:name w:val="No List412"/>
    <w:next w:val="NoList"/>
    <w:uiPriority w:val="99"/>
    <w:semiHidden/>
    <w:unhideWhenUsed/>
    <w:rsid w:val="004457AF"/>
  </w:style>
  <w:style w:type="numbering" w:customStyle="1" w:styleId="StyleBulleted7pt222">
    <w:name w:val="Style Bulleted 7 pt222"/>
    <w:basedOn w:val="NoList"/>
    <w:rsid w:val="004457AF"/>
  </w:style>
  <w:style w:type="numbering" w:customStyle="1" w:styleId="NoList1212">
    <w:name w:val="No List1212"/>
    <w:next w:val="NoList"/>
    <w:uiPriority w:val="99"/>
    <w:semiHidden/>
    <w:rsid w:val="004457AF"/>
  </w:style>
  <w:style w:type="numbering" w:customStyle="1" w:styleId="111111322">
    <w:name w:val="1 / 1.1 / 1.1.1322"/>
    <w:basedOn w:val="NoList"/>
    <w:next w:val="111111"/>
    <w:rsid w:val="004457AF"/>
  </w:style>
  <w:style w:type="numbering" w:customStyle="1" w:styleId="NoList2112">
    <w:name w:val="No List2112"/>
    <w:next w:val="NoList"/>
    <w:uiPriority w:val="99"/>
    <w:semiHidden/>
    <w:unhideWhenUsed/>
    <w:rsid w:val="004457AF"/>
  </w:style>
  <w:style w:type="numbering" w:customStyle="1" w:styleId="TableBullet222">
    <w:name w:val="Table Bullet222"/>
    <w:basedOn w:val="NoList"/>
    <w:rsid w:val="004457AF"/>
  </w:style>
  <w:style w:type="numbering" w:customStyle="1" w:styleId="PwCListNumbers1252">
    <w:name w:val="PwC List Numbers 1252"/>
    <w:rsid w:val="004457AF"/>
  </w:style>
  <w:style w:type="numbering" w:customStyle="1" w:styleId="PwCListNumbers12143">
    <w:name w:val="PwC List Numbers 12143"/>
    <w:rsid w:val="004457AF"/>
  </w:style>
  <w:style w:type="numbering" w:customStyle="1" w:styleId="StyleBulleted7pt2112">
    <w:name w:val="Style Bulleted 7 pt2112"/>
    <w:basedOn w:val="NoList"/>
    <w:rsid w:val="004457AF"/>
  </w:style>
  <w:style w:type="numbering" w:customStyle="1" w:styleId="1111113112">
    <w:name w:val="1 / 1.1 / 1.1.13112"/>
    <w:basedOn w:val="NoList"/>
    <w:next w:val="111111"/>
    <w:rsid w:val="004457AF"/>
  </w:style>
  <w:style w:type="numbering" w:customStyle="1" w:styleId="TableBullet2112">
    <w:name w:val="Table Bullet2112"/>
    <w:basedOn w:val="NoList"/>
    <w:rsid w:val="004457AF"/>
  </w:style>
  <w:style w:type="numbering" w:customStyle="1" w:styleId="PwCListNumbers12212">
    <w:name w:val="PwC List Numbers 12212"/>
    <w:uiPriority w:val="99"/>
    <w:rsid w:val="004457AF"/>
  </w:style>
  <w:style w:type="numbering" w:customStyle="1" w:styleId="PwCListNumbers121112">
    <w:name w:val="PwC List Numbers 121112"/>
    <w:uiPriority w:val="99"/>
    <w:rsid w:val="004457AF"/>
  </w:style>
  <w:style w:type="table" w:customStyle="1" w:styleId="TableGridLight122">
    <w:name w:val="Table Grid Light12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4457AF"/>
  </w:style>
  <w:style w:type="numbering" w:customStyle="1" w:styleId="Style81313">
    <w:name w:val="Style81313"/>
    <w:rsid w:val="004457AF"/>
  </w:style>
  <w:style w:type="numbering" w:customStyle="1" w:styleId="ImportedStyle1113">
    <w:name w:val="Imported Style 1113"/>
    <w:rsid w:val="004457AF"/>
  </w:style>
  <w:style w:type="numbering" w:customStyle="1" w:styleId="Style8142">
    <w:name w:val="Style8142"/>
    <w:rsid w:val="004457AF"/>
  </w:style>
  <w:style w:type="numbering" w:customStyle="1" w:styleId="Style7112">
    <w:name w:val="Style7112"/>
    <w:rsid w:val="004457AF"/>
  </w:style>
  <w:style w:type="numbering" w:customStyle="1" w:styleId="Style5112">
    <w:name w:val="Style5112"/>
    <w:rsid w:val="004457AF"/>
  </w:style>
  <w:style w:type="numbering" w:customStyle="1" w:styleId="Style4112">
    <w:name w:val="Style4112"/>
    <w:rsid w:val="004457AF"/>
  </w:style>
  <w:style w:type="numbering" w:customStyle="1" w:styleId="Style3112">
    <w:name w:val="Style3112"/>
    <w:rsid w:val="004457AF"/>
  </w:style>
  <w:style w:type="numbering" w:customStyle="1" w:styleId="Style2112">
    <w:name w:val="Style2112"/>
    <w:rsid w:val="004457AF"/>
  </w:style>
  <w:style w:type="numbering" w:customStyle="1" w:styleId="Style81133">
    <w:name w:val="Style81133"/>
    <w:rsid w:val="004457AF"/>
  </w:style>
  <w:style w:type="numbering" w:customStyle="1" w:styleId="Style6112">
    <w:name w:val="Style6112"/>
    <w:rsid w:val="004457AF"/>
  </w:style>
  <w:style w:type="numbering" w:customStyle="1" w:styleId="ImportedStyle123">
    <w:name w:val="Imported Style 123"/>
    <w:rsid w:val="004457AF"/>
  </w:style>
  <w:style w:type="numbering" w:customStyle="1" w:styleId="ImportedStyle323">
    <w:name w:val="Imported Style 323"/>
    <w:rsid w:val="004457AF"/>
  </w:style>
  <w:style w:type="numbering" w:customStyle="1" w:styleId="Style811112">
    <w:name w:val="Style811112"/>
    <w:rsid w:val="004457AF"/>
  </w:style>
  <w:style w:type="numbering" w:customStyle="1" w:styleId="Style7212">
    <w:name w:val="Style7212"/>
    <w:rsid w:val="004457AF"/>
  </w:style>
  <w:style w:type="numbering" w:customStyle="1" w:styleId="Style5212">
    <w:name w:val="Style5212"/>
    <w:rsid w:val="004457AF"/>
  </w:style>
  <w:style w:type="numbering" w:customStyle="1" w:styleId="Style3212">
    <w:name w:val="Style3212"/>
    <w:rsid w:val="004457AF"/>
  </w:style>
  <w:style w:type="numbering" w:customStyle="1" w:styleId="PwCListNumbers12312">
    <w:name w:val="PwC List Numbers 12312"/>
    <w:rsid w:val="004457AF"/>
  </w:style>
  <w:style w:type="numbering" w:customStyle="1" w:styleId="Style2212">
    <w:name w:val="Style2212"/>
    <w:rsid w:val="004457AF"/>
  </w:style>
  <w:style w:type="numbering" w:customStyle="1" w:styleId="Style8212">
    <w:name w:val="Style8212"/>
    <w:rsid w:val="004457AF"/>
  </w:style>
  <w:style w:type="numbering" w:customStyle="1" w:styleId="Style81212">
    <w:name w:val="Style81212"/>
    <w:rsid w:val="004457AF"/>
  </w:style>
  <w:style w:type="numbering" w:customStyle="1" w:styleId="PwCListNumbers121212">
    <w:name w:val="PwC List Numbers 121212"/>
    <w:rsid w:val="004457AF"/>
  </w:style>
  <w:style w:type="numbering" w:customStyle="1" w:styleId="Style6212">
    <w:name w:val="Style6212"/>
    <w:rsid w:val="004457AF"/>
  </w:style>
  <w:style w:type="numbering" w:customStyle="1" w:styleId="ALOutlineheadinglist23">
    <w:name w:val="AL Outline heading list23"/>
    <w:basedOn w:val="NoList"/>
    <w:uiPriority w:val="99"/>
    <w:rsid w:val="004457AF"/>
  </w:style>
  <w:style w:type="numbering" w:customStyle="1" w:styleId="ALMultilevelbulletlist23">
    <w:name w:val="AL Multi level bullet list23"/>
    <w:basedOn w:val="NoList"/>
    <w:uiPriority w:val="99"/>
    <w:rsid w:val="004457AF"/>
  </w:style>
  <w:style w:type="numbering" w:customStyle="1" w:styleId="ALMultilevelnumberedlist23">
    <w:name w:val="AL Multi level numbered list23"/>
    <w:basedOn w:val="NoList"/>
    <w:uiPriority w:val="99"/>
    <w:rsid w:val="004457AF"/>
  </w:style>
  <w:style w:type="numbering" w:customStyle="1" w:styleId="ALTableList23">
    <w:name w:val="AL Table List23"/>
    <w:uiPriority w:val="99"/>
    <w:rsid w:val="004457AF"/>
  </w:style>
  <w:style w:type="numbering" w:customStyle="1" w:styleId="ALPictureList23">
    <w:name w:val="AL Picture List23"/>
    <w:basedOn w:val="ALTableList"/>
    <w:uiPriority w:val="99"/>
    <w:rsid w:val="004457AF"/>
  </w:style>
  <w:style w:type="numbering" w:customStyle="1" w:styleId="ALAnnexList23">
    <w:name w:val="AL Annex List23"/>
    <w:basedOn w:val="NoList"/>
    <w:uiPriority w:val="99"/>
    <w:rsid w:val="004457AF"/>
  </w:style>
  <w:style w:type="numbering" w:customStyle="1" w:styleId="ALNoteList23">
    <w:name w:val="AL Note List23"/>
    <w:basedOn w:val="NoList"/>
    <w:uiPriority w:val="99"/>
    <w:rsid w:val="004457AF"/>
  </w:style>
  <w:style w:type="numbering" w:customStyle="1" w:styleId="Style811213">
    <w:name w:val="Style811213"/>
    <w:rsid w:val="004457AF"/>
  </w:style>
  <w:style w:type="numbering" w:customStyle="1" w:styleId="Style7313">
    <w:name w:val="Style7313"/>
    <w:rsid w:val="004457AF"/>
  </w:style>
  <w:style w:type="numbering" w:customStyle="1" w:styleId="Style5313">
    <w:name w:val="Style5313"/>
    <w:rsid w:val="004457AF"/>
  </w:style>
  <w:style w:type="numbering" w:customStyle="1" w:styleId="Style4313">
    <w:name w:val="Style4313"/>
    <w:rsid w:val="004457AF"/>
  </w:style>
  <w:style w:type="numbering" w:customStyle="1" w:styleId="Style3313">
    <w:name w:val="Style3313"/>
    <w:rsid w:val="004457AF"/>
  </w:style>
  <w:style w:type="numbering" w:customStyle="1" w:styleId="PwCListNumbers12413">
    <w:name w:val="PwC List Numbers 12413"/>
    <w:rsid w:val="004457AF"/>
  </w:style>
  <w:style w:type="numbering" w:customStyle="1" w:styleId="Style2313">
    <w:name w:val="Style2313"/>
    <w:rsid w:val="004457AF"/>
  </w:style>
  <w:style w:type="numbering" w:customStyle="1" w:styleId="Style8313">
    <w:name w:val="Style8313"/>
    <w:rsid w:val="004457AF"/>
  </w:style>
  <w:style w:type="numbering" w:customStyle="1" w:styleId="PwCListNumbers121313">
    <w:name w:val="PwC List Numbers 121313"/>
    <w:rsid w:val="004457AF"/>
  </w:style>
  <w:style w:type="numbering" w:customStyle="1" w:styleId="Style6313">
    <w:name w:val="Style6313"/>
    <w:rsid w:val="004457AF"/>
  </w:style>
  <w:style w:type="numbering" w:customStyle="1" w:styleId="ALOutlineheadinglist113">
    <w:name w:val="AL Outline heading list113"/>
    <w:basedOn w:val="NoList"/>
    <w:uiPriority w:val="99"/>
    <w:rsid w:val="004457AF"/>
  </w:style>
  <w:style w:type="numbering" w:customStyle="1" w:styleId="ALMultilevelbulletlist113">
    <w:name w:val="AL Multi level bullet list113"/>
    <w:basedOn w:val="NoList"/>
    <w:uiPriority w:val="99"/>
    <w:rsid w:val="004457AF"/>
  </w:style>
  <w:style w:type="numbering" w:customStyle="1" w:styleId="ALMultilevelnumberedlist112">
    <w:name w:val="AL Multi level numbered list112"/>
    <w:basedOn w:val="NoList"/>
    <w:uiPriority w:val="99"/>
    <w:rsid w:val="004457AF"/>
  </w:style>
  <w:style w:type="numbering" w:customStyle="1" w:styleId="ALTableList113">
    <w:name w:val="AL Table List113"/>
    <w:uiPriority w:val="99"/>
    <w:rsid w:val="004457AF"/>
  </w:style>
  <w:style w:type="numbering" w:customStyle="1" w:styleId="ALPictureList113">
    <w:name w:val="AL Picture List113"/>
    <w:basedOn w:val="ALTableList"/>
    <w:uiPriority w:val="99"/>
    <w:rsid w:val="004457AF"/>
  </w:style>
  <w:style w:type="numbering" w:customStyle="1" w:styleId="ALAnnexList113">
    <w:name w:val="AL Annex List113"/>
    <w:basedOn w:val="NoList"/>
    <w:uiPriority w:val="99"/>
    <w:rsid w:val="004457AF"/>
  </w:style>
  <w:style w:type="numbering" w:customStyle="1" w:styleId="ALNoteList113">
    <w:name w:val="AL Note List113"/>
    <w:basedOn w:val="NoList"/>
    <w:uiPriority w:val="99"/>
    <w:rsid w:val="004457AF"/>
  </w:style>
  <w:style w:type="numbering" w:customStyle="1" w:styleId="NoList61">
    <w:name w:val="No List61"/>
    <w:next w:val="NoList"/>
    <w:uiPriority w:val="99"/>
    <w:semiHidden/>
    <w:unhideWhenUsed/>
    <w:rsid w:val="004457AF"/>
  </w:style>
  <w:style w:type="numbering" w:customStyle="1" w:styleId="Style752">
    <w:name w:val="Style752"/>
    <w:rsid w:val="004457AF"/>
  </w:style>
  <w:style w:type="numbering" w:customStyle="1" w:styleId="PwCListNumbers1262">
    <w:name w:val="PwC List Numbers 1262"/>
    <w:rsid w:val="004457AF"/>
  </w:style>
  <w:style w:type="numbering" w:customStyle="1" w:styleId="Style8152">
    <w:name w:val="Style8152"/>
    <w:rsid w:val="004457AF"/>
  </w:style>
  <w:style w:type="numbering" w:customStyle="1" w:styleId="PwCListNumbers12152">
    <w:name w:val="PwC List Numbers 12152"/>
    <w:rsid w:val="004457AF"/>
  </w:style>
  <w:style w:type="numbering" w:customStyle="1" w:styleId="PwCListNumbers12422">
    <w:name w:val="PwC List Numbers 12422"/>
    <w:rsid w:val="004457AF"/>
  </w:style>
  <w:style w:type="numbering" w:customStyle="1" w:styleId="NoList71">
    <w:name w:val="No List71"/>
    <w:next w:val="NoList"/>
    <w:uiPriority w:val="99"/>
    <w:semiHidden/>
    <w:unhideWhenUsed/>
    <w:rsid w:val="004457AF"/>
  </w:style>
  <w:style w:type="table" w:customStyle="1" w:styleId="TableGrid1102">
    <w:name w:val="Table Grid110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4457AF"/>
  </w:style>
  <w:style w:type="numbering" w:customStyle="1" w:styleId="PROIT-list22">
    <w:name w:val="PROIT-list22"/>
    <w:uiPriority w:val="99"/>
    <w:rsid w:val="004457AF"/>
  </w:style>
  <w:style w:type="numbering" w:customStyle="1" w:styleId="11111152">
    <w:name w:val="1 / 1.1 / 1.1.152"/>
    <w:basedOn w:val="NoList"/>
    <w:next w:val="111111"/>
    <w:rsid w:val="004457AF"/>
  </w:style>
  <w:style w:type="numbering" w:customStyle="1" w:styleId="Pav32">
    <w:name w:val="Pav32"/>
    <w:rsid w:val="004457AF"/>
  </w:style>
  <w:style w:type="numbering" w:customStyle="1" w:styleId="StyleBulleted7pt42">
    <w:name w:val="Style Bulleted 7 pt42"/>
    <w:basedOn w:val="NoList"/>
    <w:rsid w:val="004457AF"/>
  </w:style>
  <w:style w:type="numbering" w:customStyle="1" w:styleId="NoList142">
    <w:name w:val="No List142"/>
    <w:next w:val="NoList"/>
    <w:uiPriority w:val="99"/>
    <w:semiHidden/>
    <w:unhideWhenUsed/>
    <w:rsid w:val="004457AF"/>
  </w:style>
  <w:style w:type="numbering" w:customStyle="1" w:styleId="111111122">
    <w:name w:val="1 / 1.1 / 1.1.1122"/>
    <w:basedOn w:val="NoList"/>
    <w:next w:val="111111"/>
    <w:rsid w:val="004457AF"/>
  </w:style>
  <w:style w:type="numbering" w:customStyle="1" w:styleId="Stilius222">
    <w:name w:val="Stilius222"/>
    <w:rsid w:val="004457AF"/>
  </w:style>
  <w:style w:type="numbering" w:customStyle="1" w:styleId="Stilius522">
    <w:name w:val="Stilius522"/>
    <w:rsid w:val="004457AF"/>
  </w:style>
  <w:style w:type="numbering" w:customStyle="1" w:styleId="NoList1131">
    <w:name w:val="No List1131"/>
    <w:next w:val="NoList"/>
    <w:uiPriority w:val="99"/>
    <w:semiHidden/>
    <w:unhideWhenUsed/>
    <w:rsid w:val="004457AF"/>
  </w:style>
  <w:style w:type="numbering" w:customStyle="1" w:styleId="NoList232">
    <w:name w:val="No List232"/>
    <w:next w:val="NoList"/>
    <w:uiPriority w:val="99"/>
    <w:semiHidden/>
    <w:unhideWhenUsed/>
    <w:rsid w:val="004457AF"/>
  </w:style>
  <w:style w:type="numbering" w:customStyle="1" w:styleId="111111221">
    <w:name w:val="1 / 1.1 / 1.1.1221"/>
    <w:basedOn w:val="NoList"/>
    <w:next w:val="111111"/>
    <w:locked/>
    <w:rsid w:val="004457AF"/>
  </w:style>
  <w:style w:type="numbering" w:customStyle="1" w:styleId="Pav121">
    <w:name w:val="Pav121"/>
    <w:rsid w:val="004457AF"/>
  </w:style>
  <w:style w:type="table" w:customStyle="1" w:styleId="LightList-Accent1152">
    <w:name w:val="Light List - Accent 115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NoList"/>
    <w:rsid w:val="004457AF"/>
  </w:style>
  <w:style w:type="numbering" w:customStyle="1" w:styleId="NoList322">
    <w:name w:val="No List322"/>
    <w:next w:val="NoList"/>
    <w:uiPriority w:val="99"/>
    <w:semiHidden/>
    <w:unhideWhenUsed/>
    <w:rsid w:val="004457AF"/>
  </w:style>
  <w:style w:type="numbering" w:customStyle="1" w:styleId="PwCListBullets1221">
    <w:name w:val="PwC List Bullets 1221"/>
    <w:uiPriority w:val="99"/>
    <w:rsid w:val="004457AF"/>
  </w:style>
  <w:style w:type="numbering" w:customStyle="1" w:styleId="NoList421">
    <w:name w:val="No List421"/>
    <w:next w:val="NoList"/>
    <w:uiPriority w:val="99"/>
    <w:semiHidden/>
    <w:unhideWhenUsed/>
    <w:rsid w:val="004457AF"/>
  </w:style>
  <w:style w:type="numbering" w:customStyle="1" w:styleId="StyleBulleted7pt232">
    <w:name w:val="Style Bulleted 7 pt232"/>
    <w:basedOn w:val="NoList"/>
    <w:rsid w:val="004457AF"/>
  </w:style>
  <w:style w:type="numbering" w:customStyle="1" w:styleId="NoList1221">
    <w:name w:val="No List1221"/>
    <w:next w:val="NoList"/>
    <w:uiPriority w:val="99"/>
    <w:semiHidden/>
    <w:rsid w:val="004457AF"/>
  </w:style>
  <w:style w:type="numbering" w:customStyle="1" w:styleId="111111332">
    <w:name w:val="1 / 1.1 / 1.1.1332"/>
    <w:basedOn w:val="NoList"/>
    <w:next w:val="111111"/>
    <w:rsid w:val="004457AF"/>
  </w:style>
  <w:style w:type="numbering" w:customStyle="1" w:styleId="NoList2121">
    <w:name w:val="No List2121"/>
    <w:next w:val="NoList"/>
    <w:uiPriority w:val="99"/>
    <w:semiHidden/>
    <w:unhideWhenUsed/>
    <w:rsid w:val="004457AF"/>
  </w:style>
  <w:style w:type="numbering" w:customStyle="1" w:styleId="TableBullet232">
    <w:name w:val="Table Bullet232"/>
    <w:basedOn w:val="NoList"/>
    <w:rsid w:val="004457AF"/>
  </w:style>
  <w:style w:type="numbering" w:customStyle="1" w:styleId="PwCListNumbers1272">
    <w:name w:val="PwC List Numbers 1272"/>
    <w:qFormat/>
    <w:rsid w:val="004457AF"/>
  </w:style>
  <w:style w:type="numbering" w:customStyle="1" w:styleId="PwCListNumbers12162">
    <w:name w:val="PwC List Numbers 12162"/>
    <w:qFormat/>
    <w:rsid w:val="004457AF"/>
  </w:style>
  <w:style w:type="numbering" w:customStyle="1" w:styleId="StyleBulleted7pt2121">
    <w:name w:val="Style Bulleted 7 pt2121"/>
    <w:basedOn w:val="NoList"/>
    <w:rsid w:val="004457AF"/>
  </w:style>
  <w:style w:type="numbering" w:customStyle="1" w:styleId="1111113121">
    <w:name w:val="1 / 1.1 / 1.1.13121"/>
    <w:basedOn w:val="NoList"/>
    <w:next w:val="111111"/>
    <w:rsid w:val="004457AF"/>
  </w:style>
  <w:style w:type="numbering" w:customStyle="1" w:styleId="TableBullet2121">
    <w:name w:val="Table Bullet2121"/>
    <w:basedOn w:val="NoList"/>
    <w:rsid w:val="004457AF"/>
  </w:style>
  <w:style w:type="numbering" w:customStyle="1" w:styleId="PwCListNumbers12222">
    <w:name w:val="PwC List Numbers 12222"/>
    <w:uiPriority w:val="99"/>
    <w:rsid w:val="004457AF"/>
  </w:style>
  <w:style w:type="numbering" w:customStyle="1" w:styleId="PwCListNumbers121122">
    <w:name w:val="PwC List Numbers 121122"/>
    <w:uiPriority w:val="99"/>
    <w:rsid w:val="004457AF"/>
  </w:style>
  <w:style w:type="table" w:customStyle="1" w:styleId="TableGridLight132">
    <w:name w:val="Table Grid Light13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4457AF"/>
  </w:style>
  <w:style w:type="numbering" w:customStyle="1" w:styleId="Style81322">
    <w:name w:val="Style81322"/>
    <w:rsid w:val="004457AF"/>
  </w:style>
  <w:style w:type="numbering" w:customStyle="1" w:styleId="ImportedStyle1122">
    <w:name w:val="Imported Style 1122"/>
    <w:rsid w:val="004457AF"/>
  </w:style>
  <w:style w:type="numbering" w:customStyle="1" w:styleId="Style8161">
    <w:name w:val="Style8161"/>
    <w:qFormat/>
    <w:rsid w:val="004457AF"/>
  </w:style>
  <w:style w:type="numbering" w:customStyle="1" w:styleId="Style7122">
    <w:name w:val="Style7122"/>
    <w:rsid w:val="004457AF"/>
  </w:style>
  <w:style w:type="numbering" w:customStyle="1" w:styleId="Style5122">
    <w:name w:val="Style5122"/>
    <w:rsid w:val="004457AF"/>
  </w:style>
  <w:style w:type="numbering" w:customStyle="1" w:styleId="Style4122">
    <w:name w:val="Style4122"/>
    <w:rsid w:val="004457AF"/>
  </w:style>
  <w:style w:type="numbering" w:customStyle="1" w:styleId="Style3122">
    <w:name w:val="Style3122"/>
    <w:rsid w:val="004457AF"/>
  </w:style>
  <w:style w:type="numbering" w:customStyle="1" w:styleId="Style2122">
    <w:name w:val="Style2122"/>
    <w:rsid w:val="004457AF"/>
  </w:style>
  <w:style w:type="numbering" w:customStyle="1" w:styleId="Style81142">
    <w:name w:val="Style81142"/>
    <w:rsid w:val="004457AF"/>
  </w:style>
  <w:style w:type="numbering" w:customStyle="1" w:styleId="Style6122">
    <w:name w:val="Style6122"/>
    <w:rsid w:val="004457AF"/>
  </w:style>
  <w:style w:type="numbering" w:customStyle="1" w:styleId="ImportedStyle132">
    <w:name w:val="Imported Style 132"/>
    <w:rsid w:val="004457AF"/>
  </w:style>
  <w:style w:type="numbering" w:customStyle="1" w:styleId="ImportedStyle332">
    <w:name w:val="Imported Style 332"/>
    <w:rsid w:val="004457AF"/>
  </w:style>
  <w:style w:type="numbering" w:customStyle="1" w:styleId="Style811122">
    <w:name w:val="Style811122"/>
    <w:rsid w:val="004457AF"/>
  </w:style>
  <w:style w:type="numbering" w:customStyle="1" w:styleId="Style7222">
    <w:name w:val="Style7222"/>
    <w:rsid w:val="004457AF"/>
  </w:style>
  <w:style w:type="numbering" w:customStyle="1" w:styleId="Style5222">
    <w:name w:val="Style5222"/>
    <w:rsid w:val="004457AF"/>
  </w:style>
  <w:style w:type="numbering" w:customStyle="1" w:styleId="Style3222">
    <w:name w:val="Style3222"/>
    <w:rsid w:val="004457AF"/>
  </w:style>
  <w:style w:type="numbering" w:customStyle="1" w:styleId="PwCListNumbers12322">
    <w:name w:val="PwC List Numbers 12322"/>
    <w:rsid w:val="004457AF"/>
  </w:style>
  <w:style w:type="numbering" w:customStyle="1" w:styleId="Style2222">
    <w:name w:val="Style2222"/>
    <w:rsid w:val="004457AF"/>
  </w:style>
  <w:style w:type="numbering" w:customStyle="1" w:styleId="Style8222">
    <w:name w:val="Style8222"/>
    <w:rsid w:val="004457AF"/>
  </w:style>
  <w:style w:type="numbering" w:customStyle="1" w:styleId="Style81222">
    <w:name w:val="Style81222"/>
    <w:rsid w:val="004457AF"/>
  </w:style>
  <w:style w:type="numbering" w:customStyle="1" w:styleId="PwCListNumbers121222">
    <w:name w:val="PwC List Numbers 121222"/>
    <w:rsid w:val="004457AF"/>
  </w:style>
  <w:style w:type="numbering" w:customStyle="1" w:styleId="Style6222">
    <w:name w:val="Style6222"/>
    <w:rsid w:val="004457AF"/>
  </w:style>
  <w:style w:type="numbering" w:customStyle="1" w:styleId="ALOutlineheadinglist32">
    <w:name w:val="AL Outline heading list32"/>
    <w:basedOn w:val="NoList"/>
    <w:uiPriority w:val="99"/>
    <w:rsid w:val="004457AF"/>
  </w:style>
  <w:style w:type="numbering" w:customStyle="1" w:styleId="ALMultilevelbulletlist32">
    <w:name w:val="AL Multi level bullet list32"/>
    <w:basedOn w:val="NoList"/>
    <w:uiPriority w:val="99"/>
    <w:rsid w:val="004457AF"/>
  </w:style>
  <w:style w:type="numbering" w:customStyle="1" w:styleId="ALMultilevelnumberedlist32">
    <w:name w:val="AL Multi level numbered list32"/>
    <w:basedOn w:val="NoList"/>
    <w:uiPriority w:val="99"/>
    <w:rsid w:val="004457AF"/>
  </w:style>
  <w:style w:type="numbering" w:customStyle="1" w:styleId="ALTableList32">
    <w:name w:val="AL Table List32"/>
    <w:uiPriority w:val="99"/>
    <w:rsid w:val="004457AF"/>
  </w:style>
  <w:style w:type="numbering" w:customStyle="1" w:styleId="ALPictureList32">
    <w:name w:val="AL Picture List32"/>
    <w:basedOn w:val="ALTableList"/>
    <w:uiPriority w:val="99"/>
    <w:rsid w:val="004457AF"/>
  </w:style>
  <w:style w:type="numbering" w:customStyle="1" w:styleId="ALAnnexList32">
    <w:name w:val="AL Annex List32"/>
    <w:basedOn w:val="NoList"/>
    <w:uiPriority w:val="99"/>
    <w:rsid w:val="004457AF"/>
  </w:style>
  <w:style w:type="numbering" w:customStyle="1" w:styleId="ALNoteList32">
    <w:name w:val="AL Note List32"/>
    <w:basedOn w:val="NoList"/>
    <w:uiPriority w:val="99"/>
    <w:rsid w:val="004457AF"/>
  </w:style>
  <w:style w:type="numbering" w:customStyle="1" w:styleId="Style811222">
    <w:name w:val="Style811222"/>
    <w:rsid w:val="004457AF"/>
  </w:style>
  <w:style w:type="numbering" w:customStyle="1" w:styleId="Style7322">
    <w:name w:val="Style7322"/>
    <w:rsid w:val="004457AF"/>
  </w:style>
  <w:style w:type="numbering" w:customStyle="1" w:styleId="Style5322">
    <w:name w:val="Style5322"/>
    <w:rsid w:val="004457AF"/>
  </w:style>
  <w:style w:type="numbering" w:customStyle="1" w:styleId="Style4322">
    <w:name w:val="Style4322"/>
    <w:rsid w:val="004457AF"/>
  </w:style>
  <w:style w:type="numbering" w:customStyle="1" w:styleId="Style3322">
    <w:name w:val="Style3322"/>
    <w:rsid w:val="004457AF"/>
  </w:style>
  <w:style w:type="numbering" w:customStyle="1" w:styleId="PwCListNumbers12432">
    <w:name w:val="PwC List Numbers 12432"/>
    <w:rsid w:val="004457AF"/>
  </w:style>
  <w:style w:type="numbering" w:customStyle="1" w:styleId="Style2322">
    <w:name w:val="Style2322"/>
    <w:rsid w:val="004457AF"/>
  </w:style>
  <w:style w:type="numbering" w:customStyle="1" w:styleId="Style8322">
    <w:name w:val="Style8322"/>
    <w:rsid w:val="004457AF"/>
  </w:style>
  <w:style w:type="numbering" w:customStyle="1" w:styleId="PwCListNumbers121322">
    <w:name w:val="PwC List Numbers 121322"/>
    <w:rsid w:val="004457AF"/>
  </w:style>
  <w:style w:type="numbering" w:customStyle="1" w:styleId="Style6322">
    <w:name w:val="Style6322"/>
    <w:rsid w:val="004457AF"/>
  </w:style>
  <w:style w:type="numbering" w:customStyle="1" w:styleId="ALOutlineheadinglist122">
    <w:name w:val="AL Outline heading list122"/>
    <w:basedOn w:val="NoList"/>
    <w:uiPriority w:val="99"/>
    <w:rsid w:val="004457AF"/>
  </w:style>
  <w:style w:type="numbering" w:customStyle="1" w:styleId="ALMultilevelbulletlist122">
    <w:name w:val="AL Multi level bullet list122"/>
    <w:basedOn w:val="NoList"/>
    <w:uiPriority w:val="99"/>
    <w:rsid w:val="004457AF"/>
  </w:style>
  <w:style w:type="numbering" w:customStyle="1" w:styleId="ALMultilevelnumberedlist122">
    <w:name w:val="AL Multi level numbered list122"/>
    <w:basedOn w:val="NoList"/>
    <w:uiPriority w:val="99"/>
    <w:rsid w:val="004457AF"/>
  </w:style>
  <w:style w:type="numbering" w:customStyle="1" w:styleId="ALTableList122">
    <w:name w:val="AL Table List122"/>
    <w:uiPriority w:val="99"/>
    <w:rsid w:val="004457AF"/>
  </w:style>
  <w:style w:type="numbering" w:customStyle="1" w:styleId="ALPictureList122">
    <w:name w:val="AL Picture List122"/>
    <w:basedOn w:val="ALTableList"/>
    <w:uiPriority w:val="99"/>
    <w:rsid w:val="004457AF"/>
  </w:style>
  <w:style w:type="numbering" w:customStyle="1" w:styleId="ALAnnexList122">
    <w:name w:val="AL Annex List122"/>
    <w:basedOn w:val="NoList"/>
    <w:uiPriority w:val="99"/>
    <w:rsid w:val="004457AF"/>
  </w:style>
  <w:style w:type="numbering" w:customStyle="1" w:styleId="ALNoteList122">
    <w:name w:val="AL Note List122"/>
    <w:basedOn w:val="NoList"/>
    <w:uiPriority w:val="99"/>
    <w:rsid w:val="004457AF"/>
  </w:style>
  <w:style w:type="numbering" w:customStyle="1" w:styleId="NoList512">
    <w:name w:val="No List512"/>
    <w:next w:val="NoList"/>
    <w:uiPriority w:val="99"/>
    <w:semiHidden/>
    <w:unhideWhenUsed/>
    <w:rsid w:val="004457AF"/>
  </w:style>
  <w:style w:type="numbering" w:customStyle="1" w:styleId="Style7412">
    <w:name w:val="Style7412"/>
    <w:rsid w:val="004457AF"/>
  </w:style>
  <w:style w:type="numbering" w:customStyle="1" w:styleId="PwCListNumbers12512">
    <w:name w:val="PwC List Numbers 12512"/>
    <w:rsid w:val="004457AF"/>
  </w:style>
  <w:style w:type="numbering" w:customStyle="1" w:styleId="Style81412">
    <w:name w:val="Style81412"/>
    <w:rsid w:val="004457AF"/>
  </w:style>
  <w:style w:type="numbering" w:customStyle="1" w:styleId="PwCListNumbers121412">
    <w:name w:val="PwC List Numbers 121412"/>
    <w:rsid w:val="004457AF"/>
  </w:style>
  <w:style w:type="numbering" w:customStyle="1" w:styleId="Style71112">
    <w:name w:val="Style71112"/>
    <w:rsid w:val="004457AF"/>
  </w:style>
  <w:style w:type="numbering" w:customStyle="1" w:styleId="Style51112">
    <w:name w:val="Style51112"/>
    <w:rsid w:val="004457AF"/>
  </w:style>
  <w:style w:type="numbering" w:customStyle="1" w:styleId="Style41112">
    <w:name w:val="Style41112"/>
    <w:rsid w:val="004457AF"/>
  </w:style>
  <w:style w:type="numbering" w:customStyle="1" w:styleId="Style31112">
    <w:name w:val="Style31112"/>
    <w:rsid w:val="004457AF"/>
  </w:style>
  <w:style w:type="numbering" w:customStyle="1" w:styleId="PwCListNumbers122112">
    <w:name w:val="PwC List Numbers 122112"/>
    <w:rsid w:val="004457AF"/>
  </w:style>
  <w:style w:type="numbering" w:customStyle="1" w:styleId="Style21112">
    <w:name w:val="Style21112"/>
    <w:rsid w:val="004457AF"/>
  </w:style>
  <w:style w:type="numbering" w:customStyle="1" w:styleId="Style811312">
    <w:name w:val="Style811312"/>
    <w:rsid w:val="004457AF"/>
  </w:style>
  <w:style w:type="numbering" w:customStyle="1" w:styleId="PwCListNumbers1211112">
    <w:name w:val="PwC List Numbers 1211112"/>
    <w:rsid w:val="004457AF"/>
  </w:style>
  <w:style w:type="numbering" w:customStyle="1" w:styleId="Style61112">
    <w:name w:val="Style61112"/>
    <w:rsid w:val="004457AF"/>
  </w:style>
  <w:style w:type="numbering" w:customStyle="1" w:styleId="NoList1312">
    <w:name w:val="No List1312"/>
    <w:next w:val="NoList"/>
    <w:uiPriority w:val="99"/>
    <w:semiHidden/>
    <w:unhideWhenUsed/>
    <w:rsid w:val="004457AF"/>
  </w:style>
  <w:style w:type="table" w:customStyle="1" w:styleId="TableGrid11012">
    <w:name w:val="Table Grid110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4457AF"/>
  </w:style>
  <w:style w:type="numbering" w:customStyle="1" w:styleId="ImportedStyle1212">
    <w:name w:val="Imported Style 1212"/>
    <w:rsid w:val="004457AF"/>
  </w:style>
  <w:style w:type="numbering" w:customStyle="1" w:styleId="ImportedStyle3212">
    <w:name w:val="Imported Style 3212"/>
    <w:rsid w:val="004457AF"/>
  </w:style>
  <w:style w:type="numbering" w:customStyle="1" w:styleId="Style8111112">
    <w:name w:val="Style8111112"/>
    <w:rsid w:val="004457AF"/>
  </w:style>
  <w:style w:type="numbering" w:customStyle="1" w:styleId="Style72112">
    <w:name w:val="Style72112"/>
    <w:rsid w:val="004457AF"/>
  </w:style>
  <w:style w:type="numbering" w:customStyle="1" w:styleId="Style52112">
    <w:name w:val="Style52112"/>
    <w:rsid w:val="004457AF"/>
  </w:style>
  <w:style w:type="numbering" w:customStyle="1" w:styleId="Style32112">
    <w:name w:val="Style32112"/>
    <w:rsid w:val="004457AF"/>
  </w:style>
  <w:style w:type="numbering" w:customStyle="1" w:styleId="PwCListNumbers123112">
    <w:name w:val="PwC List Numbers 123112"/>
    <w:rsid w:val="004457AF"/>
  </w:style>
  <w:style w:type="numbering" w:customStyle="1" w:styleId="Style22112">
    <w:name w:val="Style22112"/>
    <w:rsid w:val="004457AF"/>
  </w:style>
  <w:style w:type="numbering" w:customStyle="1" w:styleId="Style82112">
    <w:name w:val="Style82112"/>
    <w:rsid w:val="004457AF"/>
  </w:style>
  <w:style w:type="numbering" w:customStyle="1" w:styleId="Style812112">
    <w:name w:val="Style812112"/>
    <w:rsid w:val="004457AF"/>
  </w:style>
  <w:style w:type="numbering" w:customStyle="1" w:styleId="PwCListNumbers1212112">
    <w:name w:val="PwC List Numbers 1212112"/>
    <w:rsid w:val="004457AF"/>
  </w:style>
  <w:style w:type="numbering" w:customStyle="1" w:styleId="Style62112">
    <w:name w:val="Style62112"/>
    <w:rsid w:val="004457AF"/>
  </w:style>
  <w:style w:type="numbering" w:customStyle="1" w:styleId="ALOutlineheadinglist212">
    <w:name w:val="AL Outline heading list212"/>
    <w:basedOn w:val="NoList"/>
    <w:uiPriority w:val="99"/>
    <w:rsid w:val="004457AF"/>
  </w:style>
  <w:style w:type="numbering" w:customStyle="1" w:styleId="ALMultilevelbulletlist212">
    <w:name w:val="AL Multi level bullet list212"/>
    <w:basedOn w:val="NoList"/>
    <w:uiPriority w:val="99"/>
    <w:rsid w:val="004457AF"/>
  </w:style>
  <w:style w:type="numbering" w:customStyle="1" w:styleId="ALMultilevelnumberedlist212">
    <w:name w:val="AL Multi level numbered list212"/>
    <w:basedOn w:val="NoList"/>
    <w:uiPriority w:val="99"/>
    <w:rsid w:val="004457AF"/>
  </w:style>
  <w:style w:type="table" w:customStyle="1" w:styleId="LightList-Accent1212">
    <w:name w:val="Light List - Accent 12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4457AF"/>
  </w:style>
  <w:style w:type="numbering" w:customStyle="1" w:styleId="ALPictureList212">
    <w:name w:val="AL Picture List212"/>
    <w:basedOn w:val="ALTableList"/>
    <w:uiPriority w:val="99"/>
    <w:rsid w:val="004457AF"/>
  </w:style>
  <w:style w:type="numbering" w:customStyle="1" w:styleId="ALAnnexList212">
    <w:name w:val="AL Annex List212"/>
    <w:basedOn w:val="NoList"/>
    <w:uiPriority w:val="99"/>
    <w:rsid w:val="004457AF"/>
  </w:style>
  <w:style w:type="numbering" w:customStyle="1" w:styleId="ALNoteList212">
    <w:name w:val="AL Note List212"/>
    <w:basedOn w:val="NoList"/>
    <w:uiPriority w:val="99"/>
    <w:rsid w:val="004457AF"/>
  </w:style>
  <w:style w:type="table" w:customStyle="1" w:styleId="TableGridLight1212">
    <w:name w:val="Table Grid Light12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NoList"/>
    <w:uiPriority w:val="99"/>
    <w:semiHidden/>
    <w:unhideWhenUsed/>
    <w:rsid w:val="004457AF"/>
  </w:style>
  <w:style w:type="numbering" w:customStyle="1" w:styleId="ImportedStyle11112">
    <w:name w:val="Imported Style 11112"/>
    <w:rsid w:val="004457AF"/>
  </w:style>
  <w:style w:type="numbering" w:customStyle="1" w:styleId="ImportedStyle31112">
    <w:name w:val="Imported Style 31112"/>
    <w:rsid w:val="004457AF"/>
  </w:style>
  <w:style w:type="numbering" w:customStyle="1" w:styleId="Style8112112">
    <w:name w:val="Style8112112"/>
    <w:rsid w:val="004457AF"/>
  </w:style>
  <w:style w:type="numbering" w:customStyle="1" w:styleId="Style73112">
    <w:name w:val="Style73112"/>
    <w:rsid w:val="004457AF"/>
  </w:style>
  <w:style w:type="numbering" w:customStyle="1" w:styleId="Style53112">
    <w:name w:val="Style53112"/>
    <w:rsid w:val="004457AF"/>
  </w:style>
  <w:style w:type="numbering" w:customStyle="1" w:styleId="Style43112">
    <w:name w:val="Style43112"/>
    <w:rsid w:val="004457AF"/>
  </w:style>
  <w:style w:type="numbering" w:customStyle="1" w:styleId="Style33112">
    <w:name w:val="Style33112"/>
    <w:rsid w:val="004457AF"/>
  </w:style>
  <w:style w:type="numbering" w:customStyle="1" w:styleId="PwCListNumbers124112">
    <w:name w:val="PwC List Numbers 124112"/>
    <w:rsid w:val="004457AF"/>
  </w:style>
  <w:style w:type="numbering" w:customStyle="1" w:styleId="Style23112">
    <w:name w:val="Style23112"/>
    <w:rsid w:val="004457AF"/>
  </w:style>
  <w:style w:type="numbering" w:customStyle="1" w:styleId="Style83112">
    <w:name w:val="Style83112"/>
    <w:rsid w:val="004457AF"/>
  </w:style>
  <w:style w:type="numbering" w:customStyle="1" w:styleId="Style813112">
    <w:name w:val="Style813112"/>
    <w:rsid w:val="004457AF"/>
  </w:style>
  <w:style w:type="numbering" w:customStyle="1" w:styleId="PwCListNumbers1213112">
    <w:name w:val="PwC List Numbers 1213112"/>
    <w:rsid w:val="004457AF"/>
  </w:style>
  <w:style w:type="numbering" w:customStyle="1" w:styleId="Style63112">
    <w:name w:val="Style63112"/>
    <w:rsid w:val="004457AF"/>
  </w:style>
  <w:style w:type="numbering" w:customStyle="1" w:styleId="ALOutlineheadinglist1112">
    <w:name w:val="AL Outline heading list1112"/>
    <w:basedOn w:val="NoList"/>
    <w:uiPriority w:val="99"/>
    <w:rsid w:val="004457AF"/>
  </w:style>
  <w:style w:type="numbering" w:customStyle="1" w:styleId="ALMultilevelbulletlist1112">
    <w:name w:val="AL Multi level bullet list1112"/>
    <w:basedOn w:val="NoList"/>
    <w:uiPriority w:val="99"/>
    <w:rsid w:val="004457AF"/>
  </w:style>
  <w:style w:type="numbering" w:customStyle="1" w:styleId="ALMultilevelnumberedlist1112">
    <w:name w:val="AL Multi level numbered list1112"/>
    <w:basedOn w:val="NoList"/>
    <w:uiPriority w:val="99"/>
    <w:rsid w:val="004457AF"/>
  </w:style>
  <w:style w:type="table" w:customStyle="1" w:styleId="LightList-Accent11412">
    <w:name w:val="Light List - Accent 114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4457AF"/>
  </w:style>
  <w:style w:type="numbering" w:customStyle="1" w:styleId="ALPictureList1112">
    <w:name w:val="AL Picture List1112"/>
    <w:basedOn w:val="ALTableList"/>
    <w:uiPriority w:val="99"/>
    <w:rsid w:val="004457AF"/>
  </w:style>
  <w:style w:type="numbering" w:customStyle="1" w:styleId="ALAnnexList1112">
    <w:name w:val="AL Annex List1112"/>
    <w:basedOn w:val="NoList"/>
    <w:uiPriority w:val="99"/>
    <w:rsid w:val="004457AF"/>
  </w:style>
  <w:style w:type="numbering" w:customStyle="1" w:styleId="ALNoteList1112">
    <w:name w:val="AL Note List1112"/>
    <w:basedOn w:val="NoList"/>
    <w:uiPriority w:val="99"/>
    <w:rsid w:val="004457AF"/>
  </w:style>
  <w:style w:type="table" w:customStyle="1" w:styleId="ALTablesimple1112">
    <w:name w:val="AL Table simple11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
    <w:name w:val="List Table 3 - Accent 3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NoList8">
    <w:name w:val="No List8"/>
    <w:next w:val="NoList"/>
    <w:uiPriority w:val="99"/>
    <w:semiHidden/>
    <w:unhideWhenUsed/>
    <w:rsid w:val="004457AF"/>
  </w:style>
  <w:style w:type="table" w:customStyle="1" w:styleId="LightList-Accent14">
    <w:name w:val="Light List - Accent 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TableNormal"/>
    <w:uiPriority w:val="59"/>
    <w:qFormat/>
    <w:rsid w:val="004457A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4457AF"/>
    <w:pPr>
      <w:numPr>
        <w:numId w:val="152"/>
      </w:numPr>
    </w:pPr>
  </w:style>
  <w:style w:type="numbering" w:customStyle="1" w:styleId="PwCListNumbers129">
    <w:name w:val="PwC List Numbers 129"/>
    <w:rsid w:val="004457AF"/>
  </w:style>
  <w:style w:type="numbering" w:customStyle="1" w:styleId="Style818">
    <w:name w:val="Style818"/>
    <w:rsid w:val="004457AF"/>
    <w:pPr>
      <w:numPr>
        <w:numId w:val="23"/>
      </w:numPr>
    </w:pPr>
  </w:style>
  <w:style w:type="numbering" w:customStyle="1" w:styleId="PwCListNumbers1218">
    <w:name w:val="PwC List Numbers 1218"/>
    <w:rsid w:val="004457AF"/>
  </w:style>
  <w:style w:type="numbering" w:customStyle="1" w:styleId="NoList9">
    <w:name w:val="No List9"/>
    <w:next w:val="NoList"/>
    <w:uiPriority w:val="99"/>
    <w:semiHidden/>
    <w:unhideWhenUsed/>
    <w:rsid w:val="004457AF"/>
  </w:style>
  <w:style w:type="numbering" w:customStyle="1" w:styleId="NoList16">
    <w:name w:val="No List16"/>
    <w:next w:val="NoList"/>
    <w:uiPriority w:val="99"/>
    <w:semiHidden/>
    <w:unhideWhenUsed/>
    <w:rsid w:val="004457AF"/>
  </w:style>
  <w:style w:type="table" w:customStyle="1" w:styleId="Tablewithoutheader9">
    <w:name w:val="Table without header9"/>
    <w:basedOn w:val="TableNormal"/>
    <w:next w:val="TableGrid"/>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4457AF"/>
  </w:style>
  <w:style w:type="numbering" w:customStyle="1" w:styleId="PROIT-list4">
    <w:name w:val="PROIT-list4"/>
    <w:uiPriority w:val="99"/>
    <w:rsid w:val="004457AF"/>
  </w:style>
  <w:style w:type="numbering" w:customStyle="1" w:styleId="1111117">
    <w:name w:val="1 / 1.1 / 1.1.17"/>
    <w:basedOn w:val="NoList"/>
    <w:next w:val="111111"/>
    <w:rsid w:val="004457AF"/>
  </w:style>
  <w:style w:type="numbering" w:customStyle="1" w:styleId="Pav5">
    <w:name w:val="Pav5"/>
    <w:rsid w:val="004457AF"/>
  </w:style>
  <w:style w:type="numbering" w:customStyle="1" w:styleId="StyleBulleted7pt6">
    <w:name w:val="Style Bulleted 7 pt6"/>
    <w:basedOn w:val="NoList"/>
    <w:rsid w:val="004457AF"/>
  </w:style>
  <w:style w:type="numbering" w:customStyle="1" w:styleId="NoList115">
    <w:name w:val="No List115"/>
    <w:next w:val="NoList"/>
    <w:uiPriority w:val="99"/>
    <w:semiHidden/>
    <w:unhideWhenUsed/>
    <w:rsid w:val="004457AF"/>
  </w:style>
  <w:style w:type="table" w:customStyle="1" w:styleId="TableGrid26">
    <w:name w:val="Table Grid26"/>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NoList"/>
    <w:next w:val="111111"/>
    <w:rsid w:val="004457AF"/>
  </w:style>
  <w:style w:type="numbering" w:customStyle="1" w:styleId="Stilius24">
    <w:name w:val="Stilius24"/>
    <w:rsid w:val="004457AF"/>
  </w:style>
  <w:style w:type="numbering" w:customStyle="1" w:styleId="Stilius54">
    <w:name w:val="Stilius54"/>
    <w:rsid w:val="004457AF"/>
  </w:style>
  <w:style w:type="numbering" w:customStyle="1" w:styleId="NoList1113">
    <w:name w:val="No List1113"/>
    <w:next w:val="NoList"/>
    <w:uiPriority w:val="99"/>
    <w:semiHidden/>
    <w:unhideWhenUsed/>
    <w:rsid w:val="004457AF"/>
  </w:style>
  <w:style w:type="table" w:customStyle="1" w:styleId="TableGrid214">
    <w:name w:val="Table Grid21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4457AF"/>
  </w:style>
  <w:style w:type="table" w:customStyle="1" w:styleId="TableGrid34">
    <w:name w:val="Table Grid34"/>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NoList"/>
    <w:next w:val="111111"/>
    <w:locked/>
    <w:rsid w:val="004457AF"/>
  </w:style>
  <w:style w:type="numbering" w:customStyle="1" w:styleId="Pav14">
    <w:name w:val="Pav14"/>
    <w:rsid w:val="004457AF"/>
  </w:style>
  <w:style w:type="table" w:customStyle="1" w:styleId="LightList-Accent55">
    <w:name w:val="Light List - Accent 55"/>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NoList"/>
    <w:rsid w:val="004457AF"/>
  </w:style>
  <w:style w:type="numbering" w:customStyle="1" w:styleId="NoList34">
    <w:name w:val="No List34"/>
    <w:next w:val="NoList"/>
    <w:uiPriority w:val="99"/>
    <w:semiHidden/>
    <w:unhideWhenUsed/>
    <w:rsid w:val="004457AF"/>
  </w:style>
  <w:style w:type="table" w:customStyle="1" w:styleId="TableGrid44">
    <w:name w:val="Table Grid4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4457AF"/>
  </w:style>
  <w:style w:type="table" w:customStyle="1" w:styleId="LightList-Accent513">
    <w:name w:val="Light List - Accent 51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NoList"/>
    <w:uiPriority w:val="99"/>
    <w:semiHidden/>
    <w:unhideWhenUsed/>
    <w:rsid w:val="004457AF"/>
  </w:style>
  <w:style w:type="table" w:customStyle="1" w:styleId="TableGrid510">
    <w:name w:val="Table Grid510"/>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NoList"/>
    <w:rsid w:val="004457AF"/>
  </w:style>
  <w:style w:type="table" w:customStyle="1" w:styleId="TableGrid124">
    <w:name w:val="Table Grid1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4457AF"/>
  </w:style>
  <w:style w:type="table" w:customStyle="1" w:styleId="TableGrid313">
    <w:name w:val="Table Grid313"/>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NoList"/>
    <w:next w:val="111111"/>
    <w:rsid w:val="004457AF"/>
  </w:style>
  <w:style w:type="table" w:customStyle="1" w:styleId="TableGrid130">
    <w:name w:val="Table Grid 13"/>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4457AF"/>
  </w:style>
  <w:style w:type="table" w:customStyle="1" w:styleId="TableGrid514">
    <w:name w:val="Table Grid5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NoList"/>
    <w:rsid w:val="004457AF"/>
  </w:style>
  <w:style w:type="numbering" w:customStyle="1" w:styleId="PwCListNumbers1210">
    <w:name w:val="PwC List Numbers 1210"/>
    <w:qFormat/>
    <w:rsid w:val="004457AF"/>
  </w:style>
  <w:style w:type="numbering" w:customStyle="1" w:styleId="PwCListNumbers1219">
    <w:name w:val="PwC List Numbers 1219"/>
    <w:qFormat/>
    <w:rsid w:val="004457AF"/>
  </w:style>
  <w:style w:type="table" w:customStyle="1" w:styleId="LightList-Accent523">
    <w:name w:val="Light List - Accent 52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NoList"/>
    <w:rsid w:val="004457AF"/>
  </w:style>
  <w:style w:type="numbering" w:customStyle="1" w:styleId="111111314">
    <w:name w:val="1 / 1.1 / 1.1.1314"/>
    <w:basedOn w:val="NoList"/>
    <w:next w:val="111111"/>
    <w:rsid w:val="004457AF"/>
  </w:style>
  <w:style w:type="numbering" w:customStyle="1" w:styleId="TableBullet214">
    <w:name w:val="Table Bullet214"/>
    <w:basedOn w:val="NoList"/>
    <w:rsid w:val="004457AF"/>
  </w:style>
  <w:style w:type="numbering" w:customStyle="1" w:styleId="PwCListNumbers1224">
    <w:name w:val="PwC List Numbers 1224"/>
    <w:uiPriority w:val="99"/>
    <w:rsid w:val="004457AF"/>
  </w:style>
  <w:style w:type="numbering" w:customStyle="1" w:styleId="PwCListNumbers12114">
    <w:name w:val="PwC List Numbers 12114"/>
    <w:uiPriority w:val="99"/>
    <w:rsid w:val="004457AF"/>
  </w:style>
  <w:style w:type="table" w:customStyle="1" w:styleId="TableGrid104">
    <w:name w:val="Table Grid104"/>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TableNormal"/>
    <w:next w:val="TableTheme"/>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4457AF"/>
  </w:style>
  <w:style w:type="numbering" w:customStyle="1" w:styleId="Style8135">
    <w:name w:val="Style8135"/>
    <w:rsid w:val="004457AF"/>
  </w:style>
  <w:style w:type="numbering" w:customStyle="1" w:styleId="ImportedStyle115">
    <w:name w:val="Imported Style 115"/>
    <w:rsid w:val="004457AF"/>
  </w:style>
  <w:style w:type="numbering" w:customStyle="1" w:styleId="Style819">
    <w:name w:val="Style819"/>
    <w:qFormat/>
    <w:rsid w:val="004457AF"/>
  </w:style>
  <w:style w:type="numbering" w:customStyle="1" w:styleId="Style714">
    <w:name w:val="Style714"/>
    <w:rsid w:val="004457AF"/>
  </w:style>
  <w:style w:type="numbering" w:customStyle="1" w:styleId="Style514">
    <w:name w:val="Style514"/>
    <w:rsid w:val="004457AF"/>
  </w:style>
  <w:style w:type="numbering" w:customStyle="1" w:styleId="Style414">
    <w:name w:val="Style414"/>
    <w:rsid w:val="004457AF"/>
  </w:style>
  <w:style w:type="numbering" w:customStyle="1" w:styleId="Style314">
    <w:name w:val="Style314"/>
    <w:rsid w:val="004457AF"/>
  </w:style>
  <w:style w:type="numbering" w:customStyle="1" w:styleId="Style214">
    <w:name w:val="Style214"/>
    <w:rsid w:val="004457AF"/>
  </w:style>
  <w:style w:type="numbering" w:customStyle="1" w:styleId="Style8117">
    <w:name w:val="Style8117"/>
    <w:rsid w:val="004457AF"/>
  </w:style>
  <w:style w:type="numbering" w:customStyle="1" w:styleId="Style614">
    <w:name w:val="Style614"/>
    <w:rsid w:val="004457AF"/>
  </w:style>
  <w:style w:type="numbering" w:customStyle="1" w:styleId="ImportedStyle16">
    <w:name w:val="Imported Style 16"/>
    <w:rsid w:val="004457AF"/>
  </w:style>
  <w:style w:type="numbering" w:customStyle="1" w:styleId="ImportedStyle36">
    <w:name w:val="Imported Style 36"/>
    <w:rsid w:val="004457AF"/>
  </w:style>
  <w:style w:type="numbering" w:customStyle="1" w:styleId="Style81114">
    <w:name w:val="Style81114"/>
    <w:rsid w:val="004457AF"/>
  </w:style>
  <w:style w:type="numbering" w:customStyle="1" w:styleId="Style724">
    <w:name w:val="Style724"/>
    <w:rsid w:val="004457AF"/>
  </w:style>
  <w:style w:type="numbering" w:customStyle="1" w:styleId="Style524">
    <w:name w:val="Style524"/>
    <w:rsid w:val="004457AF"/>
  </w:style>
  <w:style w:type="numbering" w:customStyle="1" w:styleId="Style324">
    <w:name w:val="Style324"/>
    <w:rsid w:val="004457AF"/>
  </w:style>
  <w:style w:type="numbering" w:customStyle="1" w:styleId="PwCListNumbers1234">
    <w:name w:val="PwC List Numbers 1234"/>
    <w:rsid w:val="004457AF"/>
  </w:style>
  <w:style w:type="numbering" w:customStyle="1" w:styleId="Style224">
    <w:name w:val="Style224"/>
    <w:rsid w:val="004457AF"/>
  </w:style>
  <w:style w:type="numbering" w:customStyle="1" w:styleId="Style824">
    <w:name w:val="Style824"/>
    <w:rsid w:val="004457AF"/>
  </w:style>
  <w:style w:type="numbering" w:customStyle="1" w:styleId="Style8124">
    <w:name w:val="Style8124"/>
    <w:rsid w:val="004457AF"/>
  </w:style>
  <w:style w:type="numbering" w:customStyle="1" w:styleId="PwCListNumbers12124">
    <w:name w:val="PwC List Numbers 12124"/>
    <w:rsid w:val="004457AF"/>
  </w:style>
  <w:style w:type="numbering" w:customStyle="1" w:styleId="Style624">
    <w:name w:val="Style624"/>
    <w:rsid w:val="004457AF"/>
  </w:style>
  <w:style w:type="numbering" w:customStyle="1" w:styleId="ALOutlineheadinglist6">
    <w:name w:val="AL Outline heading list6"/>
    <w:basedOn w:val="NoList"/>
    <w:uiPriority w:val="99"/>
    <w:rsid w:val="004457AF"/>
  </w:style>
  <w:style w:type="numbering" w:customStyle="1" w:styleId="ALMultilevelbulletlist6">
    <w:name w:val="AL Multi level bullet list6"/>
    <w:basedOn w:val="NoList"/>
    <w:uiPriority w:val="99"/>
    <w:rsid w:val="004457AF"/>
  </w:style>
  <w:style w:type="numbering" w:customStyle="1" w:styleId="ALMultilevelnumberedlist6">
    <w:name w:val="AL Multi level numbered list6"/>
    <w:basedOn w:val="NoList"/>
    <w:uiPriority w:val="99"/>
    <w:rsid w:val="004457AF"/>
  </w:style>
  <w:style w:type="numbering" w:customStyle="1" w:styleId="ALTableList5">
    <w:name w:val="AL Table List5"/>
    <w:uiPriority w:val="99"/>
    <w:rsid w:val="004457AF"/>
  </w:style>
  <w:style w:type="numbering" w:customStyle="1" w:styleId="ALPictureList5">
    <w:name w:val="AL Picture List5"/>
    <w:basedOn w:val="ALTableList"/>
    <w:uiPriority w:val="99"/>
    <w:rsid w:val="004457AF"/>
  </w:style>
  <w:style w:type="numbering" w:customStyle="1" w:styleId="ALAnnexList5">
    <w:name w:val="AL Annex List5"/>
    <w:basedOn w:val="NoList"/>
    <w:uiPriority w:val="99"/>
    <w:rsid w:val="004457AF"/>
  </w:style>
  <w:style w:type="numbering" w:customStyle="1" w:styleId="ALNoteList5">
    <w:name w:val="AL Note List5"/>
    <w:basedOn w:val="NoList"/>
    <w:uiPriority w:val="99"/>
    <w:rsid w:val="004457AF"/>
  </w:style>
  <w:style w:type="numbering" w:customStyle="1" w:styleId="Style81125">
    <w:name w:val="Style81125"/>
    <w:rsid w:val="004457AF"/>
  </w:style>
  <w:style w:type="numbering" w:customStyle="1" w:styleId="Style735">
    <w:name w:val="Style735"/>
    <w:rsid w:val="004457AF"/>
  </w:style>
  <w:style w:type="numbering" w:customStyle="1" w:styleId="Style535">
    <w:name w:val="Style535"/>
    <w:rsid w:val="004457AF"/>
  </w:style>
  <w:style w:type="numbering" w:customStyle="1" w:styleId="Style435">
    <w:name w:val="Style435"/>
    <w:rsid w:val="004457AF"/>
  </w:style>
  <w:style w:type="numbering" w:customStyle="1" w:styleId="Style335">
    <w:name w:val="Style335"/>
    <w:rsid w:val="004457AF"/>
  </w:style>
  <w:style w:type="numbering" w:customStyle="1" w:styleId="PwCListNumbers1245">
    <w:name w:val="PwC List Numbers 1245"/>
    <w:rsid w:val="004457AF"/>
  </w:style>
  <w:style w:type="numbering" w:customStyle="1" w:styleId="Style235">
    <w:name w:val="Style235"/>
    <w:rsid w:val="004457AF"/>
  </w:style>
  <w:style w:type="numbering" w:customStyle="1" w:styleId="Style835">
    <w:name w:val="Style835"/>
    <w:rsid w:val="004457AF"/>
  </w:style>
  <w:style w:type="numbering" w:customStyle="1" w:styleId="PwCListNumbers12135">
    <w:name w:val="PwC List Numbers 12135"/>
    <w:rsid w:val="004457AF"/>
  </w:style>
  <w:style w:type="numbering" w:customStyle="1" w:styleId="Style635">
    <w:name w:val="Style635"/>
    <w:rsid w:val="004457AF"/>
  </w:style>
  <w:style w:type="numbering" w:customStyle="1" w:styleId="ALOutlineheadinglist15">
    <w:name w:val="AL Outline heading list15"/>
    <w:basedOn w:val="NoList"/>
    <w:uiPriority w:val="99"/>
    <w:rsid w:val="004457AF"/>
  </w:style>
  <w:style w:type="numbering" w:customStyle="1" w:styleId="ALMultilevelbulletlist15">
    <w:name w:val="AL Multi level bullet list15"/>
    <w:basedOn w:val="NoList"/>
    <w:uiPriority w:val="99"/>
    <w:rsid w:val="004457AF"/>
  </w:style>
  <w:style w:type="numbering" w:customStyle="1" w:styleId="ALMultilevelnumberedlist14">
    <w:name w:val="AL Multi level numbered list14"/>
    <w:basedOn w:val="NoList"/>
    <w:uiPriority w:val="99"/>
    <w:rsid w:val="004457AF"/>
  </w:style>
  <w:style w:type="numbering" w:customStyle="1" w:styleId="ALTableList15">
    <w:name w:val="AL Table List15"/>
    <w:uiPriority w:val="99"/>
    <w:rsid w:val="004457AF"/>
  </w:style>
  <w:style w:type="numbering" w:customStyle="1" w:styleId="ALPictureList15">
    <w:name w:val="AL Picture List15"/>
    <w:basedOn w:val="ALTableList"/>
    <w:uiPriority w:val="99"/>
    <w:rsid w:val="004457AF"/>
  </w:style>
  <w:style w:type="numbering" w:customStyle="1" w:styleId="ALAnnexList15">
    <w:name w:val="AL Annex List15"/>
    <w:basedOn w:val="NoList"/>
    <w:uiPriority w:val="99"/>
    <w:rsid w:val="004457AF"/>
  </w:style>
  <w:style w:type="numbering" w:customStyle="1" w:styleId="ALNoteList15">
    <w:name w:val="AL Note List15"/>
    <w:basedOn w:val="NoList"/>
    <w:uiPriority w:val="99"/>
    <w:rsid w:val="004457AF"/>
  </w:style>
  <w:style w:type="table" w:customStyle="1" w:styleId="ScrollTableNormal5">
    <w:name w:val="Scroll Table Normal5"/>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NoList"/>
    <w:uiPriority w:val="99"/>
    <w:semiHidden/>
    <w:unhideWhenUsed/>
    <w:rsid w:val="004457AF"/>
  </w:style>
  <w:style w:type="numbering" w:customStyle="1" w:styleId="NoList133">
    <w:name w:val="No List133"/>
    <w:next w:val="NoList"/>
    <w:uiPriority w:val="99"/>
    <w:semiHidden/>
    <w:unhideWhenUsed/>
    <w:rsid w:val="004457AF"/>
  </w:style>
  <w:style w:type="numbering" w:customStyle="1" w:styleId="NoList1122">
    <w:name w:val="No List1122"/>
    <w:next w:val="NoList"/>
    <w:uiPriority w:val="99"/>
    <w:semiHidden/>
    <w:unhideWhenUsed/>
    <w:rsid w:val="004457AF"/>
  </w:style>
  <w:style w:type="numbering" w:customStyle="1" w:styleId="NoList223">
    <w:name w:val="No List223"/>
    <w:next w:val="NoList"/>
    <w:uiPriority w:val="99"/>
    <w:semiHidden/>
    <w:unhideWhenUsed/>
    <w:rsid w:val="004457AF"/>
  </w:style>
  <w:style w:type="numbering" w:customStyle="1" w:styleId="111111213">
    <w:name w:val="1 / 1.1 / 1.1.1213"/>
    <w:basedOn w:val="NoList"/>
    <w:next w:val="111111"/>
    <w:locked/>
    <w:rsid w:val="004457AF"/>
  </w:style>
  <w:style w:type="numbering" w:customStyle="1" w:styleId="Pav113">
    <w:name w:val="Pav113"/>
    <w:rsid w:val="004457AF"/>
  </w:style>
  <w:style w:type="numbering" w:customStyle="1" w:styleId="StyleBulleted7pt113">
    <w:name w:val="Style Bulleted 7 pt113"/>
    <w:basedOn w:val="NoList"/>
    <w:rsid w:val="004457AF"/>
  </w:style>
  <w:style w:type="numbering" w:customStyle="1" w:styleId="NoList313">
    <w:name w:val="No List313"/>
    <w:next w:val="NoList"/>
    <w:uiPriority w:val="99"/>
    <w:semiHidden/>
    <w:unhideWhenUsed/>
    <w:rsid w:val="004457AF"/>
  </w:style>
  <w:style w:type="numbering" w:customStyle="1" w:styleId="PwCListBullets1213">
    <w:name w:val="PwC List Bullets 1213"/>
    <w:uiPriority w:val="99"/>
    <w:rsid w:val="004457AF"/>
  </w:style>
  <w:style w:type="numbering" w:customStyle="1" w:styleId="NoList413">
    <w:name w:val="No List413"/>
    <w:next w:val="NoList"/>
    <w:uiPriority w:val="99"/>
    <w:semiHidden/>
    <w:unhideWhenUsed/>
    <w:rsid w:val="004457AF"/>
  </w:style>
  <w:style w:type="numbering" w:customStyle="1" w:styleId="NoList1213">
    <w:name w:val="No List1213"/>
    <w:next w:val="NoList"/>
    <w:uiPriority w:val="99"/>
    <w:semiHidden/>
    <w:rsid w:val="004457AF"/>
  </w:style>
  <w:style w:type="numbering" w:customStyle="1" w:styleId="NoList2113">
    <w:name w:val="No List2113"/>
    <w:next w:val="NoList"/>
    <w:uiPriority w:val="99"/>
    <w:semiHidden/>
    <w:unhideWhenUsed/>
    <w:rsid w:val="004457AF"/>
  </w:style>
  <w:style w:type="numbering" w:customStyle="1" w:styleId="StyleBulleted7pt2113">
    <w:name w:val="Style Bulleted 7 pt2113"/>
    <w:basedOn w:val="NoList"/>
    <w:rsid w:val="004457AF"/>
  </w:style>
  <w:style w:type="numbering" w:customStyle="1" w:styleId="1111113113">
    <w:name w:val="1 / 1.1 / 1.1.13113"/>
    <w:basedOn w:val="NoList"/>
    <w:next w:val="111111"/>
    <w:rsid w:val="004457AF"/>
  </w:style>
  <w:style w:type="numbering" w:customStyle="1" w:styleId="TableBullet2113">
    <w:name w:val="Table Bullet2113"/>
    <w:basedOn w:val="NoList"/>
    <w:rsid w:val="004457AF"/>
  </w:style>
  <w:style w:type="numbering" w:customStyle="1" w:styleId="PwCListNumbers12213">
    <w:name w:val="PwC List Numbers 12213"/>
    <w:rsid w:val="004457AF"/>
  </w:style>
  <w:style w:type="numbering" w:customStyle="1" w:styleId="PwCListNumbers121113">
    <w:name w:val="PwC List Numbers 121113"/>
    <w:rsid w:val="004457AF"/>
  </w:style>
  <w:style w:type="numbering" w:customStyle="1" w:styleId="Style8143">
    <w:name w:val="Style8143"/>
    <w:qFormat/>
    <w:rsid w:val="004457AF"/>
  </w:style>
  <w:style w:type="numbering" w:customStyle="1" w:styleId="Style7113">
    <w:name w:val="Style7113"/>
    <w:rsid w:val="004457AF"/>
  </w:style>
  <w:style w:type="numbering" w:customStyle="1" w:styleId="Style5113">
    <w:name w:val="Style5113"/>
    <w:rsid w:val="004457AF"/>
  </w:style>
  <w:style w:type="numbering" w:customStyle="1" w:styleId="Style4113">
    <w:name w:val="Style4113"/>
    <w:rsid w:val="004457AF"/>
  </w:style>
  <w:style w:type="numbering" w:customStyle="1" w:styleId="Style3113">
    <w:name w:val="Style3113"/>
    <w:rsid w:val="004457AF"/>
  </w:style>
  <w:style w:type="numbering" w:customStyle="1" w:styleId="Style2113">
    <w:name w:val="Style2113"/>
    <w:rsid w:val="004457AF"/>
  </w:style>
  <w:style w:type="numbering" w:customStyle="1" w:styleId="Style6113">
    <w:name w:val="Style6113"/>
    <w:rsid w:val="004457AF"/>
  </w:style>
  <w:style w:type="numbering" w:customStyle="1" w:styleId="Style811113">
    <w:name w:val="Style811113"/>
    <w:rsid w:val="004457AF"/>
  </w:style>
  <w:style w:type="numbering" w:customStyle="1" w:styleId="Style7213">
    <w:name w:val="Style7213"/>
    <w:rsid w:val="004457AF"/>
  </w:style>
  <w:style w:type="numbering" w:customStyle="1" w:styleId="Style5213">
    <w:name w:val="Style5213"/>
    <w:rsid w:val="004457AF"/>
  </w:style>
  <w:style w:type="numbering" w:customStyle="1" w:styleId="Style3213">
    <w:name w:val="Style3213"/>
    <w:rsid w:val="004457AF"/>
  </w:style>
  <w:style w:type="numbering" w:customStyle="1" w:styleId="PwCListNumbers12313">
    <w:name w:val="PwC List Numbers 12313"/>
    <w:rsid w:val="004457AF"/>
  </w:style>
  <w:style w:type="numbering" w:customStyle="1" w:styleId="Style2213">
    <w:name w:val="Style2213"/>
    <w:rsid w:val="004457AF"/>
  </w:style>
  <w:style w:type="numbering" w:customStyle="1" w:styleId="Style8213">
    <w:name w:val="Style8213"/>
    <w:rsid w:val="004457AF"/>
  </w:style>
  <w:style w:type="numbering" w:customStyle="1" w:styleId="Style81213">
    <w:name w:val="Style81213"/>
    <w:rsid w:val="004457AF"/>
  </w:style>
  <w:style w:type="numbering" w:customStyle="1" w:styleId="PwCListNumbers121213">
    <w:name w:val="PwC List Numbers 121213"/>
    <w:rsid w:val="004457AF"/>
  </w:style>
  <w:style w:type="numbering" w:customStyle="1" w:styleId="Style6213">
    <w:name w:val="Style6213"/>
    <w:rsid w:val="004457AF"/>
  </w:style>
  <w:style w:type="numbering" w:customStyle="1" w:styleId="ALTableList24">
    <w:name w:val="AL Table List24"/>
    <w:uiPriority w:val="99"/>
    <w:rsid w:val="004457AF"/>
  </w:style>
  <w:style w:type="numbering" w:customStyle="1" w:styleId="ALPictureList24">
    <w:name w:val="AL Picture List24"/>
    <w:basedOn w:val="ALTableList"/>
    <w:uiPriority w:val="99"/>
    <w:rsid w:val="004457AF"/>
  </w:style>
  <w:style w:type="numbering" w:customStyle="1" w:styleId="ALAnnexList24">
    <w:name w:val="AL Annex List24"/>
    <w:basedOn w:val="NoList"/>
    <w:uiPriority w:val="99"/>
    <w:rsid w:val="004457AF"/>
  </w:style>
  <w:style w:type="numbering" w:customStyle="1" w:styleId="ALNoteList24">
    <w:name w:val="AL Note List24"/>
    <w:basedOn w:val="NoList"/>
    <w:uiPriority w:val="99"/>
    <w:rsid w:val="004457AF"/>
  </w:style>
  <w:style w:type="numbering" w:customStyle="1" w:styleId="ALMultilevelnumberedlist113">
    <w:name w:val="AL Multi level numbered list113"/>
    <w:basedOn w:val="NoList"/>
    <w:uiPriority w:val="99"/>
    <w:rsid w:val="004457AF"/>
  </w:style>
  <w:style w:type="table" w:customStyle="1" w:styleId="TableGrid192">
    <w:name w:val="Table Grid19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4457AF"/>
  </w:style>
  <w:style w:type="numbering" w:customStyle="1" w:styleId="PwCListNumbers1263">
    <w:name w:val="PwC List Numbers 1263"/>
    <w:qFormat/>
    <w:rsid w:val="004457AF"/>
  </w:style>
  <w:style w:type="numbering" w:customStyle="1" w:styleId="PwCListNumbers12153">
    <w:name w:val="PwC List Numbers 12153"/>
    <w:qFormat/>
    <w:rsid w:val="004457AF"/>
  </w:style>
  <w:style w:type="numbering" w:customStyle="1" w:styleId="ImportedStyle3123">
    <w:name w:val="Imported Style 3123"/>
    <w:rsid w:val="004457AF"/>
  </w:style>
  <w:style w:type="numbering" w:customStyle="1" w:styleId="Style81323">
    <w:name w:val="Style81323"/>
    <w:rsid w:val="004457AF"/>
  </w:style>
  <w:style w:type="numbering" w:customStyle="1" w:styleId="ImportedStyle1123">
    <w:name w:val="Imported Style 1123"/>
    <w:rsid w:val="004457AF"/>
  </w:style>
  <w:style w:type="numbering" w:customStyle="1" w:styleId="Style81143">
    <w:name w:val="Style81143"/>
    <w:rsid w:val="004457AF"/>
  </w:style>
  <w:style w:type="numbering" w:customStyle="1" w:styleId="ImportedStyle133">
    <w:name w:val="Imported Style 133"/>
    <w:rsid w:val="004457AF"/>
  </w:style>
  <w:style w:type="numbering" w:customStyle="1" w:styleId="ImportedStyle333">
    <w:name w:val="Imported Style 333"/>
    <w:rsid w:val="004457AF"/>
  </w:style>
  <w:style w:type="numbering" w:customStyle="1" w:styleId="ALOutlineheadinglist33">
    <w:name w:val="AL Outline heading list33"/>
    <w:basedOn w:val="NoList"/>
    <w:uiPriority w:val="99"/>
    <w:rsid w:val="004457AF"/>
  </w:style>
  <w:style w:type="numbering" w:customStyle="1" w:styleId="ALMultilevelbulletlist33">
    <w:name w:val="AL Multi level bullet list33"/>
    <w:basedOn w:val="NoList"/>
    <w:uiPriority w:val="99"/>
    <w:rsid w:val="004457AF"/>
  </w:style>
  <w:style w:type="numbering" w:customStyle="1" w:styleId="ALMultilevelnumberedlist33">
    <w:name w:val="AL Multi level numbered list33"/>
    <w:basedOn w:val="NoList"/>
    <w:uiPriority w:val="99"/>
    <w:rsid w:val="004457AF"/>
  </w:style>
  <w:style w:type="numbering" w:customStyle="1" w:styleId="Style811223">
    <w:name w:val="Style811223"/>
    <w:rsid w:val="004457AF"/>
  </w:style>
  <w:style w:type="numbering" w:customStyle="1" w:styleId="Style7323">
    <w:name w:val="Style7323"/>
    <w:rsid w:val="004457AF"/>
  </w:style>
  <w:style w:type="numbering" w:customStyle="1" w:styleId="Style5323">
    <w:name w:val="Style5323"/>
    <w:rsid w:val="004457AF"/>
  </w:style>
  <w:style w:type="numbering" w:customStyle="1" w:styleId="Style4323">
    <w:name w:val="Style4323"/>
    <w:rsid w:val="004457AF"/>
  </w:style>
  <w:style w:type="numbering" w:customStyle="1" w:styleId="Style3323">
    <w:name w:val="Style3323"/>
    <w:rsid w:val="004457AF"/>
  </w:style>
  <w:style w:type="numbering" w:customStyle="1" w:styleId="PwCListNumbers12423">
    <w:name w:val="PwC List Numbers 12423"/>
    <w:rsid w:val="004457AF"/>
  </w:style>
  <w:style w:type="numbering" w:customStyle="1" w:styleId="Style2323">
    <w:name w:val="Style2323"/>
    <w:rsid w:val="004457AF"/>
  </w:style>
  <w:style w:type="numbering" w:customStyle="1" w:styleId="Style8323">
    <w:name w:val="Style8323"/>
    <w:rsid w:val="004457AF"/>
  </w:style>
  <w:style w:type="numbering" w:customStyle="1" w:styleId="PwCListNumbers121323">
    <w:name w:val="PwC List Numbers 121323"/>
    <w:rsid w:val="004457AF"/>
  </w:style>
  <w:style w:type="numbering" w:customStyle="1" w:styleId="Style6323">
    <w:name w:val="Style6323"/>
    <w:rsid w:val="004457AF"/>
  </w:style>
  <w:style w:type="numbering" w:customStyle="1" w:styleId="ALOutlineheadinglist123">
    <w:name w:val="AL Outline heading list123"/>
    <w:basedOn w:val="NoList"/>
    <w:uiPriority w:val="99"/>
    <w:rsid w:val="004457AF"/>
  </w:style>
  <w:style w:type="numbering" w:customStyle="1" w:styleId="ALMultilevelbulletlist123">
    <w:name w:val="AL Multi level bullet list123"/>
    <w:basedOn w:val="NoList"/>
    <w:uiPriority w:val="99"/>
    <w:rsid w:val="004457AF"/>
  </w:style>
  <w:style w:type="numbering" w:customStyle="1" w:styleId="ALTableList123">
    <w:name w:val="AL Table List123"/>
    <w:uiPriority w:val="99"/>
    <w:rsid w:val="004457AF"/>
  </w:style>
  <w:style w:type="numbering" w:customStyle="1" w:styleId="ALPictureList123">
    <w:name w:val="AL Picture List123"/>
    <w:basedOn w:val="ALTableList"/>
    <w:uiPriority w:val="99"/>
    <w:rsid w:val="004457AF"/>
  </w:style>
  <w:style w:type="numbering" w:customStyle="1" w:styleId="ALAnnexList123">
    <w:name w:val="AL Annex List123"/>
    <w:basedOn w:val="NoList"/>
    <w:uiPriority w:val="99"/>
    <w:rsid w:val="004457AF"/>
  </w:style>
  <w:style w:type="numbering" w:customStyle="1" w:styleId="ALNoteList123">
    <w:name w:val="AL Note List123"/>
    <w:basedOn w:val="NoList"/>
    <w:uiPriority w:val="99"/>
    <w:rsid w:val="004457AF"/>
  </w:style>
  <w:style w:type="numbering" w:customStyle="1" w:styleId="Style7413">
    <w:name w:val="Style7413"/>
    <w:rsid w:val="004457AF"/>
  </w:style>
  <w:style w:type="numbering" w:customStyle="1" w:styleId="PwCListNumbers121413">
    <w:name w:val="PwC List Numbers 121413"/>
    <w:rsid w:val="004457AF"/>
  </w:style>
  <w:style w:type="numbering" w:customStyle="1" w:styleId="Style811313">
    <w:name w:val="Style811313"/>
    <w:rsid w:val="004457AF"/>
  </w:style>
  <w:style w:type="numbering" w:customStyle="1" w:styleId="ImportedStyle1213">
    <w:name w:val="Imported Style 1213"/>
    <w:rsid w:val="004457AF"/>
  </w:style>
  <w:style w:type="numbering" w:customStyle="1" w:styleId="ImportedStyle3213">
    <w:name w:val="Imported Style 3213"/>
    <w:rsid w:val="004457AF"/>
  </w:style>
  <w:style w:type="numbering" w:customStyle="1" w:styleId="ALOutlineheadinglist213">
    <w:name w:val="AL Outline heading list213"/>
    <w:basedOn w:val="NoList"/>
    <w:uiPriority w:val="99"/>
    <w:rsid w:val="004457AF"/>
  </w:style>
  <w:style w:type="numbering" w:customStyle="1" w:styleId="ALMultilevelbulletlist213">
    <w:name w:val="AL Multi level bullet list213"/>
    <w:basedOn w:val="NoList"/>
    <w:uiPriority w:val="99"/>
    <w:rsid w:val="004457AF"/>
  </w:style>
  <w:style w:type="numbering" w:customStyle="1" w:styleId="ALMultilevelnumberedlist213">
    <w:name w:val="AL Multi level numbered list213"/>
    <w:basedOn w:val="NoList"/>
    <w:uiPriority w:val="99"/>
    <w:rsid w:val="004457AF"/>
  </w:style>
  <w:style w:type="numbering" w:customStyle="1" w:styleId="ALTableList213">
    <w:name w:val="AL Table List213"/>
    <w:uiPriority w:val="99"/>
    <w:rsid w:val="004457AF"/>
  </w:style>
  <w:style w:type="numbering" w:customStyle="1" w:styleId="ALPictureList213">
    <w:name w:val="AL Picture List213"/>
    <w:basedOn w:val="ALTableList"/>
    <w:uiPriority w:val="99"/>
    <w:rsid w:val="004457AF"/>
  </w:style>
  <w:style w:type="numbering" w:customStyle="1" w:styleId="ALAnnexList213">
    <w:name w:val="AL Annex List213"/>
    <w:basedOn w:val="NoList"/>
    <w:uiPriority w:val="99"/>
    <w:rsid w:val="004457AF"/>
  </w:style>
  <w:style w:type="numbering" w:customStyle="1" w:styleId="ALNoteList213">
    <w:name w:val="AL Note List213"/>
    <w:basedOn w:val="NoList"/>
    <w:uiPriority w:val="99"/>
    <w:rsid w:val="004457AF"/>
  </w:style>
  <w:style w:type="numbering" w:customStyle="1" w:styleId="ImportedStyle11113">
    <w:name w:val="Imported Style 11113"/>
    <w:rsid w:val="004457AF"/>
  </w:style>
  <w:style w:type="numbering" w:customStyle="1" w:styleId="ImportedStyle31113">
    <w:name w:val="Imported Style 31113"/>
    <w:rsid w:val="004457AF"/>
  </w:style>
  <w:style w:type="numbering" w:customStyle="1" w:styleId="Style8112113">
    <w:name w:val="Style8112113"/>
    <w:rsid w:val="004457AF"/>
  </w:style>
  <w:style w:type="numbering" w:customStyle="1" w:styleId="Style73113">
    <w:name w:val="Style73113"/>
    <w:rsid w:val="004457AF"/>
  </w:style>
  <w:style w:type="numbering" w:customStyle="1" w:styleId="Style53113">
    <w:name w:val="Style53113"/>
    <w:rsid w:val="004457AF"/>
  </w:style>
  <w:style w:type="numbering" w:customStyle="1" w:styleId="Style43113">
    <w:name w:val="Style43113"/>
    <w:rsid w:val="004457AF"/>
  </w:style>
  <w:style w:type="numbering" w:customStyle="1" w:styleId="Style33113">
    <w:name w:val="Style33113"/>
    <w:rsid w:val="004457AF"/>
  </w:style>
  <w:style w:type="numbering" w:customStyle="1" w:styleId="PwCListNumbers124113">
    <w:name w:val="PwC List Numbers 124113"/>
    <w:rsid w:val="004457AF"/>
  </w:style>
  <w:style w:type="numbering" w:customStyle="1" w:styleId="Style23113">
    <w:name w:val="Style23113"/>
    <w:rsid w:val="004457AF"/>
  </w:style>
  <w:style w:type="numbering" w:customStyle="1" w:styleId="Style83113">
    <w:name w:val="Style83113"/>
    <w:rsid w:val="004457AF"/>
  </w:style>
  <w:style w:type="numbering" w:customStyle="1" w:styleId="Style813113">
    <w:name w:val="Style813113"/>
    <w:rsid w:val="004457AF"/>
  </w:style>
  <w:style w:type="numbering" w:customStyle="1" w:styleId="PwCListNumbers1213113">
    <w:name w:val="PwC List Numbers 1213113"/>
    <w:rsid w:val="004457AF"/>
  </w:style>
  <w:style w:type="numbering" w:customStyle="1" w:styleId="Style63113">
    <w:name w:val="Style63113"/>
    <w:rsid w:val="004457AF"/>
  </w:style>
  <w:style w:type="numbering" w:customStyle="1" w:styleId="ALOutlineheadinglist1113">
    <w:name w:val="AL Outline heading list1113"/>
    <w:basedOn w:val="NoList"/>
    <w:uiPriority w:val="99"/>
    <w:rsid w:val="004457AF"/>
  </w:style>
  <w:style w:type="numbering" w:customStyle="1" w:styleId="ALMultilevelbulletlist1113">
    <w:name w:val="AL Multi level bullet list1113"/>
    <w:basedOn w:val="NoList"/>
    <w:uiPriority w:val="99"/>
    <w:rsid w:val="004457AF"/>
  </w:style>
  <w:style w:type="numbering" w:customStyle="1" w:styleId="ALTableList1113">
    <w:name w:val="AL Table List1113"/>
    <w:uiPriority w:val="99"/>
    <w:rsid w:val="004457AF"/>
  </w:style>
  <w:style w:type="numbering" w:customStyle="1" w:styleId="ALPictureList1113">
    <w:name w:val="AL Picture List1113"/>
    <w:basedOn w:val="ALTableList"/>
    <w:uiPriority w:val="99"/>
    <w:rsid w:val="004457AF"/>
  </w:style>
  <w:style w:type="numbering" w:customStyle="1" w:styleId="ALAnnexList1113">
    <w:name w:val="AL Annex List1113"/>
    <w:basedOn w:val="NoList"/>
    <w:uiPriority w:val="99"/>
    <w:rsid w:val="004457AF"/>
  </w:style>
  <w:style w:type="numbering" w:customStyle="1" w:styleId="ALNoteList1113">
    <w:name w:val="AL Note List1113"/>
    <w:basedOn w:val="NoList"/>
    <w:uiPriority w:val="99"/>
    <w:rsid w:val="004457AF"/>
  </w:style>
  <w:style w:type="numbering" w:customStyle="1" w:styleId="Sraonra11">
    <w:name w:val="Sąrašo nėra11"/>
    <w:next w:val="NoList"/>
    <w:uiPriority w:val="99"/>
    <w:semiHidden/>
    <w:unhideWhenUsed/>
    <w:rsid w:val="004457AF"/>
  </w:style>
  <w:style w:type="table" w:customStyle="1" w:styleId="Tablewithoutheader63">
    <w:name w:val="Table without header63"/>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4457AF"/>
  </w:style>
  <w:style w:type="numbering" w:customStyle="1" w:styleId="PwCListNumbers1273">
    <w:name w:val="PwC List Numbers 1273"/>
    <w:rsid w:val="004457AF"/>
  </w:style>
  <w:style w:type="numbering" w:customStyle="1" w:styleId="Style8153">
    <w:name w:val="Style8153"/>
    <w:rsid w:val="004457AF"/>
  </w:style>
  <w:style w:type="numbering" w:customStyle="1" w:styleId="PwCListNumbers12163">
    <w:name w:val="PwC List Numbers 12163"/>
    <w:rsid w:val="004457AF"/>
  </w:style>
  <w:style w:type="numbering" w:customStyle="1" w:styleId="Style7123">
    <w:name w:val="Style7123"/>
    <w:rsid w:val="004457AF"/>
  </w:style>
  <w:style w:type="numbering" w:customStyle="1" w:styleId="Style5123">
    <w:name w:val="Style5123"/>
    <w:rsid w:val="004457AF"/>
  </w:style>
  <w:style w:type="numbering" w:customStyle="1" w:styleId="Style4123">
    <w:name w:val="Style4123"/>
    <w:rsid w:val="004457AF"/>
  </w:style>
  <w:style w:type="numbering" w:customStyle="1" w:styleId="Style3123">
    <w:name w:val="Style3123"/>
    <w:rsid w:val="004457AF"/>
  </w:style>
  <w:style w:type="numbering" w:customStyle="1" w:styleId="PwCListNumbers12223">
    <w:name w:val="PwC List Numbers 12223"/>
    <w:uiPriority w:val="99"/>
    <w:rsid w:val="004457AF"/>
  </w:style>
  <w:style w:type="numbering" w:customStyle="1" w:styleId="Style2123">
    <w:name w:val="Style2123"/>
    <w:rsid w:val="004457AF"/>
  </w:style>
  <w:style w:type="numbering" w:customStyle="1" w:styleId="Style81151">
    <w:name w:val="Style81151"/>
    <w:rsid w:val="004457AF"/>
  </w:style>
  <w:style w:type="numbering" w:customStyle="1" w:styleId="PwCListNumbers121123">
    <w:name w:val="PwC List Numbers 121123"/>
    <w:uiPriority w:val="99"/>
    <w:rsid w:val="004457AF"/>
  </w:style>
  <w:style w:type="numbering" w:customStyle="1" w:styleId="Style6123">
    <w:name w:val="Style6123"/>
    <w:rsid w:val="004457AF"/>
  </w:style>
  <w:style w:type="numbering" w:customStyle="1" w:styleId="NoList143">
    <w:name w:val="No List143"/>
    <w:next w:val="NoList"/>
    <w:uiPriority w:val="99"/>
    <w:semiHidden/>
    <w:unhideWhenUsed/>
    <w:rsid w:val="004457AF"/>
  </w:style>
  <w:style w:type="table" w:customStyle="1" w:styleId="TableGrid1123">
    <w:name w:val="Table Grid112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4457AF"/>
  </w:style>
  <w:style w:type="numbering" w:customStyle="1" w:styleId="ImportedStyle141">
    <w:name w:val="Imported Style 141"/>
    <w:rsid w:val="004457AF"/>
  </w:style>
  <w:style w:type="numbering" w:customStyle="1" w:styleId="ImportedStyle341">
    <w:name w:val="Imported Style 341"/>
    <w:rsid w:val="004457AF"/>
  </w:style>
  <w:style w:type="numbering" w:customStyle="1" w:styleId="Style811123">
    <w:name w:val="Style811123"/>
    <w:rsid w:val="004457AF"/>
  </w:style>
  <w:style w:type="numbering" w:customStyle="1" w:styleId="Style7223">
    <w:name w:val="Style7223"/>
    <w:rsid w:val="004457AF"/>
  </w:style>
  <w:style w:type="numbering" w:customStyle="1" w:styleId="Style5223">
    <w:name w:val="Style5223"/>
    <w:rsid w:val="004457AF"/>
  </w:style>
  <w:style w:type="numbering" w:customStyle="1" w:styleId="Style3223">
    <w:name w:val="Style3223"/>
    <w:rsid w:val="004457AF"/>
  </w:style>
  <w:style w:type="numbering" w:customStyle="1" w:styleId="PwCListNumbers12323">
    <w:name w:val="PwC List Numbers 12323"/>
    <w:rsid w:val="004457AF"/>
  </w:style>
  <w:style w:type="numbering" w:customStyle="1" w:styleId="Style2223">
    <w:name w:val="Style2223"/>
    <w:rsid w:val="004457AF"/>
  </w:style>
  <w:style w:type="numbering" w:customStyle="1" w:styleId="Style8223">
    <w:name w:val="Style8223"/>
    <w:rsid w:val="004457AF"/>
  </w:style>
  <w:style w:type="numbering" w:customStyle="1" w:styleId="Style81223">
    <w:name w:val="Style81223"/>
    <w:rsid w:val="004457AF"/>
  </w:style>
  <w:style w:type="numbering" w:customStyle="1" w:styleId="PwCListNumbers121223">
    <w:name w:val="PwC List Numbers 121223"/>
    <w:rsid w:val="004457AF"/>
  </w:style>
  <w:style w:type="numbering" w:customStyle="1" w:styleId="Style6223">
    <w:name w:val="Style6223"/>
    <w:rsid w:val="004457AF"/>
  </w:style>
  <w:style w:type="numbering" w:customStyle="1" w:styleId="ALOutlineheadinglist41">
    <w:name w:val="AL Outline heading list41"/>
    <w:basedOn w:val="NoList"/>
    <w:uiPriority w:val="99"/>
    <w:rsid w:val="004457AF"/>
  </w:style>
  <w:style w:type="numbering" w:customStyle="1" w:styleId="ALMultilevelbulletlist41">
    <w:name w:val="AL Multi level bullet list41"/>
    <w:basedOn w:val="NoList"/>
    <w:uiPriority w:val="99"/>
    <w:rsid w:val="004457AF"/>
  </w:style>
  <w:style w:type="numbering" w:customStyle="1" w:styleId="ALMultilevelnumberedlist41">
    <w:name w:val="AL Multi level numbered list41"/>
    <w:basedOn w:val="NoList"/>
    <w:uiPriority w:val="99"/>
    <w:rsid w:val="004457AF"/>
  </w:style>
  <w:style w:type="table" w:customStyle="1" w:styleId="viesussraas1parykinimas11">
    <w:name w:val="Šviesus sąrašas – 1 paryškinimas1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4457AF"/>
  </w:style>
  <w:style w:type="numbering" w:customStyle="1" w:styleId="ALPictureList33">
    <w:name w:val="AL Picture List33"/>
    <w:basedOn w:val="ALTableList"/>
    <w:uiPriority w:val="99"/>
    <w:rsid w:val="004457AF"/>
  </w:style>
  <w:style w:type="numbering" w:customStyle="1" w:styleId="ALAnnexList33">
    <w:name w:val="AL Annex List33"/>
    <w:basedOn w:val="NoList"/>
    <w:uiPriority w:val="99"/>
    <w:rsid w:val="004457AF"/>
  </w:style>
  <w:style w:type="numbering" w:customStyle="1" w:styleId="ALNoteList33">
    <w:name w:val="AL Note List33"/>
    <w:basedOn w:val="NoList"/>
    <w:uiPriority w:val="99"/>
    <w:rsid w:val="004457AF"/>
  </w:style>
  <w:style w:type="table" w:customStyle="1" w:styleId="TableGridLight133">
    <w:name w:val="Table Grid Light13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NoList"/>
    <w:uiPriority w:val="99"/>
    <w:semiHidden/>
    <w:unhideWhenUsed/>
    <w:rsid w:val="004457AF"/>
  </w:style>
  <w:style w:type="numbering" w:customStyle="1" w:styleId="ImportedStyle1131">
    <w:name w:val="Imported Style 1131"/>
    <w:rsid w:val="004457AF"/>
  </w:style>
  <w:style w:type="numbering" w:customStyle="1" w:styleId="ImportedStyle3131">
    <w:name w:val="Imported Style 3131"/>
    <w:rsid w:val="004457AF"/>
  </w:style>
  <w:style w:type="numbering" w:customStyle="1" w:styleId="Style811231">
    <w:name w:val="Style811231"/>
    <w:rsid w:val="004457AF"/>
  </w:style>
  <w:style w:type="numbering" w:customStyle="1" w:styleId="Style7331">
    <w:name w:val="Style7331"/>
    <w:rsid w:val="004457AF"/>
  </w:style>
  <w:style w:type="numbering" w:customStyle="1" w:styleId="Style5331">
    <w:name w:val="Style5331"/>
    <w:rsid w:val="004457AF"/>
  </w:style>
  <w:style w:type="numbering" w:customStyle="1" w:styleId="Style4331">
    <w:name w:val="Style4331"/>
    <w:rsid w:val="004457AF"/>
  </w:style>
  <w:style w:type="numbering" w:customStyle="1" w:styleId="Style3331">
    <w:name w:val="Style3331"/>
    <w:rsid w:val="004457AF"/>
  </w:style>
  <w:style w:type="numbering" w:customStyle="1" w:styleId="PwCListNumbers12433">
    <w:name w:val="PwC List Numbers 12433"/>
    <w:rsid w:val="004457AF"/>
  </w:style>
  <w:style w:type="numbering" w:customStyle="1" w:styleId="Style2331">
    <w:name w:val="Style2331"/>
    <w:rsid w:val="004457AF"/>
  </w:style>
  <w:style w:type="numbering" w:customStyle="1" w:styleId="Style8331">
    <w:name w:val="Style8331"/>
    <w:rsid w:val="004457AF"/>
  </w:style>
  <w:style w:type="numbering" w:customStyle="1" w:styleId="Style81331">
    <w:name w:val="Style81331"/>
    <w:rsid w:val="004457AF"/>
  </w:style>
  <w:style w:type="numbering" w:customStyle="1" w:styleId="PwCListNumbers121331">
    <w:name w:val="PwC List Numbers 121331"/>
    <w:rsid w:val="004457AF"/>
  </w:style>
  <w:style w:type="numbering" w:customStyle="1" w:styleId="Style6331">
    <w:name w:val="Style6331"/>
    <w:rsid w:val="004457AF"/>
  </w:style>
  <w:style w:type="numbering" w:customStyle="1" w:styleId="ALOutlineheadinglist131">
    <w:name w:val="AL Outline heading list131"/>
    <w:basedOn w:val="NoList"/>
    <w:uiPriority w:val="99"/>
    <w:rsid w:val="004457AF"/>
  </w:style>
  <w:style w:type="numbering" w:customStyle="1" w:styleId="ALMultilevelbulletlist131">
    <w:name w:val="AL Multi level bullet list131"/>
    <w:basedOn w:val="NoList"/>
    <w:uiPriority w:val="99"/>
    <w:rsid w:val="004457AF"/>
  </w:style>
  <w:style w:type="numbering" w:customStyle="1" w:styleId="ALMultilevelnumberedlist123">
    <w:name w:val="AL Multi level numbered list123"/>
    <w:basedOn w:val="NoList"/>
    <w:uiPriority w:val="99"/>
    <w:rsid w:val="004457AF"/>
  </w:style>
  <w:style w:type="table" w:customStyle="1" w:styleId="LightList-Accent1153">
    <w:name w:val="Light List - Accent 115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4457AF"/>
  </w:style>
  <w:style w:type="table" w:customStyle="1" w:styleId="ALTablebase113">
    <w:name w:val="AL Table base1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4457AF"/>
  </w:style>
  <w:style w:type="numbering" w:customStyle="1" w:styleId="ALAnnexList131">
    <w:name w:val="AL Annex List131"/>
    <w:basedOn w:val="NoList"/>
    <w:uiPriority w:val="99"/>
    <w:rsid w:val="004457AF"/>
  </w:style>
  <w:style w:type="numbering" w:customStyle="1" w:styleId="ALNoteList131">
    <w:name w:val="AL Note List131"/>
    <w:basedOn w:val="NoList"/>
    <w:uiPriority w:val="99"/>
    <w:rsid w:val="004457AF"/>
  </w:style>
  <w:style w:type="table" w:customStyle="1" w:styleId="ALTablesimple123">
    <w:name w:val="AL Table simple12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4457AF"/>
  </w:style>
  <w:style w:type="numbering" w:customStyle="1" w:styleId="11111153">
    <w:name w:val="1 / 1.1 / 1.1.153"/>
    <w:basedOn w:val="NoList"/>
    <w:next w:val="111111"/>
    <w:rsid w:val="004457AF"/>
  </w:style>
  <w:style w:type="numbering" w:customStyle="1" w:styleId="Pav33">
    <w:name w:val="Pav33"/>
    <w:rsid w:val="004457AF"/>
  </w:style>
  <w:style w:type="numbering" w:customStyle="1" w:styleId="StyleBulleted7pt43">
    <w:name w:val="Style Bulleted 7 pt43"/>
    <w:basedOn w:val="NoList"/>
    <w:rsid w:val="004457AF"/>
  </w:style>
  <w:style w:type="numbering" w:customStyle="1" w:styleId="111111123">
    <w:name w:val="1 / 1.1 / 1.1.1123"/>
    <w:basedOn w:val="NoList"/>
    <w:next w:val="111111"/>
    <w:rsid w:val="004457AF"/>
  </w:style>
  <w:style w:type="numbering" w:customStyle="1" w:styleId="Stilius223">
    <w:name w:val="Stilius223"/>
    <w:rsid w:val="004457AF"/>
  </w:style>
  <w:style w:type="numbering" w:customStyle="1" w:styleId="Stilius523">
    <w:name w:val="Stilius523"/>
    <w:rsid w:val="004457AF"/>
  </w:style>
  <w:style w:type="numbering" w:customStyle="1" w:styleId="NoList111111">
    <w:name w:val="No List111111"/>
    <w:next w:val="NoList"/>
    <w:uiPriority w:val="99"/>
    <w:semiHidden/>
    <w:unhideWhenUsed/>
    <w:rsid w:val="004457AF"/>
  </w:style>
  <w:style w:type="table" w:customStyle="1" w:styleId="TableGrid2111">
    <w:name w:val="Table Grid21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NoList"/>
    <w:rsid w:val="004457AF"/>
  </w:style>
  <w:style w:type="table" w:customStyle="1" w:styleId="TableGrid1211">
    <w:name w:val="Table Grid1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NoList"/>
    <w:next w:val="111111"/>
    <w:rsid w:val="004457AF"/>
  </w:style>
  <w:style w:type="table" w:customStyle="1" w:styleId="TableGrid4111">
    <w:name w:val="Table Grid4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NoList"/>
    <w:rsid w:val="004457AF"/>
  </w:style>
  <w:style w:type="table" w:customStyle="1" w:styleId="TableGrid1011">
    <w:name w:val="Table Grid101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4457AF"/>
  </w:style>
  <w:style w:type="table" w:customStyle="1" w:styleId="Tablewithoutheader611">
    <w:name w:val="Table without header61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4457AF"/>
  </w:style>
  <w:style w:type="numbering" w:customStyle="1" w:styleId="PROIT-list111">
    <w:name w:val="PROIT-list111"/>
    <w:uiPriority w:val="99"/>
    <w:rsid w:val="004457AF"/>
  </w:style>
  <w:style w:type="numbering" w:customStyle="1" w:styleId="111111411">
    <w:name w:val="1 / 1.1 / 1.1.1411"/>
    <w:basedOn w:val="NoList"/>
    <w:next w:val="111111"/>
    <w:rsid w:val="004457AF"/>
  </w:style>
  <w:style w:type="numbering" w:customStyle="1" w:styleId="Pav211">
    <w:name w:val="Pav211"/>
    <w:rsid w:val="004457AF"/>
  </w:style>
  <w:style w:type="numbering" w:customStyle="1" w:styleId="StyleBulleted7pt311">
    <w:name w:val="Style Bulleted 7 pt311"/>
    <w:basedOn w:val="NoList"/>
    <w:rsid w:val="004457AF"/>
  </w:style>
  <w:style w:type="numbering" w:customStyle="1" w:styleId="NoList1313">
    <w:name w:val="No List1313"/>
    <w:next w:val="NoList"/>
    <w:uiPriority w:val="99"/>
    <w:semiHidden/>
    <w:unhideWhenUsed/>
    <w:rsid w:val="004457AF"/>
  </w:style>
  <w:style w:type="table" w:customStyle="1" w:styleId="TableGrid231">
    <w:name w:val="Table Grid23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NoList"/>
    <w:next w:val="111111"/>
    <w:rsid w:val="004457AF"/>
  </w:style>
  <w:style w:type="numbering" w:customStyle="1" w:styleId="Stilius2111">
    <w:name w:val="Stilius2111"/>
    <w:rsid w:val="004457AF"/>
  </w:style>
  <w:style w:type="numbering" w:customStyle="1" w:styleId="Stilius5111">
    <w:name w:val="Stilius5111"/>
    <w:rsid w:val="004457AF"/>
  </w:style>
  <w:style w:type="numbering" w:customStyle="1" w:styleId="NoList2213">
    <w:name w:val="No List2213"/>
    <w:next w:val="NoList"/>
    <w:uiPriority w:val="99"/>
    <w:semiHidden/>
    <w:unhideWhenUsed/>
    <w:rsid w:val="004457AF"/>
  </w:style>
  <w:style w:type="table" w:customStyle="1" w:styleId="TableGrid321">
    <w:name w:val="Table Grid32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locked/>
    <w:rsid w:val="004457AF"/>
  </w:style>
  <w:style w:type="numbering" w:customStyle="1" w:styleId="Pav1111">
    <w:name w:val="Pav1111"/>
    <w:rsid w:val="004457AF"/>
  </w:style>
  <w:style w:type="table" w:customStyle="1" w:styleId="LightList-Accent531">
    <w:name w:val="Light List - Accent 53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NoList"/>
    <w:rsid w:val="004457AF"/>
  </w:style>
  <w:style w:type="numbering" w:customStyle="1" w:styleId="NoList3113">
    <w:name w:val="No List3113"/>
    <w:next w:val="NoList"/>
    <w:uiPriority w:val="99"/>
    <w:semiHidden/>
    <w:unhideWhenUsed/>
    <w:rsid w:val="004457AF"/>
  </w:style>
  <w:style w:type="table" w:customStyle="1" w:styleId="TableGrid421">
    <w:name w:val="Table Grid42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4457AF"/>
  </w:style>
  <w:style w:type="table" w:customStyle="1" w:styleId="LightList-Accent5111">
    <w:name w:val="Light List - Accent 51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NoList"/>
    <w:uiPriority w:val="99"/>
    <w:semiHidden/>
    <w:unhideWhenUsed/>
    <w:rsid w:val="004457AF"/>
  </w:style>
  <w:style w:type="table" w:customStyle="1" w:styleId="TableGrid581">
    <w:name w:val="Table Grid58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NoList"/>
    <w:rsid w:val="004457AF"/>
  </w:style>
  <w:style w:type="numbering" w:customStyle="1" w:styleId="NoList12111">
    <w:name w:val="No List12111"/>
    <w:next w:val="NoList"/>
    <w:uiPriority w:val="99"/>
    <w:semiHidden/>
    <w:rsid w:val="004457AF"/>
  </w:style>
  <w:style w:type="table" w:customStyle="1" w:styleId="TableGrid3111">
    <w:name w:val="Table Grid31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NoList"/>
    <w:next w:val="111111"/>
    <w:rsid w:val="004457AF"/>
  </w:style>
  <w:style w:type="table" w:customStyle="1" w:styleId="TableGrid1110">
    <w:name w:val="Table Grid 1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NoList"/>
    <w:uiPriority w:val="99"/>
    <w:semiHidden/>
    <w:unhideWhenUsed/>
    <w:rsid w:val="004457AF"/>
  </w:style>
  <w:style w:type="table" w:customStyle="1" w:styleId="TableGrid911">
    <w:name w:val="Table Grid91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NoList"/>
    <w:rsid w:val="004457AF"/>
  </w:style>
  <w:style w:type="numbering" w:customStyle="1" w:styleId="PwCListNumbers12513">
    <w:name w:val="PwC List Numbers 12513"/>
    <w:rsid w:val="004457AF"/>
  </w:style>
  <w:style w:type="numbering" w:customStyle="1" w:styleId="PwCListNumbers121421">
    <w:name w:val="PwC List Numbers 121421"/>
    <w:rsid w:val="004457AF"/>
  </w:style>
  <w:style w:type="table" w:customStyle="1" w:styleId="LightList-Accent5211">
    <w:name w:val="Light List - Accent 52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NoList"/>
    <w:rsid w:val="004457AF"/>
  </w:style>
  <w:style w:type="numbering" w:customStyle="1" w:styleId="11111131111">
    <w:name w:val="1 / 1.1 / 1.1.131111"/>
    <w:basedOn w:val="NoList"/>
    <w:next w:val="111111"/>
    <w:rsid w:val="004457AF"/>
  </w:style>
  <w:style w:type="numbering" w:customStyle="1" w:styleId="TableBullet21111">
    <w:name w:val="Table Bullet21111"/>
    <w:basedOn w:val="NoList"/>
    <w:rsid w:val="004457AF"/>
  </w:style>
  <w:style w:type="numbering" w:customStyle="1" w:styleId="PwCListNumbers122113">
    <w:name w:val="PwC List Numbers 122113"/>
    <w:uiPriority w:val="99"/>
    <w:rsid w:val="004457AF"/>
  </w:style>
  <w:style w:type="numbering" w:customStyle="1" w:styleId="PwCListNumbers1211113">
    <w:name w:val="PwC List Numbers 1211113"/>
    <w:uiPriority w:val="99"/>
    <w:rsid w:val="004457AF"/>
  </w:style>
  <w:style w:type="table" w:customStyle="1" w:styleId="TableGridLight1213">
    <w:name w:val="Table Grid Light12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4457AF"/>
  </w:style>
  <w:style w:type="numbering" w:customStyle="1" w:styleId="Style813121">
    <w:name w:val="Style813121"/>
    <w:rsid w:val="004457AF"/>
  </w:style>
  <w:style w:type="numbering" w:customStyle="1" w:styleId="ImportedStyle11121">
    <w:name w:val="Imported Style 11121"/>
    <w:rsid w:val="004457AF"/>
  </w:style>
  <w:style w:type="numbering" w:customStyle="1" w:styleId="Style81413">
    <w:name w:val="Style81413"/>
    <w:rsid w:val="004457AF"/>
  </w:style>
  <w:style w:type="numbering" w:customStyle="1" w:styleId="Style71113">
    <w:name w:val="Style71113"/>
    <w:rsid w:val="004457AF"/>
  </w:style>
  <w:style w:type="numbering" w:customStyle="1" w:styleId="Style51113">
    <w:name w:val="Style51113"/>
    <w:rsid w:val="004457AF"/>
  </w:style>
  <w:style w:type="numbering" w:customStyle="1" w:styleId="Style41113">
    <w:name w:val="Style41113"/>
    <w:rsid w:val="004457AF"/>
  </w:style>
  <w:style w:type="numbering" w:customStyle="1" w:styleId="Style31113">
    <w:name w:val="Style31113"/>
    <w:rsid w:val="004457AF"/>
  </w:style>
  <w:style w:type="numbering" w:customStyle="1" w:styleId="Style21113">
    <w:name w:val="Style21113"/>
    <w:rsid w:val="004457AF"/>
  </w:style>
  <w:style w:type="numbering" w:customStyle="1" w:styleId="Style811321">
    <w:name w:val="Style811321"/>
    <w:rsid w:val="004457AF"/>
  </w:style>
  <w:style w:type="numbering" w:customStyle="1" w:styleId="Style61113">
    <w:name w:val="Style61113"/>
    <w:rsid w:val="004457AF"/>
  </w:style>
  <w:style w:type="numbering" w:customStyle="1" w:styleId="ImportedStyle1221">
    <w:name w:val="Imported Style 1221"/>
    <w:rsid w:val="004457AF"/>
  </w:style>
  <w:style w:type="numbering" w:customStyle="1" w:styleId="ImportedStyle3221">
    <w:name w:val="Imported Style 3221"/>
    <w:rsid w:val="004457AF"/>
  </w:style>
  <w:style w:type="numbering" w:customStyle="1" w:styleId="Style8111113">
    <w:name w:val="Style8111113"/>
    <w:rsid w:val="004457AF"/>
  </w:style>
  <w:style w:type="numbering" w:customStyle="1" w:styleId="Style72113">
    <w:name w:val="Style72113"/>
    <w:rsid w:val="004457AF"/>
  </w:style>
  <w:style w:type="numbering" w:customStyle="1" w:styleId="Style52113">
    <w:name w:val="Style52113"/>
    <w:rsid w:val="004457AF"/>
  </w:style>
  <w:style w:type="numbering" w:customStyle="1" w:styleId="Style32113">
    <w:name w:val="Style32113"/>
    <w:rsid w:val="004457AF"/>
  </w:style>
  <w:style w:type="numbering" w:customStyle="1" w:styleId="PwCListNumbers123113">
    <w:name w:val="PwC List Numbers 123113"/>
    <w:rsid w:val="004457AF"/>
  </w:style>
  <w:style w:type="numbering" w:customStyle="1" w:styleId="Style22113">
    <w:name w:val="Style22113"/>
    <w:rsid w:val="004457AF"/>
  </w:style>
  <w:style w:type="numbering" w:customStyle="1" w:styleId="Style82113">
    <w:name w:val="Style82113"/>
    <w:rsid w:val="004457AF"/>
  </w:style>
  <w:style w:type="numbering" w:customStyle="1" w:styleId="Style812113">
    <w:name w:val="Style812113"/>
    <w:rsid w:val="004457AF"/>
  </w:style>
  <w:style w:type="numbering" w:customStyle="1" w:styleId="PwCListNumbers1212113">
    <w:name w:val="PwC List Numbers 1212113"/>
    <w:rsid w:val="004457AF"/>
  </w:style>
  <w:style w:type="numbering" w:customStyle="1" w:styleId="Style62113">
    <w:name w:val="Style62113"/>
    <w:rsid w:val="004457AF"/>
  </w:style>
  <w:style w:type="numbering" w:customStyle="1" w:styleId="ALOutlineheadinglist221">
    <w:name w:val="AL Outline heading list221"/>
    <w:basedOn w:val="NoList"/>
    <w:uiPriority w:val="99"/>
    <w:rsid w:val="004457AF"/>
  </w:style>
  <w:style w:type="numbering" w:customStyle="1" w:styleId="ALMultilevelbulletlist221">
    <w:name w:val="AL Multi level bullet list221"/>
    <w:basedOn w:val="NoList"/>
    <w:uiPriority w:val="99"/>
    <w:rsid w:val="004457AF"/>
  </w:style>
  <w:style w:type="numbering" w:customStyle="1" w:styleId="ALMultilevelnumberedlist221">
    <w:name w:val="AL Multi level numbered list221"/>
    <w:basedOn w:val="NoList"/>
    <w:uiPriority w:val="99"/>
    <w:rsid w:val="004457AF"/>
  </w:style>
  <w:style w:type="numbering" w:customStyle="1" w:styleId="ALTableList221">
    <w:name w:val="AL Table List221"/>
    <w:uiPriority w:val="99"/>
    <w:rsid w:val="004457AF"/>
  </w:style>
  <w:style w:type="numbering" w:customStyle="1" w:styleId="ALPictureList221">
    <w:name w:val="AL Picture List221"/>
    <w:basedOn w:val="ALTableList"/>
    <w:uiPriority w:val="99"/>
    <w:rsid w:val="004457AF"/>
  </w:style>
  <w:style w:type="numbering" w:customStyle="1" w:styleId="ALAnnexList221">
    <w:name w:val="AL Annex List221"/>
    <w:basedOn w:val="NoList"/>
    <w:uiPriority w:val="99"/>
    <w:rsid w:val="004457AF"/>
  </w:style>
  <w:style w:type="numbering" w:customStyle="1" w:styleId="ALNoteList221">
    <w:name w:val="AL Note List221"/>
    <w:basedOn w:val="NoList"/>
    <w:uiPriority w:val="99"/>
    <w:rsid w:val="004457AF"/>
  </w:style>
  <w:style w:type="numbering" w:customStyle="1" w:styleId="Style8112121">
    <w:name w:val="Style8112121"/>
    <w:rsid w:val="004457AF"/>
  </w:style>
  <w:style w:type="numbering" w:customStyle="1" w:styleId="Style73121">
    <w:name w:val="Style73121"/>
    <w:rsid w:val="004457AF"/>
  </w:style>
  <w:style w:type="numbering" w:customStyle="1" w:styleId="Style53121">
    <w:name w:val="Style53121"/>
    <w:rsid w:val="004457AF"/>
  </w:style>
  <w:style w:type="numbering" w:customStyle="1" w:styleId="Style43121">
    <w:name w:val="Style43121"/>
    <w:rsid w:val="004457AF"/>
  </w:style>
  <w:style w:type="numbering" w:customStyle="1" w:styleId="Style33121">
    <w:name w:val="Style33121"/>
    <w:rsid w:val="004457AF"/>
  </w:style>
  <w:style w:type="numbering" w:customStyle="1" w:styleId="PwCListNumbers124121">
    <w:name w:val="PwC List Numbers 124121"/>
    <w:rsid w:val="004457AF"/>
  </w:style>
  <w:style w:type="numbering" w:customStyle="1" w:styleId="Style23121">
    <w:name w:val="Style23121"/>
    <w:rsid w:val="004457AF"/>
  </w:style>
  <w:style w:type="numbering" w:customStyle="1" w:styleId="Style83121">
    <w:name w:val="Style83121"/>
    <w:rsid w:val="004457AF"/>
  </w:style>
  <w:style w:type="numbering" w:customStyle="1" w:styleId="PwCListNumbers1213121">
    <w:name w:val="PwC List Numbers 1213121"/>
    <w:rsid w:val="004457AF"/>
  </w:style>
  <w:style w:type="numbering" w:customStyle="1" w:styleId="Style63121">
    <w:name w:val="Style63121"/>
    <w:rsid w:val="004457AF"/>
  </w:style>
  <w:style w:type="numbering" w:customStyle="1" w:styleId="ALOutlineheadinglist1121">
    <w:name w:val="AL Outline heading list1121"/>
    <w:basedOn w:val="NoList"/>
    <w:uiPriority w:val="99"/>
    <w:rsid w:val="004457AF"/>
  </w:style>
  <w:style w:type="numbering" w:customStyle="1" w:styleId="ALMultilevelbulletlist1121">
    <w:name w:val="AL Multi level bullet list1121"/>
    <w:basedOn w:val="NoList"/>
    <w:uiPriority w:val="99"/>
    <w:rsid w:val="004457AF"/>
  </w:style>
  <w:style w:type="numbering" w:customStyle="1" w:styleId="ALMultilevelnumberedlist1113">
    <w:name w:val="AL Multi level numbered list1113"/>
    <w:basedOn w:val="NoList"/>
    <w:uiPriority w:val="99"/>
    <w:rsid w:val="004457AF"/>
  </w:style>
  <w:style w:type="numbering" w:customStyle="1" w:styleId="ALTableList1121">
    <w:name w:val="AL Table List1121"/>
    <w:uiPriority w:val="99"/>
    <w:rsid w:val="004457AF"/>
  </w:style>
  <w:style w:type="numbering" w:customStyle="1" w:styleId="ALPictureList1121">
    <w:name w:val="AL Picture List1121"/>
    <w:basedOn w:val="ALTableList"/>
    <w:uiPriority w:val="99"/>
    <w:rsid w:val="004457AF"/>
  </w:style>
  <w:style w:type="numbering" w:customStyle="1" w:styleId="ALAnnexList1121">
    <w:name w:val="AL Annex List1121"/>
    <w:basedOn w:val="NoList"/>
    <w:uiPriority w:val="99"/>
    <w:rsid w:val="004457AF"/>
  </w:style>
  <w:style w:type="numbering" w:customStyle="1" w:styleId="ALNoteList1121">
    <w:name w:val="AL Note List1121"/>
    <w:basedOn w:val="NoList"/>
    <w:uiPriority w:val="99"/>
    <w:rsid w:val="004457AF"/>
  </w:style>
  <w:style w:type="table" w:customStyle="1" w:styleId="ScrollTableNormal21">
    <w:name w:val="Scroll Table Normal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NoList"/>
    <w:uiPriority w:val="99"/>
    <w:semiHidden/>
    <w:unhideWhenUsed/>
    <w:rsid w:val="004457AF"/>
  </w:style>
  <w:style w:type="table" w:customStyle="1" w:styleId="TableGrid201">
    <w:name w:val="Table Grid201"/>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4457AF"/>
  </w:style>
  <w:style w:type="numbering" w:customStyle="1" w:styleId="PwCListNumbers12611">
    <w:name w:val="PwC List Numbers 12611"/>
    <w:rsid w:val="004457AF"/>
  </w:style>
  <w:style w:type="numbering" w:customStyle="1" w:styleId="Style81511">
    <w:name w:val="Style81511"/>
    <w:rsid w:val="004457AF"/>
  </w:style>
  <w:style w:type="numbering" w:customStyle="1" w:styleId="PwCListNumbers121511">
    <w:name w:val="PwC List Numbers 121511"/>
    <w:rsid w:val="004457AF"/>
  </w:style>
  <w:style w:type="numbering" w:customStyle="1" w:styleId="PwCListNumbers124211">
    <w:name w:val="PwC List Numbers 124211"/>
    <w:rsid w:val="004457AF"/>
  </w:style>
  <w:style w:type="numbering" w:customStyle="1" w:styleId="NoList72">
    <w:name w:val="No List72"/>
    <w:next w:val="NoList"/>
    <w:uiPriority w:val="99"/>
    <w:semiHidden/>
    <w:unhideWhenUsed/>
    <w:rsid w:val="004457AF"/>
  </w:style>
  <w:style w:type="table" w:customStyle="1" w:styleId="Tablewithoutheader71">
    <w:name w:val="Table without header7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4457AF"/>
  </w:style>
  <w:style w:type="numbering" w:customStyle="1" w:styleId="PROIT-list211">
    <w:name w:val="PROIT-list211"/>
    <w:uiPriority w:val="99"/>
    <w:rsid w:val="004457AF"/>
  </w:style>
  <w:style w:type="numbering" w:customStyle="1" w:styleId="111111511">
    <w:name w:val="1 / 1.1 / 1.1.1511"/>
    <w:basedOn w:val="NoList"/>
    <w:next w:val="111111"/>
    <w:rsid w:val="004457AF"/>
  </w:style>
  <w:style w:type="numbering" w:customStyle="1" w:styleId="Pav311">
    <w:name w:val="Pav311"/>
    <w:rsid w:val="004457AF"/>
  </w:style>
  <w:style w:type="numbering" w:customStyle="1" w:styleId="StyleBulleted7pt411">
    <w:name w:val="Style Bulleted 7 pt411"/>
    <w:basedOn w:val="NoList"/>
    <w:rsid w:val="004457AF"/>
  </w:style>
  <w:style w:type="numbering" w:customStyle="1" w:styleId="NoList1411">
    <w:name w:val="No List1411"/>
    <w:next w:val="NoList"/>
    <w:uiPriority w:val="99"/>
    <w:semiHidden/>
    <w:unhideWhenUsed/>
    <w:rsid w:val="004457AF"/>
  </w:style>
  <w:style w:type="table" w:customStyle="1" w:styleId="TableGrid241">
    <w:name w:val="Table Grid24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NoList"/>
    <w:next w:val="111111"/>
    <w:rsid w:val="004457AF"/>
  </w:style>
  <w:style w:type="numbering" w:customStyle="1" w:styleId="Stilius2211">
    <w:name w:val="Stilius2211"/>
    <w:rsid w:val="004457AF"/>
  </w:style>
  <w:style w:type="numbering" w:customStyle="1" w:styleId="Stilius5211">
    <w:name w:val="Stilius5211"/>
    <w:rsid w:val="004457AF"/>
  </w:style>
  <w:style w:type="numbering" w:customStyle="1" w:styleId="NoList1132">
    <w:name w:val="No List1132"/>
    <w:next w:val="NoList"/>
    <w:uiPriority w:val="99"/>
    <w:semiHidden/>
    <w:unhideWhenUsed/>
    <w:rsid w:val="004457AF"/>
  </w:style>
  <w:style w:type="table" w:customStyle="1" w:styleId="TableGrid2121">
    <w:name w:val="Table Grid21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uiPriority w:val="99"/>
    <w:semiHidden/>
    <w:unhideWhenUsed/>
    <w:rsid w:val="004457AF"/>
  </w:style>
  <w:style w:type="table" w:customStyle="1" w:styleId="TableGrid331">
    <w:name w:val="Table Grid33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NoList"/>
    <w:next w:val="111111"/>
    <w:locked/>
    <w:rsid w:val="004457AF"/>
  </w:style>
  <w:style w:type="numbering" w:customStyle="1" w:styleId="Pav122">
    <w:name w:val="Pav122"/>
    <w:rsid w:val="004457AF"/>
  </w:style>
  <w:style w:type="table" w:customStyle="1" w:styleId="LightList-Accent541">
    <w:name w:val="Light List - Accent 54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NoList"/>
    <w:rsid w:val="004457AF"/>
  </w:style>
  <w:style w:type="numbering" w:customStyle="1" w:styleId="NoList3211">
    <w:name w:val="No List3211"/>
    <w:next w:val="NoList"/>
    <w:uiPriority w:val="99"/>
    <w:semiHidden/>
    <w:unhideWhenUsed/>
    <w:rsid w:val="004457AF"/>
  </w:style>
  <w:style w:type="table" w:customStyle="1" w:styleId="TableGrid431">
    <w:name w:val="Table Grid43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4457AF"/>
  </w:style>
  <w:style w:type="table" w:customStyle="1" w:styleId="LightList-Accent5121">
    <w:name w:val="Light List - Accent 51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NoList"/>
    <w:uiPriority w:val="99"/>
    <w:semiHidden/>
    <w:unhideWhenUsed/>
    <w:rsid w:val="004457AF"/>
  </w:style>
  <w:style w:type="table" w:customStyle="1" w:styleId="TableGrid591">
    <w:name w:val="Table Grid59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NoList"/>
    <w:rsid w:val="004457AF"/>
  </w:style>
  <w:style w:type="table" w:customStyle="1" w:styleId="TableGrid1221">
    <w:name w:val="Table Grid1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4457AF"/>
  </w:style>
  <w:style w:type="table" w:customStyle="1" w:styleId="TableGrid3121">
    <w:name w:val="Table Grid312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NoList"/>
    <w:next w:val="111111"/>
    <w:rsid w:val="004457AF"/>
  </w:style>
  <w:style w:type="table" w:customStyle="1" w:styleId="TableGrid1210">
    <w:name w:val="Table Grid 12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4457AF"/>
  </w:style>
  <w:style w:type="table" w:customStyle="1" w:styleId="TableGrid5121">
    <w:name w:val="Table Grid5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NoList"/>
    <w:rsid w:val="004457AF"/>
  </w:style>
  <w:style w:type="numbering" w:customStyle="1" w:styleId="PwCListNumbers12711">
    <w:name w:val="PwC List Numbers 12711"/>
    <w:qFormat/>
    <w:rsid w:val="004457AF"/>
  </w:style>
  <w:style w:type="numbering" w:customStyle="1" w:styleId="PwCListNumbers121611">
    <w:name w:val="PwC List Numbers 121611"/>
    <w:qFormat/>
    <w:rsid w:val="004457AF"/>
  </w:style>
  <w:style w:type="table" w:customStyle="1" w:styleId="LightList-Accent5221">
    <w:name w:val="Light List - Accent 52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NoList"/>
    <w:rsid w:val="004457AF"/>
  </w:style>
  <w:style w:type="numbering" w:customStyle="1" w:styleId="1111113122">
    <w:name w:val="1 / 1.1 / 1.1.13122"/>
    <w:basedOn w:val="NoList"/>
    <w:next w:val="111111"/>
    <w:rsid w:val="004457AF"/>
  </w:style>
  <w:style w:type="numbering" w:customStyle="1" w:styleId="TableBullet2122">
    <w:name w:val="Table Bullet2122"/>
    <w:basedOn w:val="NoList"/>
    <w:rsid w:val="004457AF"/>
  </w:style>
  <w:style w:type="numbering" w:customStyle="1" w:styleId="PwCListNumbers122211">
    <w:name w:val="PwC List Numbers 122211"/>
    <w:uiPriority w:val="99"/>
    <w:rsid w:val="004457AF"/>
  </w:style>
  <w:style w:type="numbering" w:customStyle="1" w:styleId="PwCListNumbers1211211">
    <w:name w:val="PwC List Numbers 1211211"/>
    <w:uiPriority w:val="99"/>
    <w:rsid w:val="004457AF"/>
  </w:style>
  <w:style w:type="table" w:customStyle="1" w:styleId="TableGrid1021">
    <w:name w:val="Table Grid102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4457AF"/>
  </w:style>
  <w:style w:type="numbering" w:customStyle="1" w:styleId="Style813211">
    <w:name w:val="Style813211"/>
    <w:rsid w:val="004457AF"/>
  </w:style>
  <w:style w:type="numbering" w:customStyle="1" w:styleId="ImportedStyle11211">
    <w:name w:val="Imported Style 11211"/>
    <w:rsid w:val="004457AF"/>
  </w:style>
  <w:style w:type="numbering" w:customStyle="1" w:styleId="Style8162">
    <w:name w:val="Style8162"/>
    <w:qFormat/>
    <w:rsid w:val="004457AF"/>
  </w:style>
  <w:style w:type="numbering" w:customStyle="1" w:styleId="Style71211">
    <w:name w:val="Style71211"/>
    <w:rsid w:val="004457AF"/>
  </w:style>
  <w:style w:type="numbering" w:customStyle="1" w:styleId="Style51211">
    <w:name w:val="Style51211"/>
    <w:rsid w:val="004457AF"/>
  </w:style>
  <w:style w:type="numbering" w:customStyle="1" w:styleId="Style41211">
    <w:name w:val="Style41211"/>
    <w:rsid w:val="004457AF"/>
  </w:style>
  <w:style w:type="numbering" w:customStyle="1" w:styleId="Style31211">
    <w:name w:val="Style31211"/>
    <w:rsid w:val="004457AF"/>
  </w:style>
  <w:style w:type="numbering" w:customStyle="1" w:styleId="Style21211">
    <w:name w:val="Style21211"/>
    <w:rsid w:val="004457AF"/>
  </w:style>
  <w:style w:type="numbering" w:customStyle="1" w:styleId="Style811411">
    <w:name w:val="Style811411"/>
    <w:rsid w:val="004457AF"/>
  </w:style>
  <w:style w:type="numbering" w:customStyle="1" w:styleId="Style61211">
    <w:name w:val="Style61211"/>
    <w:rsid w:val="004457AF"/>
  </w:style>
  <w:style w:type="numbering" w:customStyle="1" w:styleId="ImportedStyle1311">
    <w:name w:val="Imported Style 1311"/>
    <w:rsid w:val="004457AF"/>
  </w:style>
  <w:style w:type="numbering" w:customStyle="1" w:styleId="ImportedStyle3311">
    <w:name w:val="Imported Style 3311"/>
    <w:rsid w:val="004457AF"/>
  </w:style>
  <w:style w:type="numbering" w:customStyle="1" w:styleId="Style8111211">
    <w:name w:val="Style8111211"/>
    <w:rsid w:val="004457AF"/>
  </w:style>
  <w:style w:type="numbering" w:customStyle="1" w:styleId="Style72211">
    <w:name w:val="Style72211"/>
    <w:rsid w:val="004457AF"/>
  </w:style>
  <w:style w:type="numbering" w:customStyle="1" w:styleId="Style52211">
    <w:name w:val="Style52211"/>
    <w:rsid w:val="004457AF"/>
  </w:style>
  <w:style w:type="numbering" w:customStyle="1" w:styleId="Style32211">
    <w:name w:val="Style32211"/>
    <w:rsid w:val="004457AF"/>
  </w:style>
  <w:style w:type="numbering" w:customStyle="1" w:styleId="PwCListNumbers123211">
    <w:name w:val="PwC List Numbers 123211"/>
    <w:rsid w:val="004457AF"/>
  </w:style>
  <w:style w:type="numbering" w:customStyle="1" w:styleId="Style22211">
    <w:name w:val="Style22211"/>
    <w:rsid w:val="004457AF"/>
  </w:style>
  <w:style w:type="numbering" w:customStyle="1" w:styleId="Style82211">
    <w:name w:val="Style82211"/>
    <w:rsid w:val="004457AF"/>
  </w:style>
  <w:style w:type="numbering" w:customStyle="1" w:styleId="Style812211">
    <w:name w:val="Style812211"/>
    <w:rsid w:val="004457AF"/>
  </w:style>
  <w:style w:type="numbering" w:customStyle="1" w:styleId="PwCListNumbers1212211">
    <w:name w:val="PwC List Numbers 1212211"/>
    <w:rsid w:val="004457AF"/>
  </w:style>
  <w:style w:type="numbering" w:customStyle="1" w:styleId="Style62211">
    <w:name w:val="Style62211"/>
    <w:rsid w:val="004457AF"/>
  </w:style>
  <w:style w:type="numbering" w:customStyle="1" w:styleId="ALOutlineheadinglist311">
    <w:name w:val="AL Outline heading list311"/>
    <w:basedOn w:val="NoList"/>
    <w:uiPriority w:val="99"/>
    <w:rsid w:val="004457AF"/>
  </w:style>
  <w:style w:type="numbering" w:customStyle="1" w:styleId="ALMultilevelbulletlist311">
    <w:name w:val="AL Multi level bullet list311"/>
    <w:basedOn w:val="NoList"/>
    <w:uiPriority w:val="99"/>
    <w:rsid w:val="004457AF"/>
  </w:style>
  <w:style w:type="numbering" w:customStyle="1" w:styleId="ALMultilevelnumberedlist311">
    <w:name w:val="AL Multi level numbered list311"/>
    <w:basedOn w:val="NoList"/>
    <w:uiPriority w:val="99"/>
    <w:rsid w:val="004457AF"/>
  </w:style>
  <w:style w:type="numbering" w:customStyle="1" w:styleId="ALTableList311">
    <w:name w:val="AL Table List311"/>
    <w:uiPriority w:val="99"/>
    <w:rsid w:val="004457AF"/>
  </w:style>
  <w:style w:type="numbering" w:customStyle="1" w:styleId="ALPictureList311">
    <w:name w:val="AL Picture List311"/>
    <w:basedOn w:val="ALTableList"/>
    <w:uiPriority w:val="99"/>
    <w:rsid w:val="004457AF"/>
  </w:style>
  <w:style w:type="numbering" w:customStyle="1" w:styleId="ALAnnexList311">
    <w:name w:val="AL Annex List311"/>
    <w:basedOn w:val="NoList"/>
    <w:uiPriority w:val="99"/>
    <w:rsid w:val="004457AF"/>
  </w:style>
  <w:style w:type="numbering" w:customStyle="1" w:styleId="ALNoteList311">
    <w:name w:val="AL Note List311"/>
    <w:basedOn w:val="NoList"/>
    <w:uiPriority w:val="99"/>
    <w:rsid w:val="004457AF"/>
  </w:style>
  <w:style w:type="numbering" w:customStyle="1" w:styleId="Style73211">
    <w:name w:val="Style73211"/>
    <w:rsid w:val="004457AF"/>
  </w:style>
  <w:style w:type="numbering" w:customStyle="1" w:styleId="Style53211">
    <w:name w:val="Style53211"/>
    <w:rsid w:val="004457AF"/>
  </w:style>
  <w:style w:type="numbering" w:customStyle="1" w:styleId="Style43211">
    <w:name w:val="Style43211"/>
    <w:rsid w:val="004457AF"/>
  </w:style>
  <w:style w:type="numbering" w:customStyle="1" w:styleId="Style33211">
    <w:name w:val="Style33211"/>
    <w:rsid w:val="004457AF"/>
  </w:style>
  <w:style w:type="numbering" w:customStyle="1" w:styleId="PwCListNumbers124311">
    <w:name w:val="PwC List Numbers 124311"/>
    <w:rsid w:val="004457AF"/>
  </w:style>
  <w:style w:type="numbering" w:customStyle="1" w:styleId="Style23211">
    <w:name w:val="Style23211"/>
    <w:rsid w:val="004457AF"/>
  </w:style>
  <w:style w:type="numbering" w:customStyle="1" w:styleId="Style83211">
    <w:name w:val="Style83211"/>
    <w:rsid w:val="004457AF"/>
  </w:style>
  <w:style w:type="numbering" w:customStyle="1" w:styleId="PwCListNumbers1213211">
    <w:name w:val="PwC List Numbers 1213211"/>
    <w:rsid w:val="004457AF"/>
  </w:style>
  <w:style w:type="numbering" w:customStyle="1" w:styleId="Style63211">
    <w:name w:val="Style63211"/>
    <w:rsid w:val="004457AF"/>
  </w:style>
  <w:style w:type="numbering" w:customStyle="1" w:styleId="ALOutlineheadinglist1211">
    <w:name w:val="AL Outline heading list1211"/>
    <w:basedOn w:val="NoList"/>
    <w:uiPriority w:val="99"/>
    <w:rsid w:val="004457AF"/>
  </w:style>
  <w:style w:type="numbering" w:customStyle="1" w:styleId="ALMultilevelbulletlist1211">
    <w:name w:val="AL Multi level bullet list1211"/>
    <w:basedOn w:val="NoList"/>
    <w:uiPriority w:val="99"/>
    <w:rsid w:val="004457AF"/>
  </w:style>
  <w:style w:type="numbering" w:customStyle="1" w:styleId="ALMultilevelnumberedlist1211">
    <w:name w:val="AL Multi level numbered list1211"/>
    <w:basedOn w:val="NoList"/>
    <w:uiPriority w:val="99"/>
    <w:rsid w:val="004457AF"/>
  </w:style>
  <w:style w:type="numbering" w:customStyle="1" w:styleId="ALTableList1211">
    <w:name w:val="AL Table List1211"/>
    <w:uiPriority w:val="99"/>
    <w:rsid w:val="004457AF"/>
  </w:style>
  <w:style w:type="numbering" w:customStyle="1" w:styleId="ALPictureList1211">
    <w:name w:val="AL Picture List1211"/>
    <w:basedOn w:val="ALTableList"/>
    <w:uiPriority w:val="99"/>
    <w:rsid w:val="004457AF"/>
  </w:style>
  <w:style w:type="numbering" w:customStyle="1" w:styleId="ALAnnexList1211">
    <w:name w:val="AL Annex List1211"/>
    <w:basedOn w:val="NoList"/>
    <w:uiPriority w:val="99"/>
    <w:rsid w:val="004457AF"/>
  </w:style>
  <w:style w:type="numbering" w:customStyle="1" w:styleId="ALNoteList1211">
    <w:name w:val="AL Note List1211"/>
    <w:basedOn w:val="NoList"/>
    <w:uiPriority w:val="99"/>
    <w:rsid w:val="004457AF"/>
  </w:style>
  <w:style w:type="table" w:customStyle="1" w:styleId="ScrollTableNormal31">
    <w:name w:val="Scroll Table Normal3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NoList"/>
    <w:uiPriority w:val="99"/>
    <w:semiHidden/>
    <w:unhideWhenUsed/>
    <w:rsid w:val="004457AF"/>
  </w:style>
  <w:style w:type="table" w:customStyle="1" w:styleId="TableGrid1911">
    <w:name w:val="Table Grid191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4457AF"/>
  </w:style>
  <w:style w:type="numbering" w:customStyle="1" w:styleId="Style814111">
    <w:name w:val="Style814111"/>
    <w:rsid w:val="004457AF"/>
  </w:style>
  <w:style w:type="numbering" w:customStyle="1" w:styleId="PwCListNumbers1214111">
    <w:name w:val="PwC List Numbers 1214111"/>
    <w:rsid w:val="004457AF"/>
  </w:style>
  <w:style w:type="numbering" w:customStyle="1" w:styleId="Style711111">
    <w:name w:val="Style711111"/>
    <w:rsid w:val="004457AF"/>
  </w:style>
  <w:style w:type="numbering" w:customStyle="1" w:styleId="Style511111">
    <w:name w:val="Style511111"/>
    <w:rsid w:val="004457AF"/>
  </w:style>
  <w:style w:type="numbering" w:customStyle="1" w:styleId="Style411111">
    <w:name w:val="Style411111"/>
    <w:rsid w:val="004457AF"/>
  </w:style>
  <w:style w:type="numbering" w:customStyle="1" w:styleId="Style311111">
    <w:name w:val="Style311111"/>
    <w:rsid w:val="004457AF"/>
  </w:style>
  <w:style w:type="numbering" w:customStyle="1" w:styleId="PwCListNumbers1221111">
    <w:name w:val="PwC List Numbers 1221111"/>
    <w:rsid w:val="004457AF"/>
  </w:style>
  <w:style w:type="numbering" w:customStyle="1" w:styleId="Style211111">
    <w:name w:val="Style211111"/>
    <w:rsid w:val="004457AF"/>
  </w:style>
  <w:style w:type="numbering" w:customStyle="1" w:styleId="Style8113111">
    <w:name w:val="Style8113111"/>
    <w:rsid w:val="004457AF"/>
  </w:style>
  <w:style w:type="numbering" w:customStyle="1" w:styleId="PwCListNumbers12111111">
    <w:name w:val="PwC List Numbers 12111111"/>
    <w:rsid w:val="004457AF"/>
  </w:style>
  <w:style w:type="numbering" w:customStyle="1" w:styleId="Style611111">
    <w:name w:val="Style611111"/>
    <w:rsid w:val="004457AF"/>
  </w:style>
  <w:style w:type="numbering" w:customStyle="1" w:styleId="NoList13111">
    <w:name w:val="No List13111"/>
    <w:next w:val="NoList"/>
    <w:uiPriority w:val="99"/>
    <w:semiHidden/>
    <w:unhideWhenUsed/>
    <w:rsid w:val="004457AF"/>
  </w:style>
  <w:style w:type="table" w:customStyle="1" w:styleId="TableGrid110111">
    <w:name w:val="Table Grid1101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4457AF"/>
  </w:style>
  <w:style w:type="numbering" w:customStyle="1" w:styleId="ImportedStyle12111">
    <w:name w:val="Imported Style 12111"/>
    <w:rsid w:val="004457AF"/>
  </w:style>
  <w:style w:type="numbering" w:customStyle="1" w:styleId="ImportedStyle32111">
    <w:name w:val="Imported Style 32111"/>
    <w:rsid w:val="004457AF"/>
  </w:style>
  <w:style w:type="numbering" w:customStyle="1" w:styleId="Style81111111">
    <w:name w:val="Style81111111"/>
    <w:rsid w:val="004457AF"/>
  </w:style>
  <w:style w:type="numbering" w:customStyle="1" w:styleId="Style721111">
    <w:name w:val="Style721111"/>
    <w:rsid w:val="004457AF"/>
  </w:style>
  <w:style w:type="numbering" w:customStyle="1" w:styleId="Style521111">
    <w:name w:val="Style521111"/>
    <w:rsid w:val="004457AF"/>
  </w:style>
  <w:style w:type="numbering" w:customStyle="1" w:styleId="Style321111">
    <w:name w:val="Style321111"/>
    <w:rsid w:val="004457AF"/>
  </w:style>
  <w:style w:type="numbering" w:customStyle="1" w:styleId="PwCListNumbers1231111">
    <w:name w:val="PwC List Numbers 1231111"/>
    <w:rsid w:val="004457AF"/>
  </w:style>
  <w:style w:type="numbering" w:customStyle="1" w:styleId="Style221111">
    <w:name w:val="Style221111"/>
    <w:rsid w:val="004457AF"/>
  </w:style>
  <w:style w:type="numbering" w:customStyle="1" w:styleId="Style821111">
    <w:name w:val="Style821111"/>
    <w:rsid w:val="004457AF"/>
  </w:style>
  <w:style w:type="numbering" w:customStyle="1" w:styleId="Style8121111">
    <w:name w:val="Style8121111"/>
    <w:rsid w:val="004457AF"/>
  </w:style>
  <w:style w:type="numbering" w:customStyle="1" w:styleId="PwCListNumbers12121111">
    <w:name w:val="PwC List Numbers 12121111"/>
    <w:rsid w:val="004457AF"/>
  </w:style>
  <w:style w:type="numbering" w:customStyle="1" w:styleId="Style621111">
    <w:name w:val="Style621111"/>
    <w:rsid w:val="004457AF"/>
  </w:style>
  <w:style w:type="numbering" w:customStyle="1" w:styleId="ALOutlineheadinglist2111">
    <w:name w:val="AL Outline heading list2111"/>
    <w:basedOn w:val="NoList"/>
    <w:uiPriority w:val="99"/>
    <w:rsid w:val="004457AF"/>
  </w:style>
  <w:style w:type="numbering" w:customStyle="1" w:styleId="ALMultilevelbulletlist2111">
    <w:name w:val="AL Multi level bullet list2111"/>
    <w:basedOn w:val="NoList"/>
    <w:uiPriority w:val="99"/>
    <w:rsid w:val="004457AF"/>
  </w:style>
  <w:style w:type="numbering" w:customStyle="1" w:styleId="ALMultilevelnumberedlist2111">
    <w:name w:val="AL Multi level numbered list2111"/>
    <w:basedOn w:val="NoList"/>
    <w:uiPriority w:val="99"/>
    <w:rsid w:val="004457AF"/>
  </w:style>
  <w:style w:type="table" w:customStyle="1" w:styleId="LightList-Accent12111">
    <w:name w:val="Light List - Accent 12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4457AF"/>
  </w:style>
  <w:style w:type="numbering" w:customStyle="1" w:styleId="ALPictureList2111">
    <w:name w:val="AL Picture List2111"/>
    <w:basedOn w:val="ALTableList"/>
    <w:uiPriority w:val="99"/>
    <w:rsid w:val="004457AF"/>
  </w:style>
  <w:style w:type="numbering" w:customStyle="1" w:styleId="ALAnnexList2111">
    <w:name w:val="AL Annex List2111"/>
    <w:basedOn w:val="NoList"/>
    <w:uiPriority w:val="99"/>
    <w:rsid w:val="004457AF"/>
  </w:style>
  <w:style w:type="numbering" w:customStyle="1" w:styleId="ALNoteList2111">
    <w:name w:val="AL Note List2111"/>
    <w:basedOn w:val="NoList"/>
    <w:uiPriority w:val="99"/>
    <w:rsid w:val="004457AF"/>
  </w:style>
  <w:style w:type="table" w:customStyle="1" w:styleId="TableGridLight12111">
    <w:name w:val="Table Grid Light121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NoList"/>
    <w:uiPriority w:val="99"/>
    <w:semiHidden/>
    <w:unhideWhenUsed/>
    <w:rsid w:val="004457AF"/>
  </w:style>
  <w:style w:type="numbering" w:customStyle="1" w:styleId="ImportedStyle111111">
    <w:name w:val="Imported Style 111111"/>
    <w:rsid w:val="004457AF"/>
  </w:style>
  <w:style w:type="numbering" w:customStyle="1" w:styleId="ImportedStyle311111">
    <w:name w:val="Imported Style 311111"/>
    <w:rsid w:val="004457AF"/>
  </w:style>
  <w:style w:type="numbering" w:customStyle="1" w:styleId="Style81121111">
    <w:name w:val="Style81121111"/>
    <w:rsid w:val="004457AF"/>
  </w:style>
  <w:style w:type="numbering" w:customStyle="1" w:styleId="Style731111">
    <w:name w:val="Style731111"/>
    <w:rsid w:val="004457AF"/>
  </w:style>
  <w:style w:type="numbering" w:customStyle="1" w:styleId="Style531111">
    <w:name w:val="Style531111"/>
    <w:rsid w:val="004457AF"/>
  </w:style>
  <w:style w:type="numbering" w:customStyle="1" w:styleId="Style431111">
    <w:name w:val="Style431111"/>
    <w:rsid w:val="004457AF"/>
  </w:style>
  <w:style w:type="numbering" w:customStyle="1" w:styleId="PwCListNumbers1241111">
    <w:name w:val="PwC List Numbers 1241111"/>
    <w:rsid w:val="004457AF"/>
  </w:style>
  <w:style w:type="numbering" w:customStyle="1" w:styleId="Style231111">
    <w:name w:val="Style231111"/>
    <w:rsid w:val="004457AF"/>
  </w:style>
  <w:style w:type="numbering" w:customStyle="1" w:styleId="Style831111">
    <w:name w:val="Style831111"/>
    <w:rsid w:val="004457AF"/>
  </w:style>
  <w:style w:type="numbering" w:customStyle="1" w:styleId="Style8131111">
    <w:name w:val="Style8131111"/>
    <w:rsid w:val="004457AF"/>
  </w:style>
  <w:style w:type="numbering" w:customStyle="1" w:styleId="PwCListNumbers12131111">
    <w:name w:val="PwC List Numbers 12131111"/>
    <w:rsid w:val="004457AF"/>
  </w:style>
  <w:style w:type="numbering" w:customStyle="1" w:styleId="Style631111">
    <w:name w:val="Style631111"/>
    <w:rsid w:val="004457AF"/>
  </w:style>
  <w:style w:type="numbering" w:customStyle="1" w:styleId="ALOutlineheadinglist11111">
    <w:name w:val="AL Outline heading list11111"/>
    <w:basedOn w:val="NoList"/>
    <w:uiPriority w:val="99"/>
    <w:rsid w:val="004457AF"/>
  </w:style>
  <w:style w:type="numbering" w:customStyle="1" w:styleId="ALMultilevelbulletlist11111">
    <w:name w:val="AL Multi level bullet list11111"/>
    <w:basedOn w:val="NoList"/>
    <w:uiPriority w:val="99"/>
    <w:rsid w:val="004457AF"/>
  </w:style>
  <w:style w:type="numbering" w:customStyle="1" w:styleId="ALMultilevelnumberedlist11111">
    <w:name w:val="AL Multi level numbered list11111"/>
    <w:basedOn w:val="NoList"/>
    <w:uiPriority w:val="99"/>
    <w:rsid w:val="004457AF"/>
  </w:style>
  <w:style w:type="table" w:customStyle="1" w:styleId="LightList-Accent114111">
    <w:name w:val="Light List - Accent 114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4457AF"/>
  </w:style>
  <w:style w:type="numbering" w:customStyle="1" w:styleId="ALAnnexList11111">
    <w:name w:val="AL Annex List11111"/>
    <w:basedOn w:val="NoList"/>
    <w:uiPriority w:val="99"/>
    <w:rsid w:val="004457AF"/>
  </w:style>
  <w:style w:type="numbering" w:customStyle="1" w:styleId="ALNoteList11111">
    <w:name w:val="AL Note List11111"/>
    <w:basedOn w:val="NoList"/>
    <w:uiPriority w:val="99"/>
    <w:rsid w:val="004457AF"/>
  </w:style>
  <w:style w:type="table" w:customStyle="1" w:styleId="ALTablesimple11111">
    <w:name w:val="AL Table simple1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NoList"/>
    <w:uiPriority w:val="99"/>
    <w:semiHidden/>
    <w:unhideWhenUsed/>
    <w:rsid w:val="004457AF"/>
  </w:style>
  <w:style w:type="table" w:customStyle="1" w:styleId="Tablewithoutheader81">
    <w:name w:val="Table without header8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4457AF"/>
  </w:style>
  <w:style w:type="numbering" w:customStyle="1" w:styleId="PwCListNumbers1281">
    <w:name w:val="PwC List Numbers 1281"/>
    <w:rsid w:val="004457AF"/>
  </w:style>
  <w:style w:type="numbering" w:customStyle="1" w:styleId="Style8171">
    <w:name w:val="Style8171"/>
    <w:rsid w:val="004457AF"/>
  </w:style>
  <w:style w:type="numbering" w:customStyle="1" w:styleId="PwCListNumbers12171">
    <w:name w:val="PwC List Numbers 12171"/>
    <w:rsid w:val="004457AF"/>
  </w:style>
  <w:style w:type="numbering" w:customStyle="1" w:styleId="Style7131">
    <w:name w:val="Style7131"/>
    <w:rsid w:val="004457AF"/>
  </w:style>
  <w:style w:type="numbering" w:customStyle="1" w:styleId="Style5131">
    <w:name w:val="Style5131"/>
    <w:rsid w:val="004457AF"/>
  </w:style>
  <w:style w:type="numbering" w:customStyle="1" w:styleId="Style4131">
    <w:name w:val="Style4131"/>
    <w:rsid w:val="004457AF"/>
  </w:style>
  <w:style w:type="numbering" w:customStyle="1" w:styleId="Style3131">
    <w:name w:val="Style3131"/>
    <w:rsid w:val="004457AF"/>
  </w:style>
  <w:style w:type="numbering" w:customStyle="1" w:styleId="PwCListNumbers12231">
    <w:name w:val="PwC List Numbers 12231"/>
    <w:uiPriority w:val="99"/>
    <w:rsid w:val="004457AF"/>
  </w:style>
  <w:style w:type="numbering" w:customStyle="1" w:styleId="Style2131">
    <w:name w:val="Style2131"/>
    <w:rsid w:val="004457AF"/>
  </w:style>
  <w:style w:type="numbering" w:customStyle="1" w:styleId="Style81161">
    <w:name w:val="Style81161"/>
    <w:rsid w:val="004457AF"/>
  </w:style>
  <w:style w:type="numbering" w:customStyle="1" w:styleId="PwCListNumbers121131">
    <w:name w:val="PwC List Numbers 121131"/>
    <w:uiPriority w:val="99"/>
    <w:rsid w:val="004457AF"/>
  </w:style>
  <w:style w:type="numbering" w:customStyle="1" w:styleId="Style6131">
    <w:name w:val="Style6131"/>
    <w:rsid w:val="004457AF"/>
  </w:style>
  <w:style w:type="numbering" w:customStyle="1" w:styleId="NoList151">
    <w:name w:val="No List151"/>
    <w:next w:val="NoList"/>
    <w:uiPriority w:val="99"/>
    <w:semiHidden/>
    <w:unhideWhenUsed/>
    <w:rsid w:val="004457AF"/>
  </w:style>
  <w:style w:type="table" w:customStyle="1" w:styleId="TableGrid1141">
    <w:name w:val="Table Grid114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4457AF"/>
  </w:style>
  <w:style w:type="numbering" w:customStyle="1" w:styleId="ImportedStyle151">
    <w:name w:val="Imported Style 151"/>
    <w:rsid w:val="004457AF"/>
  </w:style>
  <w:style w:type="numbering" w:customStyle="1" w:styleId="ImportedStyle351">
    <w:name w:val="Imported Style 351"/>
    <w:rsid w:val="004457AF"/>
  </w:style>
  <w:style w:type="numbering" w:customStyle="1" w:styleId="Style811131">
    <w:name w:val="Style811131"/>
    <w:rsid w:val="004457AF"/>
  </w:style>
  <w:style w:type="numbering" w:customStyle="1" w:styleId="Style7231">
    <w:name w:val="Style7231"/>
    <w:rsid w:val="004457AF"/>
  </w:style>
  <w:style w:type="numbering" w:customStyle="1" w:styleId="Style5231">
    <w:name w:val="Style5231"/>
    <w:rsid w:val="004457AF"/>
  </w:style>
  <w:style w:type="numbering" w:customStyle="1" w:styleId="Style3231">
    <w:name w:val="Style3231"/>
    <w:rsid w:val="004457AF"/>
  </w:style>
  <w:style w:type="numbering" w:customStyle="1" w:styleId="PwCListNumbers12331">
    <w:name w:val="PwC List Numbers 12331"/>
    <w:rsid w:val="004457AF"/>
  </w:style>
  <w:style w:type="numbering" w:customStyle="1" w:styleId="Style2231">
    <w:name w:val="Style2231"/>
    <w:rsid w:val="004457AF"/>
  </w:style>
  <w:style w:type="numbering" w:customStyle="1" w:styleId="Style8231">
    <w:name w:val="Style8231"/>
    <w:rsid w:val="004457AF"/>
  </w:style>
  <w:style w:type="numbering" w:customStyle="1" w:styleId="Style81231">
    <w:name w:val="Style81231"/>
    <w:rsid w:val="004457AF"/>
  </w:style>
  <w:style w:type="numbering" w:customStyle="1" w:styleId="PwCListNumbers121231">
    <w:name w:val="PwC List Numbers 121231"/>
    <w:rsid w:val="004457AF"/>
  </w:style>
  <w:style w:type="numbering" w:customStyle="1" w:styleId="Style6231">
    <w:name w:val="Style6231"/>
    <w:rsid w:val="004457AF"/>
  </w:style>
  <w:style w:type="numbering" w:customStyle="1" w:styleId="ALOutlineheadinglist51">
    <w:name w:val="AL Outline heading list51"/>
    <w:basedOn w:val="NoList"/>
    <w:uiPriority w:val="99"/>
    <w:rsid w:val="004457AF"/>
  </w:style>
  <w:style w:type="numbering" w:customStyle="1" w:styleId="ALMultilevelbulletlist51">
    <w:name w:val="AL Multi level bullet list51"/>
    <w:basedOn w:val="NoList"/>
    <w:uiPriority w:val="99"/>
    <w:rsid w:val="004457AF"/>
  </w:style>
  <w:style w:type="numbering" w:customStyle="1" w:styleId="ALMultilevelnumberedlist51">
    <w:name w:val="AL Multi level numbered list51"/>
    <w:basedOn w:val="NoList"/>
    <w:uiPriority w:val="99"/>
    <w:rsid w:val="004457AF"/>
  </w:style>
  <w:style w:type="table" w:customStyle="1" w:styleId="viesussraas1parykinimas21">
    <w:name w:val="Šviesus sąrašas – 1 paryškinimas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4457AF"/>
  </w:style>
  <w:style w:type="numbering" w:customStyle="1" w:styleId="ALPictureList41">
    <w:name w:val="AL Picture List41"/>
    <w:basedOn w:val="ALTableList"/>
    <w:uiPriority w:val="99"/>
    <w:rsid w:val="004457AF"/>
  </w:style>
  <w:style w:type="numbering" w:customStyle="1" w:styleId="ALAnnexList41">
    <w:name w:val="AL Annex List41"/>
    <w:basedOn w:val="NoList"/>
    <w:uiPriority w:val="99"/>
    <w:rsid w:val="004457AF"/>
  </w:style>
  <w:style w:type="numbering" w:customStyle="1" w:styleId="ALNoteList41">
    <w:name w:val="AL Note List41"/>
    <w:basedOn w:val="NoList"/>
    <w:uiPriority w:val="99"/>
    <w:rsid w:val="004457AF"/>
  </w:style>
  <w:style w:type="table" w:customStyle="1" w:styleId="TableGridLight141">
    <w:name w:val="Table Grid Light14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NoList"/>
    <w:uiPriority w:val="99"/>
    <w:semiHidden/>
    <w:unhideWhenUsed/>
    <w:rsid w:val="004457AF"/>
  </w:style>
  <w:style w:type="numbering" w:customStyle="1" w:styleId="ImportedStyle1141">
    <w:name w:val="Imported Style 1141"/>
    <w:rsid w:val="004457AF"/>
  </w:style>
  <w:style w:type="numbering" w:customStyle="1" w:styleId="ImportedStyle3141">
    <w:name w:val="Imported Style 3141"/>
    <w:rsid w:val="004457AF"/>
  </w:style>
  <w:style w:type="numbering" w:customStyle="1" w:styleId="Style811241">
    <w:name w:val="Style811241"/>
    <w:rsid w:val="004457AF"/>
  </w:style>
  <w:style w:type="numbering" w:customStyle="1" w:styleId="Style7341">
    <w:name w:val="Style7341"/>
    <w:rsid w:val="004457AF"/>
  </w:style>
  <w:style w:type="numbering" w:customStyle="1" w:styleId="Style5341">
    <w:name w:val="Style5341"/>
    <w:rsid w:val="004457AF"/>
  </w:style>
  <w:style w:type="numbering" w:customStyle="1" w:styleId="Style4341">
    <w:name w:val="Style4341"/>
    <w:rsid w:val="004457AF"/>
  </w:style>
  <w:style w:type="numbering" w:customStyle="1" w:styleId="Style3341">
    <w:name w:val="Style3341"/>
    <w:rsid w:val="004457AF"/>
  </w:style>
  <w:style w:type="numbering" w:customStyle="1" w:styleId="PwCListNumbers12441">
    <w:name w:val="PwC List Numbers 12441"/>
    <w:rsid w:val="004457AF"/>
  </w:style>
  <w:style w:type="numbering" w:customStyle="1" w:styleId="Style2341">
    <w:name w:val="Style2341"/>
    <w:rsid w:val="004457AF"/>
  </w:style>
  <w:style w:type="numbering" w:customStyle="1" w:styleId="Style8341">
    <w:name w:val="Style8341"/>
    <w:rsid w:val="004457AF"/>
  </w:style>
  <w:style w:type="numbering" w:customStyle="1" w:styleId="Style81341">
    <w:name w:val="Style81341"/>
    <w:rsid w:val="004457AF"/>
  </w:style>
  <w:style w:type="numbering" w:customStyle="1" w:styleId="PwCListNumbers121341">
    <w:name w:val="PwC List Numbers 121341"/>
    <w:rsid w:val="004457AF"/>
  </w:style>
  <w:style w:type="numbering" w:customStyle="1" w:styleId="Style6341">
    <w:name w:val="Style6341"/>
    <w:rsid w:val="004457AF"/>
  </w:style>
  <w:style w:type="numbering" w:customStyle="1" w:styleId="ALOutlineheadinglist141">
    <w:name w:val="AL Outline heading list141"/>
    <w:basedOn w:val="NoList"/>
    <w:uiPriority w:val="99"/>
    <w:rsid w:val="004457AF"/>
  </w:style>
  <w:style w:type="numbering" w:customStyle="1" w:styleId="ALMultilevelbulletlist141">
    <w:name w:val="AL Multi level bullet list141"/>
    <w:basedOn w:val="NoList"/>
    <w:uiPriority w:val="99"/>
    <w:rsid w:val="004457AF"/>
  </w:style>
  <w:style w:type="numbering" w:customStyle="1" w:styleId="ALMultilevelnumberedlist131">
    <w:name w:val="AL Multi level numbered list131"/>
    <w:basedOn w:val="NoList"/>
    <w:uiPriority w:val="99"/>
    <w:rsid w:val="004457AF"/>
  </w:style>
  <w:style w:type="table" w:customStyle="1" w:styleId="LightList-Accent1161">
    <w:name w:val="Light List - Accent 116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4457AF"/>
  </w:style>
  <w:style w:type="table" w:customStyle="1" w:styleId="ALTablebase131">
    <w:name w:val="AL Table base1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4457AF"/>
  </w:style>
  <w:style w:type="numbering" w:customStyle="1" w:styleId="ALAnnexList141">
    <w:name w:val="AL Annex List141"/>
    <w:basedOn w:val="NoList"/>
    <w:uiPriority w:val="99"/>
    <w:rsid w:val="004457AF"/>
  </w:style>
  <w:style w:type="numbering" w:customStyle="1" w:styleId="ALNoteList141">
    <w:name w:val="AL Note List141"/>
    <w:basedOn w:val="NoList"/>
    <w:uiPriority w:val="99"/>
    <w:rsid w:val="004457AF"/>
  </w:style>
  <w:style w:type="table" w:customStyle="1" w:styleId="ALTablesimple131">
    <w:name w:val="AL Table simple1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4457AF"/>
  </w:style>
  <w:style w:type="numbering" w:customStyle="1" w:styleId="11111161">
    <w:name w:val="1 / 1.1 / 1.1.161"/>
    <w:basedOn w:val="NoList"/>
    <w:next w:val="111111"/>
    <w:rsid w:val="004457AF"/>
  </w:style>
  <w:style w:type="numbering" w:customStyle="1" w:styleId="Pav41">
    <w:name w:val="Pav41"/>
    <w:rsid w:val="004457AF"/>
  </w:style>
  <w:style w:type="numbering" w:customStyle="1" w:styleId="StyleBulleted7pt51">
    <w:name w:val="Style Bulleted 7 pt51"/>
    <w:basedOn w:val="NoList"/>
    <w:rsid w:val="004457AF"/>
  </w:style>
  <w:style w:type="numbering" w:customStyle="1" w:styleId="NoList1141">
    <w:name w:val="No List1141"/>
    <w:next w:val="NoList"/>
    <w:uiPriority w:val="99"/>
    <w:semiHidden/>
    <w:unhideWhenUsed/>
    <w:rsid w:val="004457AF"/>
  </w:style>
  <w:style w:type="numbering" w:customStyle="1" w:styleId="111111131">
    <w:name w:val="1 / 1.1 / 1.1.1131"/>
    <w:basedOn w:val="NoList"/>
    <w:next w:val="111111"/>
    <w:rsid w:val="004457AF"/>
  </w:style>
  <w:style w:type="numbering" w:customStyle="1" w:styleId="Stilius231">
    <w:name w:val="Stilius231"/>
    <w:rsid w:val="004457AF"/>
  </w:style>
  <w:style w:type="numbering" w:customStyle="1" w:styleId="Stilius531">
    <w:name w:val="Stilius531"/>
    <w:rsid w:val="004457AF"/>
  </w:style>
  <w:style w:type="numbering" w:customStyle="1" w:styleId="NoList11121">
    <w:name w:val="No List11121"/>
    <w:next w:val="NoList"/>
    <w:uiPriority w:val="99"/>
    <w:semiHidden/>
    <w:unhideWhenUsed/>
    <w:rsid w:val="004457AF"/>
  </w:style>
  <w:style w:type="table" w:customStyle="1" w:styleId="TableGrid2131">
    <w:name w:val="Table Grid21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NoList"/>
    <w:next w:val="111111"/>
    <w:locked/>
    <w:rsid w:val="004457AF"/>
  </w:style>
  <w:style w:type="numbering" w:customStyle="1" w:styleId="Pav131">
    <w:name w:val="Pav131"/>
    <w:rsid w:val="004457AF"/>
  </w:style>
  <w:style w:type="numbering" w:customStyle="1" w:styleId="StyleBulleted7pt131">
    <w:name w:val="Style Bulleted 7 pt131"/>
    <w:basedOn w:val="NoList"/>
    <w:rsid w:val="004457AF"/>
  </w:style>
  <w:style w:type="numbering" w:customStyle="1" w:styleId="PwCListBullets1231">
    <w:name w:val="PwC List Bullets 1231"/>
    <w:uiPriority w:val="99"/>
    <w:rsid w:val="004457AF"/>
  </w:style>
  <w:style w:type="numbering" w:customStyle="1" w:styleId="NoList431">
    <w:name w:val="No List431"/>
    <w:next w:val="NoList"/>
    <w:uiPriority w:val="99"/>
    <w:semiHidden/>
    <w:unhideWhenUsed/>
    <w:rsid w:val="004457AF"/>
  </w:style>
  <w:style w:type="numbering" w:customStyle="1" w:styleId="StyleBulleted7pt241">
    <w:name w:val="Style Bulleted 7 pt241"/>
    <w:basedOn w:val="NoList"/>
    <w:rsid w:val="004457AF"/>
  </w:style>
  <w:style w:type="table" w:customStyle="1" w:styleId="TableGrid1231">
    <w:name w:val="Table Grid1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4457AF"/>
  </w:style>
  <w:style w:type="numbering" w:customStyle="1" w:styleId="111111341">
    <w:name w:val="1 / 1.1 / 1.1.1341"/>
    <w:basedOn w:val="NoList"/>
    <w:next w:val="111111"/>
    <w:rsid w:val="004457AF"/>
  </w:style>
  <w:style w:type="table" w:customStyle="1" w:styleId="TableGrid4131">
    <w:name w:val="Table Grid4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4457AF"/>
  </w:style>
  <w:style w:type="table" w:customStyle="1" w:styleId="TableGrid5131">
    <w:name w:val="Table Grid5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NoList"/>
    <w:rsid w:val="004457AF"/>
  </w:style>
  <w:style w:type="numbering" w:customStyle="1" w:styleId="StyleBulleted7pt2131">
    <w:name w:val="Style Bulleted 7 pt2131"/>
    <w:basedOn w:val="NoList"/>
    <w:rsid w:val="004457AF"/>
  </w:style>
  <w:style w:type="numbering" w:customStyle="1" w:styleId="1111113131">
    <w:name w:val="1 / 1.1 / 1.1.13131"/>
    <w:basedOn w:val="NoList"/>
    <w:next w:val="111111"/>
    <w:rsid w:val="004457AF"/>
  </w:style>
  <w:style w:type="numbering" w:customStyle="1" w:styleId="TableBullet2131">
    <w:name w:val="Table Bullet2131"/>
    <w:basedOn w:val="NoList"/>
    <w:rsid w:val="004457AF"/>
  </w:style>
  <w:style w:type="table" w:customStyle="1" w:styleId="TableGrid1031">
    <w:name w:val="Table Grid103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4457AF"/>
  </w:style>
  <w:style w:type="table" w:customStyle="1" w:styleId="Tablewithoutheader621">
    <w:name w:val="Table without header62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4457AF"/>
  </w:style>
  <w:style w:type="numbering" w:customStyle="1" w:styleId="PROIT-list121">
    <w:name w:val="PROIT-list121"/>
    <w:uiPriority w:val="99"/>
    <w:rsid w:val="004457AF"/>
  </w:style>
  <w:style w:type="numbering" w:customStyle="1" w:styleId="111111421">
    <w:name w:val="1 / 1.1 / 1.1.1421"/>
    <w:basedOn w:val="NoList"/>
    <w:next w:val="111111"/>
    <w:rsid w:val="004457AF"/>
  </w:style>
  <w:style w:type="numbering" w:customStyle="1" w:styleId="Pav221">
    <w:name w:val="Pav221"/>
    <w:rsid w:val="004457AF"/>
  </w:style>
  <w:style w:type="numbering" w:customStyle="1" w:styleId="StyleBulleted7pt321">
    <w:name w:val="Style Bulleted 7 pt321"/>
    <w:basedOn w:val="NoList"/>
    <w:rsid w:val="004457AF"/>
  </w:style>
  <w:style w:type="numbering" w:customStyle="1" w:styleId="NoList1321">
    <w:name w:val="No List1321"/>
    <w:next w:val="NoList"/>
    <w:uiPriority w:val="99"/>
    <w:semiHidden/>
    <w:unhideWhenUsed/>
    <w:rsid w:val="004457AF"/>
  </w:style>
  <w:style w:type="table" w:customStyle="1" w:styleId="TableGrid11221">
    <w:name w:val="Table Grid112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NoList"/>
    <w:next w:val="111111"/>
    <w:rsid w:val="004457AF"/>
  </w:style>
  <w:style w:type="numbering" w:customStyle="1" w:styleId="Stilius2121">
    <w:name w:val="Stilius2121"/>
    <w:rsid w:val="004457AF"/>
  </w:style>
  <w:style w:type="numbering" w:customStyle="1" w:styleId="Stilius5121">
    <w:name w:val="Stilius5121"/>
    <w:rsid w:val="004457AF"/>
  </w:style>
  <w:style w:type="numbering" w:customStyle="1" w:styleId="NoList11211">
    <w:name w:val="No List11211"/>
    <w:next w:val="NoList"/>
    <w:uiPriority w:val="99"/>
    <w:semiHidden/>
    <w:unhideWhenUsed/>
    <w:rsid w:val="004457AF"/>
  </w:style>
  <w:style w:type="numbering" w:customStyle="1" w:styleId="NoList2221">
    <w:name w:val="No List2221"/>
    <w:next w:val="NoList"/>
    <w:uiPriority w:val="99"/>
    <w:semiHidden/>
    <w:unhideWhenUsed/>
    <w:rsid w:val="004457AF"/>
  </w:style>
  <w:style w:type="numbering" w:customStyle="1" w:styleId="1111112121">
    <w:name w:val="1 / 1.1 / 1.1.12121"/>
    <w:basedOn w:val="NoList"/>
    <w:next w:val="111111"/>
    <w:locked/>
    <w:rsid w:val="004457AF"/>
  </w:style>
  <w:style w:type="numbering" w:customStyle="1" w:styleId="Pav1121">
    <w:name w:val="Pav1121"/>
    <w:rsid w:val="004457AF"/>
  </w:style>
  <w:style w:type="table" w:customStyle="1" w:styleId="LightList-Accent11421">
    <w:name w:val="Light List - Accent 114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NoList"/>
    <w:rsid w:val="004457AF"/>
  </w:style>
  <w:style w:type="numbering" w:customStyle="1" w:styleId="NoList3121">
    <w:name w:val="No List3121"/>
    <w:next w:val="NoList"/>
    <w:uiPriority w:val="99"/>
    <w:semiHidden/>
    <w:unhideWhenUsed/>
    <w:rsid w:val="004457AF"/>
  </w:style>
  <w:style w:type="numbering" w:customStyle="1" w:styleId="PwCListBullets12121">
    <w:name w:val="PwC List Bullets 12121"/>
    <w:uiPriority w:val="99"/>
    <w:rsid w:val="004457AF"/>
  </w:style>
  <w:style w:type="numbering" w:customStyle="1" w:styleId="NoList4121">
    <w:name w:val="No List4121"/>
    <w:next w:val="NoList"/>
    <w:uiPriority w:val="99"/>
    <w:semiHidden/>
    <w:unhideWhenUsed/>
    <w:rsid w:val="004457AF"/>
  </w:style>
  <w:style w:type="numbering" w:customStyle="1" w:styleId="StyleBulleted7pt2221">
    <w:name w:val="Style Bulleted 7 pt2221"/>
    <w:basedOn w:val="NoList"/>
    <w:rsid w:val="004457AF"/>
  </w:style>
  <w:style w:type="numbering" w:customStyle="1" w:styleId="NoList12121">
    <w:name w:val="No List12121"/>
    <w:next w:val="NoList"/>
    <w:uiPriority w:val="99"/>
    <w:semiHidden/>
    <w:rsid w:val="004457AF"/>
  </w:style>
  <w:style w:type="numbering" w:customStyle="1" w:styleId="1111113221">
    <w:name w:val="1 / 1.1 / 1.1.13221"/>
    <w:basedOn w:val="NoList"/>
    <w:next w:val="111111"/>
    <w:rsid w:val="004457AF"/>
  </w:style>
  <w:style w:type="numbering" w:customStyle="1" w:styleId="NoList21121">
    <w:name w:val="No List21121"/>
    <w:next w:val="NoList"/>
    <w:uiPriority w:val="99"/>
    <w:semiHidden/>
    <w:unhideWhenUsed/>
    <w:rsid w:val="004457AF"/>
  </w:style>
  <w:style w:type="numbering" w:customStyle="1" w:styleId="TableBullet2221">
    <w:name w:val="Table Bullet2221"/>
    <w:basedOn w:val="NoList"/>
    <w:rsid w:val="004457AF"/>
  </w:style>
  <w:style w:type="numbering" w:customStyle="1" w:styleId="PwCListNumbers12521">
    <w:name w:val="PwC List Numbers 12521"/>
    <w:rsid w:val="004457AF"/>
  </w:style>
  <w:style w:type="numbering" w:customStyle="1" w:styleId="PwCListNumbers121431">
    <w:name w:val="PwC List Numbers 121431"/>
    <w:rsid w:val="004457AF"/>
  </w:style>
  <w:style w:type="numbering" w:customStyle="1" w:styleId="StyleBulleted7pt21121">
    <w:name w:val="Style Bulleted 7 pt21121"/>
    <w:basedOn w:val="NoList"/>
    <w:rsid w:val="004457AF"/>
  </w:style>
  <w:style w:type="numbering" w:customStyle="1" w:styleId="11111131121">
    <w:name w:val="1 / 1.1 / 1.1.131121"/>
    <w:basedOn w:val="NoList"/>
    <w:next w:val="111111"/>
    <w:rsid w:val="004457AF"/>
  </w:style>
  <w:style w:type="numbering" w:customStyle="1" w:styleId="TableBullet21121">
    <w:name w:val="Table Bullet21121"/>
    <w:basedOn w:val="NoList"/>
    <w:rsid w:val="004457AF"/>
  </w:style>
  <w:style w:type="numbering" w:customStyle="1" w:styleId="PwCListNumbers122121">
    <w:name w:val="PwC List Numbers 122121"/>
    <w:uiPriority w:val="99"/>
    <w:rsid w:val="004457AF"/>
  </w:style>
  <w:style w:type="numbering" w:customStyle="1" w:styleId="PwCListNumbers1211121">
    <w:name w:val="PwC List Numbers 1211121"/>
    <w:uiPriority w:val="99"/>
    <w:rsid w:val="004457AF"/>
  </w:style>
  <w:style w:type="table" w:customStyle="1" w:styleId="TableGridLight1221">
    <w:name w:val="Table Grid Light12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4457AF"/>
  </w:style>
  <w:style w:type="numbering" w:customStyle="1" w:styleId="Style813131">
    <w:name w:val="Style813131"/>
    <w:rsid w:val="004457AF"/>
  </w:style>
  <w:style w:type="numbering" w:customStyle="1" w:styleId="ImportedStyle11131">
    <w:name w:val="Imported Style 11131"/>
    <w:rsid w:val="004457AF"/>
  </w:style>
  <w:style w:type="numbering" w:customStyle="1" w:styleId="Style81421">
    <w:name w:val="Style81421"/>
    <w:rsid w:val="004457AF"/>
  </w:style>
  <w:style w:type="numbering" w:customStyle="1" w:styleId="Style71121">
    <w:name w:val="Style71121"/>
    <w:rsid w:val="004457AF"/>
  </w:style>
  <w:style w:type="numbering" w:customStyle="1" w:styleId="Style51121">
    <w:name w:val="Style51121"/>
    <w:rsid w:val="004457AF"/>
  </w:style>
  <w:style w:type="numbering" w:customStyle="1" w:styleId="Style41121">
    <w:name w:val="Style41121"/>
    <w:rsid w:val="004457AF"/>
  </w:style>
  <w:style w:type="numbering" w:customStyle="1" w:styleId="Style31121">
    <w:name w:val="Style31121"/>
    <w:rsid w:val="004457AF"/>
  </w:style>
  <w:style w:type="numbering" w:customStyle="1" w:styleId="Style21121">
    <w:name w:val="Style21121"/>
    <w:rsid w:val="004457AF"/>
  </w:style>
  <w:style w:type="numbering" w:customStyle="1" w:styleId="Style811331">
    <w:name w:val="Style811331"/>
    <w:rsid w:val="004457AF"/>
  </w:style>
  <w:style w:type="numbering" w:customStyle="1" w:styleId="Style61121">
    <w:name w:val="Style61121"/>
    <w:rsid w:val="004457AF"/>
  </w:style>
  <w:style w:type="numbering" w:customStyle="1" w:styleId="ImportedStyle1231">
    <w:name w:val="Imported Style 1231"/>
    <w:rsid w:val="004457AF"/>
  </w:style>
  <w:style w:type="numbering" w:customStyle="1" w:styleId="ImportedStyle3231">
    <w:name w:val="Imported Style 3231"/>
    <w:rsid w:val="004457AF"/>
  </w:style>
  <w:style w:type="numbering" w:customStyle="1" w:styleId="Style8111121">
    <w:name w:val="Style8111121"/>
    <w:rsid w:val="004457AF"/>
  </w:style>
  <w:style w:type="numbering" w:customStyle="1" w:styleId="Style72121">
    <w:name w:val="Style72121"/>
    <w:rsid w:val="004457AF"/>
  </w:style>
  <w:style w:type="numbering" w:customStyle="1" w:styleId="Style52121">
    <w:name w:val="Style52121"/>
    <w:rsid w:val="004457AF"/>
  </w:style>
  <w:style w:type="numbering" w:customStyle="1" w:styleId="Style32121">
    <w:name w:val="Style32121"/>
    <w:rsid w:val="004457AF"/>
  </w:style>
  <w:style w:type="numbering" w:customStyle="1" w:styleId="PwCListNumbers123121">
    <w:name w:val="PwC List Numbers 123121"/>
    <w:rsid w:val="004457AF"/>
  </w:style>
  <w:style w:type="numbering" w:customStyle="1" w:styleId="Style22121">
    <w:name w:val="Style22121"/>
    <w:rsid w:val="004457AF"/>
  </w:style>
  <w:style w:type="numbering" w:customStyle="1" w:styleId="Style82121">
    <w:name w:val="Style82121"/>
    <w:rsid w:val="004457AF"/>
  </w:style>
  <w:style w:type="numbering" w:customStyle="1" w:styleId="Style812121">
    <w:name w:val="Style812121"/>
    <w:rsid w:val="004457AF"/>
  </w:style>
  <w:style w:type="numbering" w:customStyle="1" w:styleId="PwCListNumbers1212121">
    <w:name w:val="PwC List Numbers 1212121"/>
    <w:rsid w:val="004457AF"/>
  </w:style>
  <w:style w:type="numbering" w:customStyle="1" w:styleId="Style62121">
    <w:name w:val="Style62121"/>
    <w:rsid w:val="004457AF"/>
  </w:style>
  <w:style w:type="numbering" w:customStyle="1" w:styleId="ALOutlineheadinglist231">
    <w:name w:val="AL Outline heading list231"/>
    <w:basedOn w:val="NoList"/>
    <w:uiPriority w:val="99"/>
    <w:rsid w:val="004457AF"/>
  </w:style>
  <w:style w:type="numbering" w:customStyle="1" w:styleId="ALMultilevelbulletlist231">
    <w:name w:val="AL Multi level bullet list231"/>
    <w:basedOn w:val="NoList"/>
    <w:uiPriority w:val="99"/>
    <w:rsid w:val="004457AF"/>
  </w:style>
  <w:style w:type="numbering" w:customStyle="1" w:styleId="ALMultilevelnumberedlist231">
    <w:name w:val="AL Multi level numbered list231"/>
    <w:basedOn w:val="NoList"/>
    <w:uiPriority w:val="99"/>
    <w:rsid w:val="004457AF"/>
  </w:style>
  <w:style w:type="numbering" w:customStyle="1" w:styleId="ALTableList231">
    <w:name w:val="AL Table List231"/>
    <w:uiPriority w:val="99"/>
    <w:rsid w:val="004457AF"/>
  </w:style>
  <w:style w:type="numbering" w:customStyle="1" w:styleId="ALPictureList231">
    <w:name w:val="AL Picture List231"/>
    <w:basedOn w:val="ALTableList"/>
    <w:uiPriority w:val="99"/>
    <w:rsid w:val="004457AF"/>
  </w:style>
  <w:style w:type="numbering" w:customStyle="1" w:styleId="ALAnnexList231">
    <w:name w:val="AL Annex List231"/>
    <w:basedOn w:val="NoList"/>
    <w:uiPriority w:val="99"/>
    <w:rsid w:val="004457AF"/>
  </w:style>
  <w:style w:type="numbering" w:customStyle="1" w:styleId="ALNoteList231">
    <w:name w:val="AL Note List231"/>
    <w:basedOn w:val="NoList"/>
    <w:uiPriority w:val="99"/>
    <w:rsid w:val="004457AF"/>
  </w:style>
  <w:style w:type="numbering" w:customStyle="1" w:styleId="Style8112131">
    <w:name w:val="Style8112131"/>
    <w:rsid w:val="004457AF"/>
  </w:style>
  <w:style w:type="numbering" w:customStyle="1" w:styleId="Style73131">
    <w:name w:val="Style73131"/>
    <w:rsid w:val="004457AF"/>
  </w:style>
  <w:style w:type="numbering" w:customStyle="1" w:styleId="Style53131">
    <w:name w:val="Style53131"/>
    <w:rsid w:val="004457AF"/>
  </w:style>
  <w:style w:type="numbering" w:customStyle="1" w:styleId="Style43131">
    <w:name w:val="Style43131"/>
    <w:rsid w:val="004457AF"/>
  </w:style>
  <w:style w:type="numbering" w:customStyle="1" w:styleId="Style33131">
    <w:name w:val="Style33131"/>
    <w:rsid w:val="004457AF"/>
  </w:style>
  <w:style w:type="numbering" w:customStyle="1" w:styleId="PwCListNumbers124131">
    <w:name w:val="PwC List Numbers 124131"/>
    <w:rsid w:val="004457AF"/>
  </w:style>
  <w:style w:type="numbering" w:customStyle="1" w:styleId="Style23131">
    <w:name w:val="Style23131"/>
    <w:rsid w:val="004457AF"/>
  </w:style>
  <w:style w:type="numbering" w:customStyle="1" w:styleId="Style83131">
    <w:name w:val="Style83131"/>
    <w:rsid w:val="004457AF"/>
  </w:style>
  <w:style w:type="numbering" w:customStyle="1" w:styleId="PwCListNumbers1213131">
    <w:name w:val="PwC List Numbers 1213131"/>
    <w:rsid w:val="004457AF"/>
  </w:style>
  <w:style w:type="numbering" w:customStyle="1" w:styleId="Style63131">
    <w:name w:val="Style63131"/>
    <w:rsid w:val="004457AF"/>
  </w:style>
  <w:style w:type="numbering" w:customStyle="1" w:styleId="ALOutlineheadinglist1131">
    <w:name w:val="AL Outline heading list1131"/>
    <w:basedOn w:val="NoList"/>
    <w:uiPriority w:val="99"/>
    <w:rsid w:val="004457AF"/>
  </w:style>
  <w:style w:type="numbering" w:customStyle="1" w:styleId="ALMultilevelbulletlist1131">
    <w:name w:val="AL Multi level bullet list1131"/>
    <w:basedOn w:val="NoList"/>
    <w:uiPriority w:val="99"/>
    <w:rsid w:val="004457AF"/>
  </w:style>
  <w:style w:type="numbering" w:customStyle="1" w:styleId="ALMultilevelnumberedlist1121">
    <w:name w:val="AL Multi level numbered list1121"/>
    <w:basedOn w:val="NoList"/>
    <w:uiPriority w:val="99"/>
    <w:rsid w:val="004457AF"/>
  </w:style>
  <w:style w:type="numbering" w:customStyle="1" w:styleId="ALTableList1131">
    <w:name w:val="AL Table List1131"/>
    <w:uiPriority w:val="99"/>
    <w:rsid w:val="004457AF"/>
  </w:style>
  <w:style w:type="numbering" w:customStyle="1" w:styleId="ALPictureList1131">
    <w:name w:val="AL Picture List1131"/>
    <w:basedOn w:val="ALTableList"/>
    <w:uiPriority w:val="99"/>
    <w:rsid w:val="004457AF"/>
  </w:style>
  <w:style w:type="numbering" w:customStyle="1" w:styleId="ALAnnexList1131">
    <w:name w:val="AL Annex List1131"/>
    <w:basedOn w:val="NoList"/>
    <w:uiPriority w:val="99"/>
    <w:rsid w:val="004457AF"/>
  </w:style>
  <w:style w:type="numbering" w:customStyle="1" w:styleId="ALNoteList1131">
    <w:name w:val="AL Note List1131"/>
    <w:basedOn w:val="NoList"/>
    <w:uiPriority w:val="99"/>
    <w:rsid w:val="004457AF"/>
  </w:style>
  <w:style w:type="numbering" w:customStyle="1" w:styleId="NoList611">
    <w:name w:val="No List611"/>
    <w:next w:val="NoList"/>
    <w:uiPriority w:val="99"/>
    <w:semiHidden/>
    <w:unhideWhenUsed/>
    <w:rsid w:val="004457AF"/>
  </w:style>
  <w:style w:type="numbering" w:customStyle="1" w:styleId="Style7521">
    <w:name w:val="Style7521"/>
    <w:rsid w:val="004457AF"/>
  </w:style>
  <w:style w:type="numbering" w:customStyle="1" w:styleId="PwCListNumbers12621">
    <w:name w:val="PwC List Numbers 12621"/>
    <w:rsid w:val="004457AF"/>
  </w:style>
  <w:style w:type="numbering" w:customStyle="1" w:styleId="Style81521">
    <w:name w:val="Style81521"/>
    <w:rsid w:val="004457AF"/>
  </w:style>
  <w:style w:type="numbering" w:customStyle="1" w:styleId="PwCListNumbers121521">
    <w:name w:val="PwC List Numbers 121521"/>
    <w:rsid w:val="004457AF"/>
  </w:style>
  <w:style w:type="numbering" w:customStyle="1" w:styleId="PwCListNumbers124221">
    <w:name w:val="PwC List Numbers 124221"/>
    <w:rsid w:val="004457AF"/>
  </w:style>
  <w:style w:type="numbering" w:customStyle="1" w:styleId="NoList711">
    <w:name w:val="No List711"/>
    <w:next w:val="NoList"/>
    <w:uiPriority w:val="99"/>
    <w:semiHidden/>
    <w:unhideWhenUsed/>
    <w:rsid w:val="004457AF"/>
  </w:style>
  <w:style w:type="table" w:customStyle="1" w:styleId="TableGrid11021">
    <w:name w:val="Table Grid1102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4457AF"/>
  </w:style>
  <w:style w:type="numbering" w:customStyle="1" w:styleId="PROIT-list221">
    <w:name w:val="PROIT-list221"/>
    <w:uiPriority w:val="99"/>
    <w:rsid w:val="004457AF"/>
  </w:style>
  <w:style w:type="numbering" w:customStyle="1" w:styleId="111111521">
    <w:name w:val="1 / 1.1 / 1.1.1521"/>
    <w:basedOn w:val="NoList"/>
    <w:next w:val="111111"/>
    <w:rsid w:val="004457AF"/>
  </w:style>
  <w:style w:type="numbering" w:customStyle="1" w:styleId="Pav321">
    <w:name w:val="Pav321"/>
    <w:rsid w:val="004457AF"/>
  </w:style>
  <w:style w:type="numbering" w:customStyle="1" w:styleId="StyleBulleted7pt421">
    <w:name w:val="Style Bulleted 7 pt421"/>
    <w:basedOn w:val="NoList"/>
    <w:rsid w:val="004457AF"/>
  </w:style>
  <w:style w:type="numbering" w:customStyle="1" w:styleId="NoList1421">
    <w:name w:val="No List1421"/>
    <w:next w:val="NoList"/>
    <w:uiPriority w:val="99"/>
    <w:semiHidden/>
    <w:unhideWhenUsed/>
    <w:rsid w:val="004457AF"/>
  </w:style>
  <w:style w:type="numbering" w:customStyle="1" w:styleId="1111111221">
    <w:name w:val="1 / 1.1 / 1.1.11221"/>
    <w:basedOn w:val="NoList"/>
    <w:next w:val="111111"/>
    <w:rsid w:val="004457AF"/>
  </w:style>
  <w:style w:type="numbering" w:customStyle="1" w:styleId="Stilius2221">
    <w:name w:val="Stilius2221"/>
    <w:rsid w:val="004457AF"/>
  </w:style>
  <w:style w:type="numbering" w:customStyle="1" w:styleId="Stilius5221">
    <w:name w:val="Stilius5221"/>
    <w:rsid w:val="004457AF"/>
  </w:style>
  <w:style w:type="numbering" w:customStyle="1" w:styleId="NoList11311">
    <w:name w:val="No List11311"/>
    <w:next w:val="NoList"/>
    <w:uiPriority w:val="99"/>
    <w:semiHidden/>
    <w:unhideWhenUsed/>
    <w:rsid w:val="004457AF"/>
  </w:style>
  <w:style w:type="numbering" w:customStyle="1" w:styleId="NoList2321">
    <w:name w:val="No List2321"/>
    <w:next w:val="NoList"/>
    <w:uiPriority w:val="99"/>
    <w:semiHidden/>
    <w:unhideWhenUsed/>
    <w:rsid w:val="004457AF"/>
  </w:style>
  <w:style w:type="numbering" w:customStyle="1" w:styleId="1111112211">
    <w:name w:val="1 / 1.1 / 1.1.12211"/>
    <w:basedOn w:val="NoList"/>
    <w:next w:val="111111"/>
    <w:locked/>
    <w:rsid w:val="004457AF"/>
  </w:style>
  <w:style w:type="numbering" w:customStyle="1" w:styleId="Pav1211">
    <w:name w:val="Pav1211"/>
    <w:rsid w:val="004457AF"/>
  </w:style>
  <w:style w:type="table" w:customStyle="1" w:styleId="LightList-Accent11521">
    <w:name w:val="Light List - Accent 115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NoList"/>
    <w:rsid w:val="004457AF"/>
  </w:style>
  <w:style w:type="numbering" w:customStyle="1" w:styleId="NoList3221">
    <w:name w:val="No List3221"/>
    <w:next w:val="NoList"/>
    <w:uiPriority w:val="99"/>
    <w:semiHidden/>
    <w:unhideWhenUsed/>
    <w:rsid w:val="004457AF"/>
  </w:style>
  <w:style w:type="numbering" w:customStyle="1" w:styleId="PwCListBullets12211">
    <w:name w:val="PwC List Bullets 12211"/>
    <w:uiPriority w:val="99"/>
    <w:rsid w:val="004457AF"/>
  </w:style>
  <w:style w:type="numbering" w:customStyle="1" w:styleId="NoList4211">
    <w:name w:val="No List4211"/>
    <w:next w:val="NoList"/>
    <w:uiPriority w:val="99"/>
    <w:semiHidden/>
    <w:unhideWhenUsed/>
    <w:rsid w:val="004457AF"/>
  </w:style>
  <w:style w:type="numbering" w:customStyle="1" w:styleId="StyleBulleted7pt2321">
    <w:name w:val="Style Bulleted 7 pt2321"/>
    <w:basedOn w:val="NoList"/>
    <w:rsid w:val="004457AF"/>
  </w:style>
  <w:style w:type="numbering" w:customStyle="1" w:styleId="NoList12211">
    <w:name w:val="No List12211"/>
    <w:next w:val="NoList"/>
    <w:uiPriority w:val="99"/>
    <w:semiHidden/>
    <w:rsid w:val="004457AF"/>
  </w:style>
  <w:style w:type="numbering" w:customStyle="1" w:styleId="1111113321">
    <w:name w:val="1 / 1.1 / 1.1.13321"/>
    <w:basedOn w:val="NoList"/>
    <w:next w:val="111111"/>
    <w:rsid w:val="004457AF"/>
  </w:style>
  <w:style w:type="numbering" w:customStyle="1" w:styleId="NoList21211">
    <w:name w:val="No List21211"/>
    <w:next w:val="NoList"/>
    <w:uiPriority w:val="99"/>
    <w:semiHidden/>
    <w:unhideWhenUsed/>
    <w:rsid w:val="004457AF"/>
  </w:style>
  <w:style w:type="numbering" w:customStyle="1" w:styleId="TableBullet2321">
    <w:name w:val="Table Bullet2321"/>
    <w:basedOn w:val="NoList"/>
    <w:rsid w:val="004457AF"/>
  </w:style>
  <w:style w:type="numbering" w:customStyle="1" w:styleId="PwCListNumbers12721">
    <w:name w:val="PwC List Numbers 12721"/>
    <w:qFormat/>
    <w:rsid w:val="004457AF"/>
  </w:style>
  <w:style w:type="numbering" w:customStyle="1" w:styleId="PwCListNumbers121621">
    <w:name w:val="PwC List Numbers 121621"/>
    <w:qFormat/>
    <w:rsid w:val="004457AF"/>
  </w:style>
  <w:style w:type="numbering" w:customStyle="1" w:styleId="StyleBulleted7pt21211">
    <w:name w:val="Style Bulleted 7 pt21211"/>
    <w:basedOn w:val="NoList"/>
    <w:rsid w:val="004457AF"/>
  </w:style>
  <w:style w:type="numbering" w:customStyle="1" w:styleId="11111131211">
    <w:name w:val="1 / 1.1 / 1.1.131211"/>
    <w:basedOn w:val="NoList"/>
    <w:next w:val="111111"/>
    <w:rsid w:val="004457AF"/>
  </w:style>
  <w:style w:type="numbering" w:customStyle="1" w:styleId="TableBullet21211">
    <w:name w:val="Table Bullet21211"/>
    <w:basedOn w:val="NoList"/>
    <w:rsid w:val="004457AF"/>
  </w:style>
  <w:style w:type="numbering" w:customStyle="1" w:styleId="PwCListNumbers122221">
    <w:name w:val="PwC List Numbers 122221"/>
    <w:uiPriority w:val="99"/>
    <w:rsid w:val="004457AF"/>
  </w:style>
  <w:style w:type="numbering" w:customStyle="1" w:styleId="PwCListNumbers1211221">
    <w:name w:val="PwC List Numbers 1211221"/>
    <w:uiPriority w:val="99"/>
    <w:rsid w:val="004457AF"/>
  </w:style>
  <w:style w:type="table" w:customStyle="1" w:styleId="TableGridLight1321">
    <w:name w:val="Table Grid Light13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4457AF"/>
  </w:style>
  <w:style w:type="numbering" w:customStyle="1" w:styleId="Style813221">
    <w:name w:val="Style813221"/>
    <w:rsid w:val="004457AF"/>
  </w:style>
  <w:style w:type="numbering" w:customStyle="1" w:styleId="ImportedStyle11221">
    <w:name w:val="Imported Style 11221"/>
    <w:rsid w:val="004457AF"/>
  </w:style>
  <w:style w:type="numbering" w:customStyle="1" w:styleId="Style81611">
    <w:name w:val="Style81611"/>
    <w:qFormat/>
    <w:rsid w:val="004457AF"/>
  </w:style>
  <w:style w:type="numbering" w:customStyle="1" w:styleId="Style71221">
    <w:name w:val="Style71221"/>
    <w:rsid w:val="004457AF"/>
  </w:style>
  <w:style w:type="numbering" w:customStyle="1" w:styleId="Style51221">
    <w:name w:val="Style51221"/>
    <w:rsid w:val="004457AF"/>
  </w:style>
  <w:style w:type="numbering" w:customStyle="1" w:styleId="Style41221">
    <w:name w:val="Style41221"/>
    <w:rsid w:val="004457AF"/>
  </w:style>
  <w:style w:type="numbering" w:customStyle="1" w:styleId="Style31221">
    <w:name w:val="Style31221"/>
    <w:rsid w:val="004457AF"/>
  </w:style>
  <w:style w:type="numbering" w:customStyle="1" w:styleId="Style21221">
    <w:name w:val="Style21221"/>
    <w:rsid w:val="004457AF"/>
  </w:style>
  <w:style w:type="numbering" w:customStyle="1" w:styleId="Style811421">
    <w:name w:val="Style811421"/>
    <w:rsid w:val="004457AF"/>
  </w:style>
  <w:style w:type="numbering" w:customStyle="1" w:styleId="Style61221">
    <w:name w:val="Style61221"/>
    <w:rsid w:val="004457AF"/>
  </w:style>
  <w:style w:type="numbering" w:customStyle="1" w:styleId="ImportedStyle1321">
    <w:name w:val="Imported Style 1321"/>
    <w:rsid w:val="004457AF"/>
  </w:style>
  <w:style w:type="numbering" w:customStyle="1" w:styleId="ImportedStyle3321">
    <w:name w:val="Imported Style 3321"/>
    <w:rsid w:val="004457AF"/>
  </w:style>
  <w:style w:type="numbering" w:customStyle="1" w:styleId="Style8111221">
    <w:name w:val="Style8111221"/>
    <w:rsid w:val="004457AF"/>
  </w:style>
  <w:style w:type="numbering" w:customStyle="1" w:styleId="Style72221">
    <w:name w:val="Style72221"/>
    <w:rsid w:val="004457AF"/>
  </w:style>
  <w:style w:type="numbering" w:customStyle="1" w:styleId="Style52221">
    <w:name w:val="Style52221"/>
    <w:rsid w:val="004457AF"/>
  </w:style>
  <w:style w:type="numbering" w:customStyle="1" w:styleId="Style32221">
    <w:name w:val="Style32221"/>
    <w:rsid w:val="004457AF"/>
  </w:style>
  <w:style w:type="numbering" w:customStyle="1" w:styleId="PwCListNumbers123221">
    <w:name w:val="PwC List Numbers 123221"/>
    <w:rsid w:val="004457AF"/>
  </w:style>
  <w:style w:type="numbering" w:customStyle="1" w:styleId="Style22221">
    <w:name w:val="Style22221"/>
    <w:rsid w:val="004457AF"/>
  </w:style>
  <w:style w:type="numbering" w:customStyle="1" w:styleId="Style82221">
    <w:name w:val="Style82221"/>
    <w:rsid w:val="004457AF"/>
  </w:style>
  <w:style w:type="numbering" w:customStyle="1" w:styleId="Style812221">
    <w:name w:val="Style812221"/>
    <w:rsid w:val="004457AF"/>
  </w:style>
  <w:style w:type="numbering" w:customStyle="1" w:styleId="PwCListNumbers1212221">
    <w:name w:val="PwC List Numbers 1212221"/>
    <w:rsid w:val="004457AF"/>
  </w:style>
  <w:style w:type="numbering" w:customStyle="1" w:styleId="Style62221">
    <w:name w:val="Style62221"/>
    <w:rsid w:val="004457AF"/>
  </w:style>
  <w:style w:type="numbering" w:customStyle="1" w:styleId="ALOutlineheadinglist321">
    <w:name w:val="AL Outline heading list321"/>
    <w:basedOn w:val="NoList"/>
    <w:uiPriority w:val="99"/>
    <w:rsid w:val="004457AF"/>
  </w:style>
  <w:style w:type="numbering" w:customStyle="1" w:styleId="ALMultilevelbulletlist321">
    <w:name w:val="AL Multi level bullet list321"/>
    <w:basedOn w:val="NoList"/>
    <w:uiPriority w:val="99"/>
    <w:rsid w:val="004457AF"/>
  </w:style>
  <w:style w:type="numbering" w:customStyle="1" w:styleId="ALMultilevelnumberedlist321">
    <w:name w:val="AL Multi level numbered list321"/>
    <w:basedOn w:val="NoList"/>
    <w:uiPriority w:val="99"/>
    <w:rsid w:val="004457AF"/>
  </w:style>
  <w:style w:type="numbering" w:customStyle="1" w:styleId="ALTableList321">
    <w:name w:val="AL Table List321"/>
    <w:uiPriority w:val="99"/>
    <w:rsid w:val="004457AF"/>
  </w:style>
  <w:style w:type="numbering" w:customStyle="1" w:styleId="ALPictureList321">
    <w:name w:val="AL Picture List321"/>
    <w:basedOn w:val="ALTableList"/>
    <w:uiPriority w:val="99"/>
    <w:rsid w:val="004457AF"/>
  </w:style>
  <w:style w:type="numbering" w:customStyle="1" w:styleId="ALAnnexList321">
    <w:name w:val="AL Annex List321"/>
    <w:basedOn w:val="NoList"/>
    <w:uiPriority w:val="99"/>
    <w:rsid w:val="004457AF"/>
  </w:style>
  <w:style w:type="numbering" w:customStyle="1" w:styleId="ALNoteList321">
    <w:name w:val="AL Note List321"/>
    <w:basedOn w:val="NoList"/>
    <w:uiPriority w:val="99"/>
    <w:rsid w:val="004457AF"/>
  </w:style>
  <w:style w:type="numbering" w:customStyle="1" w:styleId="Style8112221">
    <w:name w:val="Style8112221"/>
    <w:rsid w:val="004457AF"/>
  </w:style>
  <w:style w:type="numbering" w:customStyle="1" w:styleId="Style73221">
    <w:name w:val="Style73221"/>
    <w:rsid w:val="004457AF"/>
  </w:style>
  <w:style w:type="numbering" w:customStyle="1" w:styleId="Style53221">
    <w:name w:val="Style53221"/>
    <w:rsid w:val="004457AF"/>
  </w:style>
  <w:style w:type="numbering" w:customStyle="1" w:styleId="Style43221">
    <w:name w:val="Style43221"/>
    <w:rsid w:val="004457AF"/>
  </w:style>
  <w:style w:type="numbering" w:customStyle="1" w:styleId="Style33221">
    <w:name w:val="Style33221"/>
    <w:rsid w:val="004457AF"/>
  </w:style>
  <w:style w:type="numbering" w:customStyle="1" w:styleId="PwCListNumbers124321">
    <w:name w:val="PwC List Numbers 124321"/>
    <w:rsid w:val="004457AF"/>
  </w:style>
  <w:style w:type="numbering" w:customStyle="1" w:styleId="Style23221">
    <w:name w:val="Style23221"/>
    <w:rsid w:val="004457AF"/>
  </w:style>
  <w:style w:type="numbering" w:customStyle="1" w:styleId="Style83221">
    <w:name w:val="Style83221"/>
    <w:rsid w:val="004457AF"/>
  </w:style>
  <w:style w:type="numbering" w:customStyle="1" w:styleId="PwCListNumbers1213221">
    <w:name w:val="PwC List Numbers 1213221"/>
    <w:rsid w:val="004457AF"/>
  </w:style>
  <w:style w:type="numbering" w:customStyle="1" w:styleId="Style63221">
    <w:name w:val="Style63221"/>
    <w:rsid w:val="004457AF"/>
  </w:style>
  <w:style w:type="numbering" w:customStyle="1" w:styleId="ALOutlineheadinglist1221">
    <w:name w:val="AL Outline heading list1221"/>
    <w:basedOn w:val="NoList"/>
    <w:uiPriority w:val="99"/>
    <w:rsid w:val="004457AF"/>
  </w:style>
  <w:style w:type="numbering" w:customStyle="1" w:styleId="ALMultilevelbulletlist1221">
    <w:name w:val="AL Multi level bullet list1221"/>
    <w:basedOn w:val="NoList"/>
    <w:uiPriority w:val="99"/>
    <w:rsid w:val="004457AF"/>
  </w:style>
  <w:style w:type="numbering" w:customStyle="1" w:styleId="ALMultilevelnumberedlist1221">
    <w:name w:val="AL Multi level numbered list1221"/>
    <w:basedOn w:val="NoList"/>
    <w:uiPriority w:val="99"/>
    <w:rsid w:val="004457AF"/>
  </w:style>
  <w:style w:type="numbering" w:customStyle="1" w:styleId="ALTableList1221">
    <w:name w:val="AL Table List1221"/>
    <w:uiPriority w:val="99"/>
    <w:rsid w:val="004457AF"/>
  </w:style>
  <w:style w:type="numbering" w:customStyle="1" w:styleId="ALPictureList1221">
    <w:name w:val="AL Picture List1221"/>
    <w:basedOn w:val="ALTableList"/>
    <w:uiPriority w:val="99"/>
    <w:rsid w:val="004457AF"/>
  </w:style>
  <w:style w:type="numbering" w:customStyle="1" w:styleId="ALAnnexList1221">
    <w:name w:val="AL Annex List1221"/>
    <w:basedOn w:val="NoList"/>
    <w:uiPriority w:val="99"/>
    <w:rsid w:val="004457AF"/>
  </w:style>
  <w:style w:type="numbering" w:customStyle="1" w:styleId="ALNoteList1221">
    <w:name w:val="AL Note List1221"/>
    <w:basedOn w:val="NoList"/>
    <w:uiPriority w:val="99"/>
    <w:rsid w:val="004457AF"/>
  </w:style>
  <w:style w:type="numbering" w:customStyle="1" w:styleId="NoList5121">
    <w:name w:val="No List5121"/>
    <w:next w:val="NoList"/>
    <w:uiPriority w:val="99"/>
    <w:semiHidden/>
    <w:unhideWhenUsed/>
    <w:rsid w:val="004457AF"/>
  </w:style>
  <w:style w:type="numbering" w:customStyle="1" w:styleId="Style74121">
    <w:name w:val="Style74121"/>
    <w:rsid w:val="004457AF"/>
  </w:style>
  <w:style w:type="numbering" w:customStyle="1" w:styleId="PwCListNumbers125121">
    <w:name w:val="PwC List Numbers 125121"/>
    <w:rsid w:val="004457AF"/>
  </w:style>
  <w:style w:type="numbering" w:customStyle="1" w:styleId="Style814121">
    <w:name w:val="Style814121"/>
    <w:rsid w:val="004457AF"/>
  </w:style>
  <w:style w:type="numbering" w:customStyle="1" w:styleId="PwCListNumbers1214121">
    <w:name w:val="PwC List Numbers 1214121"/>
    <w:rsid w:val="004457AF"/>
  </w:style>
  <w:style w:type="numbering" w:customStyle="1" w:styleId="Style711121">
    <w:name w:val="Style711121"/>
    <w:rsid w:val="004457AF"/>
  </w:style>
  <w:style w:type="numbering" w:customStyle="1" w:styleId="Style511121">
    <w:name w:val="Style511121"/>
    <w:rsid w:val="004457AF"/>
  </w:style>
  <w:style w:type="numbering" w:customStyle="1" w:styleId="Style411121">
    <w:name w:val="Style411121"/>
    <w:rsid w:val="004457AF"/>
  </w:style>
  <w:style w:type="numbering" w:customStyle="1" w:styleId="Style311121">
    <w:name w:val="Style311121"/>
    <w:rsid w:val="004457AF"/>
  </w:style>
  <w:style w:type="numbering" w:customStyle="1" w:styleId="PwCListNumbers1221121">
    <w:name w:val="PwC List Numbers 1221121"/>
    <w:rsid w:val="004457AF"/>
  </w:style>
  <w:style w:type="numbering" w:customStyle="1" w:styleId="Style211121">
    <w:name w:val="Style211121"/>
    <w:rsid w:val="004457AF"/>
  </w:style>
  <w:style w:type="numbering" w:customStyle="1" w:styleId="Style8113121">
    <w:name w:val="Style8113121"/>
    <w:rsid w:val="004457AF"/>
  </w:style>
  <w:style w:type="numbering" w:customStyle="1" w:styleId="PwCListNumbers12111121">
    <w:name w:val="PwC List Numbers 12111121"/>
    <w:rsid w:val="004457AF"/>
  </w:style>
  <w:style w:type="numbering" w:customStyle="1" w:styleId="Style611121">
    <w:name w:val="Style611121"/>
    <w:rsid w:val="004457AF"/>
  </w:style>
  <w:style w:type="numbering" w:customStyle="1" w:styleId="NoList13121">
    <w:name w:val="No List13121"/>
    <w:next w:val="NoList"/>
    <w:uiPriority w:val="99"/>
    <w:semiHidden/>
    <w:unhideWhenUsed/>
    <w:rsid w:val="004457AF"/>
  </w:style>
  <w:style w:type="table" w:customStyle="1" w:styleId="TableGrid110121">
    <w:name w:val="Table Grid11012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uiPriority w:val="99"/>
    <w:semiHidden/>
    <w:unhideWhenUsed/>
    <w:rsid w:val="004457AF"/>
  </w:style>
  <w:style w:type="numbering" w:customStyle="1" w:styleId="ImportedStyle12121">
    <w:name w:val="Imported Style 12121"/>
    <w:rsid w:val="004457AF"/>
  </w:style>
  <w:style w:type="numbering" w:customStyle="1" w:styleId="ImportedStyle32121">
    <w:name w:val="Imported Style 32121"/>
    <w:rsid w:val="004457AF"/>
  </w:style>
  <w:style w:type="numbering" w:customStyle="1" w:styleId="Style81111121">
    <w:name w:val="Style81111121"/>
    <w:rsid w:val="004457AF"/>
  </w:style>
  <w:style w:type="numbering" w:customStyle="1" w:styleId="Style721121">
    <w:name w:val="Style721121"/>
    <w:rsid w:val="004457AF"/>
  </w:style>
  <w:style w:type="numbering" w:customStyle="1" w:styleId="Style521121">
    <w:name w:val="Style521121"/>
    <w:rsid w:val="004457AF"/>
  </w:style>
  <w:style w:type="numbering" w:customStyle="1" w:styleId="Style321121">
    <w:name w:val="Style321121"/>
    <w:rsid w:val="004457AF"/>
  </w:style>
  <w:style w:type="numbering" w:customStyle="1" w:styleId="PwCListNumbers1231121">
    <w:name w:val="PwC List Numbers 1231121"/>
    <w:rsid w:val="004457AF"/>
  </w:style>
  <w:style w:type="numbering" w:customStyle="1" w:styleId="Style221121">
    <w:name w:val="Style221121"/>
    <w:rsid w:val="004457AF"/>
  </w:style>
  <w:style w:type="numbering" w:customStyle="1" w:styleId="Style821121">
    <w:name w:val="Style821121"/>
    <w:rsid w:val="004457AF"/>
  </w:style>
  <w:style w:type="numbering" w:customStyle="1" w:styleId="Style8121121">
    <w:name w:val="Style8121121"/>
    <w:rsid w:val="004457AF"/>
  </w:style>
  <w:style w:type="numbering" w:customStyle="1" w:styleId="PwCListNumbers12121121">
    <w:name w:val="PwC List Numbers 12121121"/>
    <w:rsid w:val="004457AF"/>
  </w:style>
  <w:style w:type="numbering" w:customStyle="1" w:styleId="Style621121">
    <w:name w:val="Style621121"/>
    <w:rsid w:val="004457AF"/>
  </w:style>
  <w:style w:type="numbering" w:customStyle="1" w:styleId="ALOutlineheadinglist2121">
    <w:name w:val="AL Outline heading list2121"/>
    <w:basedOn w:val="NoList"/>
    <w:uiPriority w:val="99"/>
    <w:rsid w:val="004457AF"/>
  </w:style>
  <w:style w:type="numbering" w:customStyle="1" w:styleId="ALMultilevelbulletlist2121">
    <w:name w:val="AL Multi level bullet list2121"/>
    <w:basedOn w:val="NoList"/>
    <w:uiPriority w:val="99"/>
    <w:rsid w:val="004457AF"/>
  </w:style>
  <w:style w:type="numbering" w:customStyle="1" w:styleId="ALMultilevelnumberedlist2121">
    <w:name w:val="AL Multi level numbered list2121"/>
    <w:basedOn w:val="NoList"/>
    <w:uiPriority w:val="99"/>
    <w:rsid w:val="004457AF"/>
  </w:style>
  <w:style w:type="table" w:customStyle="1" w:styleId="LightList-Accent12121">
    <w:name w:val="Light List - Accent 12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4457AF"/>
  </w:style>
  <w:style w:type="numbering" w:customStyle="1" w:styleId="ALPictureList2121">
    <w:name w:val="AL Picture List2121"/>
    <w:basedOn w:val="ALTableList"/>
    <w:uiPriority w:val="99"/>
    <w:rsid w:val="004457AF"/>
  </w:style>
  <w:style w:type="numbering" w:customStyle="1" w:styleId="ALAnnexList2121">
    <w:name w:val="AL Annex List2121"/>
    <w:basedOn w:val="NoList"/>
    <w:uiPriority w:val="99"/>
    <w:rsid w:val="004457AF"/>
  </w:style>
  <w:style w:type="numbering" w:customStyle="1" w:styleId="ALNoteList2121">
    <w:name w:val="AL Note List2121"/>
    <w:basedOn w:val="NoList"/>
    <w:uiPriority w:val="99"/>
    <w:rsid w:val="004457AF"/>
  </w:style>
  <w:style w:type="table" w:customStyle="1" w:styleId="TableGridLight12121">
    <w:name w:val="Table Grid Light1212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NoList"/>
    <w:uiPriority w:val="99"/>
    <w:semiHidden/>
    <w:unhideWhenUsed/>
    <w:rsid w:val="004457AF"/>
  </w:style>
  <w:style w:type="numbering" w:customStyle="1" w:styleId="ImportedStyle111121">
    <w:name w:val="Imported Style 111121"/>
    <w:rsid w:val="004457AF"/>
  </w:style>
  <w:style w:type="numbering" w:customStyle="1" w:styleId="ImportedStyle311121">
    <w:name w:val="Imported Style 311121"/>
    <w:rsid w:val="004457AF"/>
  </w:style>
  <w:style w:type="numbering" w:customStyle="1" w:styleId="Style81121121">
    <w:name w:val="Style81121121"/>
    <w:rsid w:val="004457AF"/>
  </w:style>
  <w:style w:type="numbering" w:customStyle="1" w:styleId="Style731121">
    <w:name w:val="Style731121"/>
    <w:rsid w:val="004457AF"/>
  </w:style>
  <w:style w:type="numbering" w:customStyle="1" w:styleId="Style531121">
    <w:name w:val="Style531121"/>
    <w:rsid w:val="004457AF"/>
  </w:style>
  <w:style w:type="numbering" w:customStyle="1" w:styleId="Style431121">
    <w:name w:val="Style431121"/>
    <w:rsid w:val="004457AF"/>
  </w:style>
  <w:style w:type="numbering" w:customStyle="1" w:styleId="Style331121">
    <w:name w:val="Style331121"/>
    <w:rsid w:val="004457AF"/>
  </w:style>
  <w:style w:type="numbering" w:customStyle="1" w:styleId="PwCListNumbers1241121">
    <w:name w:val="PwC List Numbers 1241121"/>
    <w:rsid w:val="004457AF"/>
  </w:style>
  <w:style w:type="numbering" w:customStyle="1" w:styleId="Style231121">
    <w:name w:val="Style231121"/>
    <w:rsid w:val="004457AF"/>
  </w:style>
  <w:style w:type="numbering" w:customStyle="1" w:styleId="Style831121">
    <w:name w:val="Style831121"/>
    <w:rsid w:val="004457AF"/>
  </w:style>
  <w:style w:type="numbering" w:customStyle="1" w:styleId="Style8131121">
    <w:name w:val="Style8131121"/>
    <w:rsid w:val="004457AF"/>
  </w:style>
  <w:style w:type="numbering" w:customStyle="1" w:styleId="PwCListNumbers12131121">
    <w:name w:val="PwC List Numbers 12131121"/>
    <w:rsid w:val="004457AF"/>
  </w:style>
  <w:style w:type="numbering" w:customStyle="1" w:styleId="Style631121">
    <w:name w:val="Style631121"/>
    <w:rsid w:val="004457AF"/>
  </w:style>
  <w:style w:type="numbering" w:customStyle="1" w:styleId="ALOutlineheadinglist11121">
    <w:name w:val="AL Outline heading list11121"/>
    <w:basedOn w:val="NoList"/>
    <w:uiPriority w:val="99"/>
    <w:rsid w:val="004457AF"/>
  </w:style>
  <w:style w:type="numbering" w:customStyle="1" w:styleId="ALMultilevelbulletlist11121">
    <w:name w:val="AL Multi level bullet list11121"/>
    <w:basedOn w:val="NoList"/>
    <w:uiPriority w:val="99"/>
    <w:rsid w:val="004457AF"/>
  </w:style>
  <w:style w:type="numbering" w:customStyle="1" w:styleId="ALMultilevelnumberedlist11121">
    <w:name w:val="AL Multi level numbered list11121"/>
    <w:basedOn w:val="NoList"/>
    <w:uiPriority w:val="99"/>
    <w:rsid w:val="004457AF"/>
  </w:style>
  <w:style w:type="table" w:customStyle="1" w:styleId="LightList-Accent114121">
    <w:name w:val="Light List - Accent 114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4457AF"/>
  </w:style>
  <w:style w:type="numbering" w:customStyle="1" w:styleId="ALPictureList11121">
    <w:name w:val="AL Picture List11121"/>
    <w:basedOn w:val="ALTableList"/>
    <w:uiPriority w:val="99"/>
    <w:rsid w:val="004457AF"/>
  </w:style>
  <w:style w:type="numbering" w:customStyle="1" w:styleId="ALAnnexList11121">
    <w:name w:val="AL Annex List11121"/>
    <w:basedOn w:val="NoList"/>
    <w:uiPriority w:val="99"/>
    <w:rsid w:val="004457AF"/>
  </w:style>
  <w:style w:type="numbering" w:customStyle="1" w:styleId="ALNoteList11121">
    <w:name w:val="AL Note List11121"/>
    <w:basedOn w:val="NoList"/>
    <w:uiPriority w:val="99"/>
    <w:rsid w:val="004457AF"/>
  </w:style>
  <w:style w:type="table" w:customStyle="1" w:styleId="ALTablesimple11121">
    <w:name w:val="AL Table simple11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Sraonra3">
    <w:name w:val="Sąrašo nėra3"/>
    <w:next w:val="NoList"/>
    <w:uiPriority w:val="99"/>
    <w:semiHidden/>
    <w:unhideWhenUsed/>
    <w:rsid w:val="004457AF"/>
  </w:style>
  <w:style w:type="table" w:customStyle="1" w:styleId="Lentelstinklelis2">
    <w:name w:val="Lentelės tinklelis2"/>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4457AF"/>
    <w:pPr>
      <w:keepNext/>
      <w:spacing w:before="60" w:after="60" w:line="240" w:lineRule="auto"/>
      <w:jc w:val="center"/>
    </w:pPr>
    <w:rPr>
      <w:rFonts w:ascii="Arial" w:eastAsia="Times New Roman" w:hAnsi="Arial" w:cs="Times New Roman"/>
      <w:b/>
      <w:color w:val="FFFFFF"/>
      <w:kern w:val="0"/>
      <w:sz w:val="20"/>
      <w14:ligatures w14:val="none"/>
    </w:rPr>
  </w:style>
  <w:style w:type="character" w:styleId="Mention">
    <w:name w:val="Mention"/>
    <w:basedOn w:val="DefaultParagraphFont"/>
    <w:uiPriority w:val="99"/>
    <w:unhideWhenUsed/>
    <w:rsid w:val="004457AF"/>
    <w:rPr>
      <w:color w:val="2B579A"/>
      <w:shd w:val="clear" w:color="auto" w:fill="E6E6E6"/>
    </w:rPr>
  </w:style>
  <w:style w:type="character" w:styleId="UnresolvedMention">
    <w:name w:val="Unresolved Mention"/>
    <w:basedOn w:val="DefaultParagraphFont"/>
    <w:uiPriority w:val="99"/>
    <w:unhideWhenUsed/>
    <w:rsid w:val="004457AF"/>
    <w:rPr>
      <w:color w:val="605E5C"/>
      <w:shd w:val="clear" w:color="auto" w:fill="E1DFDD"/>
    </w:rPr>
  </w:style>
  <w:style w:type="numbering" w:customStyle="1" w:styleId="Sraonra4">
    <w:name w:val="Sąrašo nėra4"/>
    <w:next w:val="NoList"/>
    <w:uiPriority w:val="99"/>
    <w:semiHidden/>
    <w:unhideWhenUsed/>
    <w:rsid w:val="004457AF"/>
  </w:style>
  <w:style w:type="table" w:customStyle="1" w:styleId="Lentelstinklelis3">
    <w:name w:val="Lentelės tinklelis3"/>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4457AF"/>
    <w:rPr>
      <w:rFonts w:ascii="Times New Roman" w:eastAsia="Times New Roman" w:hAnsi="Times New Roman" w:cs="Times New Roman"/>
      <w:sz w:val="24"/>
      <w:szCs w:val="20"/>
      <w:lang w:val="lt-LT" w:eastAsia="lt-LT"/>
    </w:rPr>
  </w:style>
  <w:style w:type="table" w:customStyle="1" w:styleId="Lentelstinklelis4">
    <w:name w:val="Lentelės tinklelis4"/>
    <w:basedOn w:val="TableNormal"/>
    <w:next w:val="TableGrid"/>
    <w:uiPriority w:val="39"/>
    <w:rsid w:val="004457AF"/>
    <w:pPr>
      <w:spacing w:after="0" w:line="240" w:lineRule="auto"/>
    </w:pPr>
    <w:rPr>
      <w:rFonts w:ascii="Liberation Sans" w:eastAsia="Liberation Sans" w:hAnsi="Liberation Sans" w:cs="Segoe U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4457AF"/>
  </w:style>
  <w:style w:type="table" w:customStyle="1" w:styleId="Lentelstinklelis5">
    <w:name w:val="Lentelės tinklelis5"/>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4457AF"/>
  </w:style>
  <w:style w:type="numbering" w:customStyle="1" w:styleId="PwCListNumbers1220">
    <w:name w:val="PwC List Numbers 1220"/>
    <w:rsid w:val="004457AF"/>
  </w:style>
  <w:style w:type="numbering" w:customStyle="1" w:styleId="Style8110">
    <w:name w:val="Style8110"/>
    <w:rsid w:val="004457AF"/>
  </w:style>
  <w:style w:type="numbering" w:customStyle="1" w:styleId="PwCListNumbers12110">
    <w:name w:val="PwC List Numbers 12110"/>
    <w:rsid w:val="004457AF"/>
  </w:style>
  <w:style w:type="numbering" w:customStyle="1" w:styleId="Style715">
    <w:name w:val="Style715"/>
    <w:rsid w:val="004457AF"/>
  </w:style>
  <w:style w:type="numbering" w:customStyle="1" w:styleId="Style515">
    <w:name w:val="Style515"/>
    <w:rsid w:val="004457AF"/>
  </w:style>
  <w:style w:type="numbering" w:customStyle="1" w:styleId="Style415">
    <w:name w:val="Style415"/>
    <w:rsid w:val="004457AF"/>
  </w:style>
  <w:style w:type="numbering" w:customStyle="1" w:styleId="Style315">
    <w:name w:val="Style315"/>
    <w:rsid w:val="004457AF"/>
  </w:style>
  <w:style w:type="numbering" w:customStyle="1" w:styleId="PwCListNumbers1225">
    <w:name w:val="PwC List Numbers 1225"/>
    <w:rsid w:val="004457AF"/>
  </w:style>
  <w:style w:type="numbering" w:customStyle="1" w:styleId="Style215">
    <w:name w:val="Style215"/>
    <w:rsid w:val="004457AF"/>
  </w:style>
  <w:style w:type="numbering" w:customStyle="1" w:styleId="Style8118">
    <w:name w:val="Style8118"/>
    <w:rsid w:val="004457AF"/>
    <w:pPr>
      <w:numPr>
        <w:numId w:val="27"/>
      </w:numPr>
    </w:pPr>
  </w:style>
  <w:style w:type="numbering" w:customStyle="1" w:styleId="PwCListNumbers12115">
    <w:name w:val="PwC List Numbers 12115"/>
    <w:rsid w:val="004457AF"/>
  </w:style>
  <w:style w:type="numbering" w:customStyle="1" w:styleId="Style615">
    <w:name w:val="Style615"/>
    <w:rsid w:val="004457AF"/>
  </w:style>
  <w:style w:type="numbering" w:customStyle="1" w:styleId="ImportedStyle17">
    <w:name w:val="Imported Style 17"/>
    <w:rsid w:val="004457AF"/>
  </w:style>
  <w:style w:type="numbering" w:customStyle="1" w:styleId="ImportedStyle37">
    <w:name w:val="Imported Style 37"/>
    <w:rsid w:val="004457AF"/>
  </w:style>
  <w:style w:type="paragraph" w:customStyle="1" w:styleId="PROITbulleted">
    <w:name w:val="PROIT bulleted"/>
    <w:basedOn w:val="Normal"/>
    <w:qFormat/>
    <w:rsid w:val="004457AF"/>
    <w:pPr>
      <w:numPr>
        <w:numId w:val="154"/>
      </w:numPr>
      <w:spacing w:after="120" w:line="240" w:lineRule="auto"/>
      <w:contextualSpacing/>
    </w:pPr>
    <w:rPr>
      <w:kern w:val="0"/>
      <w:sz w:val="22"/>
      <w:szCs w:val="22"/>
      <w14:ligatures w14:val="none"/>
    </w:rPr>
  </w:style>
  <w:style w:type="paragraph" w:customStyle="1" w:styleId="pf0">
    <w:name w:val="pf0"/>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cf01">
    <w:name w:val="cf01"/>
    <w:basedOn w:val="DefaultParagraphFont"/>
    <w:rsid w:val="004457AF"/>
    <w:rPr>
      <w:rFonts w:ascii="Segoe UI" w:hAnsi="Segoe UI" w:cs="Segoe UI" w:hint="default"/>
      <w:sz w:val="18"/>
      <w:szCs w:val="18"/>
    </w:rPr>
  </w:style>
  <w:style w:type="numbering" w:customStyle="1" w:styleId="PwCListNumbers1214122">
    <w:name w:val="PwC List Numbers 1214122"/>
    <w:rsid w:val="004457AF"/>
    <w:pPr>
      <w:numPr>
        <w:numId w:val="155"/>
      </w:numPr>
    </w:pPr>
  </w:style>
  <w:style w:type="numbering" w:customStyle="1" w:styleId="Style716">
    <w:name w:val="Style716"/>
    <w:qFormat/>
    <w:rsid w:val="004457AF"/>
  </w:style>
  <w:style w:type="numbering" w:customStyle="1" w:styleId="Style5314">
    <w:name w:val="Style5314"/>
    <w:rsid w:val="004457AF"/>
  </w:style>
  <w:style w:type="numbering" w:customStyle="1" w:styleId="Style3314">
    <w:name w:val="Style3314"/>
    <w:rsid w:val="004457AF"/>
  </w:style>
  <w:style w:type="table" w:customStyle="1" w:styleId="IntetnalHeader1">
    <w:name w:val="IntetnalHeader1"/>
    <w:basedOn w:val="TableNormal"/>
    <w:rsid w:val="004457AF"/>
    <w:pPr>
      <w:spacing w:before="200" w:after="60" w:line="240" w:lineRule="auto"/>
    </w:pPr>
    <w:rPr>
      <w:rFonts w:ascii="Bookman Old Style" w:eastAsia="Times New Roman" w:hAnsi="Bookman Old Style" w:cs="Times New Roman"/>
      <w:b/>
      <w:bCs/>
      <w:kern w:val="0"/>
      <w:sz w:val="22"/>
      <w:szCs w:val="22"/>
      <w:lang w:val="pl-PL" w:eastAsia="pl-PL"/>
      <w14:ligatures w14:val="none"/>
    </w:rPr>
    <w:tblPr>
      <w:tblInd w:w="1134" w:type="dxa"/>
      <w:tblCellMar>
        <w:left w:w="0" w:type="dxa"/>
        <w:right w:w="0" w:type="dxa"/>
      </w:tblCellMar>
    </w:tblPr>
  </w:style>
  <w:style w:type="character" w:customStyle="1" w:styleId="y2iqfc">
    <w:name w:val="y2iqfc"/>
    <w:basedOn w:val="DefaultParagraphFont"/>
    <w:rsid w:val="004457AF"/>
  </w:style>
  <w:style w:type="paragraph" w:customStyle="1" w:styleId="TextBullet2">
    <w:name w:val="Text Bullet 2"/>
    <w:basedOn w:val="Normal"/>
    <w:rsid w:val="004457AF"/>
    <w:pPr>
      <w:numPr>
        <w:numId w:val="162"/>
      </w:numPr>
      <w:tabs>
        <w:tab w:val="left" w:pos="1418"/>
      </w:tabs>
      <w:spacing w:after="120" w:line="240" w:lineRule="auto"/>
    </w:pPr>
    <w:rPr>
      <w:rFonts w:ascii="ITCCenturyBookT" w:eastAsia="Times New Roman" w:hAnsi="ITCCenturyBookT" w:cs="Times New Roman"/>
      <w:kern w:val="0"/>
      <w:sz w:val="22"/>
      <w:szCs w:val="20"/>
      <w:lang w:val="en-GB"/>
      <w14:ligatures w14:val="none"/>
    </w:rPr>
  </w:style>
  <w:style w:type="paragraph" w:customStyle="1" w:styleId="Text2">
    <w:name w:val="Text 2"/>
    <w:basedOn w:val="Normal"/>
    <w:rsid w:val="004457AF"/>
    <w:pPr>
      <w:spacing w:after="120" w:line="240" w:lineRule="auto"/>
      <w:jc w:val="both"/>
    </w:pPr>
    <w:rPr>
      <w:rFonts w:ascii="Times New Roman" w:eastAsia="Times New Roman" w:hAnsi="Times New Roman" w:cs="Times New Roman"/>
      <w:kern w:val="0"/>
      <w:sz w:val="22"/>
      <w:szCs w:val="20"/>
      <w:lang w:val="en-GB"/>
      <w14:ligatures w14:val="none"/>
    </w:rPr>
  </w:style>
  <w:style w:type="paragraph" w:customStyle="1" w:styleId="ListNumber2Level2">
    <w:name w:val="List Number 2 (Level 2)"/>
    <w:basedOn w:val="Text2"/>
    <w:rsid w:val="004457AF"/>
    <w:pPr>
      <w:tabs>
        <w:tab w:val="num" w:pos="907"/>
      </w:tabs>
      <w:ind w:left="907" w:hanging="453"/>
    </w:pPr>
    <w:rPr>
      <w:noProof/>
    </w:rPr>
  </w:style>
  <w:style w:type="paragraph" w:customStyle="1" w:styleId="ListNumber2Level3">
    <w:name w:val="List Number 2 (Level 3)"/>
    <w:basedOn w:val="Text2"/>
    <w:rsid w:val="004457AF"/>
    <w:pPr>
      <w:tabs>
        <w:tab w:val="num" w:pos="1361"/>
      </w:tabs>
      <w:ind w:left="1361" w:hanging="454"/>
    </w:pPr>
    <w:rPr>
      <w:noProof/>
    </w:rPr>
  </w:style>
  <w:style w:type="paragraph" w:customStyle="1" w:styleId="ListNumber2Level4">
    <w:name w:val="List Number 2 (Level 4)"/>
    <w:basedOn w:val="Text2"/>
    <w:rsid w:val="004457AF"/>
    <w:pPr>
      <w:tabs>
        <w:tab w:val="num" w:pos="1814"/>
      </w:tabs>
      <w:ind w:left="1814" w:hanging="453"/>
    </w:pPr>
    <w:rPr>
      <w:noProof/>
    </w:rPr>
  </w:style>
  <w:style w:type="character" w:customStyle="1" w:styleId="GuidanceChar">
    <w:name w:val="Guidance Char"/>
    <w:link w:val="Guidance"/>
    <w:locked/>
    <w:rsid w:val="004457AF"/>
    <w:rPr>
      <w:rFonts w:ascii="Arial" w:eastAsia="SimSun" w:hAnsi="Arial" w:cs="Arial"/>
      <w:i/>
      <w:iCs/>
      <w:color w:val="7F7F7F"/>
      <w:lang w:val="fr-BE" w:eastAsia="zh-CN"/>
    </w:rPr>
  </w:style>
  <w:style w:type="paragraph" w:customStyle="1" w:styleId="Guidance">
    <w:name w:val="Guidance"/>
    <w:basedOn w:val="Normal"/>
    <w:link w:val="GuidanceChar"/>
    <w:qFormat/>
    <w:rsid w:val="004457AF"/>
    <w:pPr>
      <w:spacing w:after="120" w:line="240" w:lineRule="atLeast"/>
      <w:ind w:left="720"/>
    </w:pPr>
    <w:rPr>
      <w:rFonts w:ascii="Arial" w:eastAsia="SimSun" w:hAnsi="Arial" w:cs="Arial"/>
      <w:i/>
      <w:iCs/>
      <w:color w:val="7F7F7F"/>
      <w:lang w:val="fr-BE" w:eastAsia="zh-CN"/>
    </w:rPr>
  </w:style>
  <w:style w:type="paragraph" w:customStyle="1" w:styleId="ScrollListNumber">
    <w:name w:val="Scroll List Number"/>
    <w:basedOn w:val="ListParagraph"/>
    <w:link w:val="ScrollListNumberChar"/>
    <w:qFormat/>
    <w:rsid w:val="004457AF"/>
    <w:pPr>
      <w:numPr>
        <w:numId w:val="163"/>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DefaultParagraphFont"/>
    <w:link w:val="ScrollListNumber"/>
    <w:rsid w:val="004457AF"/>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qFormat/>
    <w:rsid w:val="004457AF"/>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Normal"/>
    <w:qFormat/>
    <w:rsid w:val="004457AF"/>
    <w:pPr>
      <w:keepNext/>
      <w:spacing w:after="0" w:line="360" w:lineRule="auto"/>
    </w:pPr>
    <w:rPr>
      <w:rFonts w:ascii="Times New Roman" w:eastAsia="Times New Roman" w:hAnsi="Times New Roman" w:cs="Times New Roman"/>
      <w:b/>
      <w:bCs/>
      <w:kern w:val="0"/>
      <w:szCs w:val="20"/>
      <w14:ligatures w14:val="none"/>
    </w:rPr>
  </w:style>
  <w:style w:type="paragraph" w:customStyle="1" w:styleId="DocTitle">
    <w:name w:val="Doc Title"/>
    <w:basedOn w:val="Normal"/>
    <w:next w:val="Underline"/>
    <w:qFormat/>
    <w:rsid w:val="004457AF"/>
    <w:pPr>
      <w:spacing w:after="0" w:line="360" w:lineRule="auto"/>
      <w:jc w:val="center"/>
    </w:pPr>
    <w:rPr>
      <w:rFonts w:ascii="Arial" w:eastAsia="Batang" w:hAnsi="Arial" w:cs="Times New Roman"/>
      <w:b/>
      <w:caps/>
      <w:kern w:val="0"/>
      <w:sz w:val="22"/>
      <w:szCs w:val="20"/>
      <w:lang w:val="fr-FR"/>
      <w14:ligatures w14:val="none"/>
    </w:rPr>
  </w:style>
  <w:style w:type="paragraph" w:customStyle="1" w:styleId="Underline">
    <w:name w:val="Underline"/>
    <w:basedOn w:val="Normal"/>
    <w:next w:val="DocSubTitle"/>
    <w:qFormat/>
    <w:rsid w:val="004457AF"/>
    <w:pPr>
      <w:spacing w:after="0" w:line="240" w:lineRule="auto"/>
      <w:jc w:val="center"/>
    </w:pPr>
    <w:rPr>
      <w:rFonts w:ascii="Arial" w:eastAsia="Batang" w:hAnsi="Arial" w:cs="Times New Roman"/>
      <w:b/>
      <w:kern w:val="0"/>
      <w:sz w:val="22"/>
      <w:szCs w:val="20"/>
      <w:lang w:val="fr-FR"/>
      <w14:ligatures w14:val="none"/>
    </w:rPr>
  </w:style>
  <w:style w:type="paragraph" w:customStyle="1" w:styleId="DocSubTitle">
    <w:name w:val="Doc SubTitle"/>
    <w:basedOn w:val="Normal"/>
    <w:next w:val="Normal"/>
    <w:rsid w:val="004457AF"/>
    <w:pPr>
      <w:spacing w:after="0" w:line="240" w:lineRule="auto"/>
      <w:jc w:val="center"/>
    </w:pPr>
    <w:rPr>
      <w:rFonts w:ascii="Arial" w:eastAsia="Batang" w:hAnsi="Arial" w:cs="Times New Roman"/>
      <w:kern w:val="0"/>
      <w:sz w:val="22"/>
      <w:szCs w:val="20"/>
      <w:lang w:val="fr-FR"/>
      <w14:ligatures w14:val="none"/>
    </w:rPr>
  </w:style>
  <w:style w:type="paragraph" w:customStyle="1" w:styleId="address">
    <w:name w:val="address"/>
    <w:basedOn w:val="Normal"/>
    <w:rsid w:val="004457AF"/>
    <w:pPr>
      <w:spacing w:after="0" w:line="240" w:lineRule="auto"/>
    </w:pPr>
    <w:rPr>
      <w:rFonts w:ascii="Times New Roman" w:eastAsia="Batang" w:hAnsi="Times New Roman" w:cs="Times New Roman"/>
      <w:kern w:val="0"/>
      <w:sz w:val="20"/>
      <w:szCs w:val="20"/>
      <w:lang w:val="en-AU"/>
      <w14:ligatures w14:val="none"/>
    </w:rPr>
  </w:style>
  <w:style w:type="paragraph" w:customStyle="1" w:styleId="COCOSTYLE">
    <w:name w:val="COCOSTYLE"/>
    <w:basedOn w:val="Normal"/>
    <w:qFormat/>
    <w:rsid w:val="004457AF"/>
    <w:pPr>
      <w:tabs>
        <w:tab w:val="left" w:pos="851"/>
        <w:tab w:val="left" w:pos="1276"/>
        <w:tab w:val="left" w:pos="1985"/>
        <w:tab w:val="center" w:pos="4820"/>
        <w:tab w:val="center" w:pos="8222"/>
        <w:tab w:val="right" w:pos="9639"/>
      </w:tabs>
      <w:spacing w:after="0" w:line="240" w:lineRule="auto"/>
    </w:pPr>
    <w:rPr>
      <w:rFonts w:ascii="Arial" w:eastAsia="Batang" w:hAnsi="Arial" w:cs="Times New Roman"/>
      <w:kern w:val="0"/>
      <w:sz w:val="22"/>
      <w:szCs w:val="20"/>
      <w:lang w:val="en-GB"/>
      <w14:ligatures w14:val="none"/>
    </w:rPr>
  </w:style>
  <w:style w:type="paragraph" w:customStyle="1" w:styleId="CharCharCharCharCharChar">
    <w:name w:val="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Abs15">
    <w:name w:val="Abs15"/>
    <w:basedOn w:val="Normal"/>
    <w:qFormat/>
    <w:rsid w:val="004457AF"/>
    <w:pPr>
      <w:spacing w:after="0" w:line="300" w:lineRule="auto"/>
    </w:pPr>
    <w:rPr>
      <w:rFonts w:ascii="Times New Roman" w:eastAsia="Batang" w:hAnsi="Times New Roman" w:cs="Times New Roman"/>
      <w:kern w:val="0"/>
      <w:szCs w:val="20"/>
      <w:lang w:val="de-DE" w:eastAsia="de-DE"/>
      <w14:ligatures w14:val="none"/>
    </w:rPr>
  </w:style>
  <w:style w:type="paragraph" w:customStyle="1" w:styleId="CharCharCharCharCharCharCharCharChar">
    <w:name w:val="Char Char Char 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ydpfea3e4b2msonormal">
    <w:name w:val="ydpfea3e4b2msonormal"/>
    <w:basedOn w:val="Normal"/>
    <w:qFormat/>
    <w:rsid w:val="004457AF"/>
    <w:pPr>
      <w:spacing w:before="100" w:beforeAutospacing="1" w:after="100" w:afterAutospacing="1" w:line="240" w:lineRule="auto"/>
    </w:pPr>
    <w:rPr>
      <w:rFonts w:ascii="Times New Roman" w:eastAsia="Calibri" w:hAnsi="Times New Roman" w:cs="Times New Roman"/>
      <w:kern w:val="0"/>
      <w:lang w:val="en-US"/>
      <w14:ligatures w14:val="none"/>
    </w:rPr>
  </w:style>
  <w:style w:type="paragraph" w:customStyle="1" w:styleId="TOCBase">
    <w:name w:val="TOC Base"/>
    <w:basedOn w:val="Normal"/>
    <w:qFormat/>
    <w:rsid w:val="004457AF"/>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Title"/>
    <w:link w:val="TOCTitleChar"/>
    <w:qFormat/>
    <w:rsid w:val="004457AF"/>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qFormat/>
    <w:rsid w:val="004457AF"/>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4457AF"/>
    <w:rPr>
      <w:rFonts w:ascii="Courier New" w:hAnsi="Courier New" w:cs="Courier New"/>
      <w:sz w:val="20"/>
    </w:rPr>
  </w:style>
  <w:style w:type="character" w:customStyle="1" w:styleId="NameList2Char">
    <w:name w:val="Name List 2 Char"/>
    <w:link w:val="NameList2"/>
    <w:locked/>
    <w:rsid w:val="004457AF"/>
    <w:rPr>
      <w:rFonts w:ascii="Calibri" w:eastAsia="Times New Roman" w:hAnsi="Calibri"/>
      <w:lang w:val="en-GB"/>
    </w:rPr>
  </w:style>
  <w:style w:type="paragraph" w:customStyle="1" w:styleId="NameList2">
    <w:name w:val="Name List 2"/>
    <w:basedOn w:val="ListParagraph"/>
    <w:link w:val="NameList2Char"/>
    <w:qFormat/>
    <w:rsid w:val="004457AF"/>
    <w:pPr>
      <w:numPr>
        <w:numId w:val="164"/>
      </w:numPr>
      <w:spacing w:before="60" w:after="60" w:line="240" w:lineRule="auto"/>
    </w:pPr>
    <w:rPr>
      <w:rFonts w:ascii="Calibri" w:eastAsia="Times New Roman" w:hAnsi="Calibri"/>
      <w:lang w:val="en-GB"/>
    </w:rPr>
  </w:style>
  <w:style w:type="numbering" w:customStyle="1" w:styleId="Sraonra6">
    <w:name w:val="Sąrašo nėra6"/>
    <w:next w:val="NoList"/>
    <w:uiPriority w:val="99"/>
    <w:semiHidden/>
    <w:unhideWhenUsed/>
    <w:rsid w:val="004457AF"/>
  </w:style>
  <w:style w:type="table" w:customStyle="1" w:styleId="Lentelstinklelis6">
    <w:name w:val="Lentelės tinklelis6"/>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4457AF"/>
    <w:pPr>
      <w:widowControl w:val="0"/>
      <w:suppressLineNumbers/>
      <w:suppressAutoHyphens/>
      <w:autoSpaceDN w:val="0"/>
      <w:spacing w:after="0" w:line="240" w:lineRule="auto"/>
      <w:textAlignment w:val="baseline"/>
    </w:pPr>
    <w:rPr>
      <w:rFonts w:ascii="Times New Roman" w:eastAsia="Andale Sans UI" w:hAnsi="Times New Roman" w:cs="Tahoma"/>
      <w:kern w:val="3"/>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4457AF"/>
    <w:rPr>
      <w:rFonts w:ascii="Times New Roman" w:eastAsia="Times New Roman" w:hAnsi="Times New Roman" w:cs="Times New Roman"/>
      <w:sz w:val="24"/>
      <w:szCs w:val="20"/>
    </w:rPr>
  </w:style>
  <w:style w:type="numbering" w:customStyle="1" w:styleId="Sraonra7">
    <w:name w:val="Sąrašo nėra7"/>
    <w:next w:val="NoList"/>
    <w:uiPriority w:val="99"/>
    <w:semiHidden/>
    <w:unhideWhenUsed/>
    <w:rsid w:val="004457AF"/>
  </w:style>
  <w:style w:type="table" w:customStyle="1" w:styleId="Lentelstinklelis7">
    <w:name w:val="Lentelės tinklelis7"/>
    <w:basedOn w:val="TableNormal"/>
    <w:next w:val="TableGrid"/>
    <w:uiPriority w:val="39"/>
    <w:qFormat/>
    <w:rsid w:val="004457AF"/>
    <w:pPr>
      <w:spacing w:after="0" w:line="240" w:lineRule="auto"/>
    </w:pPr>
    <w:rPr>
      <w:rFonts w:ascii="Calibri" w:eastAsia="SimSun" w:hAnsi="Calibri" w:cs="Times New Roman"/>
      <w:kern w:val="0"/>
      <w:sz w:val="22"/>
      <w:szCs w:val="22"/>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TableNormal"/>
    <w:next w:val="LightList-Accent5"/>
    <w:uiPriority w:val="61"/>
    <w:qFormat/>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DefaultParagraphFont"/>
    <w:uiPriority w:val="99"/>
    <w:semiHidden/>
    <w:unhideWhenUsed/>
    <w:rsid w:val="004457AF"/>
    <w:rPr>
      <w:color w:val="605E5C"/>
      <w:shd w:val="clear" w:color="auto" w:fill="E1DFDD"/>
    </w:rPr>
  </w:style>
  <w:style w:type="numbering" w:customStyle="1" w:styleId="NRDlenteleseiliunumeravimas">
    <w:name w:val="NRD lenteles_eiliu_numeravimas"/>
    <w:basedOn w:val="NoList"/>
    <w:locked/>
    <w:rsid w:val="004457AF"/>
    <w:pPr>
      <w:numPr>
        <w:numId w:val="165"/>
      </w:numPr>
    </w:pPr>
  </w:style>
  <w:style w:type="paragraph" w:customStyle="1" w:styleId="NRDLentelesTekstas">
    <w:name w:val="NRD_Lenteles_Tekstas"/>
    <w:link w:val="NRDLentelesTekstasChar"/>
    <w:uiPriority w:val="7"/>
    <w:qFormat/>
    <w:rsid w:val="004457AF"/>
    <w:pPr>
      <w:spacing w:before="60" w:after="60" w:line="240" w:lineRule="auto"/>
    </w:pPr>
    <w:rPr>
      <w:rFonts w:ascii="Arial" w:eastAsia="Times New Roman" w:hAnsi="Arial" w:cs="Times New Roman"/>
      <w:kern w:val="0"/>
      <w:sz w:val="20"/>
      <w14:ligatures w14:val="none"/>
    </w:rPr>
  </w:style>
  <w:style w:type="paragraph" w:customStyle="1" w:styleId="NRDPaveiksloPavadinimas">
    <w:name w:val="NRD_Paveikslo_Pavadinimas"/>
    <w:next w:val="NRDTekstas"/>
    <w:uiPriority w:val="5"/>
    <w:qFormat/>
    <w:rsid w:val="004457AF"/>
    <w:pPr>
      <w:numPr>
        <w:numId w:val="167"/>
      </w:numPr>
      <w:tabs>
        <w:tab w:val="left" w:pos="567"/>
      </w:tabs>
      <w:spacing w:before="120" w:after="120" w:line="240" w:lineRule="auto"/>
      <w:jc w:val="center"/>
    </w:pPr>
    <w:rPr>
      <w:rFonts w:ascii="Arial" w:eastAsia="Times New Roman" w:hAnsi="Arial" w:cs="Times New Roman"/>
      <w:b/>
      <w:bCs/>
      <w:kern w:val="0"/>
      <w:sz w:val="20"/>
      <w:lang w:eastAsia="lt-LT"/>
      <w14:ligatures w14:val="none"/>
    </w:rPr>
  </w:style>
  <w:style w:type="paragraph" w:customStyle="1" w:styleId="NRDPaveikslas">
    <w:name w:val="NRD_Paveikslas"/>
    <w:next w:val="NRDPaveiksloPavadinimas"/>
    <w:uiPriority w:val="5"/>
    <w:qFormat/>
    <w:rsid w:val="004457AF"/>
    <w:pPr>
      <w:keepNext/>
      <w:spacing w:before="240" w:after="120" w:line="240" w:lineRule="auto"/>
      <w:jc w:val="center"/>
    </w:pPr>
    <w:rPr>
      <w:rFonts w:ascii="Arial" w:eastAsia="Times New Roman" w:hAnsi="Arial" w:cs="Times New Roman"/>
      <w:noProof/>
      <w:kern w:val="0"/>
      <w:lang w:eastAsia="lt-LT"/>
      <w14:ligatures w14:val="none"/>
    </w:rPr>
  </w:style>
  <w:style w:type="paragraph" w:customStyle="1" w:styleId="NRDBullet1">
    <w:name w:val="NRD_Bullet1"/>
    <w:basedOn w:val="Normal"/>
    <w:uiPriority w:val="6"/>
    <w:qFormat/>
    <w:rsid w:val="004457AF"/>
    <w:pPr>
      <w:numPr>
        <w:numId w:val="166"/>
      </w:numPr>
      <w:spacing w:before="60" w:after="60" w:line="240" w:lineRule="auto"/>
      <w:contextualSpacing/>
      <w:jc w:val="both"/>
    </w:pPr>
    <w:rPr>
      <w:rFonts w:ascii="Arial" w:eastAsia="Times New Roman" w:hAnsi="Arial"/>
      <w:color w:val="0D0D0D"/>
      <w:kern w:val="0"/>
      <w:sz w:val="22"/>
      <w14:ligatures w14:val="none"/>
    </w:rPr>
  </w:style>
  <w:style w:type="paragraph" w:customStyle="1" w:styleId="NRDBullet2">
    <w:name w:val="NRD_Bullet2"/>
    <w:basedOn w:val="NRDBullet1"/>
    <w:uiPriority w:val="6"/>
    <w:qFormat/>
    <w:rsid w:val="004457AF"/>
    <w:pPr>
      <w:numPr>
        <w:ilvl w:val="1"/>
      </w:numPr>
    </w:pPr>
  </w:style>
  <w:style w:type="paragraph" w:customStyle="1" w:styleId="NRDLentelesSarasas">
    <w:name w:val="NRD_Lenteles_Sarasas"/>
    <w:basedOn w:val="NRDLentelesTekstas"/>
    <w:uiPriority w:val="4"/>
    <w:qFormat/>
    <w:rsid w:val="004457AF"/>
  </w:style>
  <w:style w:type="character" w:customStyle="1" w:styleId="NRDLentelesTekstasChar">
    <w:name w:val="NRD_Lenteles_Tekstas Char"/>
    <w:basedOn w:val="DefaultParagraphFont"/>
    <w:link w:val="NRDLentelesTekstas"/>
    <w:uiPriority w:val="7"/>
    <w:rsid w:val="004457AF"/>
    <w:rPr>
      <w:rFonts w:ascii="Arial" w:eastAsia="Times New Roman" w:hAnsi="Arial" w:cs="Times New Roman"/>
      <w:kern w:val="0"/>
      <w:sz w:val="20"/>
      <w14:ligatures w14:val="none"/>
    </w:rPr>
  </w:style>
  <w:style w:type="character" w:customStyle="1" w:styleId="NRDBoldspalva">
    <w:name w:val="NRD_Bold_spalva"/>
    <w:basedOn w:val="DefaultParagraphFont"/>
    <w:uiPriority w:val="1"/>
    <w:qFormat/>
    <w:rsid w:val="004457AF"/>
    <w:rPr>
      <w:b w:val="0"/>
      <w:color w:val="C83927"/>
      <w:lang w:val="lt-LT"/>
    </w:rPr>
  </w:style>
  <w:style w:type="table" w:customStyle="1" w:styleId="NRDLentele0">
    <w:name w:val="NRD Lentele"/>
    <w:basedOn w:val="TableNormal"/>
    <w:uiPriority w:val="99"/>
    <w:qFormat/>
    <w:locked/>
    <w:rsid w:val="004457AF"/>
    <w:pPr>
      <w:spacing w:before="60" w:after="60" w:line="240" w:lineRule="auto"/>
    </w:pPr>
    <w:rPr>
      <w:rFonts w:ascii="Arial" w:eastAsia="Times New Roman" w:hAnsi="Arial" w:cs="Times New Roman"/>
      <w:color w:val="000000"/>
      <w:kern w:val="0"/>
      <w:sz w:val="20"/>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vAlign w:val="center"/>
    </w:tcPr>
    <w:tblStylePr w:type="firstRow">
      <w:pPr>
        <w:wordWrap/>
        <w:spacing w:beforeLines="0" w:beforeAutospacing="0" w:afterLines="0" w:afterAutospacing="0"/>
        <w:jc w:val="center"/>
      </w:pPr>
      <w:rPr>
        <w:rFonts w:ascii="Arial" w:hAnsi="Arial"/>
        <w:b/>
        <w:color w:val="FFFFFF"/>
        <w:sz w:val="20"/>
      </w:rPr>
      <w:tblPr/>
      <w:trPr>
        <w:tblHeader/>
      </w:trPr>
      <w:tcPr>
        <w:shd w:val="clear" w:color="auto" w:fill="C83927"/>
      </w:tcPr>
    </w:tblStylePr>
  </w:style>
  <w:style w:type="paragraph" w:customStyle="1" w:styleId="Bulletlist0">
    <w:name w:val="Bullet list 0"/>
    <w:basedOn w:val="Normal"/>
    <w:semiHidden/>
    <w:locked/>
    <w:rsid w:val="004457AF"/>
    <w:pPr>
      <w:keepLines/>
      <w:numPr>
        <w:numId w:val="168"/>
      </w:numPr>
      <w:spacing w:after="120" w:line="240" w:lineRule="auto"/>
      <w:jc w:val="both"/>
    </w:pPr>
    <w:rPr>
      <w:rFonts w:ascii="Arial" w:eastAsia="Times New Roman" w:hAnsi="Arial" w:cs="Times New Roman"/>
      <w:kern w:val="0"/>
      <w:sz w:val="22"/>
      <w14:ligatures w14:val="none"/>
    </w:rPr>
  </w:style>
  <w:style w:type="character" w:customStyle="1" w:styleId="cf11">
    <w:name w:val="cf11"/>
    <w:rsid w:val="004457AF"/>
    <w:rPr>
      <w:rFonts w:ascii="Segoe UI" w:hAnsi="Segoe UI" w:cs="Segoe UI" w:hint="default"/>
      <w:i/>
      <w:iCs/>
      <w:sz w:val="18"/>
      <w:szCs w:val="18"/>
    </w:rPr>
  </w:style>
  <w:style w:type="character" w:customStyle="1" w:styleId="findhit">
    <w:name w:val="findhit"/>
    <w:basedOn w:val="DefaultParagraphFont"/>
    <w:rsid w:val="004457AF"/>
  </w:style>
  <w:style w:type="numbering" w:customStyle="1" w:styleId="Sraonra8">
    <w:name w:val="Sąrašo nėra8"/>
    <w:next w:val="NoList"/>
    <w:uiPriority w:val="99"/>
    <w:semiHidden/>
    <w:unhideWhenUsed/>
    <w:rsid w:val="004457AF"/>
  </w:style>
  <w:style w:type="table" w:customStyle="1" w:styleId="Lentelstinklelis8">
    <w:name w:val="Lentelės tinklelis8"/>
    <w:basedOn w:val="TableNormal"/>
    <w:next w:val="TableGrid"/>
    <w:uiPriority w:val="5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7">
    <w:name w:val="Style717"/>
    <w:rsid w:val="004457AF"/>
    <w:pPr>
      <w:numPr>
        <w:numId w:val="7"/>
      </w:numPr>
    </w:pPr>
  </w:style>
  <w:style w:type="numbering" w:customStyle="1" w:styleId="PwCListNumbers1226">
    <w:name w:val="PwC List Numbers 1226"/>
    <w:rsid w:val="004457AF"/>
  </w:style>
  <w:style w:type="numbering" w:customStyle="1" w:styleId="Style8119">
    <w:name w:val="Style8119"/>
    <w:rsid w:val="004457AF"/>
  </w:style>
  <w:style w:type="numbering" w:customStyle="1" w:styleId="PwCListNumbers12116">
    <w:name w:val="PwC List Numbers 12116"/>
    <w:rsid w:val="004457AF"/>
    <w:pPr>
      <w:numPr>
        <w:numId w:val="8"/>
      </w:numPr>
    </w:pPr>
  </w:style>
  <w:style w:type="numbering" w:customStyle="1" w:styleId="Style416">
    <w:name w:val="Style416"/>
    <w:rsid w:val="004457AF"/>
  </w:style>
  <w:style w:type="numbering" w:customStyle="1" w:styleId="Style81110">
    <w:name w:val="Style81110"/>
    <w:rsid w:val="004457AF"/>
    <w:pPr>
      <w:numPr>
        <w:numId w:val="18"/>
      </w:numPr>
    </w:pPr>
  </w:style>
  <w:style w:type="table" w:customStyle="1" w:styleId="GridTable4-Accent114">
    <w:name w:val="Grid Table 4 - Accent 114"/>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raonra9">
    <w:name w:val="Sąrašo nėra9"/>
    <w:next w:val="NoList"/>
    <w:uiPriority w:val="99"/>
    <w:semiHidden/>
    <w:unhideWhenUsed/>
    <w:rsid w:val="004457AF"/>
  </w:style>
  <w:style w:type="table" w:customStyle="1" w:styleId="Lentelstinklelis9">
    <w:name w:val="Lentelės tinklelis9"/>
    <w:basedOn w:val="TableNormal"/>
    <w:next w:val="TableGrid"/>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8">
    <w:name w:val="Imported Style 18"/>
    <w:rsid w:val="004457AF"/>
  </w:style>
  <w:style w:type="numbering" w:customStyle="1" w:styleId="ImportedStyle38">
    <w:name w:val="Imported Style 38"/>
    <w:rsid w:val="004457AF"/>
  </w:style>
  <w:style w:type="numbering" w:customStyle="1" w:styleId="Style81115">
    <w:name w:val="Style81115"/>
    <w:rsid w:val="004457AF"/>
    <w:pPr>
      <w:numPr>
        <w:numId w:val="6"/>
      </w:numPr>
    </w:pPr>
  </w:style>
  <w:style w:type="numbering" w:customStyle="1" w:styleId="Style718">
    <w:name w:val="Style718"/>
    <w:rsid w:val="004457AF"/>
  </w:style>
  <w:style w:type="numbering" w:customStyle="1" w:styleId="PwCListNumbers1227">
    <w:name w:val="PwC List Numbers 1227"/>
    <w:rsid w:val="004457AF"/>
    <w:pPr>
      <w:numPr>
        <w:numId w:val="17"/>
      </w:numPr>
    </w:pPr>
  </w:style>
  <w:style w:type="numbering" w:customStyle="1" w:styleId="Style8120">
    <w:name w:val="Style8120"/>
    <w:rsid w:val="004457AF"/>
    <w:pPr>
      <w:numPr>
        <w:numId w:val="19"/>
      </w:numPr>
    </w:pPr>
  </w:style>
  <w:style w:type="numbering" w:customStyle="1" w:styleId="PwCListNumbers12117">
    <w:name w:val="PwC List Numbers 12117"/>
    <w:rsid w:val="004457AF"/>
    <w:pPr>
      <w:numPr>
        <w:numId w:val="185"/>
      </w:numPr>
    </w:pPr>
  </w:style>
  <w:style w:type="paragraph" w:customStyle="1" w:styleId="heading10">
    <w:name w:val="heading 10"/>
    <w:basedOn w:val="Normal"/>
    <w:link w:val="Heading1Diagrama"/>
    <w:qFormat/>
    <w:rsid w:val="004457AF"/>
    <w:pPr>
      <w:spacing w:after="200" w:line="276" w:lineRule="auto"/>
    </w:pPr>
    <w:rPr>
      <w:rFonts w:ascii="Times New Roman" w:eastAsia="Calibri" w:hAnsi="Times New Roman" w:cs="Times New Roman"/>
      <w:b/>
      <w:kern w:val="0"/>
      <w14:ligatures w14:val="none"/>
    </w:rPr>
  </w:style>
  <w:style w:type="character" w:customStyle="1" w:styleId="Heading1Diagrama">
    <w:name w:val="Heading1 Diagrama"/>
    <w:link w:val="heading10"/>
    <w:rsid w:val="004457AF"/>
    <w:rPr>
      <w:rFonts w:ascii="Times New Roman" w:eastAsia="Calibri" w:hAnsi="Times New Roman" w:cs="Times New Roman"/>
      <w:b/>
      <w:kern w:val="0"/>
      <w14:ligatures w14:val="none"/>
    </w:rPr>
  </w:style>
  <w:style w:type="character" w:customStyle="1" w:styleId="FontStyle77">
    <w:name w:val="Font Style77"/>
    <w:rsid w:val="004457AF"/>
    <w:rPr>
      <w:rFonts w:ascii="Times New Roman" w:hAnsi="Times New Roman" w:cs="Times New Roman"/>
      <w:sz w:val="22"/>
      <w:szCs w:val="22"/>
    </w:rPr>
  </w:style>
  <w:style w:type="paragraph" w:customStyle="1" w:styleId="Normall">
    <w:name w:val="Normal_l"/>
    <w:basedOn w:val="Normal"/>
    <w:rsid w:val="004457AF"/>
    <w:pPr>
      <w:spacing w:after="0" w:line="240" w:lineRule="auto"/>
      <w:jc w:val="both"/>
    </w:pPr>
    <w:rPr>
      <w:rFonts w:ascii="TimesLT" w:eastAsia="Times New Roman" w:hAnsi="TimesLT" w:cs="Times New Roman"/>
      <w:kern w:val="0"/>
      <w:sz w:val="20"/>
      <w:szCs w:val="20"/>
      <w:lang w:val="en-GB"/>
      <w14:ligatures w14:val="none"/>
    </w:rPr>
  </w:style>
  <w:style w:type="paragraph" w:customStyle="1" w:styleId="TableSmallBuletted">
    <w:name w:val="Table_Small_Buletted"/>
    <w:basedOn w:val="Normal"/>
    <w:uiPriority w:val="99"/>
    <w:rsid w:val="004457AF"/>
    <w:pPr>
      <w:numPr>
        <w:numId w:val="175"/>
      </w:numPr>
      <w:spacing w:before="40" w:after="40" w:line="240" w:lineRule="auto"/>
    </w:pPr>
    <w:rPr>
      <w:rFonts w:ascii="Arial" w:eastAsia="Times New Roman" w:hAnsi="Arial" w:cs="Arial"/>
      <w:kern w:val="0"/>
      <w:sz w:val="16"/>
      <w:szCs w:val="22"/>
      <w14:ligatures w14:val="none"/>
    </w:rPr>
  </w:style>
  <w:style w:type="paragraph" w:customStyle="1" w:styleId="Level20">
    <w:name w:val="Level 2"/>
    <w:basedOn w:val="Normal"/>
    <w:rsid w:val="004457AF"/>
    <w:pPr>
      <w:spacing w:after="120" w:line="240" w:lineRule="auto"/>
      <w:ind w:left="720" w:hanging="360"/>
    </w:pPr>
    <w:rPr>
      <w:rFonts w:ascii="Arial" w:eastAsia="Times New Roman" w:hAnsi="Arial" w:cs="Times New Roman"/>
      <w:color w:val="000000"/>
      <w:kern w:val="0"/>
      <w:sz w:val="18"/>
      <w:szCs w:val="20"/>
      <w:lang w:val="en-US"/>
      <w14:ligatures w14:val="none"/>
    </w:rPr>
  </w:style>
  <w:style w:type="paragraph" w:customStyle="1" w:styleId="Level30">
    <w:name w:val="Level 3"/>
    <w:basedOn w:val="Normal"/>
    <w:rsid w:val="004457AF"/>
    <w:pPr>
      <w:spacing w:after="120" w:line="240" w:lineRule="auto"/>
      <w:ind w:left="1080" w:hanging="360"/>
    </w:pPr>
    <w:rPr>
      <w:rFonts w:ascii="Arial" w:eastAsia="Times New Roman" w:hAnsi="Arial" w:cs="Arial"/>
      <w:kern w:val="0"/>
      <w:sz w:val="18"/>
      <w:lang w:val="en-US"/>
      <w14:ligatures w14:val="none"/>
    </w:rPr>
  </w:style>
  <w:style w:type="numbering" w:customStyle="1" w:styleId="TU">
    <w:name w:val="TU"/>
    <w:uiPriority w:val="99"/>
    <w:rsid w:val="004457AF"/>
    <w:pPr>
      <w:numPr>
        <w:numId w:val="176"/>
      </w:numPr>
    </w:pPr>
  </w:style>
  <w:style w:type="numbering" w:customStyle="1" w:styleId="TU1">
    <w:name w:val="TU1"/>
    <w:uiPriority w:val="99"/>
    <w:rsid w:val="004457AF"/>
    <w:pPr>
      <w:numPr>
        <w:numId w:val="177"/>
      </w:numPr>
    </w:pPr>
  </w:style>
  <w:style w:type="numbering" w:customStyle="1" w:styleId="Style719">
    <w:name w:val="Style719"/>
    <w:rsid w:val="004457AF"/>
  </w:style>
  <w:style w:type="numbering" w:customStyle="1" w:styleId="Style516">
    <w:name w:val="Style516"/>
    <w:rsid w:val="004457AF"/>
  </w:style>
  <w:style w:type="numbering" w:customStyle="1" w:styleId="Style417">
    <w:name w:val="Style417"/>
    <w:rsid w:val="004457AF"/>
  </w:style>
  <w:style w:type="numbering" w:customStyle="1" w:styleId="Style316">
    <w:name w:val="Style316"/>
    <w:rsid w:val="004457AF"/>
  </w:style>
  <w:style w:type="numbering" w:customStyle="1" w:styleId="PwCListNumbers1228">
    <w:name w:val="PwC List Numbers 1228"/>
    <w:rsid w:val="004457AF"/>
  </w:style>
  <w:style w:type="numbering" w:customStyle="1" w:styleId="Style216">
    <w:name w:val="Style216"/>
    <w:rsid w:val="004457AF"/>
  </w:style>
  <w:style w:type="numbering" w:customStyle="1" w:styleId="PwCListNumbers12118">
    <w:name w:val="PwC List Numbers 12118"/>
    <w:rsid w:val="004457AF"/>
  </w:style>
  <w:style w:type="numbering" w:customStyle="1" w:styleId="Style616">
    <w:name w:val="Style616"/>
    <w:rsid w:val="004457AF"/>
  </w:style>
  <w:style w:type="numbering" w:customStyle="1" w:styleId="NoList17">
    <w:name w:val="No List17"/>
    <w:next w:val="NoList"/>
    <w:uiPriority w:val="99"/>
    <w:semiHidden/>
    <w:unhideWhenUsed/>
    <w:rsid w:val="004457AF"/>
  </w:style>
  <w:style w:type="table" w:customStyle="1" w:styleId="TableGrid118">
    <w:name w:val="Table Grid118"/>
    <w:basedOn w:val="TableNormal"/>
    <w:next w:val="TableGrid"/>
    <w:uiPriority w:val="3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457AF"/>
  </w:style>
  <w:style w:type="numbering" w:customStyle="1" w:styleId="Style81116">
    <w:name w:val="Style81116"/>
    <w:rsid w:val="004457AF"/>
  </w:style>
  <w:style w:type="numbering" w:customStyle="1" w:styleId="Style725">
    <w:name w:val="Style725"/>
    <w:rsid w:val="004457AF"/>
  </w:style>
  <w:style w:type="numbering" w:customStyle="1" w:styleId="Style525">
    <w:name w:val="Style525"/>
    <w:rsid w:val="004457AF"/>
  </w:style>
  <w:style w:type="numbering" w:customStyle="1" w:styleId="Style325">
    <w:name w:val="Style325"/>
    <w:rsid w:val="004457AF"/>
  </w:style>
  <w:style w:type="numbering" w:customStyle="1" w:styleId="PwCListNumbers1235">
    <w:name w:val="PwC List Numbers 1235"/>
    <w:rsid w:val="004457AF"/>
  </w:style>
  <w:style w:type="numbering" w:customStyle="1" w:styleId="Style225">
    <w:name w:val="Style225"/>
    <w:rsid w:val="004457AF"/>
  </w:style>
  <w:style w:type="numbering" w:customStyle="1" w:styleId="Style825">
    <w:name w:val="Style825"/>
    <w:rsid w:val="004457AF"/>
  </w:style>
  <w:style w:type="numbering" w:customStyle="1" w:styleId="Style8125">
    <w:name w:val="Style8125"/>
    <w:rsid w:val="004457AF"/>
  </w:style>
  <w:style w:type="numbering" w:customStyle="1" w:styleId="PwCListNumbers12125">
    <w:name w:val="PwC List Numbers 12125"/>
    <w:rsid w:val="004457AF"/>
  </w:style>
  <w:style w:type="numbering" w:customStyle="1" w:styleId="Style625">
    <w:name w:val="Style625"/>
    <w:rsid w:val="004457AF"/>
  </w:style>
  <w:style w:type="numbering" w:customStyle="1" w:styleId="ALOutlineheadinglist7">
    <w:name w:val="AL Outline heading list7"/>
    <w:basedOn w:val="NoList"/>
    <w:uiPriority w:val="99"/>
    <w:rsid w:val="004457AF"/>
    <w:pPr>
      <w:numPr>
        <w:numId w:val="39"/>
      </w:numPr>
    </w:pPr>
  </w:style>
  <w:style w:type="numbering" w:customStyle="1" w:styleId="ALMultilevelbulletlist7">
    <w:name w:val="AL Multi level bullet list7"/>
    <w:basedOn w:val="NoList"/>
    <w:uiPriority w:val="99"/>
    <w:rsid w:val="004457AF"/>
    <w:pPr>
      <w:numPr>
        <w:numId w:val="40"/>
      </w:numPr>
    </w:pPr>
  </w:style>
  <w:style w:type="numbering" w:customStyle="1" w:styleId="ALMultilevelnumberedlist7">
    <w:name w:val="AL Multi level numbered list7"/>
    <w:basedOn w:val="NoList"/>
    <w:uiPriority w:val="99"/>
    <w:rsid w:val="004457AF"/>
    <w:pPr>
      <w:numPr>
        <w:numId w:val="41"/>
      </w:numPr>
    </w:pPr>
  </w:style>
  <w:style w:type="table" w:customStyle="1" w:styleId="viesussraas1parykinimas3">
    <w:name w:val="Šviesus sąrašas – 1 paryškinimas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3">
    <w:name w:val="Šviesus sąrašas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3">
    <w:name w:val="Šviesus spalvinimas – 4 paryškinimas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3">
    <w:name w:val="2 vidutinis spalvinimas – 1 paryškinimas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6">
    <w:name w:val="AL Table List6"/>
    <w:uiPriority w:val="99"/>
    <w:rsid w:val="004457AF"/>
    <w:pPr>
      <w:numPr>
        <w:numId w:val="42"/>
      </w:numPr>
    </w:pPr>
  </w:style>
  <w:style w:type="numbering" w:customStyle="1" w:styleId="ALPictureList6">
    <w:name w:val="AL Picture List6"/>
    <w:basedOn w:val="ALTableList"/>
    <w:uiPriority w:val="99"/>
    <w:rsid w:val="004457AF"/>
    <w:pPr>
      <w:numPr>
        <w:numId w:val="43"/>
      </w:numPr>
    </w:pPr>
  </w:style>
  <w:style w:type="numbering" w:customStyle="1" w:styleId="ALAnnexList6">
    <w:name w:val="AL Annex List6"/>
    <w:basedOn w:val="NoList"/>
    <w:uiPriority w:val="99"/>
    <w:rsid w:val="004457AF"/>
    <w:pPr>
      <w:numPr>
        <w:numId w:val="44"/>
      </w:numPr>
    </w:pPr>
  </w:style>
  <w:style w:type="numbering" w:customStyle="1" w:styleId="ALNoteList6">
    <w:name w:val="AL Note List6"/>
    <w:basedOn w:val="NoList"/>
    <w:uiPriority w:val="99"/>
    <w:rsid w:val="004457AF"/>
    <w:pPr>
      <w:numPr>
        <w:numId w:val="46"/>
      </w:numPr>
    </w:pPr>
  </w:style>
  <w:style w:type="table" w:customStyle="1" w:styleId="TableGridLight17">
    <w:name w:val="Table Grid Light17"/>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7">
    <w:name w:val="AL Table simple7"/>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5">
    <w:name w:val="No List35"/>
    <w:next w:val="NoList"/>
    <w:uiPriority w:val="99"/>
    <w:semiHidden/>
    <w:unhideWhenUsed/>
    <w:rsid w:val="004457AF"/>
  </w:style>
  <w:style w:type="numbering" w:customStyle="1" w:styleId="ImportedStyle116">
    <w:name w:val="Imported Style 116"/>
    <w:rsid w:val="004457AF"/>
    <w:pPr>
      <w:numPr>
        <w:numId w:val="2"/>
      </w:numPr>
    </w:pPr>
  </w:style>
  <w:style w:type="numbering" w:customStyle="1" w:styleId="ImportedStyle316">
    <w:name w:val="Imported Style 316"/>
    <w:rsid w:val="004457AF"/>
    <w:pPr>
      <w:numPr>
        <w:numId w:val="3"/>
      </w:numPr>
    </w:pPr>
  </w:style>
  <w:style w:type="numbering" w:customStyle="1" w:styleId="Style81126">
    <w:name w:val="Style81126"/>
    <w:rsid w:val="004457AF"/>
    <w:pPr>
      <w:numPr>
        <w:numId w:val="170"/>
      </w:numPr>
    </w:pPr>
  </w:style>
  <w:style w:type="numbering" w:customStyle="1" w:styleId="Style736">
    <w:name w:val="Style736"/>
    <w:rsid w:val="004457AF"/>
    <w:pPr>
      <w:numPr>
        <w:numId w:val="28"/>
      </w:numPr>
    </w:pPr>
  </w:style>
  <w:style w:type="numbering" w:customStyle="1" w:styleId="Style536">
    <w:name w:val="Style536"/>
    <w:rsid w:val="004457AF"/>
    <w:pPr>
      <w:numPr>
        <w:numId w:val="173"/>
      </w:numPr>
    </w:pPr>
  </w:style>
  <w:style w:type="numbering" w:customStyle="1" w:styleId="Style436">
    <w:name w:val="Style436"/>
    <w:rsid w:val="004457AF"/>
    <w:pPr>
      <w:numPr>
        <w:numId w:val="172"/>
      </w:numPr>
    </w:pPr>
  </w:style>
  <w:style w:type="numbering" w:customStyle="1" w:styleId="Style336">
    <w:name w:val="Style336"/>
    <w:rsid w:val="004457AF"/>
    <w:pPr>
      <w:numPr>
        <w:numId w:val="11"/>
      </w:numPr>
    </w:pPr>
  </w:style>
  <w:style w:type="numbering" w:customStyle="1" w:styleId="PwCListNumbers1246">
    <w:name w:val="PwC List Numbers 1246"/>
    <w:rsid w:val="004457AF"/>
    <w:pPr>
      <w:numPr>
        <w:numId w:val="29"/>
      </w:numPr>
    </w:pPr>
  </w:style>
  <w:style w:type="numbering" w:customStyle="1" w:styleId="Style236">
    <w:name w:val="Style236"/>
    <w:rsid w:val="004457AF"/>
    <w:pPr>
      <w:numPr>
        <w:numId w:val="171"/>
      </w:numPr>
    </w:pPr>
  </w:style>
  <w:style w:type="numbering" w:customStyle="1" w:styleId="Style836">
    <w:name w:val="Style836"/>
    <w:rsid w:val="004457AF"/>
    <w:pPr>
      <w:numPr>
        <w:numId w:val="31"/>
      </w:numPr>
    </w:pPr>
  </w:style>
  <w:style w:type="numbering" w:customStyle="1" w:styleId="Style8136">
    <w:name w:val="Style8136"/>
    <w:rsid w:val="004457AF"/>
    <w:pPr>
      <w:numPr>
        <w:numId w:val="30"/>
      </w:numPr>
    </w:pPr>
  </w:style>
  <w:style w:type="numbering" w:customStyle="1" w:styleId="PwCListNumbers12136">
    <w:name w:val="PwC List Numbers 12136"/>
    <w:rsid w:val="004457AF"/>
    <w:pPr>
      <w:numPr>
        <w:numId w:val="186"/>
      </w:numPr>
    </w:pPr>
  </w:style>
  <w:style w:type="numbering" w:customStyle="1" w:styleId="Style636">
    <w:name w:val="Style636"/>
    <w:rsid w:val="004457AF"/>
    <w:pPr>
      <w:numPr>
        <w:numId w:val="14"/>
      </w:numPr>
    </w:pPr>
  </w:style>
  <w:style w:type="numbering" w:customStyle="1" w:styleId="ALOutlineheadinglist16">
    <w:name w:val="AL Outline heading list16"/>
    <w:basedOn w:val="NoList"/>
    <w:uiPriority w:val="99"/>
    <w:rsid w:val="004457AF"/>
    <w:pPr>
      <w:numPr>
        <w:numId w:val="20"/>
      </w:numPr>
    </w:pPr>
  </w:style>
  <w:style w:type="numbering" w:customStyle="1" w:styleId="ALMultilevelbulletlist16">
    <w:name w:val="AL Multi level bullet list16"/>
    <w:basedOn w:val="NoList"/>
    <w:uiPriority w:val="99"/>
    <w:rsid w:val="004457AF"/>
    <w:pPr>
      <w:numPr>
        <w:numId w:val="32"/>
      </w:numPr>
    </w:pPr>
  </w:style>
  <w:style w:type="numbering" w:customStyle="1" w:styleId="ALMultilevelnumberedlist15">
    <w:name w:val="AL Multi level numbered list15"/>
    <w:basedOn w:val="NoList"/>
    <w:uiPriority w:val="99"/>
    <w:rsid w:val="004457AF"/>
  </w:style>
  <w:style w:type="table" w:customStyle="1" w:styleId="LightList-Accent1110">
    <w:name w:val="Light List - Accent 1110"/>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6">
    <w:name w:val="Light List16"/>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6">
    <w:name w:val="Light Shading - Accent 416"/>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6">
    <w:name w:val="Medium Shading 2 - Accent 116"/>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6">
    <w:name w:val="AL Table List16"/>
    <w:uiPriority w:val="99"/>
    <w:rsid w:val="004457AF"/>
    <w:pPr>
      <w:numPr>
        <w:numId w:val="51"/>
      </w:numPr>
    </w:pPr>
  </w:style>
  <w:style w:type="numbering" w:customStyle="1" w:styleId="ALPictureList16">
    <w:name w:val="AL Picture List16"/>
    <w:basedOn w:val="ALTableList"/>
    <w:uiPriority w:val="99"/>
    <w:rsid w:val="004457AF"/>
    <w:pPr>
      <w:numPr>
        <w:numId w:val="174"/>
      </w:numPr>
    </w:pPr>
  </w:style>
  <w:style w:type="numbering" w:customStyle="1" w:styleId="ALAnnexList16">
    <w:name w:val="AL Annex List16"/>
    <w:basedOn w:val="NoList"/>
    <w:uiPriority w:val="99"/>
    <w:rsid w:val="004457AF"/>
    <w:pPr>
      <w:numPr>
        <w:numId w:val="33"/>
      </w:numPr>
    </w:pPr>
  </w:style>
  <w:style w:type="numbering" w:customStyle="1" w:styleId="ALNoteList16">
    <w:name w:val="AL Note List16"/>
    <w:basedOn w:val="NoList"/>
    <w:uiPriority w:val="99"/>
    <w:rsid w:val="004457AF"/>
    <w:pPr>
      <w:numPr>
        <w:numId w:val="34"/>
      </w:numPr>
    </w:pPr>
  </w:style>
  <w:style w:type="table" w:customStyle="1" w:styleId="ALTablesimple16">
    <w:name w:val="AL Table simple16"/>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PwCListNumbers12144">
    <w:name w:val="PwC List Numbers 12144"/>
    <w:rsid w:val="004457AF"/>
    <w:pPr>
      <w:numPr>
        <w:numId w:val="52"/>
      </w:numPr>
    </w:pPr>
  </w:style>
  <w:style w:type="table" w:customStyle="1" w:styleId="Lentelstinklelis31">
    <w:name w:val="Lentelės tinklelis31"/>
    <w:basedOn w:val="TableNormal"/>
    <w:next w:val="TableGrid"/>
    <w:uiPriority w:val="39"/>
    <w:rsid w:val="004457AF"/>
    <w:pPr>
      <w:spacing w:after="0" w:line="240" w:lineRule="auto"/>
      <w:jc w:val="both"/>
    </w:pPr>
    <w:rPr>
      <w:rFonts w:ascii="Cambria" w:eastAsia="Times New Roman" w:hAnsi="Cambria" w:cs="Angsana New"/>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qFormat/>
    <w:rsid w:val="004457AF"/>
    <w:rPr>
      <w:rFonts w:ascii="Arial" w:hAnsi="Arial" w:cs="Arial"/>
      <w:sz w:val="20"/>
      <w:szCs w:val="20"/>
    </w:rPr>
  </w:style>
  <w:style w:type="numbering" w:customStyle="1" w:styleId="Style23212">
    <w:name w:val="Style23212"/>
    <w:rsid w:val="004457AF"/>
    <w:pPr>
      <w:numPr>
        <w:numId w:val="61"/>
      </w:numPr>
    </w:pPr>
  </w:style>
  <w:style w:type="numbering" w:customStyle="1" w:styleId="Style232111">
    <w:name w:val="Style232111"/>
    <w:rsid w:val="004457AF"/>
    <w:pPr>
      <w:numPr>
        <w:numId w:val="169"/>
      </w:numPr>
    </w:pPr>
  </w:style>
  <w:style w:type="numbering" w:customStyle="1" w:styleId="Style3315">
    <w:name w:val="Style3315"/>
    <w:rsid w:val="004457AF"/>
    <w:pPr>
      <w:numPr>
        <w:numId w:val="9"/>
      </w:numPr>
    </w:pPr>
  </w:style>
  <w:style w:type="numbering" w:customStyle="1" w:styleId="Style7161">
    <w:name w:val="Style7161"/>
    <w:qFormat/>
    <w:rsid w:val="004457AF"/>
  </w:style>
  <w:style w:type="character" w:customStyle="1" w:styleId="ui-provider">
    <w:name w:val="ui-provider"/>
    <w:basedOn w:val="DefaultParagraphFont"/>
    <w:rsid w:val="004457AF"/>
  </w:style>
  <w:style w:type="table" w:customStyle="1" w:styleId="Lentelstinklelis10">
    <w:name w:val="Lentelės tinklelis10"/>
    <w:basedOn w:val="TableNormal"/>
    <w:next w:val="TableGrid"/>
    <w:uiPriority w:val="39"/>
    <w:rsid w:val="004457A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
    <w:name w:val="Lentelės užrašas_"/>
    <w:basedOn w:val="DefaultParagraphFont"/>
    <w:link w:val="Lentelsuraas0"/>
    <w:rsid w:val="004457AF"/>
    <w:rPr>
      <w:rFonts w:ascii="Times New Roman" w:eastAsia="Times New Roman" w:hAnsi="Times New Roman" w:cs="Times New Roman"/>
      <w:shd w:val="clear" w:color="auto" w:fill="FFFFFF"/>
    </w:rPr>
  </w:style>
  <w:style w:type="paragraph" w:customStyle="1" w:styleId="Lentelsuraas0">
    <w:name w:val="Lentelės užrašas"/>
    <w:basedOn w:val="Normal"/>
    <w:link w:val="Lentelsuraas"/>
    <w:rsid w:val="004457AF"/>
    <w:pPr>
      <w:shd w:val="clear" w:color="auto" w:fill="FFFFFF"/>
      <w:spacing w:after="0" w:line="0" w:lineRule="atLeast"/>
    </w:pPr>
    <w:rPr>
      <w:rFonts w:ascii="Times New Roman" w:eastAsia="Times New Roman" w:hAnsi="Times New Roman" w:cs="Times New Roman"/>
    </w:rPr>
  </w:style>
  <w:style w:type="character" w:customStyle="1" w:styleId="Pagrindinistekstas30">
    <w:name w:val="Pagrindinis tekstas (3)_"/>
    <w:basedOn w:val="DefaultParagraphFont"/>
    <w:link w:val="Pagrindinistekstas31"/>
    <w:rsid w:val="004457AF"/>
    <w:rPr>
      <w:rFonts w:ascii="Times New Roman" w:eastAsia="Times New Roman" w:hAnsi="Times New Roman" w:cs="Times New Roman"/>
      <w:sz w:val="15"/>
      <w:szCs w:val="15"/>
      <w:shd w:val="clear" w:color="auto" w:fill="FFFFFF"/>
    </w:rPr>
  </w:style>
  <w:style w:type="character" w:customStyle="1" w:styleId="Pagrindinistekstas50">
    <w:name w:val="Pagrindinis tekstas (5)_"/>
    <w:basedOn w:val="DefaultParagraphFont"/>
    <w:link w:val="Pagrindinistekstas51"/>
    <w:rsid w:val="004457AF"/>
    <w:rPr>
      <w:rFonts w:ascii="Times New Roman" w:eastAsia="Times New Roman" w:hAnsi="Times New Roman" w:cs="Times New Roman"/>
      <w:shd w:val="clear" w:color="auto" w:fill="FFFFFF"/>
    </w:rPr>
  </w:style>
  <w:style w:type="paragraph" w:customStyle="1" w:styleId="Pagrindinistekstas31">
    <w:name w:val="Pagrindinis tekstas (3)"/>
    <w:basedOn w:val="Normal"/>
    <w:link w:val="Pagrindinistekstas30"/>
    <w:rsid w:val="004457AF"/>
    <w:pPr>
      <w:shd w:val="clear" w:color="auto" w:fill="FFFFFF"/>
      <w:spacing w:before="420" w:after="0" w:line="191" w:lineRule="exact"/>
    </w:pPr>
    <w:rPr>
      <w:rFonts w:ascii="Times New Roman" w:eastAsia="Times New Roman" w:hAnsi="Times New Roman" w:cs="Times New Roman"/>
      <w:sz w:val="15"/>
      <w:szCs w:val="15"/>
    </w:rPr>
  </w:style>
  <w:style w:type="paragraph" w:customStyle="1" w:styleId="Pagrindinistekstas51">
    <w:name w:val="Pagrindinis tekstas (5)"/>
    <w:basedOn w:val="Normal"/>
    <w:link w:val="Pagrindinistekstas50"/>
    <w:rsid w:val="004457AF"/>
    <w:pPr>
      <w:shd w:val="clear" w:color="auto" w:fill="FFFFFF"/>
      <w:spacing w:after="180" w:line="0" w:lineRule="atLeast"/>
    </w:pPr>
    <w:rPr>
      <w:rFonts w:ascii="Times New Roman" w:eastAsia="Times New Roman" w:hAnsi="Times New Roman" w:cs="Times New Roman"/>
    </w:rPr>
  </w:style>
  <w:style w:type="numbering" w:customStyle="1" w:styleId="Sraonra10">
    <w:name w:val="Sąrašo nėra10"/>
    <w:next w:val="NoList"/>
    <w:uiPriority w:val="99"/>
    <w:semiHidden/>
    <w:unhideWhenUsed/>
    <w:rsid w:val="004457AF"/>
  </w:style>
  <w:style w:type="table" w:customStyle="1" w:styleId="Lentelstinklelis15">
    <w:name w:val="Lentelės tinklelis15"/>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4457AF"/>
  </w:style>
  <w:style w:type="numbering" w:customStyle="1" w:styleId="WWNum1">
    <w:name w:val="WWNum1"/>
    <w:basedOn w:val="NoList"/>
    <w:rsid w:val="004457AF"/>
    <w:pPr>
      <w:numPr>
        <w:numId w:val="178"/>
      </w:numPr>
    </w:pPr>
  </w:style>
  <w:style w:type="paragraph" w:customStyle="1" w:styleId="prastasiniatinklio1">
    <w:name w:val="Įprastas (žiniatinklio)1"/>
    <w:basedOn w:val="Normal"/>
    <w:qFormat/>
    <w:rsid w:val="004457AF"/>
    <w:pPr>
      <w:suppressAutoHyphens/>
      <w:spacing w:before="280" w:after="142" w:line="288" w:lineRule="auto"/>
      <w:textAlignment w:val="baseline"/>
    </w:pPr>
    <w:rPr>
      <w:rFonts w:ascii="Times New Roman" w:eastAsia="Times New Roman" w:hAnsi="Times New Roman" w:cs="Times New Roman"/>
      <w:lang w:eastAsia="zh-CN" w:bidi="hi-IN"/>
      <w14:ligatures w14:val="none"/>
    </w:rPr>
  </w:style>
  <w:style w:type="numbering" w:customStyle="1" w:styleId="ALTableList11131">
    <w:name w:val="AL Table List11131"/>
    <w:uiPriority w:val="99"/>
    <w:rsid w:val="004457AF"/>
  </w:style>
  <w:style w:type="numbering" w:customStyle="1" w:styleId="ALTableList1311">
    <w:name w:val="AL Table List1311"/>
    <w:uiPriority w:val="99"/>
    <w:rsid w:val="004457AF"/>
  </w:style>
  <w:style w:type="numbering" w:customStyle="1" w:styleId="Style23213">
    <w:name w:val="Style23213"/>
    <w:rsid w:val="004457AF"/>
  </w:style>
  <w:style w:type="numbering" w:customStyle="1" w:styleId="ALNoteList12211">
    <w:name w:val="AL Note List12211"/>
    <w:uiPriority w:val="99"/>
    <w:rsid w:val="004457AF"/>
    <w:pPr>
      <w:numPr>
        <w:numId w:val="179"/>
      </w:numPr>
    </w:pPr>
  </w:style>
  <w:style w:type="numbering" w:customStyle="1" w:styleId="ImportedStyle1411">
    <w:name w:val="Imported Style 1411"/>
    <w:rsid w:val="004457AF"/>
    <w:pPr>
      <w:numPr>
        <w:numId w:val="180"/>
      </w:numPr>
    </w:pPr>
  </w:style>
  <w:style w:type="paragraph" w:customStyle="1" w:styleId="LO-Normal1">
    <w:name w:val="LO-Normal1"/>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9">
    <w:name w:val="LO-Normal9"/>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3">
    <w:name w:val="LO-Normal3"/>
    <w:qFormat/>
    <w:rsid w:val="004457AF"/>
    <w:pPr>
      <w:suppressAutoHyphens/>
      <w:spacing w:after="0" w:line="240" w:lineRule="auto"/>
    </w:pPr>
    <w:rPr>
      <w:rFonts w:ascii="Times New Roman" w:eastAsia="Times New Roman" w:hAnsi="Times New Roman" w:cs="Arial"/>
      <w:lang w:eastAsia="zh-CN" w:bidi="hi-IN"/>
      <w14:ligatures w14:val="none"/>
    </w:rPr>
  </w:style>
  <w:style w:type="table" w:styleId="ListTable3-Accent3">
    <w:name w:val="List Table 3 Accent 3"/>
    <w:basedOn w:val="TableNormal"/>
    <w:uiPriority w:val="48"/>
    <w:rsid w:val="004457AF"/>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Style71611">
    <w:name w:val="Style71611"/>
    <w:qFormat/>
    <w:rsid w:val="005178FD"/>
    <w:pPr>
      <w:numPr>
        <w:numId w:val="153"/>
      </w:numPr>
    </w:pPr>
  </w:style>
  <w:style w:type="table" w:customStyle="1" w:styleId="TableGrid215">
    <w:name w:val="Table Grid215"/>
    <w:basedOn w:val="TableNormal"/>
    <w:uiPriority w:val="39"/>
    <w:rsid w:val="00DD17E5"/>
    <w:pPr>
      <w:suppressAutoHyphens/>
      <w:spacing w:after="0" w:line="240" w:lineRule="auto"/>
    </w:pPr>
    <w:rPr>
      <w:rFonts w:ascii="Calibri" w:eastAsia="Calibri" w:hAnsi="Calibri" w:cs="Times New Roman"/>
      <w:kern w:val="0"/>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bvpd.eviesiejipirkimai.lt/espd-web/" TargetMode="External"/><Relationship Id="rId18" Type="http://schemas.openxmlformats.org/officeDocument/2006/relationships/hyperlink" Target="mailto:vita.sarkauskiene@lsmuni.lt" TargetMode="External"/><Relationship Id="rId26" Type="http://schemas.openxmlformats.org/officeDocument/2006/relationships/hyperlink" Target="https://vpt.lrv.lt/lt/pasalinimo-pagrindai-1/nepatikimi-tiekejai-1" TargetMode="External"/><Relationship Id="rId3" Type="http://schemas.openxmlformats.org/officeDocument/2006/relationships/settings" Target="settings.xml"/><Relationship Id="rId21" Type="http://schemas.openxmlformats.org/officeDocument/2006/relationships/image" Target="media/image4.gif"/><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mailto:auguste.leliene@lrmuitine.lt" TargetMode="External"/><Relationship Id="rId17" Type="http://schemas.openxmlformats.org/officeDocument/2006/relationships/hyperlink" Target="mailto:auguste.leliene@lrmuitine.lt" TargetMode="External"/><Relationship Id="rId25" Type="http://schemas.openxmlformats.org/officeDocument/2006/relationships/hyperlink" Target="https://vpt.lrv.lt/melaginga-informacija-pateikusiu-tiekeju-sarasas-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image" Target="media/image3.gif"/><Relationship Id="rId29"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24" Type="http://schemas.openxmlformats.org/officeDocument/2006/relationships/hyperlink" Target="http://draudejai.sodra.lt/draudeju_viesi_duomenys/" TargetMode="External"/><Relationship Id="rId32" Type="http://schemas.openxmlformats.org/officeDocument/2006/relationships/hyperlink" Target="mailto:lina.sartanaviciene@lrmuitine.lt" TargetMode="External"/><Relationship Id="rId5" Type="http://schemas.openxmlformats.org/officeDocument/2006/relationships/footnotes" Target="footnotes.xml"/><Relationship Id="rId15" Type="http://schemas.openxmlformats.org/officeDocument/2006/relationships/hyperlink" Target="https://viesiejipirkimai.lt" TargetMode="External"/><Relationship Id="rId23" Type="http://schemas.openxmlformats.org/officeDocument/2006/relationships/image" Target="media/image5.png"/><Relationship Id="rId28" Type="http://schemas.openxmlformats.org/officeDocument/2006/relationships/hyperlink" Target="https://www.registrucentras.lt/jar/p/index.php" TargetMode="External"/><Relationship Id="rId10" Type="http://schemas.openxmlformats.org/officeDocument/2006/relationships/hyperlink" Target="https://viesiejipirkimai.lt)" TargetMode="External"/><Relationship Id="rId19" Type="http://schemas.openxmlformats.org/officeDocument/2006/relationships/image" Target="media/image2.gif"/><Relationship Id="rId31" Type="http://schemas.openxmlformats.org/officeDocument/2006/relationships/hyperlink" Target="https://kt.gov.lt/lt/atviri-duomenys/diskvalifikavimas-is-viesuju-pirkimu"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ec.europa.eu/tools/ecertis/"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975</TotalTime>
  <Pages>72</Pages>
  <Words>138780</Words>
  <Characters>79106</Characters>
  <Application>Microsoft Office Word</Application>
  <DocSecurity>0</DocSecurity>
  <Lines>659</Lines>
  <Paragraphs>434</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217452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Augustė Lelienė</cp:lastModifiedBy>
  <cp:revision>277</cp:revision>
  <dcterms:created xsi:type="dcterms:W3CDTF">2025-02-28T09:21:00Z</dcterms:created>
  <dcterms:modified xsi:type="dcterms:W3CDTF">2025-03-18T08:00:00Z</dcterms:modified>
</cp:coreProperties>
</file>