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EF3620" w14:textId="77777777" w:rsidR="009E1668" w:rsidRPr="009E1668" w:rsidRDefault="009E1668" w:rsidP="009E1668">
      <w:pPr>
        <w:overflowPunct w:val="0"/>
        <w:autoSpaceDE w:val="0"/>
        <w:autoSpaceDN w:val="0"/>
        <w:adjustRightInd w:val="0"/>
        <w:spacing w:after="0" w:line="240" w:lineRule="auto"/>
        <w:jc w:val="center"/>
        <w:rPr>
          <w:rFonts w:ascii="Times New Roman" w:eastAsia="Times New Roman" w:hAnsi="Times New Roman" w:cs="Times New Roman"/>
          <w:sz w:val="20"/>
          <w:szCs w:val="20"/>
        </w:rPr>
      </w:pPr>
    </w:p>
    <w:p w14:paraId="61FC5392" w14:textId="77777777" w:rsidR="009E1668" w:rsidRPr="009E1668" w:rsidRDefault="009E1668" w:rsidP="009E1668">
      <w:pPr>
        <w:tabs>
          <w:tab w:val="left" w:pos="2850"/>
        </w:tabs>
        <w:suppressAutoHyphens/>
        <w:autoSpaceDN w:val="0"/>
        <w:spacing w:after="0" w:line="288" w:lineRule="auto"/>
        <w:ind w:left="284"/>
        <w:jc w:val="center"/>
        <w:rPr>
          <w:rFonts w:ascii="Times New Roman" w:eastAsia="SimSun" w:hAnsi="Times New Roman" w:cs="Times New Roman"/>
          <w:kern w:val="3"/>
          <w:sz w:val="24"/>
          <w:szCs w:val="24"/>
          <w:lang w:eastAsia="zh-CN" w:bidi="hi-IN"/>
        </w:rPr>
      </w:pPr>
      <w:r w:rsidRPr="009E1668">
        <w:rPr>
          <w:rFonts w:ascii="Times New Roman" w:eastAsia="SimSun" w:hAnsi="Times New Roman" w:cs="Times New Roman"/>
          <w:noProof/>
          <w:kern w:val="3"/>
          <w:sz w:val="24"/>
          <w:szCs w:val="24"/>
        </w:rPr>
        <w:drawing>
          <wp:inline distT="0" distB="0" distL="0" distR="0" wp14:anchorId="6DCD2785" wp14:editId="3D66C134">
            <wp:extent cx="1018652" cy="421589"/>
            <wp:effectExtent l="0" t="0" r="0" b="0"/>
            <wp:docPr id="2095166193"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5166193" name="Paveikslėlis 2095166193"/>
                    <pic:cNvPicPr/>
                  </pic:nvPicPr>
                  <pic:blipFill>
                    <a:blip r:embed="rId6" cstate="print">
                      <a:extLst>
                        <a:ext uri="{28A0092B-C50C-407E-A947-70E740481C1C}">
                          <a14:useLocalDpi xmlns:a14="http://schemas.microsoft.com/office/drawing/2010/main" val="0"/>
                        </a:ext>
                      </a:extLst>
                    </a:blip>
                    <a:stretch>
                      <a:fillRect/>
                    </a:stretch>
                  </pic:blipFill>
                  <pic:spPr>
                    <a:xfrm>
                      <a:off x="0" y="0"/>
                      <a:ext cx="1113129" cy="460690"/>
                    </a:xfrm>
                    <a:prstGeom prst="rect">
                      <a:avLst/>
                    </a:prstGeom>
                  </pic:spPr>
                </pic:pic>
              </a:graphicData>
            </a:graphic>
          </wp:inline>
        </w:drawing>
      </w:r>
    </w:p>
    <w:p w14:paraId="281F0219" w14:textId="77777777" w:rsidR="009E1668" w:rsidRPr="009E1668" w:rsidRDefault="009E1668" w:rsidP="009E1668">
      <w:pPr>
        <w:tabs>
          <w:tab w:val="left" w:pos="2850"/>
        </w:tabs>
        <w:suppressAutoHyphens/>
        <w:autoSpaceDN w:val="0"/>
        <w:spacing w:after="0" w:line="288" w:lineRule="auto"/>
        <w:jc w:val="both"/>
        <w:rPr>
          <w:rFonts w:ascii="Times New Roman" w:eastAsia="SimSun" w:hAnsi="Times New Roman" w:cs="Times New Roman"/>
          <w:color w:val="000000"/>
          <w:kern w:val="3"/>
          <w:sz w:val="24"/>
          <w:szCs w:val="24"/>
          <w:lang w:eastAsia="zh-CN" w:bidi="hi-IN"/>
        </w:rPr>
      </w:pPr>
    </w:p>
    <w:p w14:paraId="48A04ECD" w14:textId="77777777" w:rsidR="009E1668" w:rsidRPr="009E1668" w:rsidRDefault="009E1668" w:rsidP="009E1668">
      <w:pPr>
        <w:tabs>
          <w:tab w:val="left" w:pos="2850"/>
        </w:tabs>
        <w:suppressAutoHyphens/>
        <w:autoSpaceDN w:val="0"/>
        <w:spacing w:after="0" w:line="360" w:lineRule="auto"/>
        <w:jc w:val="center"/>
        <w:rPr>
          <w:rFonts w:ascii="Times New Roman" w:eastAsia="SimSun" w:hAnsi="Times New Roman" w:cs="Times New Roman"/>
          <w:b/>
          <w:bCs/>
          <w:color w:val="000000"/>
          <w:kern w:val="3"/>
          <w:sz w:val="24"/>
          <w:szCs w:val="24"/>
          <w:lang w:eastAsia="zh-CN" w:bidi="hi-IN"/>
        </w:rPr>
      </w:pPr>
      <w:r w:rsidRPr="009E1668">
        <w:rPr>
          <w:rFonts w:ascii="Times New Roman" w:eastAsia="SimSun" w:hAnsi="Times New Roman" w:cs="Times New Roman"/>
          <w:b/>
          <w:bCs/>
          <w:color w:val="000000"/>
          <w:kern w:val="3"/>
          <w:sz w:val="24"/>
          <w:szCs w:val="24"/>
          <w:lang w:eastAsia="zh-CN" w:bidi="hi-IN"/>
        </w:rPr>
        <w:t xml:space="preserve">VIEŠOJI ĮSTAIGA NAUJOSIOS AKMENĖS LIGONINĖ-SVEIKATOS CENTRAS </w:t>
      </w:r>
    </w:p>
    <w:p w14:paraId="48FBE085" w14:textId="77777777" w:rsidR="009E1668" w:rsidRPr="009E1668" w:rsidRDefault="009E1668" w:rsidP="009E1668">
      <w:pPr>
        <w:tabs>
          <w:tab w:val="left" w:pos="2850"/>
        </w:tabs>
        <w:suppressAutoHyphens/>
        <w:autoSpaceDN w:val="0"/>
        <w:spacing w:after="0" w:line="240" w:lineRule="auto"/>
        <w:jc w:val="center"/>
        <w:rPr>
          <w:rFonts w:ascii="Times New Roman" w:eastAsia="SimSun" w:hAnsi="Times New Roman" w:cs="Times New Roman"/>
          <w:kern w:val="3"/>
          <w:sz w:val="24"/>
          <w:szCs w:val="24"/>
          <w:lang w:eastAsia="zh-CN" w:bidi="hi-IN"/>
        </w:rPr>
      </w:pPr>
      <w:r w:rsidRPr="009E1668">
        <w:rPr>
          <w:rFonts w:ascii="Times New Roman" w:eastAsia="SimSun" w:hAnsi="Times New Roman" w:cs="Times New Roman"/>
          <w:color w:val="000000"/>
          <w:kern w:val="3"/>
          <w:sz w:val="20"/>
          <w:szCs w:val="20"/>
          <w:lang w:eastAsia="zh-CN" w:bidi="hi-IN"/>
        </w:rPr>
        <w:t>Žemaitijos g. 6, Naujoji Akmenė, LT-85138 Akmenės r.</w:t>
      </w:r>
    </w:p>
    <w:p w14:paraId="01E12430" w14:textId="77777777" w:rsidR="009E1668" w:rsidRPr="009E1668" w:rsidRDefault="009E1668" w:rsidP="009E1668">
      <w:pPr>
        <w:tabs>
          <w:tab w:val="left" w:pos="2850"/>
        </w:tabs>
        <w:suppressAutoHyphens/>
        <w:autoSpaceDN w:val="0"/>
        <w:spacing w:after="0" w:line="240" w:lineRule="auto"/>
        <w:jc w:val="center"/>
        <w:rPr>
          <w:rFonts w:ascii="Times New Roman" w:eastAsia="SimSun" w:hAnsi="Times New Roman" w:cs="Times New Roman"/>
          <w:kern w:val="3"/>
          <w:sz w:val="24"/>
          <w:szCs w:val="24"/>
          <w:lang w:eastAsia="zh-CN" w:bidi="hi-IN"/>
        </w:rPr>
      </w:pPr>
      <w:r w:rsidRPr="009E1668">
        <w:rPr>
          <w:rFonts w:ascii="Times New Roman" w:eastAsia="SimSun" w:hAnsi="Times New Roman" w:cs="Times New Roman"/>
          <w:color w:val="000000"/>
          <w:kern w:val="3"/>
          <w:sz w:val="20"/>
          <w:szCs w:val="20"/>
          <w:lang w:eastAsia="zh-CN" w:bidi="hi-IN"/>
        </w:rPr>
        <w:t xml:space="preserve">mob. (+370 603) 65416, el. paštas: </w:t>
      </w:r>
      <w:hyperlink r:id="rId7" w:history="1">
        <w:r w:rsidRPr="009E1668">
          <w:rPr>
            <w:rFonts w:ascii="Times New Roman" w:eastAsia="SimSun" w:hAnsi="Times New Roman" w:cs="Times New Roman"/>
            <w:color w:val="0000FF"/>
            <w:kern w:val="3"/>
            <w:sz w:val="20"/>
            <w:szCs w:val="20"/>
            <w:u w:val="single"/>
            <w:lang w:eastAsia="zh-CN" w:bidi="hi-IN"/>
          </w:rPr>
          <w:t>akmene@nal.lt</w:t>
        </w:r>
      </w:hyperlink>
      <w:r w:rsidRPr="009E1668">
        <w:rPr>
          <w:rFonts w:ascii="Times New Roman" w:eastAsia="SimSun" w:hAnsi="Times New Roman" w:cs="Times New Roman"/>
          <w:color w:val="000000"/>
          <w:kern w:val="3"/>
          <w:sz w:val="20"/>
          <w:szCs w:val="20"/>
          <w:lang w:eastAsia="zh-CN" w:bidi="hi-IN"/>
        </w:rPr>
        <w:t xml:space="preserve">   </w:t>
      </w:r>
    </w:p>
    <w:p w14:paraId="3535FF0F" w14:textId="77777777" w:rsidR="009E1668" w:rsidRPr="009E1668" w:rsidRDefault="009E1668" w:rsidP="009E1668">
      <w:pPr>
        <w:pBdr>
          <w:bottom w:val="single" w:sz="12" w:space="1" w:color="000000"/>
        </w:pBdr>
        <w:tabs>
          <w:tab w:val="left" w:pos="2850"/>
        </w:tabs>
        <w:suppressAutoHyphens/>
        <w:autoSpaceDN w:val="0"/>
        <w:spacing w:after="0" w:line="240" w:lineRule="auto"/>
        <w:jc w:val="center"/>
        <w:rPr>
          <w:rFonts w:ascii="Times New Roman" w:eastAsia="SimSun" w:hAnsi="Times New Roman" w:cs="Times New Roman"/>
          <w:color w:val="000000"/>
          <w:kern w:val="3"/>
          <w:sz w:val="20"/>
          <w:szCs w:val="20"/>
          <w:lang w:eastAsia="zh-CN" w:bidi="hi-IN"/>
        </w:rPr>
      </w:pPr>
      <w:r w:rsidRPr="009E1668">
        <w:rPr>
          <w:rFonts w:ascii="Times New Roman" w:eastAsia="SimSun" w:hAnsi="Times New Roman" w:cs="Times New Roman"/>
          <w:color w:val="000000"/>
          <w:kern w:val="3"/>
          <w:sz w:val="20"/>
          <w:szCs w:val="20"/>
          <w:lang w:eastAsia="zh-CN" w:bidi="hi-IN"/>
        </w:rPr>
        <w:t xml:space="preserve">Duomenys kaupiami ir saugomi Juridinių asmenų registre. Kodas </w:t>
      </w:r>
      <w:bookmarkStart w:id="0" w:name="_Hlk186179794"/>
      <w:r w:rsidRPr="009E1668">
        <w:rPr>
          <w:rFonts w:ascii="Times New Roman" w:eastAsia="SimSun" w:hAnsi="Times New Roman" w:cs="Times New Roman"/>
          <w:color w:val="000000"/>
          <w:kern w:val="3"/>
          <w:sz w:val="20"/>
          <w:szCs w:val="20"/>
          <w:lang w:eastAsia="zh-CN" w:bidi="hi-IN"/>
        </w:rPr>
        <w:t>153083122</w:t>
      </w:r>
      <w:bookmarkEnd w:id="0"/>
    </w:p>
    <w:p w14:paraId="7386B013" w14:textId="77777777" w:rsidR="009E1668" w:rsidRPr="009E1668" w:rsidRDefault="009E1668" w:rsidP="009E1668">
      <w:pPr>
        <w:suppressAutoHyphens/>
        <w:spacing w:after="0" w:line="240" w:lineRule="auto"/>
        <w:ind w:firstLine="856"/>
        <w:jc w:val="center"/>
        <w:rPr>
          <w:rFonts w:ascii="Times New Roman" w:eastAsia="Arial" w:hAnsi="Times New Roman" w:cs="Times New Roman"/>
          <w:b/>
          <w:sz w:val="24"/>
          <w:szCs w:val="24"/>
          <w:lang w:eastAsia="ar-SA"/>
        </w:rPr>
      </w:pPr>
    </w:p>
    <w:p w14:paraId="111DC0A4" w14:textId="77777777" w:rsidR="009E1668" w:rsidRPr="009E1668" w:rsidRDefault="009E1668" w:rsidP="009E1668">
      <w:pPr>
        <w:spacing w:after="0" w:line="240" w:lineRule="auto"/>
        <w:jc w:val="center"/>
        <w:rPr>
          <w:rFonts w:ascii="Times New Roman" w:eastAsia="Times New Roman" w:hAnsi="Times New Roman" w:cs="Times New Roman"/>
          <w:b/>
          <w:caps/>
          <w:color w:val="000000"/>
          <w:sz w:val="24"/>
          <w:szCs w:val="24"/>
          <w:lang w:eastAsia="en-US"/>
        </w:rPr>
      </w:pPr>
      <w:r w:rsidRPr="009E1668">
        <w:rPr>
          <w:rFonts w:ascii="Times New Roman" w:eastAsia="Times New Roman" w:hAnsi="Times New Roman" w:cs="Times New Roman"/>
          <w:b/>
          <w:color w:val="000000"/>
          <w:sz w:val="24"/>
          <w:szCs w:val="24"/>
          <w:lang w:eastAsia="en-US"/>
        </w:rPr>
        <w:t xml:space="preserve">MAŽOS VERTĖS PIRKIMAS </w:t>
      </w:r>
    </w:p>
    <w:p w14:paraId="3D74113F" w14:textId="45FA8BC6" w:rsidR="009E1668" w:rsidRPr="009E1668" w:rsidRDefault="009E1668" w:rsidP="009E1668">
      <w:pPr>
        <w:spacing w:after="0" w:line="240" w:lineRule="auto"/>
        <w:jc w:val="center"/>
        <w:rPr>
          <w:rFonts w:ascii="Times New Roman" w:eastAsia="Times New Roman" w:hAnsi="Times New Roman" w:cs="Times New Roman"/>
          <w:b/>
          <w:bCs/>
          <w:caps/>
          <w:smallCaps/>
          <w:color w:val="000000"/>
          <w:sz w:val="24"/>
          <w:szCs w:val="24"/>
          <w:lang w:eastAsia="en-US"/>
        </w:rPr>
      </w:pPr>
      <w:r w:rsidRPr="009E1668">
        <w:rPr>
          <w:rFonts w:ascii="Times New Roman" w:eastAsia="Times New Roman" w:hAnsi="Times New Roman" w:cs="Times New Roman"/>
          <w:b/>
          <w:color w:val="000000"/>
          <w:sz w:val="24"/>
          <w:szCs w:val="24"/>
          <w:lang w:eastAsia="en-US"/>
        </w:rPr>
        <w:t>„</w:t>
      </w:r>
      <w:r w:rsidRPr="00F66D56">
        <w:rPr>
          <w:rFonts w:ascii="Times New Roman" w:eastAsia="Times New Roman" w:hAnsi="Times New Roman" w:cs="Times New Roman"/>
          <w:b/>
          <w:color w:val="000000"/>
          <w:sz w:val="24"/>
          <w:szCs w:val="24"/>
          <w:lang w:eastAsia="en-US"/>
        </w:rPr>
        <w:t>MEDICININ</w:t>
      </w:r>
      <w:r w:rsidR="00F66D56" w:rsidRPr="00F66D56">
        <w:rPr>
          <w:rFonts w:ascii="Times New Roman" w:eastAsia="Times New Roman" w:hAnsi="Times New Roman" w:cs="Times New Roman"/>
          <w:b/>
          <w:color w:val="000000"/>
          <w:sz w:val="24"/>
          <w:szCs w:val="24"/>
          <w:lang w:eastAsia="en-US"/>
        </w:rPr>
        <w:t>OS</w:t>
      </w:r>
      <w:r w:rsidR="00F66D56">
        <w:rPr>
          <w:rFonts w:ascii="Times New Roman" w:eastAsia="Times New Roman" w:hAnsi="Times New Roman" w:cs="Times New Roman"/>
          <w:b/>
          <w:color w:val="000000"/>
          <w:sz w:val="24"/>
          <w:szCs w:val="24"/>
          <w:lang w:eastAsia="en-US"/>
        </w:rPr>
        <w:t xml:space="preserve"> ĮRANGA</w:t>
      </w:r>
      <w:r w:rsidRPr="009E1668">
        <w:rPr>
          <w:rFonts w:ascii="Times New Roman" w:eastAsia="Times New Roman" w:hAnsi="Times New Roman" w:cs="Times New Roman"/>
          <w:b/>
          <w:bCs/>
          <w:smallCaps/>
          <w:color w:val="000000"/>
          <w:sz w:val="24"/>
          <w:szCs w:val="24"/>
          <w:lang w:eastAsia="en-US"/>
        </w:rPr>
        <w:t>“,</w:t>
      </w:r>
    </w:p>
    <w:p w14:paraId="28C6642C" w14:textId="77777777" w:rsidR="009E1668" w:rsidRPr="009E1668" w:rsidRDefault="009E1668" w:rsidP="009E1668">
      <w:pPr>
        <w:spacing w:after="0" w:line="240" w:lineRule="auto"/>
        <w:jc w:val="center"/>
        <w:rPr>
          <w:rFonts w:ascii="Times New Roman" w:eastAsia="Times New Roman" w:hAnsi="Times New Roman" w:cs="Times New Roman"/>
          <w:b/>
          <w:bCs/>
          <w:caps/>
          <w:sz w:val="24"/>
          <w:szCs w:val="24"/>
          <w:lang w:eastAsia="en-US"/>
        </w:rPr>
      </w:pPr>
      <w:r w:rsidRPr="009E1668">
        <w:rPr>
          <w:rFonts w:ascii="Times New Roman" w:eastAsia="Times New Roman" w:hAnsi="Times New Roman" w:cs="Times New Roman"/>
          <w:b/>
          <w:color w:val="000000"/>
          <w:sz w:val="24"/>
          <w:szCs w:val="24"/>
          <w:lang w:eastAsia="en-US"/>
        </w:rPr>
        <w:t xml:space="preserve"> </w:t>
      </w:r>
      <w:r w:rsidRPr="009E1668">
        <w:rPr>
          <w:rFonts w:ascii="Times New Roman" w:eastAsia="Times New Roman" w:hAnsi="Times New Roman" w:cs="Times New Roman"/>
          <w:b/>
          <w:bCs/>
          <w:color w:val="000000"/>
          <w:sz w:val="24"/>
          <w:szCs w:val="24"/>
          <w:lang w:eastAsia="en-US"/>
        </w:rPr>
        <w:t xml:space="preserve">ATLIEKAMAS SKELBIAMOS APKLAUSOS </w:t>
      </w:r>
      <w:r w:rsidRPr="009E1668">
        <w:rPr>
          <w:rFonts w:ascii="Times New Roman" w:eastAsia="Times New Roman" w:hAnsi="Times New Roman" w:cs="Times New Roman"/>
          <w:b/>
          <w:bCs/>
          <w:sz w:val="24"/>
          <w:szCs w:val="24"/>
          <w:lang w:eastAsia="en-US"/>
        </w:rPr>
        <w:t xml:space="preserve">BŪDU </w:t>
      </w:r>
    </w:p>
    <w:p w14:paraId="5DFDADFF" w14:textId="77777777" w:rsidR="009E1668" w:rsidRPr="009E1668" w:rsidRDefault="009E1668" w:rsidP="009E1668">
      <w:pPr>
        <w:spacing w:after="0" w:line="240" w:lineRule="auto"/>
        <w:jc w:val="center"/>
        <w:rPr>
          <w:rFonts w:ascii="Times New Roman" w:eastAsia="Times New Roman" w:hAnsi="Times New Roman" w:cs="Times New Roman"/>
          <w:b/>
          <w:sz w:val="24"/>
          <w:szCs w:val="24"/>
          <w:lang w:eastAsia="en-US"/>
        </w:rPr>
      </w:pPr>
    </w:p>
    <w:p w14:paraId="6808EA73" w14:textId="77777777" w:rsidR="009E1668" w:rsidRPr="009E1668" w:rsidRDefault="009E1668" w:rsidP="009E1668">
      <w:pPr>
        <w:spacing w:after="0" w:line="240" w:lineRule="auto"/>
        <w:jc w:val="center"/>
        <w:rPr>
          <w:rFonts w:ascii="Times New Roman" w:eastAsia="Times New Roman" w:hAnsi="Times New Roman" w:cs="Times New Roman"/>
          <w:b/>
          <w:sz w:val="24"/>
          <w:szCs w:val="24"/>
          <w:lang w:eastAsia="en-US"/>
        </w:rPr>
      </w:pPr>
    </w:p>
    <w:p w14:paraId="39171D50" w14:textId="77777777" w:rsidR="009E1668" w:rsidRPr="009E1668" w:rsidRDefault="009E1668" w:rsidP="009E1668">
      <w:pPr>
        <w:numPr>
          <w:ilvl w:val="0"/>
          <w:numId w:val="1"/>
        </w:numPr>
        <w:tabs>
          <w:tab w:val="clear" w:pos="840"/>
          <w:tab w:val="left" w:pos="567"/>
          <w:tab w:val="left" w:pos="1276"/>
        </w:tabs>
        <w:spacing w:after="0" w:line="240" w:lineRule="auto"/>
        <w:ind w:left="0" w:right="141" w:firstLine="851"/>
        <w:jc w:val="both"/>
        <w:rPr>
          <w:rFonts w:ascii="Times New Roman" w:eastAsia="Times New Roman" w:hAnsi="Times New Roman" w:cs="Times New Roman"/>
          <w:b/>
          <w:sz w:val="24"/>
          <w:szCs w:val="24"/>
          <w:lang w:eastAsia="en-US"/>
        </w:rPr>
      </w:pPr>
      <w:r w:rsidRPr="009E1668">
        <w:rPr>
          <w:rFonts w:ascii="Times New Roman" w:eastAsia="Times New Roman" w:hAnsi="Times New Roman" w:cs="Times New Roman"/>
          <w:b/>
          <w:sz w:val="24"/>
          <w:szCs w:val="24"/>
          <w:lang w:eastAsia="en-US"/>
        </w:rPr>
        <w:t>BENDROSIOS NUOSTATOS</w:t>
      </w:r>
    </w:p>
    <w:p w14:paraId="46CC503E" w14:textId="77777777" w:rsidR="009E1668" w:rsidRPr="009E1668" w:rsidRDefault="009E1668" w:rsidP="009E1668">
      <w:pPr>
        <w:numPr>
          <w:ilvl w:val="0"/>
          <w:numId w:val="1"/>
        </w:numPr>
        <w:tabs>
          <w:tab w:val="clear" w:pos="840"/>
          <w:tab w:val="left" w:pos="567"/>
          <w:tab w:val="left" w:pos="1276"/>
        </w:tabs>
        <w:spacing w:after="0" w:line="240" w:lineRule="auto"/>
        <w:ind w:left="0" w:right="141" w:firstLine="851"/>
        <w:jc w:val="both"/>
        <w:rPr>
          <w:rFonts w:ascii="Times New Roman" w:eastAsia="Times New Roman" w:hAnsi="Times New Roman" w:cs="Times New Roman"/>
          <w:b/>
          <w:sz w:val="24"/>
          <w:szCs w:val="24"/>
          <w:lang w:eastAsia="en-US"/>
        </w:rPr>
      </w:pPr>
      <w:r w:rsidRPr="009E1668">
        <w:rPr>
          <w:rFonts w:ascii="Times New Roman" w:eastAsia="Times New Roman" w:hAnsi="Times New Roman" w:cs="Times New Roman"/>
          <w:b/>
          <w:sz w:val="24"/>
          <w:szCs w:val="24"/>
          <w:lang w:eastAsia="en-US"/>
        </w:rPr>
        <w:t>PIRKIMO OBJEKTAS</w:t>
      </w:r>
    </w:p>
    <w:p w14:paraId="272F2D9F" w14:textId="77777777" w:rsidR="009E1668" w:rsidRPr="009E1668" w:rsidRDefault="009E1668" w:rsidP="009E1668">
      <w:pPr>
        <w:numPr>
          <w:ilvl w:val="0"/>
          <w:numId w:val="1"/>
        </w:numPr>
        <w:tabs>
          <w:tab w:val="clear" w:pos="840"/>
          <w:tab w:val="left" w:pos="1276"/>
        </w:tabs>
        <w:spacing w:after="0" w:line="240" w:lineRule="auto"/>
        <w:ind w:left="0" w:right="141" w:firstLine="851"/>
        <w:jc w:val="both"/>
        <w:rPr>
          <w:rFonts w:ascii="Times New Roman" w:eastAsia="Times New Roman" w:hAnsi="Times New Roman" w:cs="Times New Roman"/>
          <w:b/>
          <w:sz w:val="24"/>
          <w:szCs w:val="24"/>
          <w:lang w:eastAsia="en-US"/>
        </w:rPr>
      </w:pPr>
      <w:r w:rsidRPr="009E1668">
        <w:rPr>
          <w:rFonts w:ascii="Times New Roman" w:eastAsia="Times New Roman" w:hAnsi="Times New Roman" w:cs="Times New Roman"/>
          <w:b/>
          <w:sz w:val="24"/>
          <w:szCs w:val="24"/>
          <w:lang w:eastAsia="en-US"/>
        </w:rPr>
        <w:t>MINIMALŪS TIEKĖJŲ KVALIFIKACIJOS REIKALAVIMAI IR TIEKĖJŲ PAŠALINIMO PAGRINDAI</w:t>
      </w:r>
    </w:p>
    <w:p w14:paraId="57F5F118" w14:textId="77777777" w:rsidR="009E1668" w:rsidRPr="009E1668" w:rsidRDefault="009E1668" w:rsidP="009E1668">
      <w:pPr>
        <w:numPr>
          <w:ilvl w:val="0"/>
          <w:numId w:val="1"/>
        </w:numPr>
        <w:tabs>
          <w:tab w:val="clear" w:pos="840"/>
          <w:tab w:val="left" w:pos="1276"/>
        </w:tabs>
        <w:spacing w:after="0" w:line="240" w:lineRule="auto"/>
        <w:ind w:left="0" w:right="141" w:firstLine="851"/>
        <w:jc w:val="both"/>
        <w:rPr>
          <w:rFonts w:ascii="Times New Roman" w:eastAsia="Times New Roman" w:hAnsi="Times New Roman" w:cs="Times New Roman"/>
          <w:b/>
          <w:color w:val="000000"/>
          <w:sz w:val="24"/>
          <w:szCs w:val="24"/>
          <w:lang w:eastAsia="en-US"/>
        </w:rPr>
      </w:pPr>
      <w:r w:rsidRPr="009E1668">
        <w:rPr>
          <w:rFonts w:ascii="Times New Roman" w:eastAsia="Times New Roman" w:hAnsi="Times New Roman" w:cs="Times New Roman"/>
          <w:b/>
          <w:sz w:val="24"/>
          <w:szCs w:val="24"/>
          <w:lang w:eastAsia="en-US"/>
        </w:rPr>
        <w:t xml:space="preserve">ŪKIO </w:t>
      </w:r>
      <w:r w:rsidRPr="009E1668">
        <w:rPr>
          <w:rFonts w:ascii="Times New Roman" w:eastAsia="Times New Roman" w:hAnsi="Times New Roman" w:cs="Times New Roman"/>
          <w:b/>
          <w:color w:val="000000"/>
          <w:sz w:val="24"/>
          <w:szCs w:val="24"/>
          <w:lang w:eastAsia="en-US"/>
        </w:rPr>
        <w:t>SUBJEKTŲ GRUPĖS DALYVAVIMAS PIRKIMO PROCEDŪROSE</w:t>
      </w:r>
    </w:p>
    <w:p w14:paraId="112F18BD" w14:textId="77777777" w:rsidR="009E1668" w:rsidRPr="009E1668" w:rsidRDefault="009E1668" w:rsidP="009E1668">
      <w:pPr>
        <w:keepNext/>
        <w:numPr>
          <w:ilvl w:val="0"/>
          <w:numId w:val="1"/>
        </w:numPr>
        <w:tabs>
          <w:tab w:val="clear" w:pos="840"/>
        </w:tabs>
        <w:spacing w:after="0" w:line="240" w:lineRule="auto"/>
        <w:ind w:left="0" w:right="141" w:firstLine="851"/>
        <w:jc w:val="both"/>
        <w:outlineLvl w:val="0"/>
        <w:rPr>
          <w:rFonts w:ascii="Times New Roman" w:eastAsia="Times New Roman" w:hAnsi="Times New Roman" w:cs="Times New Roman"/>
          <w:b/>
          <w:color w:val="000000"/>
          <w:sz w:val="24"/>
          <w:szCs w:val="24"/>
          <w:lang w:eastAsia="en-US"/>
        </w:rPr>
      </w:pPr>
      <w:r w:rsidRPr="009E1668">
        <w:rPr>
          <w:rFonts w:ascii="Times New Roman" w:eastAsia="Times New Roman" w:hAnsi="Times New Roman" w:cs="Times New Roman"/>
          <w:b/>
          <w:color w:val="000000"/>
          <w:sz w:val="24"/>
          <w:szCs w:val="24"/>
          <w:lang w:eastAsia="en-US"/>
        </w:rPr>
        <w:t>PASIŪLYMŲ RENGIMAS, PATEIKIMAS, KEITIMAS</w:t>
      </w:r>
    </w:p>
    <w:p w14:paraId="56D4B72B" w14:textId="77777777" w:rsidR="009E1668" w:rsidRPr="009E1668" w:rsidRDefault="009E1668" w:rsidP="009E1668">
      <w:pPr>
        <w:numPr>
          <w:ilvl w:val="0"/>
          <w:numId w:val="1"/>
        </w:numPr>
        <w:tabs>
          <w:tab w:val="clear" w:pos="840"/>
        </w:tabs>
        <w:spacing w:after="0" w:line="240" w:lineRule="auto"/>
        <w:ind w:left="0" w:right="141" w:firstLine="851"/>
        <w:jc w:val="both"/>
        <w:rPr>
          <w:rFonts w:ascii="Times New Roman" w:eastAsia="Times New Roman" w:hAnsi="Times New Roman" w:cs="Times New Roman"/>
          <w:b/>
          <w:color w:val="000000"/>
          <w:sz w:val="24"/>
          <w:szCs w:val="24"/>
          <w:lang w:eastAsia="en-US"/>
        </w:rPr>
      </w:pPr>
      <w:r w:rsidRPr="009E1668">
        <w:rPr>
          <w:rFonts w:ascii="Times New Roman" w:eastAsia="Times New Roman" w:hAnsi="Times New Roman" w:cs="Times New Roman"/>
          <w:b/>
          <w:color w:val="000000"/>
          <w:sz w:val="24"/>
          <w:szCs w:val="24"/>
          <w:lang w:eastAsia="en-US"/>
        </w:rPr>
        <w:t>PASIŪLYMŲ GALIOJIMO UŽTIKRINIMAS</w:t>
      </w:r>
    </w:p>
    <w:p w14:paraId="3983C26A" w14:textId="77777777" w:rsidR="009E1668" w:rsidRPr="009E1668" w:rsidRDefault="009E1668" w:rsidP="009E1668">
      <w:pPr>
        <w:numPr>
          <w:ilvl w:val="0"/>
          <w:numId w:val="1"/>
        </w:numPr>
        <w:tabs>
          <w:tab w:val="clear" w:pos="840"/>
        </w:tabs>
        <w:spacing w:after="0" w:line="240" w:lineRule="auto"/>
        <w:ind w:left="0" w:right="141" w:firstLine="851"/>
        <w:jc w:val="both"/>
        <w:rPr>
          <w:rFonts w:ascii="Times New Roman" w:eastAsia="Times New Roman" w:hAnsi="Times New Roman" w:cs="Times New Roman"/>
          <w:b/>
          <w:color w:val="000000"/>
          <w:sz w:val="24"/>
          <w:szCs w:val="24"/>
          <w:lang w:eastAsia="en-US"/>
        </w:rPr>
      </w:pPr>
      <w:r w:rsidRPr="009E1668">
        <w:rPr>
          <w:rFonts w:ascii="Times New Roman" w:eastAsia="Times New Roman" w:hAnsi="Times New Roman" w:cs="Times New Roman"/>
          <w:b/>
          <w:color w:val="000000"/>
          <w:sz w:val="24"/>
          <w:szCs w:val="24"/>
          <w:lang w:eastAsia="en-US"/>
        </w:rPr>
        <w:t>APKLAUSOS SĄLYGŲ PAAIŠKINIMAS IR PATIKSLINIMAS</w:t>
      </w:r>
    </w:p>
    <w:p w14:paraId="0EC63587" w14:textId="77777777" w:rsidR="009E1668" w:rsidRPr="009E1668" w:rsidRDefault="009E1668" w:rsidP="009E1668">
      <w:pPr>
        <w:keepNext/>
        <w:numPr>
          <w:ilvl w:val="0"/>
          <w:numId w:val="1"/>
        </w:numPr>
        <w:tabs>
          <w:tab w:val="clear" w:pos="840"/>
        </w:tabs>
        <w:spacing w:after="0" w:line="240" w:lineRule="auto"/>
        <w:ind w:left="0" w:firstLine="851"/>
        <w:jc w:val="both"/>
        <w:outlineLvl w:val="0"/>
        <w:rPr>
          <w:rFonts w:ascii="Times New Roman" w:eastAsia="Times New Roman" w:hAnsi="Times New Roman" w:cs="Times New Roman"/>
          <w:b/>
          <w:color w:val="000000"/>
          <w:sz w:val="24"/>
          <w:szCs w:val="24"/>
          <w:lang w:eastAsia="en-US"/>
        </w:rPr>
      </w:pPr>
      <w:r w:rsidRPr="009E1668">
        <w:rPr>
          <w:rFonts w:ascii="Times New Roman" w:eastAsia="Times New Roman" w:hAnsi="Times New Roman" w:cs="Times New Roman"/>
          <w:b/>
          <w:color w:val="000000"/>
          <w:sz w:val="24"/>
          <w:szCs w:val="24"/>
          <w:lang w:eastAsia="en-US"/>
        </w:rPr>
        <w:t>PASIŪLYMŲ ŠIFRAVIMAS</w:t>
      </w:r>
    </w:p>
    <w:p w14:paraId="6500276D" w14:textId="77777777" w:rsidR="009E1668" w:rsidRPr="009E1668" w:rsidRDefault="009E1668" w:rsidP="009E1668">
      <w:pPr>
        <w:keepNext/>
        <w:numPr>
          <w:ilvl w:val="0"/>
          <w:numId w:val="1"/>
        </w:numPr>
        <w:tabs>
          <w:tab w:val="clear" w:pos="840"/>
          <w:tab w:val="left" w:pos="1276"/>
        </w:tabs>
        <w:spacing w:after="0" w:line="240" w:lineRule="auto"/>
        <w:ind w:left="0" w:right="141" w:firstLine="851"/>
        <w:jc w:val="both"/>
        <w:outlineLvl w:val="0"/>
        <w:rPr>
          <w:rFonts w:ascii="Times New Roman" w:eastAsia="Times New Roman" w:hAnsi="Times New Roman" w:cs="Times New Roman"/>
          <w:b/>
          <w:color w:val="000000"/>
          <w:sz w:val="24"/>
          <w:szCs w:val="24"/>
          <w:lang w:eastAsia="en-US"/>
        </w:rPr>
      </w:pPr>
      <w:bookmarkStart w:id="1" w:name="_Hlk191646728"/>
      <w:r w:rsidRPr="009E1668">
        <w:rPr>
          <w:rFonts w:ascii="Times New Roman" w:eastAsia="Times New Roman" w:hAnsi="Times New Roman" w:cs="Times New Roman"/>
          <w:b/>
          <w:color w:val="000000"/>
          <w:sz w:val="24"/>
          <w:szCs w:val="24"/>
          <w:lang w:eastAsia="en-US"/>
        </w:rPr>
        <w:t>SUSIPAŽINIMO SU ELEKTRONINĖMIS PRIEMONĖMIS GAUTAIS PASIŪLYMAIS PROCEDŪRA</w:t>
      </w:r>
    </w:p>
    <w:bookmarkEnd w:id="1"/>
    <w:p w14:paraId="51F560F4" w14:textId="77777777" w:rsidR="009E1668" w:rsidRPr="009E1668" w:rsidRDefault="009E1668" w:rsidP="009E1668">
      <w:pPr>
        <w:numPr>
          <w:ilvl w:val="0"/>
          <w:numId w:val="1"/>
        </w:numPr>
        <w:tabs>
          <w:tab w:val="clear" w:pos="840"/>
        </w:tabs>
        <w:spacing w:after="0" w:line="240" w:lineRule="auto"/>
        <w:ind w:left="0" w:right="141" w:firstLine="851"/>
        <w:jc w:val="both"/>
        <w:rPr>
          <w:rFonts w:ascii="Times New Roman" w:eastAsia="Times New Roman" w:hAnsi="Times New Roman" w:cs="Times New Roman"/>
          <w:b/>
          <w:color w:val="000000"/>
          <w:sz w:val="24"/>
          <w:szCs w:val="24"/>
        </w:rPr>
      </w:pPr>
      <w:r w:rsidRPr="009E1668">
        <w:rPr>
          <w:rFonts w:ascii="Times New Roman" w:eastAsia="Times New Roman" w:hAnsi="Times New Roman" w:cs="Times New Roman"/>
          <w:b/>
          <w:color w:val="000000"/>
          <w:sz w:val="24"/>
          <w:szCs w:val="24"/>
        </w:rPr>
        <w:t>PASIŪLYMŲ NAGRINĖJIMAS IR PASIŪLYMŲ ATMETIMO PRIEŽASTYS</w:t>
      </w:r>
    </w:p>
    <w:p w14:paraId="4D95611C" w14:textId="77777777" w:rsidR="009E1668" w:rsidRPr="009E1668" w:rsidRDefault="009E1668" w:rsidP="009E1668">
      <w:pPr>
        <w:numPr>
          <w:ilvl w:val="0"/>
          <w:numId w:val="1"/>
        </w:numPr>
        <w:tabs>
          <w:tab w:val="clear" w:pos="840"/>
        </w:tabs>
        <w:spacing w:after="0" w:line="240" w:lineRule="auto"/>
        <w:ind w:left="0" w:right="141" w:firstLine="851"/>
        <w:jc w:val="both"/>
        <w:rPr>
          <w:rFonts w:ascii="Times New Roman" w:eastAsia="Times New Roman" w:hAnsi="Times New Roman" w:cs="Times New Roman"/>
          <w:b/>
          <w:color w:val="000000"/>
          <w:sz w:val="24"/>
          <w:szCs w:val="24"/>
          <w:lang w:eastAsia="en-US"/>
        </w:rPr>
      </w:pPr>
      <w:r w:rsidRPr="009E1668">
        <w:rPr>
          <w:rFonts w:ascii="Times New Roman" w:eastAsia="Times New Roman" w:hAnsi="Times New Roman" w:cs="Times New Roman"/>
          <w:b/>
          <w:color w:val="000000"/>
          <w:sz w:val="24"/>
          <w:szCs w:val="24"/>
          <w:lang w:eastAsia="en-US"/>
        </w:rPr>
        <w:t xml:space="preserve">PASIŪLYMŲ VERTINIMAS </w:t>
      </w:r>
    </w:p>
    <w:p w14:paraId="76BB3B4C" w14:textId="77777777" w:rsidR="009E1668" w:rsidRPr="009E1668" w:rsidRDefault="009E1668" w:rsidP="009E1668">
      <w:pPr>
        <w:numPr>
          <w:ilvl w:val="0"/>
          <w:numId w:val="1"/>
        </w:numPr>
        <w:tabs>
          <w:tab w:val="clear" w:pos="840"/>
        </w:tabs>
        <w:spacing w:after="0" w:line="240" w:lineRule="auto"/>
        <w:ind w:left="0" w:right="141" w:firstLine="851"/>
        <w:jc w:val="both"/>
        <w:rPr>
          <w:rFonts w:ascii="Times New Roman" w:eastAsia="Times New Roman" w:hAnsi="Times New Roman" w:cs="Times New Roman"/>
          <w:b/>
          <w:sz w:val="24"/>
          <w:szCs w:val="24"/>
        </w:rPr>
      </w:pPr>
      <w:r w:rsidRPr="009E1668">
        <w:rPr>
          <w:rFonts w:ascii="Times New Roman" w:eastAsia="Times New Roman" w:hAnsi="Times New Roman" w:cs="Times New Roman"/>
          <w:b/>
          <w:sz w:val="24"/>
          <w:szCs w:val="24"/>
        </w:rPr>
        <w:t xml:space="preserve">PASIŪLYMŲ EILĖ IR SPRENDIMAS DĖL PIRKIMO SUTARTIES SUDARYMO </w:t>
      </w:r>
    </w:p>
    <w:p w14:paraId="07DEC16F" w14:textId="77777777" w:rsidR="009E1668" w:rsidRPr="009E1668" w:rsidRDefault="009E1668" w:rsidP="009E1668">
      <w:pPr>
        <w:numPr>
          <w:ilvl w:val="0"/>
          <w:numId w:val="1"/>
        </w:numPr>
        <w:tabs>
          <w:tab w:val="clear" w:pos="840"/>
        </w:tabs>
        <w:spacing w:after="0" w:line="240" w:lineRule="auto"/>
        <w:ind w:left="0" w:right="141" w:firstLine="851"/>
        <w:jc w:val="both"/>
        <w:rPr>
          <w:rFonts w:ascii="Times New Roman" w:eastAsia="Times New Roman" w:hAnsi="Times New Roman" w:cs="Times New Roman"/>
          <w:b/>
          <w:sz w:val="24"/>
          <w:szCs w:val="24"/>
        </w:rPr>
      </w:pPr>
      <w:r w:rsidRPr="009E1668">
        <w:rPr>
          <w:rFonts w:ascii="Times New Roman" w:eastAsia="Times New Roman" w:hAnsi="Times New Roman" w:cs="Times New Roman"/>
          <w:b/>
          <w:sz w:val="24"/>
          <w:szCs w:val="24"/>
          <w:lang w:eastAsia="en-US"/>
        </w:rPr>
        <w:t>PRETENZIJŲ IR SKUNDŲ NAGRINĖJIMO TVARKA</w:t>
      </w:r>
    </w:p>
    <w:p w14:paraId="07AF6551" w14:textId="77777777" w:rsidR="009E1668" w:rsidRPr="009E1668" w:rsidRDefault="009E1668" w:rsidP="009E1668">
      <w:pPr>
        <w:numPr>
          <w:ilvl w:val="0"/>
          <w:numId w:val="1"/>
        </w:numPr>
        <w:tabs>
          <w:tab w:val="clear" w:pos="840"/>
        </w:tabs>
        <w:spacing w:after="0" w:line="240" w:lineRule="auto"/>
        <w:ind w:left="0" w:right="141" w:firstLine="851"/>
        <w:jc w:val="both"/>
        <w:rPr>
          <w:rFonts w:ascii="Times New Roman" w:eastAsia="Times New Roman" w:hAnsi="Times New Roman" w:cs="Times New Roman"/>
          <w:b/>
          <w:sz w:val="24"/>
          <w:szCs w:val="24"/>
          <w:lang w:eastAsia="en-US"/>
        </w:rPr>
      </w:pPr>
      <w:r w:rsidRPr="009E1668">
        <w:rPr>
          <w:rFonts w:ascii="Times New Roman" w:eastAsia="Times New Roman" w:hAnsi="Times New Roman" w:cs="Times New Roman"/>
          <w:b/>
          <w:caps/>
          <w:sz w:val="24"/>
          <w:szCs w:val="24"/>
          <w:lang w:eastAsia="en-US"/>
        </w:rPr>
        <w:t>PAGRINDINĖS Pirkimo sutarties sąlygos</w:t>
      </w:r>
    </w:p>
    <w:p w14:paraId="6ECE8B6C" w14:textId="77777777" w:rsidR="009E1668" w:rsidRPr="009E1668" w:rsidRDefault="009E1668" w:rsidP="009E1668">
      <w:pPr>
        <w:numPr>
          <w:ilvl w:val="0"/>
          <w:numId w:val="1"/>
        </w:numPr>
        <w:tabs>
          <w:tab w:val="clear" w:pos="840"/>
        </w:tabs>
        <w:spacing w:after="0" w:line="240" w:lineRule="auto"/>
        <w:ind w:left="0" w:right="141" w:firstLine="851"/>
        <w:jc w:val="both"/>
        <w:rPr>
          <w:rFonts w:ascii="Times New Roman" w:eastAsia="Times New Roman" w:hAnsi="Times New Roman" w:cs="Times New Roman"/>
          <w:b/>
          <w:sz w:val="24"/>
          <w:szCs w:val="24"/>
          <w:lang w:eastAsia="en-US"/>
        </w:rPr>
      </w:pPr>
      <w:r w:rsidRPr="009E1668">
        <w:rPr>
          <w:rFonts w:ascii="Times New Roman" w:eastAsia="Times New Roman" w:hAnsi="Times New Roman" w:cs="Times New Roman"/>
          <w:b/>
          <w:sz w:val="24"/>
          <w:szCs w:val="24"/>
          <w:lang w:eastAsia="en-US"/>
        </w:rPr>
        <w:t>PRIEDAI:</w:t>
      </w:r>
    </w:p>
    <w:p w14:paraId="04C79484" w14:textId="283B2ECA" w:rsidR="009E1668" w:rsidRPr="00B25C0D" w:rsidRDefault="009E1668" w:rsidP="009E1668">
      <w:pPr>
        <w:tabs>
          <w:tab w:val="left" w:pos="567"/>
        </w:tabs>
        <w:spacing w:after="0" w:line="240" w:lineRule="auto"/>
        <w:ind w:left="840"/>
        <w:contextualSpacing/>
        <w:jc w:val="both"/>
        <w:rPr>
          <w:rFonts w:ascii="Times New Roman" w:eastAsia="Times New Roman" w:hAnsi="Times New Roman" w:cs="Times New Roman"/>
          <w:sz w:val="24"/>
          <w:szCs w:val="24"/>
          <w:lang w:eastAsia="en-US"/>
        </w:rPr>
      </w:pPr>
      <w:r w:rsidRPr="00B25C0D">
        <w:rPr>
          <w:rFonts w:ascii="Times New Roman" w:eastAsia="Times New Roman" w:hAnsi="Times New Roman" w:cs="Times New Roman"/>
          <w:sz w:val="24"/>
          <w:szCs w:val="24"/>
          <w:lang w:eastAsia="en-US"/>
        </w:rPr>
        <w:t>1.</w:t>
      </w:r>
      <w:r w:rsidR="00D16FFD">
        <w:rPr>
          <w:rFonts w:ascii="Times New Roman" w:eastAsia="Times New Roman" w:hAnsi="Times New Roman" w:cs="Times New Roman"/>
          <w:sz w:val="24"/>
          <w:szCs w:val="24"/>
          <w:lang w:eastAsia="en-US"/>
        </w:rPr>
        <w:t xml:space="preserve"> T</w:t>
      </w:r>
      <w:r w:rsidRPr="00B25C0D">
        <w:rPr>
          <w:rFonts w:ascii="Times New Roman" w:eastAsia="Times New Roman" w:hAnsi="Times New Roman" w:cs="Times New Roman"/>
          <w:sz w:val="24"/>
          <w:szCs w:val="24"/>
          <w:lang w:eastAsia="en-US"/>
        </w:rPr>
        <w:t>echninė specifikacij</w:t>
      </w:r>
      <w:r w:rsidR="00B25C0D">
        <w:rPr>
          <w:rFonts w:ascii="Times New Roman" w:eastAsia="Times New Roman" w:hAnsi="Times New Roman" w:cs="Times New Roman"/>
          <w:sz w:val="24"/>
          <w:szCs w:val="24"/>
          <w:lang w:eastAsia="en-US"/>
        </w:rPr>
        <w:t>a</w:t>
      </w:r>
      <w:r w:rsidRPr="00B25C0D">
        <w:rPr>
          <w:rFonts w:ascii="Times New Roman" w:eastAsia="Times New Roman" w:hAnsi="Times New Roman" w:cs="Times New Roman"/>
          <w:sz w:val="24"/>
          <w:szCs w:val="24"/>
          <w:lang w:eastAsia="en-US"/>
        </w:rPr>
        <w:t>;</w:t>
      </w:r>
    </w:p>
    <w:p w14:paraId="77993D2E" w14:textId="77777777" w:rsidR="009E1668" w:rsidRPr="00B25C0D" w:rsidRDefault="009E1668" w:rsidP="009E1668">
      <w:pPr>
        <w:tabs>
          <w:tab w:val="left" w:pos="567"/>
          <w:tab w:val="left" w:pos="993"/>
          <w:tab w:val="left" w:pos="1134"/>
          <w:tab w:val="left" w:pos="1276"/>
          <w:tab w:val="left" w:pos="3030"/>
        </w:tabs>
        <w:spacing w:after="0" w:line="240" w:lineRule="auto"/>
        <w:ind w:right="141" w:firstLine="851"/>
        <w:jc w:val="both"/>
        <w:rPr>
          <w:rFonts w:ascii="Times New Roman" w:eastAsia="Times New Roman" w:hAnsi="Times New Roman" w:cs="Times New Roman"/>
          <w:sz w:val="24"/>
          <w:szCs w:val="24"/>
          <w:lang w:eastAsia="en-US"/>
        </w:rPr>
      </w:pPr>
      <w:r w:rsidRPr="00B25C0D">
        <w:rPr>
          <w:rFonts w:ascii="Times New Roman" w:eastAsia="Times New Roman" w:hAnsi="Times New Roman" w:cs="Times New Roman"/>
          <w:sz w:val="24"/>
          <w:szCs w:val="24"/>
          <w:lang w:eastAsia="en-US"/>
        </w:rPr>
        <w:t>2. Pasiūlymo forma;</w:t>
      </w:r>
    </w:p>
    <w:p w14:paraId="4CCCF483" w14:textId="28CF9A96" w:rsidR="009E1668" w:rsidRPr="00B25C0D" w:rsidRDefault="009E1668" w:rsidP="009E1668">
      <w:pPr>
        <w:tabs>
          <w:tab w:val="left" w:pos="567"/>
          <w:tab w:val="left" w:pos="993"/>
          <w:tab w:val="left" w:pos="1134"/>
          <w:tab w:val="left" w:pos="1276"/>
          <w:tab w:val="left" w:pos="3030"/>
        </w:tabs>
        <w:spacing w:after="0" w:line="240" w:lineRule="auto"/>
        <w:ind w:right="141" w:firstLine="851"/>
        <w:jc w:val="both"/>
        <w:rPr>
          <w:rFonts w:ascii="Times New Roman" w:eastAsia="Times New Roman" w:hAnsi="Times New Roman" w:cs="Times New Roman"/>
          <w:sz w:val="24"/>
          <w:szCs w:val="24"/>
          <w:lang w:eastAsia="en-US"/>
        </w:rPr>
      </w:pPr>
      <w:r w:rsidRPr="00B25C0D">
        <w:rPr>
          <w:rFonts w:ascii="Times New Roman" w:eastAsia="Times New Roman" w:hAnsi="Times New Roman" w:cs="Times New Roman"/>
          <w:sz w:val="24"/>
          <w:szCs w:val="24"/>
          <w:lang w:eastAsia="en-US"/>
        </w:rPr>
        <w:t>3. Sutarties šablonas</w:t>
      </w:r>
      <w:r w:rsidR="00B25C0D" w:rsidRPr="00B25C0D">
        <w:rPr>
          <w:rFonts w:ascii="Times New Roman" w:eastAsia="Times New Roman" w:hAnsi="Times New Roman" w:cs="Times New Roman"/>
          <w:sz w:val="24"/>
          <w:szCs w:val="24"/>
          <w:lang w:eastAsia="en-US"/>
        </w:rPr>
        <w:t>;</w:t>
      </w:r>
    </w:p>
    <w:p w14:paraId="44937BFB" w14:textId="2117B532" w:rsidR="0017545A" w:rsidRPr="00B25C0D" w:rsidRDefault="00B25C0D" w:rsidP="0017545A">
      <w:pPr>
        <w:tabs>
          <w:tab w:val="left" w:pos="567"/>
          <w:tab w:val="left" w:pos="993"/>
          <w:tab w:val="left" w:pos="1134"/>
          <w:tab w:val="left" w:pos="1276"/>
          <w:tab w:val="left" w:pos="3030"/>
        </w:tabs>
        <w:spacing w:after="0" w:line="240" w:lineRule="auto"/>
        <w:ind w:right="141" w:firstLine="851"/>
        <w:jc w:val="both"/>
        <w:rPr>
          <w:rFonts w:ascii="Times New Roman" w:eastAsia="Times New Roman" w:hAnsi="Times New Roman" w:cs="Times New Roman"/>
          <w:sz w:val="24"/>
          <w:szCs w:val="24"/>
          <w:lang w:eastAsia="en-US"/>
        </w:rPr>
      </w:pPr>
      <w:r w:rsidRPr="00B25C0D">
        <w:rPr>
          <w:rFonts w:ascii="Times New Roman" w:eastAsia="Times New Roman" w:hAnsi="Times New Roman" w:cs="Times New Roman"/>
          <w:sz w:val="24"/>
          <w:szCs w:val="24"/>
          <w:lang w:eastAsia="en-US"/>
        </w:rPr>
        <w:t>4. Pasiūlymų kokybės vertinimo kriterijai</w:t>
      </w:r>
      <w:r w:rsidR="0017545A">
        <w:rPr>
          <w:rFonts w:ascii="Times New Roman" w:eastAsia="Times New Roman" w:hAnsi="Times New Roman" w:cs="Times New Roman"/>
          <w:sz w:val="24"/>
          <w:szCs w:val="24"/>
          <w:lang w:eastAsia="en-US"/>
        </w:rPr>
        <w:t xml:space="preserve"> ir tvarka</w:t>
      </w:r>
      <w:r w:rsidRPr="00B25C0D">
        <w:rPr>
          <w:rFonts w:ascii="Times New Roman" w:eastAsia="Times New Roman" w:hAnsi="Times New Roman" w:cs="Times New Roman"/>
          <w:sz w:val="24"/>
          <w:szCs w:val="24"/>
          <w:lang w:eastAsia="en-US"/>
        </w:rPr>
        <w:t>;</w:t>
      </w:r>
    </w:p>
    <w:p w14:paraId="3E6C2726" w14:textId="0C15BDC3" w:rsidR="00B25C0D" w:rsidRPr="00B25C0D" w:rsidRDefault="00B25C0D" w:rsidP="009E1668">
      <w:pPr>
        <w:tabs>
          <w:tab w:val="left" w:pos="567"/>
          <w:tab w:val="left" w:pos="993"/>
          <w:tab w:val="left" w:pos="1134"/>
          <w:tab w:val="left" w:pos="1276"/>
          <w:tab w:val="left" w:pos="3030"/>
        </w:tabs>
        <w:spacing w:after="0" w:line="240" w:lineRule="auto"/>
        <w:ind w:right="141" w:firstLine="851"/>
        <w:jc w:val="both"/>
        <w:rPr>
          <w:rFonts w:ascii="Times New Roman" w:eastAsia="Times New Roman" w:hAnsi="Times New Roman" w:cs="Times New Roman"/>
          <w:sz w:val="24"/>
          <w:szCs w:val="24"/>
          <w:lang w:eastAsia="en-US"/>
        </w:rPr>
      </w:pPr>
      <w:r w:rsidRPr="00B25C0D">
        <w:rPr>
          <w:rFonts w:ascii="Times New Roman" w:eastAsia="Times New Roman" w:hAnsi="Times New Roman" w:cs="Times New Roman"/>
          <w:sz w:val="24"/>
          <w:szCs w:val="24"/>
          <w:lang w:eastAsia="en-US"/>
        </w:rPr>
        <w:t>5. Kokybės kriterijų skaičiuoklė</w:t>
      </w:r>
      <w:r>
        <w:rPr>
          <w:rFonts w:ascii="Times New Roman" w:eastAsia="Times New Roman" w:hAnsi="Times New Roman" w:cs="Times New Roman"/>
          <w:sz w:val="24"/>
          <w:szCs w:val="24"/>
          <w:lang w:eastAsia="en-US"/>
        </w:rPr>
        <w:t>.</w:t>
      </w:r>
    </w:p>
    <w:p w14:paraId="0F4CC6B0" w14:textId="7CF6CF48" w:rsidR="009E1668" w:rsidRPr="00B25C0D" w:rsidRDefault="009E1668" w:rsidP="00124BFD">
      <w:pPr>
        <w:rPr>
          <w:rFonts w:ascii="Times New Roman" w:eastAsia="Times New Roman" w:hAnsi="Times New Roman" w:cs="Times New Roman"/>
          <w:sz w:val="24"/>
          <w:szCs w:val="24"/>
          <w:lang w:eastAsia="en-US"/>
        </w:rPr>
      </w:pPr>
      <w:r w:rsidRPr="00B25C0D">
        <w:rPr>
          <w:rFonts w:ascii="Times New Roman" w:eastAsia="Times New Roman" w:hAnsi="Times New Roman" w:cs="Times New Roman"/>
          <w:sz w:val="24"/>
          <w:szCs w:val="24"/>
          <w:lang w:eastAsia="en-US"/>
        </w:rPr>
        <w:br w:type="page"/>
      </w:r>
    </w:p>
    <w:p w14:paraId="1C8EBC92" w14:textId="77777777" w:rsidR="00A160F7" w:rsidRPr="009E1668" w:rsidRDefault="00875ACC">
      <w:pPr>
        <w:pStyle w:val="prastasiniatinklio"/>
        <w:jc w:val="center"/>
        <w:rPr>
          <w:b/>
          <w:bCs/>
        </w:rPr>
      </w:pPr>
      <w:r w:rsidRPr="009E1668">
        <w:rPr>
          <w:b/>
          <w:bCs/>
        </w:rPr>
        <w:lastRenderedPageBreak/>
        <w:t>1. BENDROSIOS NUOSTATOS</w:t>
      </w:r>
    </w:p>
    <w:p w14:paraId="4D385DA0" w14:textId="78D81FF9" w:rsidR="009E1668" w:rsidRPr="009E1668" w:rsidRDefault="009E1668" w:rsidP="009E1668">
      <w:pPr>
        <w:numPr>
          <w:ilvl w:val="1"/>
          <w:numId w:val="2"/>
        </w:numPr>
        <w:spacing w:after="0" w:line="240" w:lineRule="auto"/>
        <w:jc w:val="both"/>
        <w:rPr>
          <w:rFonts w:ascii="Times New Roman" w:eastAsia="Calibri" w:hAnsi="Times New Roman" w:cs="Times New Roman"/>
          <w:color w:val="000000"/>
          <w:sz w:val="24"/>
          <w:szCs w:val="24"/>
          <w:lang w:eastAsia="en-US"/>
        </w:rPr>
      </w:pPr>
      <w:r w:rsidRPr="009E1668">
        <w:rPr>
          <w:rFonts w:ascii="Times New Roman" w:eastAsia="Calibri" w:hAnsi="Times New Roman" w:cs="Times New Roman"/>
          <w:sz w:val="24"/>
          <w:szCs w:val="24"/>
        </w:rPr>
        <w:t xml:space="preserve">VšĮ </w:t>
      </w:r>
      <w:r w:rsidRPr="009E1668">
        <w:rPr>
          <w:rFonts w:ascii="Times New Roman" w:eastAsia="Calibri" w:hAnsi="Times New Roman" w:cs="Times New Roman"/>
          <w:color w:val="000000"/>
          <w:sz w:val="24"/>
          <w:szCs w:val="24"/>
        </w:rPr>
        <w:t>Naujosios Akmenės ligoninė-sveikatos centras (toliau – perkančioji organizacija) skelbiamos apklausos būdu Centrinės viešųjų pirkimų informacinės sistemos (toliau – CVP IS) elektroninėmis priemonėmis atlieka</w:t>
      </w:r>
      <w:bookmarkStart w:id="2" w:name="OLE_LINK1"/>
      <w:bookmarkStart w:id="3" w:name="OLE_LINK2"/>
      <w:r w:rsidRPr="009E1668">
        <w:rPr>
          <w:rFonts w:ascii="Times New Roman" w:eastAsia="Calibri" w:hAnsi="Times New Roman" w:cs="Times New Roman"/>
          <w:color w:val="000000"/>
          <w:sz w:val="24"/>
          <w:szCs w:val="24"/>
        </w:rPr>
        <w:t xml:space="preserve"> viešąjį mažos vertės pirkimą</w:t>
      </w:r>
      <w:r w:rsidR="00F66D56">
        <w:rPr>
          <w:rFonts w:ascii="Times New Roman" w:eastAsia="Calibri" w:hAnsi="Times New Roman" w:cs="Times New Roman"/>
          <w:color w:val="000000"/>
          <w:sz w:val="24"/>
          <w:szCs w:val="24"/>
        </w:rPr>
        <w:t xml:space="preserve"> – </w:t>
      </w:r>
      <w:r w:rsidR="00F66D56" w:rsidRPr="005A676D">
        <w:rPr>
          <w:rFonts w:ascii="Times New Roman" w:eastAsia="Calibri" w:hAnsi="Times New Roman" w:cs="Times New Roman"/>
          <w:color w:val="000000"/>
          <w:sz w:val="24"/>
          <w:szCs w:val="24"/>
        </w:rPr>
        <w:t>medicinos įranga</w:t>
      </w:r>
      <w:r w:rsidR="00F66D56">
        <w:rPr>
          <w:rFonts w:ascii="Times New Roman" w:eastAsia="Calibri" w:hAnsi="Times New Roman" w:cs="Times New Roman"/>
          <w:color w:val="000000"/>
          <w:sz w:val="24"/>
          <w:szCs w:val="24"/>
        </w:rPr>
        <w:t>,</w:t>
      </w:r>
      <w:r>
        <w:rPr>
          <w:rFonts w:ascii="Times New Roman" w:eastAsia="Calibri" w:hAnsi="Times New Roman" w:cs="Times New Roman"/>
          <w:color w:val="000000"/>
          <w:sz w:val="24"/>
          <w:szCs w:val="24"/>
        </w:rPr>
        <w:t xml:space="preserve"> echoskopo įsig</w:t>
      </w:r>
      <w:r w:rsidR="00F66D56">
        <w:rPr>
          <w:rFonts w:ascii="Times New Roman" w:eastAsia="Calibri" w:hAnsi="Times New Roman" w:cs="Times New Roman"/>
          <w:color w:val="000000"/>
          <w:sz w:val="24"/>
          <w:szCs w:val="24"/>
        </w:rPr>
        <w:t>i</w:t>
      </w:r>
      <w:r>
        <w:rPr>
          <w:rFonts w:ascii="Times New Roman" w:eastAsia="Calibri" w:hAnsi="Times New Roman" w:cs="Times New Roman"/>
          <w:color w:val="000000"/>
          <w:sz w:val="24"/>
          <w:szCs w:val="24"/>
        </w:rPr>
        <w:t>jimui</w:t>
      </w:r>
      <w:r w:rsidRPr="009E1668">
        <w:rPr>
          <w:rFonts w:ascii="Times New Roman" w:eastAsia="Calibri" w:hAnsi="Times New Roman" w:cs="Times New Roman"/>
          <w:color w:val="000000"/>
          <w:sz w:val="24"/>
          <w:szCs w:val="24"/>
        </w:rPr>
        <w:t xml:space="preserve">. </w:t>
      </w:r>
      <w:bookmarkEnd w:id="2"/>
      <w:bookmarkEnd w:id="3"/>
      <w:r w:rsidRPr="009E1668">
        <w:rPr>
          <w:rFonts w:ascii="Times New Roman" w:eastAsia="Times New Roman" w:hAnsi="Times New Roman" w:cs="Times New Roman"/>
          <w:sz w:val="24"/>
          <w:szCs w:val="24"/>
        </w:rPr>
        <w:t xml:space="preserve">Pirkimo objektui priskirtinas </w:t>
      </w:r>
      <w:r w:rsidRPr="009E1668">
        <w:rPr>
          <w:rFonts w:ascii="Times New Roman" w:eastAsia="Calibri" w:hAnsi="Times New Roman" w:cs="Times New Roman"/>
          <w:color w:val="000000"/>
          <w:sz w:val="24"/>
          <w:szCs w:val="24"/>
          <w:lang w:eastAsia="en-US"/>
        </w:rPr>
        <w:t>pagrindinis</w:t>
      </w:r>
      <w:r w:rsidRPr="009E1668">
        <w:rPr>
          <w:rFonts w:ascii="Times New Roman" w:eastAsia="Times New Roman" w:hAnsi="Times New Roman" w:cs="Times New Roman"/>
          <w:sz w:val="24"/>
          <w:szCs w:val="24"/>
        </w:rPr>
        <w:t xml:space="preserve"> kodas pagal </w:t>
      </w:r>
      <w:r w:rsidRPr="009E1668">
        <w:rPr>
          <w:rFonts w:ascii="Times New Roman" w:eastAsia="Calibri" w:hAnsi="Times New Roman" w:cs="Times New Roman"/>
          <w:color w:val="000000"/>
          <w:sz w:val="24"/>
          <w:szCs w:val="24"/>
          <w:lang w:eastAsia="en-US"/>
        </w:rPr>
        <w:t xml:space="preserve">Bendrąjį viešųjų pirkimų žodyną (toliau – BVPŽ) </w:t>
      </w:r>
      <w:r w:rsidRPr="009E1668">
        <w:rPr>
          <w:rFonts w:ascii="Times New Roman" w:eastAsia="Times New Roman" w:hAnsi="Times New Roman" w:cs="Times New Roman"/>
          <w:sz w:val="24"/>
          <w:szCs w:val="24"/>
        </w:rPr>
        <w:t xml:space="preserve">– </w:t>
      </w:r>
      <w:r w:rsidR="005A676D" w:rsidRPr="005A676D">
        <w:rPr>
          <w:rFonts w:ascii="Times New Roman" w:eastAsia="Times New Roman" w:hAnsi="Times New Roman" w:cs="Times New Roman"/>
          <w:sz w:val="24"/>
          <w:szCs w:val="24"/>
        </w:rPr>
        <w:t>33100000</w:t>
      </w:r>
      <w:r w:rsidR="005A676D">
        <w:rPr>
          <w:rFonts w:ascii="Times New Roman" w:eastAsia="Times New Roman" w:hAnsi="Times New Roman" w:cs="Times New Roman"/>
          <w:sz w:val="24"/>
          <w:szCs w:val="24"/>
        </w:rPr>
        <w:t xml:space="preserve"> - m</w:t>
      </w:r>
      <w:r w:rsidR="005A676D" w:rsidRPr="005A676D">
        <w:rPr>
          <w:rFonts w:ascii="Times New Roman" w:eastAsia="Times New Roman" w:hAnsi="Times New Roman" w:cs="Times New Roman"/>
          <w:sz w:val="24"/>
          <w:szCs w:val="24"/>
        </w:rPr>
        <w:t>edicinos įranga</w:t>
      </w:r>
      <w:r w:rsidR="005A676D">
        <w:rPr>
          <w:rFonts w:ascii="Times New Roman" w:eastAsia="Times New Roman" w:hAnsi="Times New Roman" w:cs="Times New Roman"/>
          <w:sz w:val="24"/>
          <w:szCs w:val="24"/>
        </w:rPr>
        <w:t xml:space="preserve"> ir papildomas BVPŽ kodas </w:t>
      </w:r>
      <w:r w:rsidR="005A676D" w:rsidRPr="009E1668">
        <w:rPr>
          <w:rFonts w:ascii="Times New Roman" w:eastAsia="Times New Roman" w:hAnsi="Times New Roman" w:cs="Times New Roman"/>
          <w:sz w:val="24"/>
          <w:szCs w:val="24"/>
        </w:rPr>
        <w:t>–</w:t>
      </w:r>
      <w:r w:rsidR="005A676D">
        <w:rPr>
          <w:rFonts w:ascii="Times New Roman" w:eastAsia="Times New Roman" w:hAnsi="Times New Roman" w:cs="Times New Roman"/>
          <w:sz w:val="24"/>
          <w:szCs w:val="24"/>
        </w:rPr>
        <w:t xml:space="preserve"> </w:t>
      </w:r>
      <w:r w:rsidRPr="009E1668">
        <w:rPr>
          <w:rFonts w:ascii="Times New Roman" w:eastAsia="Times New Roman" w:hAnsi="Times New Roman" w:cs="Times New Roman"/>
          <w:sz w:val="24"/>
          <w:szCs w:val="24"/>
        </w:rPr>
        <w:t>33124120</w:t>
      </w:r>
      <w:r w:rsidR="005A676D">
        <w:rPr>
          <w:rFonts w:ascii="Times New Roman" w:eastAsia="Times New Roman" w:hAnsi="Times New Roman" w:cs="Times New Roman"/>
          <w:sz w:val="24"/>
          <w:szCs w:val="24"/>
        </w:rPr>
        <w:t xml:space="preserve"> -</w:t>
      </w:r>
      <w:r w:rsidRPr="009E1668">
        <w:rPr>
          <w:rFonts w:ascii="Times New Roman" w:eastAsia="Times New Roman" w:hAnsi="Times New Roman" w:cs="Times New Roman"/>
          <w:sz w:val="24"/>
          <w:szCs w:val="24"/>
        </w:rPr>
        <w:t xml:space="preserve"> </w:t>
      </w:r>
      <w:r w:rsidR="005A676D">
        <w:rPr>
          <w:rFonts w:ascii="Times New Roman" w:eastAsia="Times New Roman" w:hAnsi="Times New Roman" w:cs="Times New Roman"/>
          <w:sz w:val="24"/>
          <w:szCs w:val="24"/>
        </w:rPr>
        <w:t xml:space="preserve"> </w:t>
      </w:r>
      <w:r w:rsidR="00F66D56">
        <w:rPr>
          <w:rFonts w:ascii="Times New Roman" w:eastAsia="Times New Roman" w:hAnsi="Times New Roman" w:cs="Times New Roman"/>
          <w:sz w:val="24"/>
          <w:szCs w:val="24"/>
        </w:rPr>
        <w:t>u</w:t>
      </w:r>
      <w:r w:rsidRPr="009E1668">
        <w:rPr>
          <w:rFonts w:ascii="Times New Roman" w:eastAsia="Times New Roman" w:hAnsi="Times New Roman" w:cs="Times New Roman"/>
          <w:sz w:val="24"/>
          <w:szCs w:val="24"/>
        </w:rPr>
        <w:t>ltragarsinės diagnostikos prietaisai</w:t>
      </w:r>
      <w:r>
        <w:rPr>
          <w:rFonts w:ascii="Times New Roman" w:eastAsia="Times New Roman" w:hAnsi="Times New Roman" w:cs="Times New Roman"/>
          <w:sz w:val="24"/>
          <w:szCs w:val="24"/>
        </w:rPr>
        <w:t>.</w:t>
      </w:r>
    </w:p>
    <w:p w14:paraId="066CAFED" w14:textId="77777777" w:rsidR="009E1668" w:rsidRPr="009E1668" w:rsidRDefault="009E1668" w:rsidP="00045251">
      <w:pPr>
        <w:numPr>
          <w:ilvl w:val="1"/>
          <w:numId w:val="2"/>
        </w:numPr>
        <w:spacing w:after="0" w:line="240" w:lineRule="auto"/>
        <w:ind w:firstLine="709"/>
        <w:jc w:val="both"/>
        <w:rPr>
          <w:rFonts w:ascii="Times New Roman" w:eastAsia="Calibri" w:hAnsi="Times New Roman" w:cs="Times New Roman"/>
          <w:sz w:val="24"/>
          <w:szCs w:val="24"/>
          <w:lang w:eastAsia="en-US"/>
        </w:rPr>
      </w:pPr>
      <w:r w:rsidRPr="009E1668">
        <w:rPr>
          <w:rFonts w:ascii="Times New Roman" w:eastAsia="Calibri" w:hAnsi="Times New Roman" w:cs="Times New Roman"/>
          <w:color w:val="000000"/>
          <w:sz w:val="24"/>
          <w:szCs w:val="24"/>
          <w:lang w:eastAsia="en-US"/>
        </w:rPr>
        <w:t>Apklausos sąlygose vartojamos pagrindinės sąvokos apibrėžtos Lietuvos Respublikos viešųjų pirkimų įstatyme ir Mažos vertės pirkimų tvarkos apraše, patvirtintame Viešųjų pirkimų tarnybos direktoriaus 2017 m. birželio 28 d. įsakymu Nr</w:t>
      </w:r>
      <w:r w:rsidRPr="009E1668">
        <w:rPr>
          <w:rFonts w:ascii="Times New Roman" w:eastAsia="Calibri" w:hAnsi="Times New Roman" w:cs="Times New Roman"/>
          <w:sz w:val="24"/>
          <w:szCs w:val="24"/>
          <w:lang w:eastAsia="en-US"/>
        </w:rPr>
        <w:t>. 1S-97 „Dėl Mažos vertės pirkimų tvarkos aprašo patvirtinimo“ (toliau – Aprašas).</w:t>
      </w:r>
    </w:p>
    <w:p w14:paraId="12A5C0B0" w14:textId="77777777" w:rsidR="009E1668" w:rsidRPr="009E1668" w:rsidRDefault="009E1668" w:rsidP="00045251">
      <w:pPr>
        <w:numPr>
          <w:ilvl w:val="1"/>
          <w:numId w:val="2"/>
        </w:numPr>
        <w:spacing w:after="0" w:line="240" w:lineRule="auto"/>
        <w:ind w:firstLine="709"/>
        <w:jc w:val="both"/>
        <w:rPr>
          <w:rFonts w:ascii="Times New Roman" w:eastAsia="Calibri" w:hAnsi="Times New Roman" w:cs="Times New Roman"/>
          <w:sz w:val="24"/>
          <w:szCs w:val="24"/>
          <w:lang w:eastAsia="en-US"/>
        </w:rPr>
      </w:pPr>
      <w:r w:rsidRPr="009E1668">
        <w:rPr>
          <w:rFonts w:ascii="Times New Roman" w:eastAsia="Calibri" w:hAnsi="Times New Roman" w:cs="Times New Roman"/>
          <w:sz w:val="24"/>
          <w:szCs w:val="24"/>
          <w:lang w:eastAsia="en-US"/>
        </w:rPr>
        <w:t>Pirkimas vykdomas vadovaujantis Viešųjų pirkimų įstatymu, Aprašu, Lietuvos Respublikos civiliniu kodeksu (toliau – Civilinis kodeksas), kitais viešuosius pirkimus reglamentuojančiais teisės aktais ir Apklausos sąlygomis.</w:t>
      </w:r>
    </w:p>
    <w:p w14:paraId="7BDDCC24" w14:textId="77777777" w:rsidR="009E1668" w:rsidRPr="009E1668" w:rsidRDefault="009E1668" w:rsidP="00045251">
      <w:pPr>
        <w:numPr>
          <w:ilvl w:val="1"/>
          <w:numId w:val="2"/>
        </w:numPr>
        <w:spacing w:after="0" w:line="240" w:lineRule="auto"/>
        <w:ind w:firstLine="709"/>
        <w:jc w:val="both"/>
        <w:rPr>
          <w:rFonts w:ascii="Times New Roman" w:eastAsia="Calibri" w:hAnsi="Times New Roman" w:cs="Times New Roman"/>
          <w:sz w:val="24"/>
          <w:szCs w:val="24"/>
          <w:lang w:eastAsia="en-US"/>
        </w:rPr>
      </w:pPr>
      <w:r w:rsidRPr="009E1668">
        <w:rPr>
          <w:rFonts w:ascii="Times New Roman" w:eastAsia="Calibri" w:hAnsi="Times New Roman" w:cs="Times New Roman"/>
          <w:sz w:val="24"/>
          <w:szCs w:val="24"/>
          <w:lang w:eastAsia="en-US"/>
        </w:rPr>
        <w:t>Visos pirkimo sąlygos nustatytos pirkimo dokumentuose, kuriuos sudaro:</w:t>
      </w:r>
    </w:p>
    <w:p w14:paraId="06ED87BA" w14:textId="77777777" w:rsidR="009E1668" w:rsidRPr="009E1668" w:rsidRDefault="009E1668" w:rsidP="00045251">
      <w:pPr>
        <w:numPr>
          <w:ilvl w:val="2"/>
          <w:numId w:val="2"/>
        </w:numPr>
        <w:spacing w:after="0" w:line="240" w:lineRule="auto"/>
        <w:ind w:firstLine="709"/>
        <w:jc w:val="both"/>
        <w:rPr>
          <w:rFonts w:ascii="Times New Roman" w:eastAsia="Calibri" w:hAnsi="Times New Roman" w:cs="Times New Roman"/>
          <w:sz w:val="24"/>
          <w:szCs w:val="24"/>
          <w:lang w:eastAsia="en-US"/>
        </w:rPr>
      </w:pPr>
      <w:r w:rsidRPr="009E1668">
        <w:rPr>
          <w:rFonts w:ascii="Times New Roman" w:eastAsia="Calibri" w:hAnsi="Times New Roman" w:cs="Times New Roman"/>
          <w:sz w:val="24"/>
          <w:szCs w:val="24"/>
          <w:lang w:eastAsia="en-US"/>
        </w:rPr>
        <w:t>Skelbimas apie pirkimą;</w:t>
      </w:r>
    </w:p>
    <w:p w14:paraId="617CADC7" w14:textId="77777777" w:rsidR="009E1668" w:rsidRPr="009E1668" w:rsidRDefault="009E1668" w:rsidP="00045251">
      <w:pPr>
        <w:numPr>
          <w:ilvl w:val="2"/>
          <w:numId w:val="2"/>
        </w:numPr>
        <w:spacing w:after="0" w:line="240" w:lineRule="auto"/>
        <w:ind w:firstLine="709"/>
        <w:jc w:val="both"/>
        <w:rPr>
          <w:rFonts w:ascii="Times New Roman" w:eastAsia="Calibri" w:hAnsi="Times New Roman" w:cs="Times New Roman"/>
          <w:sz w:val="24"/>
          <w:szCs w:val="24"/>
          <w:lang w:eastAsia="en-US"/>
        </w:rPr>
      </w:pPr>
      <w:r w:rsidRPr="009E1668">
        <w:rPr>
          <w:rFonts w:ascii="Times New Roman" w:eastAsia="Calibri" w:hAnsi="Times New Roman" w:cs="Times New Roman"/>
          <w:sz w:val="24"/>
          <w:szCs w:val="24"/>
          <w:lang w:eastAsia="en-US"/>
        </w:rPr>
        <w:t>Apklausos sąlygos (kartu su priedais);</w:t>
      </w:r>
    </w:p>
    <w:p w14:paraId="0723A8E0" w14:textId="77777777" w:rsidR="009E1668" w:rsidRPr="009E1668" w:rsidRDefault="009E1668" w:rsidP="00045251">
      <w:pPr>
        <w:numPr>
          <w:ilvl w:val="2"/>
          <w:numId w:val="2"/>
        </w:numPr>
        <w:spacing w:after="0" w:line="240" w:lineRule="auto"/>
        <w:ind w:firstLine="709"/>
        <w:jc w:val="both"/>
        <w:rPr>
          <w:rFonts w:ascii="Times New Roman" w:eastAsia="Calibri" w:hAnsi="Times New Roman" w:cs="Times New Roman"/>
          <w:sz w:val="24"/>
          <w:szCs w:val="24"/>
          <w:lang w:eastAsia="en-US"/>
        </w:rPr>
      </w:pPr>
      <w:r w:rsidRPr="009E1668">
        <w:rPr>
          <w:rFonts w:ascii="Times New Roman" w:eastAsia="Calibri" w:hAnsi="Times New Roman" w:cs="Times New Roman"/>
          <w:sz w:val="24"/>
          <w:szCs w:val="24"/>
          <w:lang w:eastAsia="en-US"/>
        </w:rPr>
        <w:t>Pirkimo dokumentų paaiškinimai (patikslinimai), taip pat atsakymai į tiekėjų klausimus (jeigu bus);</w:t>
      </w:r>
    </w:p>
    <w:p w14:paraId="7E125D55" w14:textId="77777777" w:rsidR="009E1668" w:rsidRPr="009E1668" w:rsidRDefault="009E1668" w:rsidP="00045251">
      <w:pPr>
        <w:numPr>
          <w:ilvl w:val="2"/>
          <w:numId w:val="2"/>
        </w:numPr>
        <w:spacing w:after="0" w:line="240" w:lineRule="auto"/>
        <w:ind w:firstLine="709"/>
        <w:jc w:val="both"/>
        <w:rPr>
          <w:rFonts w:ascii="Times New Roman" w:eastAsia="Calibri" w:hAnsi="Times New Roman" w:cs="Times New Roman"/>
          <w:sz w:val="24"/>
          <w:szCs w:val="24"/>
          <w:lang w:eastAsia="en-US"/>
        </w:rPr>
      </w:pPr>
      <w:r w:rsidRPr="009E1668">
        <w:rPr>
          <w:rFonts w:ascii="Times New Roman" w:eastAsia="Calibri" w:hAnsi="Times New Roman" w:cs="Times New Roman"/>
          <w:sz w:val="24"/>
          <w:szCs w:val="24"/>
          <w:lang w:eastAsia="en-US"/>
        </w:rPr>
        <w:t>Kita CVP IS priemonėmis pateikta informacija.</w:t>
      </w:r>
    </w:p>
    <w:p w14:paraId="21937C6B" w14:textId="77777777" w:rsidR="009E1668" w:rsidRPr="009E1668" w:rsidRDefault="009E1668" w:rsidP="00045251">
      <w:pPr>
        <w:spacing w:after="0" w:line="240" w:lineRule="auto"/>
        <w:ind w:firstLine="709"/>
        <w:jc w:val="both"/>
        <w:rPr>
          <w:rFonts w:ascii="Times New Roman" w:eastAsia="Times New Roman" w:hAnsi="Times New Roman" w:cs="Times New Roman"/>
          <w:sz w:val="24"/>
          <w:szCs w:val="24"/>
          <w:lang w:eastAsia="en-US"/>
        </w:rPr>
      </w:pPr>
      <w:r w:rsidRPr="009E1668">
        <w:rPr>
          <w:rFonts w:ascii="Times New Roman" w:eastAsia="Times New Roman" w:hAnsi="Times New Roman" w:cs="Times New Roman"/>
          <w:sz w:val="24"/>
          <w:szCs w:val="24"/>
          <w:lang w:eastAsia="en-US"/>
        </w:rPr>
        <w:t>1.5.</w:t>
      </w:r>
      <w:r w:rsidRPr="009E1668">
        <w:rPr>
          <w:rFonts w:ascii="Times New Roman" w:eastAsia="Times New Roman" w:hAnsi="Times New Roman" w:cs="Times New Roman"/>
          <w:color w:val="000000"/>
          <w:sz w:val="24"/>
          <w:szCs w:val="24"/>
          <w:lang w:eastAsia="en-US"/>
        </w:rPr>
        <w:tab/>
      </w:r>
      <w:r w:rsidRPr="009E1668">
        <w:rPr>
          <w:rFonts w:ascii="Times New Roman" w:eastAsia="Times New Roman" w:hAnsi="Times New Roman" w:cs="Times New Roman"/>
          <w:sz w:val="24"/>
          <w:szCs w:val="24"/>
        </w:rPr>
        <w:t xml:space="preserve">Išankstinis informacinis skelbimas apie numatomą vykdyti pirkimą nebuvo paskelbtas. Skelbimas apie pirkimą paskelbtas Viešųjų pirkimų įstatymo nustatyta tvarka CVP IS interneto adresu: </w:t>
      </w:r>
      <w:hyperlink r:id="rId8" w:history="1">
        <w:r w:rsidRPr="009E1668">
          <w:rPr>
            <w:rFonts w:ascii="Times New Roman" w:eastAsia="Times New Roman" w:hAnsi="Times New Roman" w:cs="Times New Roman"/>
            <w:color w:val="0000FF"/>
            <w:sz w:val="24"/>
            <w:szCs w:val="24"/>
            <w:u w:val="single"/>
            <w:lang w:eastAsia="en-US"/>
          </w:rPr>
          <w:t>https://viesiejipirkimai.lt</w:t>
        </w:r>
      </w:hyperlink>
      <w:r w:rsidRPr="009E1668">
        <w:rPr>
          <w:rFonts w:ascii="Times New Roman" w:eastAsia="Times New Roman" w:hAnsi="Times New Roman" w:cs="Times New Roman"/>
          <w:sz w:val="24"/>
          <w:szCs w:val="24"/>
          <w:lang w:eastAsia="en-US"/>
        </w:rPr>
        <w:t>.</w:t>
      </w:r>
    </w:p>
    <w:p w14:paraId="3218D623" w14:textId="77777777" w:rsidR="009E1668" w:rsidRPr="009E1668" w:rsidRDefault="009E1668" w:rsidP="00045251">
      <w:pPr>
        <w:tabs>
          <w:tab w:val="left" w:pos="851"/>
        </w:tabs>
        <w:spacing w:after="0" w:line="240" w:lineRule="auto"/>
        <w:ind w:firstLine="709"/>
        <w:jc w:val="both"/>
        <w:rPr>
          <w:rFonts w:ascii="Times New Roman" w:eastAsia="Times New Roman" w:hAnsi="Times New Roman" w:cs="Times New Roman"/>
          <w:sz w:val="24"/>
          <w:szCs w:val="24"/>
          <w:lang w:eastAsia="en-US"/>
        </w:rPr>
      </w:pPr>
      <w:r w:rsidRPr="009E1668">
        <w:rPr>
          <w:rFonts w:ascii="Times New Roman" w:eastAsia="Times New Roman" w:hAnsi="Times New Roman" w:cs="Times New Roman"/>
          <w:sz w:val="24"/>
          <w:szCs w:val="24"/>
          <w:lang w:eastAsia="en-US"/>
        </w:rPr>
        <w:t>1.6.</w:t>
      </w:r>
      <w:r w:rsidRPr="009E1668">
        <w:rPr>
          <w:rFonts w:ascii="Times New Roman" w:eastAsia="Times New Roman" w:hAnsi="Times New Roman" w:cs="Times New Roman"/>
          <w:sz w:val="24"/>
          <w:szCs w:val="24"/>
          <w:lang w:eastAsia="en-US"/>
        </w:rPr>
        <w:tab/>
        <w:t xml:space="preserve">Pirkimas atliekamas laikantis lygiateisiškumo, nediskriminavimo, abipusio pripažinimo,  proporcingumo ir skaidrumo principų bei konfidencialumo ir nešališkumo reikalavimų. </w:t>
      </w:r>
    </w:p>
    <w:p w14:paraId="7DDBB834" w14:textId="77777777" w:rsidR="009E1668" w:rsidRPr="009E1668" w:rsidRDefault="009E1668" w:rsidP="00045251">
      <w:pPr>
        <w:keepNext/>
        <w:spacing w:after="0" w:line="240" w:lineRule="auto"/>
        <w:ind w:firstLine="709"/>
        <w:jc w:val="both"/>
        <w:outlineLvl w:val="1"/>
        <w:rPr>
          <w:rFonts w:ascii="Times New Roman" w:eastAsia="Times New Roman" w:hAnsi="Times New Roman" w:cs="Times New Roman"/>
          <w:bCs/>
          <w:iCs/>
          <w:sz w:val="24"/>
          <w:szCs w:val="24"/>
        </w:rPr>
      </w:pPr>
      <w:r w:rsidRPr="009E1668">
        <w:rPr>
          <w:rFonts w:ascii="Times New Roman" w:eastAsia="Times New Roman" w:hAnsi="Times New Roman" w:cs="Times New Roman"/>
          <w:bCs/>
          <w:iCs/>
          <w:sz w:val="24"/>
          <w:szCs w:val="24"/>
        </w:rPr>
        <w:t>1.7.</w:t>
      </w:r>
      <w:r w:rsidRPr="009E1668">
        <w:rPr>
          <w:rFonts w:ascii="Times New Roman" w:eastAsia="Times New Roman" w:hAnsi="Times New Roman" w:cs="Times New Roman"/>
          <w:b/>
          <w:bCs/>
          <w:i/>
          <w:iCs/>
          <w:sz w:val="24"/>
          <w:szCs w:val="24"/>
        </w:rPr>
        <w:tab/>
      </w:r>
      <w:r w:rsidRPr="009E1668">
        <w:rPr>
          <w:rFonts w:ascii="Times New Roman" w:eastAsia="Times New Roman" w:hAnsi="Times New Roman" w:cs="Times New Roman"/>
          <w:bCs/>
          <w:iCs/>
          <w:sz w:val="24"/>
          <w:szCs w:val="24"/>
        </w:rPr>
        <w:t>Pirkimas vykdomas CVP IS elektroninėmis priemonėmis. Bet kokia informacija, Apklausos sąlygų paaiškinimai, pranešimai ar kitas perkančiosios organizacijos susirašinėjimas su tiekėjais yra vykdomas tik CVP IS elektroninėmis priemonėmis.</w:t>
      </w:r>
    </w:p>
    <w:p w14:paraId="7136ABA2" w14:textId="77777777" w:rsidR="009E1668" w:rsidRPr="009E1668" w:rsidRDefault="009E1668" w:rsidP="00045251">
      <w:pPr>
        <w:spacing w:after="0" w:line="240" w:lineRule="auto"/>
        <w:ind w:firstLine="709"/>
        <w:jc w:val="both"/>
        <w:rPr>
          <w:rFonts w:ascii="Times New Roman" w:eastAsia="Times New Roman" w:hAnsi="Times New Roman" w:cs="Times New Roman"/>
          <w:sz w:val="24"/>
          <w:szCs w:val="24"/>
        </w:rPr>
      </w:pPr>
      <w:r w:rsidRPr="009E1668">
        <w:rPr>
          <w:rFonts w:ascii="Times New Roman" w:eastAsia="Times New Roman" w:hAnsi="Times New Roman" w:cs="Times New Roman"/>
          <w:sz w:val="24"/>
          <w:szCs w:val="24"/>
        </w:rPr>
        <w:t>1.8.</w:t>
      </w:r>
      <w:r w:rsidRPr="009E1668">
        <w:rPr>
          <w:rFonts w:ascii="Times New Roman" w:eastAsia="Times New Roman" w:hAnsi="Times New Roman" w:cs="Times New Roman"/>
          <w:sz w:val="24"/>
          <w:szCs w:val="24"/>
        </w:rPr>
        <w:tab/>
        <w:t xml:space="preserve">Perkančioji organizacija nėra pridėtinės vertės mokesčio (toliau – PVM) mokėtoja. </w:t>
      </w:r>
    </w:p>
    <w:p w14:paraId="596352B9" w14:textId="77777777" w:rsidR="009E1668" w:rsidRPr="009E1668" w:rsidRDefault="009E1668" w:rsidP="00045251">
      <w:pPr>
        <w:spacing w:after="0" w:line="240" w:lineRule="auto"/>
        <w:ind w:firstLine="709"/>
        <w:jc w:val="both"/>
        <w:rPr>
          <w:rFonts w:ascii="Times New Roman" w:eastAsia="Times New Roman" w:hAnsi="Times New Roman" w:cs="Times New Roman"/>
          <w:sz w:val="24"/>
          <w:szCs w:val="24"/>
        </w:rPr>
      </w:pPr>
      <w:r w:rsidRPr="009E1668">
        <w:rPr>
          <w:rFonts w:ascii="Times New Roman" w:eastAsia="Times New Roman" w:hAnsi="Times New Roman" w:cs="Times New Roman"/>
          <w:sz w:val="24"/>
          <w:szCs w:val="24"/>
        </w:rPr>
        <w:t>1.9.</w:t>
      </w:r>
      <w:r w:rsidRPr="009E1668">
        <w:rPr>
          <w:rFonts w:ascii="Times New Roman" w:eastAsia="Times New Roman" w:hAnsi="Times New Roman" w:cs="Times New Roman"/>
          <w:sz w:val="24"/>
          <w:szCs w:val="24"/>
        </w:rPr>
        <w:tab/>
        <w:t>Pirkimo procedūras vykdo Pirkimo organizatorius.</w:t>
      </w:r>
    </w:p>
    <w:p w14:paraId="52695A33" w14:textId="77777777" w:rsidR="009E1668" w:rsidRPr="009E1668" w:rsidRDefault="009E1668" w:rsidP="00045251">
      <w:pPr>
        <w:spacing w:after="0" w:line="240" w:lineRule="auto"/>
        <w:ind w:firstLine="709"/>
        <w:contextualSpacing/>
        <w:jc w:val="both"/>
        <w:rPr>
          <w:rFonts w:ascii="Times New Roman" w:eastAsia="Times New Roman" w:hAnsi="Times New Roman" w:cs="Times New Roman"/>
          <w:sz w:val="24"/>
          <w:szCs w:val="24"/>
          <w:lang w:eastAsia="en-US"/>
        </w:rPr>
      </w:pPr>
      <w:r w:rsidRPr="009E1668">
        <w:rPr>
          <w:rFonts w:ascii="Times New Roman" w:eastAsia="Times New Roman" w:hAnsi="Times New Roman" w:cs="Times New Roman"/>
          <w:sz w:val="24"/>
          <w:szCs w:val="24"/>
          <w:lang w:eastAsia="en-US"/>
        </w:rPr>
        <w:t>1.10.</w:t>
      </w:r>
      <w:r w:rsidRPr="009E1668">
        <w:rPr>
          <w:rFonts w:ascii="Times New Roman" w:eastAsia="Times New Roman" w:hAnsi="Times New Roman" w:cs="Times New Roman"/>
          <w:sz w:val="24"/>
          <w:szCs w:val="24"/>
          <w:lang w:eastAsia="en-US"/>
        </w:rPr>
        <w:tab/>
        <w:t>Perkančiosios organizacijos kontaktiniai asmenys:</w:t>
      </w:r>
      <w:r w:rsidRPr="009E1668">
        <w:rPr>
          <w:rFonts w:ascii="Times New Roman" w:eastAsia="Times New Roman" w:hAnsi="Times New Roman" w:cs="Times New Roman"/>
          <w:color w:val="000000"/>
          <w:sz w:val="24"/>
          <w:szCs w:val="24"/>
        </w:rPr>
        <w:t xml:space="preserve"> Danutė Sutkienė, </w:t>
      </w:r>
      <w:hyperlink r:id="rId9" w:history="1">
        <w:r w:rsidRPr="009E1668">
          <w:rPr>
            <w:rFonts w:ascii="Times New Roman" w:eastAsia="Times New Roman" w:hAnsi="Times New Roman" w:cs="Times New Roman"/>
            <w:color w:val="0000FF"/>
            <w:sz w:val="24"/>
            <w:szCs w:val="24"/>
            <w:u w:val="single"/>
          </w:rPr>
          <w:t>danute.sutkiene@nal.lt</w:t>
        </w:r>
      </w:hyperlink>
      <w:r w:rsidRPr="009E1668">
        <w:rPr>
          <w:rFonts w:ascii="Times New Roman" w:eastAsia="Times New Roman" w:hAnsi="Times New Roman" w:cs="Times New Roman"/>
          <w:color w:val="000000"/>
          <w:sz w:val="24"/>
          <w:szCs w:val="24"/>
        </w:rPr>
        <w:t xml:space="preserve"> , tel. +370 60365130.</w:t>
      </w:r>
      <w:r w:rsidRPr="009E1668">
        <w:rPr>
          <w:rFonts w:ascii="Times New Roman" w:eastAsia="Times New Roman" w:hAnsi="Times New Roman" w:cs="Times New Roman"/>
          <w:sz w:val="24"/>
          <w:szCs w:val="24"/>
          <w:lang w:eastAsia="en-US"/>
        </w:rPr>
        <w:t xml:space="preserve"> </w:t>
      </w:r>
    </w:p>
    <w:p w14:paraId="2EB62BF2" w14:textId="77777777" w:rsidR="009E1668" w:rsidRPr="009E1668" w:rsidRDefault="009E1668" w:rsidP="00045251">
      <w:pPr>
        <w:spacing w:after="0" w:line="240" w:lineRule="auto"/>
        <w:ind w:firstLine="709"/>
        <w:contextualSpacing/>
        <w:jc w:val="both"/>
        <w:rPr>
          <w:rFonts w:ascii="Times New Roman" w:eastAsia="Times New Roman" w:hAnsi="Times New Roman" w:cs="Times New Roman"/>
          <w:sz w:val="24"/>
          <w:szCs w:val="24"/>
          <w:lang w:eastAsia="en-US"/>
        </w:rPr>
      </w:pPr>
      <w:r w:rsidRPr="009E1668">
        <w:rPr>
          <w:rFonts w:ascii="Times New Roman" w:eastAsia="Times New Roman" w:hAnsi="Times New Roman" w:cs="Times New Roman"/>
          <w:sz w:val="24"/>
          <w:szCs w:val="24"/>
          <w:lang w:eastAsia="en-US"/>
        </w:rPr>
        <w:t>1.11.</w:t>
      </w:r>
      <w:r w:rsidRPr="009E1668">
        <w:rPr>
          <w:rFonts w:ascii="Times New Roman" w:eastAsia="Times New Roman" w:hAnsi="Times New Roman" w:cs="Times New Roman"/>
          <w:sz w:val="24"/>
          <w:szCs w:val="24"/>
          <w:lang w:eastAsia="en-US"/>
        </w:rPr>
        <w:tab/>
        <w:t>Bendravimas vyks tik CVP IS susirašinėjimo priemonėmis.</w:t>
      </w:r>
    </w:p>
    <w:p w14:paraId="65A149C8" w14:textId="77777777" w:rsidR="00A160F7" w:rsidRPr="009E1668" w:rsidRDefault="00A160F7" w:rsidP="001867CF">
      <w:pPr>
        <w:spacing w:after="0" w:line="240" w:lineRule="auto"/>
        <w:rPr>
          <w:rFonts w:ascii="Times New Roman" w:eastAsia="Times New Roman" w:hAnsi="Times New Roman" w:cs="Times New Roman"/>
          <w:sz w:val="24"/>
          <w:szCs w:val="24"/>
        </w:rPr>
      </w:pPr>
    </w:p>
    <w:p w14:paraId="2E7D857A" w14:textId="7B639AE1" w:rsidR="001867CF" w:rsidRPr="009D69BD" w:rsidRDefault="00875ACC" w:rsidP="009D69BD">
      <w:pPr>
        <w:pStyle w:val="prastasiniatinklio"/>
        <w:spacing w:before="0" w:beforeAutospacing="0" w:after="0" w:afterAutospacing="0"/>
        <w:jc w:val="center"/>
        <w:rPr>
          <w:b/>
          <w:bCs/>
        </w:rPr>
      </w:pPr>
      <w:r w:rsidRPr="009E1668">
        <w:rPr>
          <w:b/>
          <w:bCs/>
        </w:rPr>
        <w:t xml:space="preserve">2. </w:t>
      </w:r>
      <w:r w:rsidR="009E1668">
        <w:rPr>
          <w:b/>
          <w:bCs/>
        </w:rPr>
        <w:t>PIRKIMO OBJEKTAS</w:t>
      </w:r>
    </w:p>
    <w:p w14:paraId="4B5C84DC" w14:textId="68ADCF3D" w:rsidR="009D69BD" w:rsidRDefault="009E1668" w:rsidP="00045251">
      <w:pPr>
        <w:pStyle w:val="Paantrat"/>
        <w:spacing w:before="60" w:after="60"/>
        <w:ind w:firstLine="709"/>
        <w:jc w:val="both"/>
        <w:rPr>
          <w:u w:val="none"/>
          <w:lang w:val="lt-LT"/>
        </w:rPr>
      </w:pPr>
      <w:r w:rsidRPr="009E1668">
        <w:rPr>
          <w:bCs/>
          <w:iCs/>
          <w:u w:val="none"/>
          <w:lang w:val="lt-LT"/>
        </w:rPr>
        <w:t>2.1.</w:t>
      </w:r>
      <w:r w:rsidRPr="009E1668">
        <w:rPr>
          <w:bCs/>
          <w:iCs/>
          <w:u w:val="none"/>
          <w:lang w:val="lt-LT"/>
        </w:rPr>
        <w:tab/>
      </w:r>
      <w:r w:rsidRPr="009E1668">
        <w:rPr>
          <w:bCs/>
          <w:iCs/>
          <w:color w:val="000000"/>
          <w:u w:val="none"/>
          <w:lang w:val="lt-LT"/>
        </w:rPr>
        <w:t xml:space="preserve">Reikalavimai </w:t>
      </w:r>
      <w:r w:rsidRPr="009E1668">
        <w:rPr>
          <w:bCs/>
          <w:iCs/>
          <w:color w:val="000000"/>
          <w:u w:val="none"/>
          <w:lang w:val="lt-LT" w:eastAsia="lt-LT"/>
        </w:rPr>
        <w:t>perkam</w:t>
      </w:r>
      <w:r>
        <w:rPr>
          <w:bCs/>
          <w:iCs/>
          <w:color w:val="000000"/>
          <w:u w:val="none"/>
          <w:lang w:val="lt-LT" w:eastAsia="lt-LT"/>
        </w:rPr>
        <w:t>ai</w:t>
      </w:r>
      <w:r w:rsidRPr="009E1668">
        <w:rPr>
          <w:bCs/>
          <w:iCs/>
          <w:color w:val="000000"/>
          <w:u w:val="none"/>
          <w:lang w:val="lt-LT" w:eastAsia="lt-LT"/>
        </w:rPr>
        <w:t xml:space="preserve"> prek</w:t>
      </w:r>
      <w:r>
        <w:rPr>
          <w:bCs/>
          <w:iCs/>
          <w:color w:val="000000"/>
          <w:u w:val="none"/>
          <w:lang w:val="lt-LT" w:eastAsia="lt-LT"/>
        </w:rPr>
        <w:t>ei</w:t>
      </w:r>
      <w:r w:rsidRPr="009E1668">
        <w:rPr>
          <w:bCs/>
          <w:iCs/>
          <w:color w:val="000000"/>
          <w:u w:val="none"/>
          <w:lang w:val="lt-LT" w:eastAsia="lt-LT"/>
        </w:rPr>
        <w:t xml:space="preserve"> (toliau – Prekė) </w:t>
      </w:r>
      <w:r w:rsidRPr="009E1668">
        <w:rPr>
          <w:bCs/>
          <w:iCs/>
          <w:color w:val="000000"/>
          <w:u w:val="none"/>
          <w:lang w:val="lt-LT"/>
        </w:rPr>
        <w:t>nurodyti Apklausos sąlygų 1 priede „Prek</w:t>
      </w:r>
      <w:r>
        <w:rPr>
          <w:bCs/>
          <w:iCs/>
          <w:color w:val="000000"/>
          <w:u w:val="none"/>
          <w:lang w:val="lt-LT"/>
        </w:rPr>
        <w:t>ės</w:t>
      </w:r>
      <w:r w:rsidRPr="009E1668">
        <w:rPr>
          <w:bCs/>
          <w:iCs/>
          <w:color w:val="000000"/>
          <w:u w:val="none"/>
          <w:lang w:val="lt-LT"/>
        </w:rPr>
        <w:t xml:space="preserve"> techninė specifikacija“ (toliau – Apklausos sąlygų 1 priedas, Techninė specifikacija)</w:t>
      </w:r>
      <w:r w:rsidR="00434879" w:rsidRPr="009E1668">
        <w:rPr>
          <w:bCs/>
          <w:u w:val="none"/>
          <w:lang w:val="lt-LT"/>
        </w:rPr>
        <w:t>.</w:t>
      </w:r>
      <w:r w:rsidR="001867CF" w:rsidRPr="009E1668">
        <w:rPr>
          <w:u w:val="none"/>
          <w:lang w:val="lt-LT"/>
        </w:rPr>
        <w:t xml:space="preserve"> </w:t>
      </w:r>
    </w:p>
    <w:p w14:paraId="6038B90A" w14:textId="1E68DA93" w:rsidR="009D69BD" w:rsidRPr="009D69BD" w:rsidRDefault="009D69BD" w:rsidP="009D69BD">
      <w:pPr>
        <w:spacing w:after="0" w:line="240" w:lineRule="auto"/>
        <w:ind w:firstLine="709"/>
        <w:jc w:val="both"/>
        <w:rPr>
          <w:rFonts w:ascii="Times New Roman" w:eastAsia="Times New Roman" w:hAnsi="Times New Roman" w:cs="Times New Roman"/>
          <w:color w:val="000000"/>
          <w:sz w:val="24"/>
          <w:szCs w:val="24"/>
          <w:lang w:eastAsia="en-US"/>
        </w:rPr>
      </w:pPr>
      <w:r w:rsidRPr="009D69BD">
        <w:rPr>
          <w:rFonts w:ascii="Times New Roman" w:eastAsia="Times New Roman" w:hAnsi="Times New Roman" w:cs="Times New Roman"/>
          <w:color w:val="000000"/>
          <w:sz w:val="24"/>
          <w:szCs w:val="24"/>
          <w:lang w:eastAsia="en-US"/>
        </w:rPr>
        <w:t>2.2.</w:t>
      </w:r>
      <w:r w:rsidRPr="009D69BD">
        <w:rPr>
          <w:rFonts w:ascii="Times New Roman" w:eastAsia="Times New Roman" w:hAnsi="Times New Roman" w:cs="Times New Roman"/>
          <w:color w:val="000000"/>
          <w:sz w:val="24"/>
          <w:szCs w:val="24"/>
          <w:lang w:eastAsia="en-US"/>
        </w:rPr>
        <w:tab/>
        <w:t xml:space="preserve">Prekių kiekiai – </w:t>
      </w:r>
      <w:r>
        <w:rPr>
          <w:rFonts w:ascii="Times New Roman" w:eastAsia="Times New Roman" w:hAnsi="Times New Roman" w:cs="Times New Roman"/>
          <w:color w:val="000000"/>
          <w:sz w:val="24"/>
          <w:szCs w:val="24"/>
          <w:lang w:eastAsia="en-US"/>
        </w:rPr>
        <w:t>Echoskopas 1 vnt.</w:t>
      </w:r>
    </w:p>
    <w:p w14:paraId="1F94C841" w14:textId="18FFB45B" w:rsidR="009D69BD" w:rsidRPr="009D69BD" w:rsidRDefault="009D69BD" w:rsidP="009D69BD">
      <w:pPr>
        <w:spacing w:after="0" w:line="240" w:lineRule="auto"/>
        <w:ind w:firstLine="709"/>
        <w:jc w:val="both"/>
        <w:rPr>
          <w:rFonts w:ascii="Times New Roman" w:eastAsia="Times New Roman" w:hAnsi="Times New Roman" w:cs="Times New Roman"/>
          <w:sz w:val="28"/>
          <w:szCs w:val="28"/>
          <w:lang w:eastAsia="ru-RU"/>
        </w:rPr>
      </w:pPr>
      <w:r w:rsidRPr="009D69BD">
        <w:rPr>
          <w:rFonts w:ascii="Times New Roman" w:eastAsia="Times New Roman" w:hAnsi="Times New Roman" w:cs="Times New Roman"/>
          <w:color w:val="000000"/>
          <w:sz w:val="24"/>
          <w:szCs w:val="24"/>
          <w:lang w:eastAsia="en-US"/>
        </w:rPr>
        <w:t>Prekė apibūdinam</w:t>
      </w:r>
      <w:r>
        <w:rPr>
          <w:rFonts w:ascii="Times New Roman" w:eastAsia="Times New Roman" w:hAnsi="Times New Roman" w:cs="Times New Roman"/>
          <w:color w:val="000000"/>
          <w:sz w:val="24"/>
          <w:szCs w:val="24"/>
          <w:lang w:eastAsia="en-US"/>
        </w:rPr>
        <w:t>a</w:t>
      </w:r>
      <w:r w:rsidRPr="009D69BD">
        <w:rPr>
          <w:rFonts w:ascii="Times New Roman" w:eastAsia="Times New Roman" w:hAnsi="Times New Roman" w:cs="Times New Roman"/>
          <w:color w:val="000000"/>
          <w:sz w:val="24"/>
          <w:szCs w:val="24"/>
          <w:lang w:eastAsia="en-US"/>
        </w:rPr>
        <w:t xml:space="preserve"> valstybine kalba. Visi techninės specifikacijos reikalavimus pagrindžiantys duomenys turi būti pagrįsti oficialiais gamintojo raštais, su vertimu į lietuvių kalbą.</w:t>
      </w:r>
    </w:p>
    <w:p w14:paraId="29D31DF6" w14:textId="56090B15" w:rsidR="009D69BD" w:rsidRPr="009D69BD" w:rsidRDefault="009D69BD" w:rsidP="009D69BD">
      <w:pPr>
        <w:spacing w:after="0" w:line="240" w:lineRule="auto"/>
        <w:ind w:firstLine="709"/>
        <w:jc w:val="both"/>
        <w:rPr>
          <w:rFonts w:ascii="Times New Roman" w:eastAsia="Times New Roman" w:hAnsi="Times New Roman" w:cs="Times New Roman"/>
          <w:color w:val="000000"/>
          <w:sz w:val="24"/>
          <w:szCs w:val="24"/>
          <w:lang w:eastAsia="en-US"/>
        </w:rPr>
      </w:pPr>
      <w:r w:rsidRPr="009D69BD">
        <w:rPr>
          <w:rFonts w:ascii="Times New Roman" w:eastAsia="Times New Roman" w:hAnsi="Times New Roman" w:cs="Times New Roman"/>
          <w:color w:val="000000"/>
          <w:sz w:val="24"/>
          <w:szCs w:val="24"/>
          <w:lang w:eastAsia="en-US"/>
        </w:rPr>
        <w:t xml:space="preserve">2.3. </w:t>
      </w:r>
      <w:r w:rsidR="00124BFD">
        <w:rPr>
          <w:rFonts w:ascii="Times New Roman" w:eastAsia="Times New Roman" w:hAnsi="Times New Roman" w:cs="Times New Roman"/>
          <w:color w:val="000000"/>
          <w:sz w:val="24"/>
          <w:szCs w:val="24"/>
          <w:lang w:eastAsia="en-US"/>
        </w:rPr>
        <w:t xml:space="preserve"> </w:t>
      </w:r>
      <w:r w:rsidRPr="009D69BD">
        <w:rPr>
          <w:rFonts w:ascii="Times New Roman" w:eastAsia="Times New Roman" w:hAnsi="Times New Roman" w:cs="Times New Roman"/>
          <w:color w:val="000000"/>
          <w:sz w:val="24"/>
          <w:szCs w:val="24"/>
          <w:lang w:eastAsia="en-US"/>
        </w:rPr>
        <w:t>Prekė turi būti pristatom</w:t>
      </w:r>
      <w:r>
        <w:rPr>
          <w:rFonts w:ascii="Times New Roman" w:eastAsia="Times New Roman" w:hAnsi="Times New Roman" w:cs="Times New Roman"/>
          <w:color w:val="000000"/>
          <w:sz w:val="24"/>
          <w:szCs w:val="24"/>
          <w:lang w:eastAsia="en-US"/>
        </w:rPr>
        <w:t>a</w:t>
      </w:r>
      <w:r w:rsidRPr="009D69BD">
        <w:rPr>
          <w:rFonts w:ascii="Times New Roman" w:eastAsia="Times New Roman" w:hAnsi="Times New Roman" w:cs="Times New Roman"/>
          <w:color w:val="000000"/>
          <w:sz w:val="24"/>
          <w:szCs w:val="24"/>
          <w:lang w:eastAsia="en-US"/>
        </w:rPr>
        <w:t xml:space="preserve"> tiekėjo transportu į VšĮ Naujosios Akmenės ligoninę-sveikatos centrą, adresu: Žemaitijos g. 6, LT-85138, Naujoji Akmenė. </w:t>
      </w:r>
      <w:r w:rsidRPr="009D69BD">
        <w:rPr>
          <w:rFonts w:ascii="Times New Roman" w:eastAsia="Times New Roman" w:hAnsi="Times New Roman" w:cs="Times New Roman"/>
          <w:b/>
          <w:color w:val="000000"/>
          <w:sz w:val="24"/>
          <w:szCs w:val="24"/>
          <w:lang w:eastAsia="en-US"/>
        </w:rPr>
        <w:t>Prek</w:t>
      </w:r>
      <w:r>
        <w:rPr>
          <w:rFonts w:ascii="Times New Roman" w:eastAsia="Times New Roman" w:hAnsi="Times New Roman" w:cs="Times New Roman"/>
          <w:b/>
          <w:color w:val="000000"/>
          <w:sz w:val="24"/>
          <w:szCs w:val="24"/>
          <w:lang w:eastAsia="en-US"/>
        </w:rPr>
        <w:t>ę</w:t>
      </w:r>
      <w:r w:rsidRPr="009D69BD">
        <w:rPr>
          <w:rFonts w:ascii="Times New Roman" w:eastAsia="Times New Roman" w:hAnsi="Times New Roman" w:cs="Times New Roman"/>
          <w:b/>
          <w:color w:val="000000"/>
          <w:sz w:val="24"/>
          <w:szCs w:val="24"/>
          <w:lang w:eastAsia="en-US"/>
        </w:rPr>
        <w:t xml:space="preserve"> tiekėjas pristato savo transportu nemokamai</w:t>
      </w:r>
      <w:r>
        <w:rPr>
          <w:rFonts w:ascii="Times New Roman" w:eastAsia="Times New Roman" w:hAnsi="Times New Roman" w:cs="Times New Roman"/>
          <w:b/>
          <w:color w:val="000000"/>
          <w:sz w:val="24"/>
          <w:szCs w:val="24"/>
          <w:lang w:eastAsia="en-US"/>
        </w:rPr>
        <w:t>.</w:t>
      </w:r>
      <w:r w:rsidRPr="009D69BD">
        <w:rPr>
          <w:rFonts w:ascii="Times New Roman" w:eastAsia="Times New Roman" w:hAnsi="Times New Roman" w:cs="Times New Roman"/>
          <w:color w:val="000000"/>
          <w:sz w:val="24"/>
          <w:szCs w:val="24"/>
          <w:lang w:eastAsia="en-US"/>
        </w:rPr>
        <w:t xml:space="preserve"> </w:t>
      </w:r>
    </w:p>
    <w:p w14:paraId="233130A0" w14:textId="3E186A59" w:rsidR="009D69BD" w:rsidRPr="009D69BD" w:rsidRDefault="009D69BD" w:rsidP="009D69BD">
      <w:pPr>
        <w:tabs>
          <w:tab w:val="left" w:pos="1418"/>
        </w:tabs>
        <w:spacing w:after="0" w:line="240" w:lineRule="auto"/>
        <w:ind w:firstLine="720"/>
        <w:jc w:val="both"/>
        <w:rPr>
          <w:rFonts w:ascii="Times New Roman" w:eastAsia="Times New Roman" w:hAnsi="Times New Roman" w:cs="Times New Roman"/>
          <w:b/>
          <w:color w:val="000000"/>
          <w:sz w:val="24"/>
          <w:szCs w:val="24"/>
          <w:lang w:eastAsia="en-US"/>
        </w:rPr>
      </w:pPr>
      <w:r w:rsidRPr="009D69BD">
        <w:rPr>
          <w:rFonts w:ascii="Times New Roman" w:eastAsia="Times New Roman" w:hAnsi="Times New Roman" w:cs="Times New Roman"/>
          <w:color w:val="000000"/>
          <w:sz w:val="24"/>
          <w:szCs w:val="24"/>
          <w:lang w:eastAsia="en-US"/>
        </w:rPr>
        <w:t>2.5.</w:t>
      </w:r>
      <w:r w:rsidRPr="009D69BD">
        <w:rPr>
          <w:rFonts w:ascii="Times New Roman" w:eastAsia="Times New Roman" w:hAnsi="Times New Roman" w:cs="Times New Roman"/>
          <w:color w:val="000000"/>
          <w:sz w:val="24"/>
          <w:szCs w:val="24"/>
          <w:lang w:eastAsia="en-US"/>
        </w:rPr>
        <w:tab/>
      </w:r>
      <w:r w:rsidRPr="009D69BD">
        <w:rPr>
          <w:rFonts w:ascii="Times New Roman" w:eastAsia="Times New Roman" w:hAnsi="Times New Roman" w:cs="Times New Roman"/>
          <w:b/>
          <w:color w:val="000000"/>
          <w:sz w:val="24"/>
          <w:szCs w:val="24"/>
          <w:lang w:eastAsia="en-US"/>
        </w:rPr>
        <w:t xml:space="preserve">Pirkimas </w:t>
      </w:r>
      <w:r>
        <w:rPr>
          <w:rFonts w:ascii="Times New Roman" w:eastAsia="Times New Roman" w:hAnsi="Times New Roman" w:cs="Times New Roman"/>
          <w:b/>
          <w:color w:val="000000"/>
          <w:sz w:val="24"/>
          <w:szCs w:val="24"/>
          <w:lang w:eastAsia="en-US"/>
        </w:rPr>
        <w:t>į dalis neskaidomas.</w:t>
      </w:r>
    </w:p>
    <w:p w14:paraId="31231DD4" w14:textId="77777777" w:rsidR="009D69BD" w:rsidRPr="009D69BD" w:rsidRDefault="009D69BD" w:rsidP="009D69BD">
      <w:pPr>
        <w:tabs>
          <w:tab w:val="left" w:pos="1418"/>
        </w:tabs>
        <w:spacing w:after="0" w:line="240" w:lineRule="auto"/>
        <w:ind w:firstLine="720"/>
        <w:rPr>
          <w:rFonts w:ascii="Times New Roman" w:eastAsia="Times New Roman" w:hAnsi="Times New Roman" w:cs="Times New Roman"/>
          <w:color w:val="000000"/>
          <w:sz w:val="24"/>
          <w:szCs w:val="24"/>
          <w:lang w:eastAsia="en-US"/>
        </w:rPr>
      </w:pPr>
      <w:r w:rsidRPr="009D69BD">
        <w:rPr>
          <w:rFonts w:ascii="Times New Roman" w:eastAsia="Times New Roman" w:hAnsi="Times New Roman" w:cs="Times New Roman"/>
          <w:color w:val="000000"/>
          <w:sz w:val="24"/>
          <w:szCs w:val="24"/>
          <w:lang w:eastAsia="en-US"/>
        </w:rPr>
        <w:lastRenderedPageBreak/>
        <w:t>2.6.</w:t>
      </w:r>
      <w:r w:rsidRPr="009D69BD">
        <w:rPr>
          <w:rFonts w:ascii="Times New Roman" w:eastAsia="Times New Roman" w:hAnsi="Times New Roman" w:cs="Times New Roman"/>
          <w:color w:val="000000"/>
          <w:sz w:val="24"/>
          <w:szCs w:val="24"/>
          <w:lang w:eastAsia="en-US"/>
        </w:rPr>
        <w:tab/>
        <w:t>Tiekėjams neleidžiama pateikti alternatyvių pasiūlymų.</w:t>
      </w:r>
    </w:p>
    <w:p w14:paraId="5C6F9DC1" w14:textId="77777777" w:rsidR="009D69BD" w:rsidRDefault="009D69BD" w:rsidP="009D69BD">
      <w:pPr>
        <w:tabs>
          <w:tab w:val="left" w:pos="1418"/>
        </w:tabs>
        <w:spacing w:after="0" w:line="240" w:lineRule="auto"/>
        <w:ind w:firstLine="720"/>
        <w:rPr>
          <w:rFonts w:ascii="Times New Roman" w:eastAsia="Times New Roman" w:hAnsi="Times New Roman" w:cs="Times New Roman"/>
          <w:color w:val="000000"/>
          <w:sz w:val="24"/>
          <w:szCs w:val="24"/>
          <w:lang w:eastAsia="en-US"/>
        </w:rPr>
      </w:pPr>
      <w:r w:rsidRPr="009D69BD">
        <w:rPr>
          <w:rFonts w:ascii="Times New Roman" w:eastAsia="Times New Roman" w:hAnsi="Times New Roman" w:cs="Times New Roman"/>
          <w:color w:val="000000"/>
          <w:sz w:val="24"/>
          <w:szCs w:val="24"/>
          <w:lang w:eastAsia="en-US"/>
        </w:rPr>
        <w:t>2.7.</w:t>
      </w:r>
      <w:r w:rsidRPr="009D69BD">
        <w:rPr>
          <w:rFonts w:ascii="Times New Roman" w:eastAsia="Times New Roman" w:hAnsi="Times New Roman" w:cs="Times New Roman"/>
          <w:color w:val="000000"/>
          <w:sz w:val="24"/>
          <w:szCs w:val="24"/>
          <w:lang w:eastAsia="en-US"/>
        </w:rPr>
        <w:tab/>
        <w:t>Pirkimo metu deramasi nebus</w:t>
      </w:r>
      <w:r>
        <w:rPr>
          <w:rFonts w:ascii="Times New Roman" w:eastAsia="Times New Roman" w:hAnsi="Times New Roman" w:cs="Times New Roman"/>
          <w:color w:val="000000"/>
          <w:sz w:val="24"/>
          <w:szCs w:val="24"/>
          <w:lang w:eastAsia="en-US"/>
        </w:rPr>
        <w:t xml:space="preserve">. </w:t>
      </w:r>
    </w:p>
    <w:p w14:paraId="1EA5CDC4" w14:textId="363C3D5D" w:rsidR="00845048" w:rsidRPr="009E1668" w:rsidRDefault="00845048" w:rsidP="00ED26E2">
      <w:pPr>
        <w:tabs>
          <w:tab w:val="left" w:pos="1418"/>
        </w:tabs>
        <w:spacing w:line="240" w:lineRule="auto"/>
        <w:ind w:firstLine="720"/>
        <w:jc w:val="both"/>
        <w:rPr>
          <w:rFonts w:eastAsia="Times New Roman"/>
        </w:rPr>
      </w:pPr>
      <w:r w:rsidRPr="009E1668">
        <w:rPr>
          <w:rFonts w:ascii="Times New Roman" w:hAnsi="Times New Roman" w:cs="Times New Roman"/>
          <w:sz w:val="24"/>
          <w:szCs w:val="24"/>
        </w:rPr>
        <w:t xml:space="preserve">2.4. </w:t>
      </w:r>
      <w:r w:rsidR="009D69BD">
        <w:rPr>
          <w:rFonts w:ascii="Times New Roman" w:hAnsi="Times New Roman" w:cs="Times New Roman"/>
          <w:sz w:val="24"/>
          <w:szCs w:val="24"/>
        </w:rPr>
        <w:t xml:space="preserve">     </w:t>
      </w:r>
      <w:r w:rsidRPr="009E1668">
        <w:rPr>
          <w:rFonts w:ascii="Times New Roman" w:hAnsi="Times New Roman" w:cs="Times New Roman"/>
          <w:b/>
          <w:sz w:val="24"/>
          <w:szCs w:val="24"/>
          <w:lang w:eastAsia="zh-CN"/>
        </w:rPr>
        <w:t>Neatmesti pasiūlymai bus vertinami pagal ekonominio naudingumo kriterijus</w:t>
      </w:r>
      <w:r w:rsidRPr="009E1668">
        <w:rPr>
          <w:rFonts w:ascii="Times New Roman" w:hAnsi="Times New Roman" w:cs="Times New Roman"/>
          <w:bCs/>
          <w:sz w:val="24"/>
          <w:szCs w:val="24"/>
          <w:lang w:eastAsia="zh-CN"/>
        </w:rPr>
        <w:t xml:space="preserve">. Ekonomiškai naudingiausias pasiūlymas išrenkamas pagal kainos ir kokybės santykį. Pirkimo sutartis bus sudaroma su dalyviu, pateikusiu Perkančiajai organizacijai ekonomiškai naudingiausią pasiūlymą, išrinktą pagal jos nustatytus kriterijus. </w:t>
      </w:r>
      <w:r w:rsidR="00265D24" w:rsidRPr="00265D24">
        <w:rPr>
          <w:rFonts w:ascii="Times New Roman" w:hAnsi="Times New Roman" w:cs="Times New Roman"/>
          <w:bCs/>
          <w:sz w:val="24"/>
          <w:szCs w:val="24"/>
          <w:lang w:eastAsia="zh-CN"/>
        </w:rPr>
        <w:t xml:space="preserve">Ekonominis naudingumas apskaičiuojamas vadovaujantis pirkimo dokumentuose pateikta Viešųjų pirkimų tarnybos parengta ir perkančiosios organizacijos pagal pirkimo dokumentus dalinai užpildyta skaičiuokle (formulė – </w:t>
      </w:r>
      <w:proofErr w:type="spellStart"/>
      <w:r w:rsidR="00265D24" w:rsidRPr="00265D24">
        <w:rPr>
          <w:rFonts w:ascii="Times New Roman" w:hAnsi="Times New Roman" w:cs="Times New Roman"/>
          <w:bCs/>
          <w:sz w:val="24"/>
          <w:szCs w:val="24"/>
          <w:lang w:eastAsia="zh-CN"/>
        </w:rPr>
        <w:t>Telgen</w:t>
      </w:r>
      <w:proofErr w:type="spellEnd"/>
      <w:r w:rsidR="00265D24" w:rsidRPr="00265D24">
        <w:rPr>
          <w:rFonts w:ascii="Times New Roman" w:hAnsi="Times New Roman" w:cs="Times New Roman"/>
          <w:bCs/>
          <w:sz w:val="24"/>
          <w:szCs w:val="24"/>
          <w:lang w:eastAsia="zh-CN"/>
        </w:rPr>
        <w:t xml:space="preserve"> (absoliutinė))</w:t>
      </w:r>
      <w:r w:rsidR="00265D24">
        <w:rPr>
          <w:rFonts w:ascii="Times New Roman" w:hAnsi="Times New Roman" w:cs="Times New Roman"/>
          <w:bCs/>
          <w:sz w:val="24"/>
          <w:szCs w:val="24"/>
          <w:lang w:eastAsia="zh-CN"/>
        </w:rPr>
        <w:t xml:space="preserve"> (pridedama).</w:t>
      </w:r>
    </w:p>
    <w:p w14:paraId="41735C0D" w14:textId="148AB1EA" w:rsidR="00A160F7" w:rsidRPr="009E1668" w:rsidRDefault="00875ACC" w:rsidP="00CB5CF1">
      <w:pPr>
        <w:pStyle w:val="prastasiniatinklio"/>
        <w:spacing w:before="0" w:beforeAutospacing="0" w:after="0" w:afterAutospacing="0"/>
        <w:jc w:val="center"/>
        <w:rPr>
          <w:b/>
          <w:bCs/>
        </w:rPr>
      </w:pPr>
      <w:r w:rsidRPr="009E1668">
        <w:rPr>
          <w:b/>
          <w:bCs/>
        </w:rPr>
        <w:t>3.</w:t>
      </w:r>
      <w:r w:rsidR="009D69BD">
        <w:rPr>
          <w:b/>
          <w:bCs/>
        </w:rPr>
        <w:t xml:space="preserve"> </w:t>
      </w:r>
      <w:r w:rsidR="009D69BD" w:rsidRPr="009D69BD">
        <w:rPr>
          <w:b/>
          <w:bCs/>
        </w:rPr>
        <w:t>MINIMALŪS TIEKĖJŲ KVALIFIKACIJOS REIKALAVIMAI IR TIEKĖJŲ PAŠALINIMO PAGRINDAI</w:t>
      </w:r>
    </w:p>
    <w:p w14:paraId="1B56B889" w14:textId="77777777" w:rsidR="0069652E" w:rsidRDefault="0069652E" w:rsidP="001867CF">
      <w:pPr>
        <w:pStyle w:val="prastasiniatinklio"/>
        <w:spacing w:before="0" w:beforeAutospacing="0" w:after="0" w:afterAutospacing="0"/>
        <w:ind w:firstLine="480"/>
        <w:jc w:val="both"/>
      </w:pPr>
    </w:p>
    <w:p w14:paraId="6D55A129" w14:textId="667FBB37" w:rsidR="009D69BD" w:rsidRDefault="0069652E" w:rsidP="001867CF">
      <w:pPr>
        <w:pStyle w:val="prastasiniatinklio"/>
        <w:spacing w:before="0" w:beforeAutospacing="0" w:after="0" w:afterAutospacing="0"/>
        <w:ind w:firstLine="480"/>
        <w:jc w:val="both"/>
      </w:pPr>
      <w:r w:rsidRPr="0069652E">
        <w:t>3.1.</w:t>
      </w:r>
      <w:r w:rsidRPr="0069652E">
        <w:tab/>
        <w:t>Minimalūs tiekėjų kvalifikacijos reikalavimai ir tiekėjų pašalinimo pagrindai netaikomi.</w:t>
      </w:r>
    </w:p>
    <w:p w14:paraId="647ADFB4" w14:textId="77777777" w:rsidR="0069652E" w:rsidRDefault="0069652E" w:rsidP="001867CF">
      <w:pPr>
        <w:pStyle w:val="prastasiniatinklio"/>
        <w:spacing w:before="0" w:beforeAutospacing="0" w:after="0" w:afterAutospacing="0"/>
        <w:ind w:firstLine="480"/>
        <w:jc w:val="both"/>
      </w:pPr>
    </w:p>
    <w:p w14:paraId="729F243F" w14:textId="7253A5D6" w:rsidR="009D69BD" w:rsidRDefault="009D69BD" w:rsidP="009D69BD">
      <w:pPr>
        <w:pStyle w:val="prastasiniatinklio"/>
        <w:spacing w:before="0" w:beforeAutospacing="0" w:after="0" w:afterAutospacing="0"/>
        <w:ind w:firstLine="480"/>
        <w:jc w:val="center"/>
        <w:rPr>
          <w:b/>
          <w:bCs/>
        </w:rPr>
      </w:pPr>
      <w:r w:rsidRPr="0069652E">
        <w:rPr>
          <w:b/>
          <w:bCs/>
        </w:rPr>
        <w:t>4. Ū</w:t>
      </w:r>
      <w:r w:rsidRPr="009D69BD">
        <w:rPr>
          <w:b/>
          <w:bCs/>
        </w:rPr>
        <w:t>KIO SUBJEKTŲ GRUPĖS DALYVAVIMAS PIRKIMO PROCEDŪROSE</w:t>
      </w:r>
    </w:p>
    <w:p w14:paraId="7A47B1E4" w14:textId="77777777" w:rsidR="009D69BD" w:rsidRDefault="009D69BD" w:rsidP="009D69BD">
      <w:pPr>
        <w:pStyle w:val="prastasiniatinklio"/>
        <w:spacing w:before="0" w:beforeAutospacing="0" w:after="0" w:afterAutospacing="0"/>
        <w:ind w:firstLine="480"/>
        <w:jc w:val="both"/>
      </w:pPr>
    </w:p>
    <w:p w14:paraId="5212E40D" w14:textId="3AF8EA77" w:rsidR="009D69BD" w:rsidRDefault="009D69BD" w:rsidP="009D69BD">
      <w:pPr>
        <w:pStyle w:val="prastasiniatinklio"/>
        <w:spacing w:before="0" w:beforeAutospacing="0" w:after="0" w:afterAutospacing="0"/>
        <w:ind w:firstLine="480"/>
        <w:jc w:val="both"/>
      </w:pPr>
      <w:r>
        <w:t>4.1.</w:t>
      </w:r>
      <w:r>
        <w:tab/>
        <w:t>Jei pirkimo procedūrose dalyvauja ūkio subjektų grupė, ji pateikia skaitmeninę jungtinės veiklos sutarties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grupę (su kuo perkančioji organizacija turėtų bendrauti pasiūlymo vertinimo metu kylančiais klausimais ir teikti su pasiūlymo įvertinimu susijusią informaciją).</w:t>
      </w:r>
    </w:p>
    <w:p w14:paraId="1129B32A" w14:textId="7006DB2B" w:rsidR="009D69BD" w:rsidRDefault="009D69BD" w:rsidP="009D69BD">
      <w:pPr>
        <w:pStyle w:val="prastasiniatinklio"/>
        <w:spacing w:before="0" w:beforeAutospacing="0" w:after="0" w:afterAutospacing="0"/>
        <w:ind w:firstLine="480"/>
        <w:jc w:val="both"/>
      </w:pPr>
      <w:r>
        <w:t>4.2.</w:t>
      </w:r>
      <w:r>
        <w:tab/>
        <w:t>Perkančioji organizacija nereikalauja, kad ūkio subjektų grupės pateiktą pasiūlymą pripažinus geriausiu ir perkančiajai organizacijai pasiūlius sudaryti pirkimo sutartį, ši ūkio subjektų grupė įgautų tam tikrą teisinę formą.</w:t>
      </w:r>
    </w:p>
    <w:p w14:paraId="497FDC13" w14:textId="5B4453A8" w:rsidR="009D69BD" w:rsidRDefault="009D69BD" w:rsidP="009D69BD">
      <w:pPr>
        <w:pStyle w:val="prastasiniatinklio"/>
        <w:spacing w:before="0" w:beforeAutospacing="0" w:after="0" w:afterAutospacing="0"/>
        <w:ind w:firstLine="480"/>
        <w:jc w:val="both"/>
      </w:pPr>
      <w:r>
        <w:t>4.3.</w:t>
      </w:r>
      <w:r>
        <w:tab/>
        <w:t>Jungtinės veiklos sutartyje neturi būti jokios informacijos, leidžiančios nustatyti pasiūlymo kainą.</w:t>
      </w:r>
    </w:p>
    <w:p w14:paraId="23C8D5F2" w14:textId="77777777" w:rsidR="0069652E" w:rsidRDefault="0069652E" w:rsidP="009D69BD">
      <w:pPr>
        <w:pStyle w:val="prastasiniatinklio"/>
        <w:spacing w:before="0" w:beforeAutospacing="0" w:after="0" w:afterAutospacing="0"/>
        <w:ind w:firstLine="480"/>
        <w:jc w:val="both"/>
      </w:pPr>
    </w:p>
    <w:p w14:paraId="0AAAB88E" w14:textId="33FB1399" w:rsidR="0069652E" w:rsidRDefault="0069652E" w:rsidP="0069652E">
      <w:pPr>
        <w:pStyle w:val="prastasiniatinklio"/>
        <w:spacing w:before="0" w:beforeAutospacing="0" w:after="0" w:afterAutospacing="0"/>
        <w:ind w:firstLine="480"/>
        <w:jc w:val="center"/>
        <w:rPr>
          <w:b/>
          <w:bCs/>
        </w:rPr>
      </w:pPr>
      <w:r w:rsidRPr="0069652E">
        <w:rPr>
          <w:b/>
          <w:bCs/>
        </w:rPr>
        <w:t>5. PASIŪLYMŲ RENGIMAS, PATEIKIMAS, KEITIMAS</w:t>
      </w:r>
    </w:p>
    <w:p w14:paraId="309F9ABE" w14:textId="77777777" w:rsidR="0069652E" w:rsidRDefault="0069652E" w:rsidP="0069652E">
      <w:pPr>
        <w:pStyle w:val="prastasiniatinklio"/>
        <w:spacing w:before="0" w:beforeAutospacing="0" w:after="0" w:afterAutospacing="0"/>
        <w:ind w:firstLine="480"/>
        <w:jc w:val="center"/>
        <w:rPr>
          <w:b/>
          <w:bCs/>
        </w:rPr>
      </w:pPr>
    </w:p>
    <w:p w14:paraId="0195DA62" w14:textId="52C7A682" w:rsidR="0069652E" w:rsidRPr="009E1668" w:rsidRDefault="0069652E" w:rsidP="0069652E">
      <w:pPr>
        <w:pStyle w:val="prastasiniatinklio"/>
        <w:spacing w:before="0" w:beforeAutospacing="0" w:after="0" w:afterAutospacing="0"/>
        <w:ind w:firstLine="480"/>
        <w:jc w:val="both"/>
      </w:pPr>
      <w:r w:rsidRPr="009E1668">
        <w:t>5.1. Tiekėjas gali pateikti tik vieną pasiūlymą</w:t>
      </w:r>
      <w:r w:rsidR="00F661BC">
        <w:t>.</w:t>
      </w:r>
    </w:p>
    <w:p w14:paraId="6CE78F3B" w14:textId="77777777" w:rsidR="0069652E" w:rsidRPr="009E1668" w:rsidRDefault="0069652E" w:rsidP="0069652E">
      <w:pPr>
        <w:pStyle w:val="prastasiniatinklio"/>
        <w:spacing w:before="0" w:beforeAutospacing="0" w:after="0" w:afterAutospacing="0"/>
        <w:ind w:firstLine="480"/>
        <w:jc w:val="both"/>
      </w:pPr>
      <w:r w:rsidRPr="009E1668">
        <w:t>5.2. Jei pasiūlymą teikia ūkio subjektų grupė, ji taip pat pateikia ir jungtinės veiklos sutarties kopiją. Jungtinės veiklos sutartyje turi būti nurodyti kiekvienos šios sutarties šalies įsipareigojimai vykdant pirkimo (preliminariąją) sutartį bei šių įsipareigojimų vertės dalis, sudaranti bendrą pirkimo (preliminariosios) sutarties vertę. Taip pat turi būti pateikta informacija apie asmenį, atstovaujantį ūkio subjektų grupei bendraujant su perkančiąja organizacija.</w:t>
      </w:r>
    </w:p>
    <w:p w14:paraId="0A6EBC08" w14:textId="77777777" w:rsidR="0069652E" w:rsidRPr="009E1668" w:rsidRDefault="0069652E" w:rsidP="0069652E">
      <w:pPr>
        <w:pStyle w:val="prastasiniatinklio"/>
        <w:spacing w:before="0" w:beforeAutospacing="0" w:after="0" w:afterAutospacing="0"/>
        <w:ind w:firstLine="480"/>
        <w:jc w:val="both"/>
      </w:pPr>
      <w:r w:rsidRPr="009E1668">
        <w:t xml:space="preserve">5.3. Visi pasiūlyme pateikiami dokumentai turi būti pateikti elektronine forma (tiesiogiai suformuoti elektroninėmis priemonėmis arba skaitmeninės dokumentų kopijos). Pasiūlymo dokumentai turi būti suformuoti naudojant nediskriminuojančius, visuotinai prieinamus duomenų failų formatus (pvz., </w:t>
      </w:r>
      <w:proofErr w:type="spellStart"/>
      <w:r w:rsidRPr="009E1668">
        <w:t>pdf</w:t>
      </w:r>
      <w:proofErr w:type="spellEnd"/>
      <w:r w:rsidRPr="009E1668">
        <w:t xml:space="preserve">, </w:t>
      </w:r>
      <w:proofErr w:type="spellStart"/>
      <w:r w:rsidRPr="009E1668">
        <w:t>docx</w:t>
      </w:r>
      <w:proofErr w:type="spellEnd"/>
      <w:r w:rsidRPr="009E1668">
        <w:t xml:space="preserve"> ). Perkančiajai organizacijai kilus abejonių dėl dokumentų tikrumo, ji turi teisę reikalauti pateikti dokumentų originalus.</w:t>
      </w:r>
    </w:p>
    <w:p w14:paraId="553025A5" w14:textId="77777777" w:rsidR="0069652E" w:rsidRPr="009E1668" w:rsidRDefault="0069652E" w:rsidP="0069652E">
      <w:pPr>
        <w:pStyle w:val="prastasiniatinklio"/>
        <w:spacing w:before="0" w:beforeAutospacing="0" w:after="0" w:afterAutospacing="0"/>
        <w:ind w:firstLine="480"/>
        <w:jc w:val="both"/>
      </w:pPr>
      <w:r w:rsidRPr="009E1668">
        <w:lastRenderedPageBreak/>
        <w:t>5.4. Pasiūlymas turi būti parengtas lietuvių kalba. Jei reikalaujami dokumentai negali būti pateikti lietuvių kalba, turi būti pateiktas patvirtintas vertimas (išverstame dokumente nurodant vertimą atlikusio asmens vardą, pavardę ir parašą).</w:t>
      </w:r>
    </w:p>
    <w:p w14:paraId="33210143" w14:textId="77777777" w:rsidR="0069652E" w:rsidRPr="009E1668" w:rsidRDefault="0069652E" w:rsidP="0069652E">
      <w:pPr>
        <w:pStyle w:val="prastasiniatinklio"/>
        <w:spacing w:before="0" w:beforeAutospacing="0" w:after="0" w:afterAutospacing="0"/>
        <w:ind w:firstLine="480"/>
        <w:jc w:val="both"/>
      </w:pPr>
      <w:r w:rsidRPr="009E1668">
        <w:t xml:space="preserve">5.5. Pasiūlymas turi būti pateiktas užpildant Pasiūlymo formą ir pridedant visus pirkimo dokumentuose reikalaujamus dokumentus. </w:t>
      </w:r>
    </w:p>
    <w:p w14:paraId="143A2469" w14:textId="77777777" w:rsidR="0069652E" w:rsidRPr="009E1668" w:rsidRDefault="0069652E" w:rsidP="0069652E">
      <w:pPr>
        <w:pStyle w:val="prastasiniatinklio"/>
        <w:spacing w:before="0" w:beforeAutospacing="0" w:after="0" w:afterAutospacing="0"/>
        <w:ind w:firstLine="480"/>
        <w:jc w:val="both"/>
      </w:pPr>
      <w:r w:rsidRPr="009E1668">
        <w:t>5.6. Pasiūlymo kaina pateikiama eurais, išreiškiant ir apskaičiuojant taip, kaip nurodyta Pasiūlymo formoje.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 Į pasiūlymo kainą turi būti įskaityti visi mokesčiai ir visos tiekėjo išlaidos, būtinos pirkimo sutarties įvykdymui.</w:t>
      </w:r>
    </w:p>
    <w:p w14:paraId="1593850C" w14:textId="77777777" w:rsidR="0069652E" w:rsidRPr="009E1668" w:rsidRDefault="0069652E" w:rsidP="0069652E">
      <w:pPr>
        <w:pStyle w:val="prastasiniatinklio"/>
        <w:spacing w:before="0" w:beforeAutospacing="0" w:after="0" w:afterAutospacing="0"/>
        <w:ind w:firstLine="480"/>
        <w:jc w:val="both"/>
      </w:pPr>
      <w:r w:rsidRPr="009E1668">
        <w:t xml:space="preserve">5.7. Pasiūlyme tiekėjas turi aiškiai nurodyti, kuri pasiūlymo informacija yra </w:t>
      </w:r>
      <w:hyperlink r:id="rId10" w:tgtFrame="_blank" w:history="1">
        <w:r w:rsidRPr="009E1668">
          <w:rPr>
            <w:rStyle w:val="Hipersaitas"/>
          </w:rPr>
          <w:t>konfidenciali</w:t>
        </w:r>
      </w:hyperlink>
      <w:r w:rsidRPr="009E1668">
        <w:t xml:space="preserve">, vadovaujantis </w:t>
      </w:r>
      <w:hyperlink r:id="rId11" w:tgtFrame="_blank" w:history="1">
        <w:r w:rsidRPr="009E1668">
          <w:rPr>
            <w:rStyle w:val="Hipersaitas"/>
          </w:rPr>
          <w:t>VPĮ 20 straipsniu</w:t>
        </w:r>
      </w:hyperlink>
      <w:r w:rsidRPr="009E1668">
        <w:t>. Jeigu perkančiajai organizacijai kyla abejonių dėl tiekėjo pasiūlyme nurodytos informacijos konfidencialumo, ji privalo prašyti tiekėjo įrodyti, kodėl nurodyta informacija yra konfidenciali. Jeigu tiekėjas nepateikia tokių įrodymų arba pateikia netinkamus įrodymus, laikoma, kad tokia informacija yra nekonfidenciali.</w:t>
      </w:r>
    </w:p>
    <w:p w14:paraId="5763D9FA" w14:textId="77777777" w:rsidR="0069652E" w:rsidRPr="009E1668" w:rsidRDefault="0069652E" w:rsidP="0069652E">
      <w:pPr>
        <w:pStyle w:val="prastasiniatinklio"/>
        <w:spacing w:before="0" w:beforeAutospacing="0" w:after="0" w:afterAutospacing="0"/>
        <w:ind w:firstLine="480"/>
        <w:jc w:val="both"/>
      </w:pPr>
      <w:r w:rsidRPr="009E1668">
        <w:t>5.8. Pasiūlymą sudaro tiekėjo pateiktų duomenų bei dokumentų visuma:</w:t>
      </w:r>
    </w:p>
    <w:p w14:paraId="2CAE23A3" w14:textId="77777777" w:rsidR="0069652E" w:rsidRPr="009E1668" w:rsidRDefault="0069652E" w:rsidP="0069652E">
      <w:pPr>
        <w:pStyle w:val="prastasiniatinklio"/>
        <w:spacing w:before="0" w:beforeAutospacing="0" w:after="0" w:afterAutospacing="0"/>
        <w:ind w:firstLine="480"/>
        <w:jc w:val="both"/>
      </w:pPr>
      <w:r w:rsidRPr="009E1668">
        <w:t>5.8.1. CVP IS pasiūlymo lango eilutėje „Prisegti dokumentai“ pateikti duomenys ir dokumentai:</w:t>
      </w:r>
    </w:p>
    <w:p w14:paraId="2F99F98F" w14:textId="77777777" w:rsidR="0069652E" w:rsidRPr="009E1668" w:rsidRDefault="0069652E" w:rsidP="0069652E">
      <w:pPr>
        <w:pStyle w:val="prastasiniatinklio"/>
        <w:spacing w:before="0" w:beforeAutospacing="0" w:after="0" w:afterAutospacing="0"/>
        <w:ind w:firstLine="480"/>
        <w:jc w:val="both"/>
      </w:pPr>
      <w:r w:rsidRPr="009E1668">
        <w:t>5.8.1.1. užpildyta Pasiūlymo forma;</w:t>
      </w:r>
    </w:p>
    <w:p w14:paraId="4107B885" w14:textId="77777777" w:rsidR="0069652E" w:rsidRPr="009E1668" w:rsidRDefault="0069652E" w:rsidP="0069652E">
      <w:pPr>
        <w:pStyle w:val="prastasiniatinklio"/>
        <w:spacing w:before="0" w:beforeAutospacing="0" w:after="0" w:afterAutospacing="0"/>
        <w:ind w:firstLine="480"/>
        <w:jc w:val="both"/>
      </w:pPr>
      <w:r w:rsidRPr="009E1668">
        <w:t>5.8.1.2. įgaliojimo ar kito dokumento, suteikiančio teisę pateikti ir (ar) pasirašyti pasiūlymą bei kitus dokumentus, kopija (jeigu pasiūlymą pateikia ne tiekėjo vadovas);</w:t>
      </w:r>
    </w:p>
    <w:p w14:paraId="603E8A6D" w14:textId="77777777" w:rsidR="0069652E" w:rsidRPr="009E1668" w:rsidRDefault="0069652E" w:rsidP="0069652E">
      <w:pPr>
        <w:pStyle w:val="prastasiniatinklio"/>
        <w:spacing w:before="0" w:beforeAutospacing="0" w:after="0" w:afterAutospacing="0"/>
        <w:ind w:firstLine="480"/>
        <w:jc w:val="both"/>
      </w:pPr>
      <w:r w:rsidRPr="009E1668">
        <w:t>5.8.1.3. informacija ir dokumentai pagal Sąlygų 5.2 punktą (jei pasiūlymą teikia ūkio subjektų grupė);</w:t>
      </w:r>
    </w:p>
    <w:p w14:paraId="5A5155B5" w14:textId="77777777" w:rsidR="0069652E" w:rsidRPr="009E1668" w:rsidRDefault="0069652E" w:rsidP="0069652E">
      <w:pPr>
        <w:pStyle w:val="prastasiniatinklio"/>
        <w:spacing w:before="0" w:beforeAutospacing="0" w:after="0" w:afterAutospacing="0"/>
        <w:ind w:firstLine="480"/>
        <w:jc w:val="both"/>
      </w:pPr>
      <w:r w:rsidRPr="009E1668">
        <w:t>5.8.1.4. kita reikalaujama informacija ir dokumentai;</w:t>
      </w:r>
    </w:p>
    <w:p w14:paraId="7D51DFFC" w14:textId="77777777" w:rsidR="0069652E" w:rsidRPr="009E1668" w:rsidRDefault="0069652E" w:rsidP="0069652E">
      <w:pPr>
        <w:pStyle w:val="prastasiniatinklio"/>
        <w:spacing w:before="0" w:beforeAutospacing="0" w:after="0" w:afterAutospacing="0"/>
        <w:ind w:firstLine="480"/>
        <w:jc w:val="both"/>
      </w:pPr>
      <w:r w:rsidRPr="009E1668">
        <w:t>5.8.2. pasiūlymo paaiškinimai bei atsakymai dėl pasiūlymo (jei tokių yra).</w:t>
      </w:r>
    </w:p>
    <w:p w14:paraId="490AC194" w14:textId="089B48C7" w:rsidR="0069652E" w:rsidRPr="009E1668" w:rsidRDefault="0069652E" w:rsidP="0069652E">
      <w:pPr>
        <w:pStyle w:val="prastasiniatinklio"/>
        <w:spacing w:before="0" w:beforeAutospacing="0" w:after="0" w:afterAutospacing="0"/>
        <w:ind w:firstLine="480"/>
        <w:jc w:val="both"/>
      </w:pPr>
      <w:r w:rsidRPr="009E1668">
        <w:t xml:space="preserve">5.9. Pasiūlymas turi galioti </w:t>
      </w:r>
      <w:r w:rsidR="00F661BC">
        <w:t>60</w:t>
      </w:r>
      <w:r w:rsidRPr="009E1668">
        <w:rPr>
          <w:rStyle w:val="pildymui"/>
          <w:i/>
          <w:iCs/>
          <w:color w:val="0070C0"/>
        </w:rPr>
        <w:t xml:space="preserve"> </w:t>
      </w:r>
      <w:r w:rsidRPr="009E1668">
        <w:t>dienų nuo pasiūlymų pateikimo termino pabaigos. Perkančioji organizacija turi teisę prašyti, kad tiekėjas pratęstų pasiūlymo galiojimą, o tiekėjas gali atmesti tokį prašymą, neprarasdamas teisės į savo pasiūlymo galiojimo užtikrinimą, jeigu jo reikalaujama.</w:t>
      </w:r>
    </w:p>
    <w:p w14:paraId="3CB12E7F" w14:textId="0861FAE4" w:rsidR="0069652E" w:rsidRPr="009E1668" w:rsidRDefault="0069652E" w:rsidP="0069652E">
      <w:pPr>
        <w:pStyle w:val="prastasiniatinklio"/>
        <w:spacing w:before="0" w:beforeAutospacing="0" w:after="0" w:afterAutospacing="0"/>
        <w:ind w:firstLine="480"/>
        <w:jc w:val="both"/>
      </w:pPr>
      <w:r w:rsidRPr="00F66D56">
        <w:t>5.10. Pasiūlymas turi būti pateiktas iki Skelbim</w:t>
      </w:r>
      <w:r w:rsidR="00F66D56">
        <w:t>e</w:t>
      </w:r>
      <w:r w:rsidRPr="00F66D56">
        <w:t xml:space="preserve"> nurodytos pasiūlymų pateikimo termino pabaigo</w:t>
      </w:r>
      <w:r w:rsidR="00F66D56" w:rsidRPr="00F66D56">
        <w:t>s</w:t>
      </w:r>
      <w:r w:rsidRPr="00F66D56">
        <w:t>. Perkančioji organizacija turi teisę pratęsti pasiūlymo pateikimo terminą.</w:t>
      </w:r>
    </w:p>
    <w:p w14:paraId="74518EE8" w14:textId="77777777" w:rsidR="0069652E" w:rsidRPr="009E1668" w:rsidRDefault="0069652E" w:rsidP="0069652E">
      <w:pPr>
        <w:pStyle w:val="prastasiniatinklio"/>
        <w:spacing w:before="0" w:beforeAutospacing="0" w:after="0" w:afterAutospacing="0"/>
        <w:ind w:firstLine="480"/>
        <w:jc w:val="both"/>
      </w:pPr>
      <w:r w:rsidRPr="009E1668">
        <w:t xml:space="preserve">5.11. Perkančioji organizacija nereikalauja, kad pasiūlymas būtų pasirašytas </w:t>
      </w:r>
      <w:hyperlink r:id="rId12" w:tgtFrame="_blank" w:history="1">
        <w:r w:rsidRPr="009E1668">
          <w:rPr>
            <w:rStyle w:val="Hipersaitas"/>
          </w:rPr>
          <w:t>kvalifikuotu elektroniniu parašu</w:t>
        </w:r>
      </w:hyperlink>
      <w:r w:rsidRPr="009E1668">
        <w:t>, atitinkančiu 2014 m. liepos 23 d. Europos Parlamento ir Tarybos reglamentą (ES) Nr. 910/2014 dėl elektroninės atpažinties ir elektroninių operacijų patikimumo užtikrinimo paslaugų vidaus rinkoje, kuriuo panaikinama Direktyva 1999/93/EB (OL 2014 L 273, p. 73). Kvalifikuotu elektroniniu parašu tvirtinamas visas pasiūlymas, atskirai kiekvieno dokumento pasirašyti nereikia.</w:t>
      </w:r>
    </w:p>
    <w:p w14:paraId="77E45323" w14:textId="31E2AD28" w:rsidR="0069652E" w:rsidRDefault="0069652E" w:rsidP="0069652E">
      <w:pPr>
        <w:pStyle w:val="prastasiniatinklio"/>
        <w:spacing w:before="0" w:beforeAutospacing="0" w:after="0" w:afterAutospacing="0"/>
        <w:ind w:firstLine="480"/>
        <w:jc w:val="both"/>
      </w:pPr>
      <w:r w:rsidRPr="009E1668">
        <w:t>5.12. Iki pasiūlymų pateikimo termino pabaigos, tiekėjas gali pakeisti arba atšaukti savo pasiūlymą. Toks pakeitimas arba pranešimas pripažįstamas galiojančiu, jeigu perkančioji organizacija jį gavo iki pasiūlymų pateikimo termino pabaigos.</w:t>
      </w:r>
    </w:p>
    <w:p w14:paraId="51E47816" w14:textId="77777777" w:rsidR="00520D72" w:rsidRPr="009E1668" w:rsidRDefault="00520D72" w:rsidP="0069652E">
      <w:pPr>
        <w:pStyle w:val="prastasiniatinklio"/>
        <w:spacing w:before="0" w:beforeAutospacing="0" w:after="0" w:afterAutospacing="0"/>
        <w:ind w:firstLine="480"/>
        <w:jc w:val="both"/>
      </w:pPr>
    </w:p>
    <w:p w14:paraId="1EEF87EE" w14:textId="77777777" w:rsidR="00520D72" w:rsidRDefault="00520D72" w:rsidP="00520D72">
      <w:pPr>
        <w:spacing w:after="0" w:line="240" w:lineRule="auto"/>
        <w:jc w:val="center"/>
        <w:rPr>
          <w:rFonts w:ascii="Times New Roman" w:eastAsia="Times New Roman" w:hAnsi="Times New Roman" w:cs="Times New Roman"/>
          <w:b/>
          <w:bCs/>
          <w:sz w:val="24"/>
          <w:szCs w:val="24"/>
        </w:rPr>
      </w:pPr>
      <w:r w:rsidRPr="0069652E">
        <w:rPr>
          <w:rFonts w:ascii="Times New Roman" w:eastAsia="Times New Roman" w:hAnsi="Times New Roman" w:cs="Times New Roman"/>
          <w:b/>
          <w:bCs/>
          <w:sz w:val="24"/>
          <w:szCs w:val="24"/>
        </w:rPr>
        <w:t>6.  PASIŪLYMŲ GALIOJIMO UŽTIKRINIMAS</w:t>
      </w:r>
    </w:p>
    <w:p w14:paraId="663E68DC" w14:textId="77777777" w:rsidR="00520D72" w:rsidRPr="0069652E" w:rsidRDefault="00520D72" w:rsidP="00520D72">
      <w:pPr>
        <w:spacing w:after="0" w:line="240" w:lineRule="auto"/>
        <w:jc w:val="center"/>
        <w:rPr>
          <w:rFonts w:ascii="Times New Roman" w:eastAsia="Times New Roman" w:hAnsi="Times New Roman" w:cs="Times New Roman"/>
          <w:b/>
          <w:bCs/>
          <w:sz w:val="24"/>
          <w:szCs w:val="24"/>
        </w:rPr>
      </w:pPr>
    </w:p>
    <w:p w14:paraId="0349B0FE" w14:textId="77777777" w:rsidR="00520D72" w:rsidRDefault="00520D72" w:rsidP="00520D72">
      <w:pPr>
        <w:pStyle w:val="prastasiniatinklio"/>
        <w:spacing w:before="0" w:beforeAutospacing="0" w:after="0" w:afterAutospacing="0"/>
        <w:ind w:firstLine="480"/>
        <w:jc w:val="both"/>
      </w:pPr>
      <w:r w:rsidRPr="0069652E">
        <w:t>6.1. Perkančioji organizacija nereikalauja pasiūlymo galiojimo užtikrinimo Civilinio kodekso nustatytais prievolių įvykdymo užtikrinimo būdais.</w:t>
      </w:r>
    </w:p>
    <w:p w14:paraId="52F0CD81" w14:textId="77777777" w:rsidR="00A160F7" w:rsidRPr="009E1668" w:rsidRDefault="00A160F7" w:rsidP="001867CF">
      <w:pPr>
        <w:spacing w:after="0" w:line="240" w:lineRule="auto"/>
        <w:rPr>
          <w:rFonts w:ascii="Times New Roman" w:eastAsia="Times New Roman" w:hAnsi="Times New Roman" w:cs="Times New Roman"/>
          <w:sz w:val="24"/>
          <w:szCs w:val="24"/>
        </w:rPr>
      </w:pPr>
    </w:p>
    <w:p w14:paraId="5344E022" w14:textId="559F30B5" w:rsidR="00520D72" w:rsidRPr="009E1668" w:rsidRDefault="00520D72" w:rsidP="00520D72">
      <w:pPr>
        <w:pStyle w:val="prastasiniatinklio"/>
        <w:spacing w:before="0" w:beforeAutospacing="0" w:after="0" w:afterAutospacing="0"/>
        <w:jc w:val="center"/>
        <w:rPr>
          <w:b/>
          <w:bCs/>
        </w:rPr>
      </w:pPr>
      <w:r>
        <w:rPr>
          <w:b/>
          <w:bCs/>
        </w:rPr>
        <w:t>7</w:t>
      </w:r>
      <w:r w:rsidR="00875ACC" w:rsidRPr="009E1668">
        <w:rPr>
          <w:b/>
          <w:bCs/>
        </w:rPr>
        <w:t>.</w:t>
      </w:r>
      <w:r>
        <w:rPr>
          <w:b/>
          <w:bCs/>
        </w:rPr>
        <w:t xml:space="preserve"> APKLAUSOS SĄLYGŲ PAA</w:t>
      </w:r>
      <w:r w:rsidR="00F66D56">
        <w:rPr>
          <w:b/>
          <w:bCs/>
        </w:rPr>
        <w:t>I</w:t>
      </w:r>
      <w:r>
        <w:rPr>
          <w:b/>
          <w:bCs/>
        </w:rPr>
        <w:t>ŠKINIMAS IR PATIKSLINIMAS</w:t>
      </w:r>
    </w:p>
    <w:p w14:paraId="3F1F59A7" w14:textId="77777777" w:rsidR="00520D72" w:rsidRDefault="00520D72" w:rsidP="001867CF">
      <w:pPr>
        <w:pStyle w:val="prastasiniatinklio"/>
        <w:spacing w:before="0" w:beforeAutospacing="0" w:after="0" w:afterAutospacing="0"/>
        <w:ind w:firstLine="480"/>
        <w:jc w:val="both"/>
      </w:pPr>
    </w:p>
    <w:p w14:paraId="1564498C" w14:textId="73668593" w:rsidR="00A160F7" w:rsidRPr="009E1668" w:rsidRDefault="00520D72" w:rsidP="001867CF">
      <w:pPr>
        <w:pStyle w:val="prastasiniatinklio"/>
        <w:spacing w:before="0" w:beforeAutospacing="0" w:after="0" w:afterAutospacing="0"/>
        <w:ind w:firstLine="480"/>
        <w:jc w:val="both"/>
      </w:pPr>
      <w:r>
        <w:t>7</w:t>
      </w:r>
      <w:r w:rsidR="00875ACC" w:rsidRPr="009E1668">
        <w:t>.1. Tiekėjas gali prašyti, kad perkančioji organizacija paaiškintų pirkimo dokumentus, taip pat teikti pasiūlymus dėl pirkimo dokumentų patikslinimų. Teikti pasiūlymus dėl pirkimo dokumentų patikslinimų ir kreiptis dėl pirkimo dokumentų paaiškinimo į perkančiąją organizaciją galima ne vėliau kaip likus 2 darbo dienoms iki pasiūlymų pateikimo termino pabaigos. Pirkimo dokumentų paaiškinimai ir patikslinimai gali būti teikiami ir perkančiosios organizacijos iniciatyva.</w:t>
      </w:r>
    </w:p>
    <w:p w14:paraId="43664445" w14:textId="70DA4A9A" w:rsidR="00A160F7" w:rsidRPr="009E1668" w:rsidRDefault="00520D72" w:rsidP="001867CF">
      <w:pPr>
        <w:pStyle w:val="prastasiniatinklio"/>
        <w:spacing w:before="0" w:beforeAutospacing="0" w:after="0" w:afterAutospacing="0"/>
        <w:ind w:firstLine="480"/>
        <w:jc w:val="both"/>
      </w:pPr>
      <w:r>
        <w:t>7</w:t>
      </w:r>
      <w:r w:rsidR="00875ACC" w:rsidRPr="009E1668">
        <w:t>.2. Paaiškinimai ir patikslinimai skelbiami CVP IS priemonėmis ir siunčiami užklausą pateikusiam bei visiems prie pirkimo prisijungusiems tiekėjams. Jei paaiškinimai ar patikslinimai teikiami perkančiosios organizacijos iniciatyva, jie skelbiami CVP IS priemonėmis. Paaiškinimai ir patikslinimai pateikiami likus ne mažiau kaip 1 darbo dienai iki pasiūlymų pateikimo termino pabaigos. Jei perkančioji organizacija paaiškinimų ar patikslinimų nepateikia iki nurodyto termino, pasiūlymų pateikimo terminas nukeliamas ne trumpesniam laikui nei tas, kiek vėluojama juos pateikti.</w:t>
      </w:r>
    </w:p>
    <w:p w14:paraId="4555DEB0" w14:textId="4B4BABA3" w:rsidR="00A160F7" w:rsidRPr="009E1668" w:rsidRDefault="00520D72" w:rsidP="001867CF">
      <w:pPr>
        <w:pStyle w:val="prastasiniatinklio"/>
        <w:spacing w:before="0" w:beforeAutospacing="0" w:after="0" w:afterAutospacing="0"/>
        <w:ind w:firstLine="480"/>
        <w:jc w:val="both"/>
      </w:pPr>
      <w:r>
        <w:t>7</w:t>
      </w:r>
      <w:r w:rsidR="00875ACC" w:rsidRPr="009E1668">
        <w:t>.3. Perkančioji organizacija, paaiškindama ar patikslindama pirkimo dokumentus, užtikrina tiekėjų anonimiškumą, t. y. užtikrina, kad tiekėjai nesužinotų kitų tiekėjų, ketinančių dalyvauti pirkimo procedūrose, pavadinimų ir kitų rekvizitų.</w:t>
      </w:r>
    </w:p>
    <w:p w14:paraId="0A4CD4B1" w14:textId="13F3BFE2" w:rsidR="00A160F7" w:rsidRPr="009E1668" w:rsidRDefault="00520D72" w:rsidP="001867CF">
      <w:pPr>
        <w:pStyle w:val="prastasiniatinklio"/>
        <w:spacing w:before="0" w:beforeAutospacing="0" w:after="0" w:afterAutospacing="0"/>
        <w:ind w:firstLine="480"/>
        <w:jc w:val="both"/>
      </w:pPr>
      <w:r>
        <w:t>7</w:t>
      </w:r>
      <w:r w:rsidR="00875ACC" w:rsidRPr="009E1668">
        <w:t>.4. Jei pateikti paaiškinimai ar patikslinimai iš esmės keičia pirkimo dokumentuose nustatytus reikalavimus pirkimo objektui, Reikalavimus tiekėjui ar pasiūlymų rengimui, pasiūlymų pateikimo terminas skaičiuojamas iš naujo nuo paaiškinimų ar patikslinimų paskelbimo CVP IS priemonėmis dienos, o informacija apie atliktus pakeitimus siunčiama visiems prie pirkimo prisijungusiems tiekėjams ir paskelbiama prie pirkimo dokumentų.</w:t>
      </w:r>
    </w:p>
    <w:p w14:paraId="468C4664" w14:textId="30BF423F" w:rsidR="0069652E" w:rsidRDefault="00520D72" w:rsidP="00520D72">
      <w:pPr>
        <w:pStyle w:val="prastasiniatinklio"/>
        <w:spacing w:before="0" w:beforeAutospacing="0" w:after="0" w:afterAutospacing="0"/>
        <w:ind w:firstLine="480"/>
        <w:jc w:val="both"/>
      </w:pPr>
      <w:r>
        <w:t>7</w:t>
      </w:r>
      <w:r w:rsidR="00875ACC" w:rsidRPr="009E1668">
        <w:t>.5. Perkančioji organizacija nerengs susitikimo su tiekėjais dėl pirkimo dokumentų.</w:t>
      </w:r>
    </w:p>
    <w:p w14:paraId="7736DB5B" w14:textId="77777777" w:rsidR="00520D72" w:rsidRPr="00520D72" w:rsidRDefault="00520D72" w:rsidP="00520D72">
      <w:pPr>
        <w:pStyle w:val="prastasiniatinklio"/>
        <w:spacing w:before="0" w:beforeAutospacing="0" w:after="0" w:afterAutospacing="0"/>
        <w:ind w:firstLine="480"/>
        <w:jc w:val="both"/>
      </w:pPr>
    </w:p>
    <w:p w14:paraId="04CE7C50" w14:textId="5E1CFC2F" w:rsidR="00253A34" w:rsidRDefault="00253A34" w:rsidP="00253A34">
      <w:pPr>
        <w:spacing w:after="0" w:line="240" w:lineRule="auto"/>
        <w:jc w:val="center"/>
        <w:rPr>
          <w:rFonts w:ascii="Times New Roman" w:eastAsia="Times New Roman" w:hAnsi="Times New Roman" w:cs="Times New Roman"/>
          <w:b/>
          <w:bCs/>
          <w:sz w:val="24"/>
          <w:szCs w:val="24"/>
        </w:rPr>
      </w:pPr>
      <w:r w:rsidRPr="00253A34">
        <w:rPr>
          <w:rFonts w:ascii="Times New Roman" w:eastAsia="Times New Roman" w:hAnsi="Times New Roman" w:cs="Times New Roman"/>
          <w:b/>
          <w:bCs/>
          <w:sz w:val="24"/>
          <w:szCs w:val="24"/>
        </w:rPr>
        <w:t>8. PASIŪLYMŲ ŠIFRAVIMAS</w:t>
      </w:r>
    </w:p>
    <w:p w14:paraId="36207AE2" w14:textId="77777777" w:rsidR="00253A34" w:rsidRDefault="00253A34" w:rsidP="00253A34">
      <w:pPr>
        <w:spacing w:after="0" w:line="240" w:lineRule="auto"/>
        <w:jc w:val="center"/>
        <w:rPr>
          <w:rFonts w:ascii="Times New Roman" w:eastAsia="Times New Roman" w:hAnsi="Times New Roman" w:cs="Times New Roman"/>
          <w:b/>
          <w:bCs/>
          <w:sz w:val="24"/>
          <w:szCs w:val="24"/>
        </w:rPr>
      </w:pPr>
    </w:p>
    <w:p w14:paraId="324D3271" w14:textId="6BD1C50C" w:rsidR="00253A34" w:rsidRPr="00253A34" w:rsidRDefault="00253A34" w:rsidP="00253A34">
      <w:pPr>
        <w:spacing w:after="0" w:line="240" w:lineRule="auto"/>
        <w:ind w:firstLine="851"/>
        <w:jc w:val="both"/>
        <w:rPr>
          <w:rFonts w:ascii="Times New Roman" w:eastAsia="Times New Roman" w:hAnsi="Times New Roman" w:cs="Times New Roman"/>
          <w:color w:val="000000"/>
          <w:sz w:val="24"/>
          <w:szCs w:val="24"/>
          <w:lang w:eastAsia="en-US"/>
        </w:rPr>
      </w:pPr>
      <w:r>
        <w:rPr>
          <w:rFonts w:ascii="Times New Roman" w:eastAsia="Times New Roman" w:hAnsi="Times New Roman" w:cs="Times New Roman"/>
          <w:color w:val="000000"/>
          <w:sz w:val="24"/>
          <w:szCs w:val="24"/>
          <w:lang w:eastAsia="en-US"/>
        </w:rPr>
        <w:t>8.</w:t>
      </w:r>
      <w:r w:rsidRPr="00253A34">
        <w:rPr>
          <w:rFonts w:ascii="Times New Roman" w:eastAsia="Times New Roman" w:hAnsi="Times New Roman" w:cs="Times New Roman"/>
          <w:color w:val="000000"/>
          <w:sz w:val="24"/>
          <w:szCs w:val="24"/>
          <w:lang w:eastAsia="en-US"/>
        </w:rPr>
        <w:t>1. Tiekėjo teikiamas pasiūlymas gali būti užšifruojamas. Tiekėjas, nusprendęs pateikti užšifruotą pasiūlymą, turi:</w:t>
      </w:r>
    </w:p>
    <w:p w14:paraId="5694DCDC" w14:textId="77777777" w:rsidR="00253A34" w:rsidRPr="00253A34" w:rsidRDefault="00253A34" w:rsidP="00253A34">
      <w:pPr>
        <w:spacing w:after="0" w:line="240" w:lineRule="auto"/>
        <w:ind w:firstLine="851"/>
        <w:jc w:val="both"/>
        <w:rPr>
          <w:rFonts w:ascii="Times New Roman" w:eastAsia="Times New Roman" w:hAnsi="Times New Roman" w:cs="Times New Roman"/>
          <w:sz w:val="24"/>
          <w:szCs w:val="24"/>
          <w:lang w:eastAsia="en-US"/>
        </w:rPr>
      </w:pPr>
      <w:r w:rsidRPr="00253A34">
        <w:rPr>
          <w:rFonts w:ascii="Times New Roman" w:eastAsia="Times New Roman" w:hAnsi="Times New Roman" w:cs="Times New Roman"/>
          <w:color w:val="000000"/>
          <w:sz w:val="24"/>
          <w:szCs w:val="24"/>
          <w:lang w:eastAsia="en-US"/>
        </w:rPr>
        <w:t xml:space="preserve">8.1.1. Iki pasiūlymų pateikimo termino pabaigos naudodamasis CVP IS priemonėmis </w:t>
      </w:r>
      <w:r w:rsidRPr="00253A34">
        <w:rPr>
          <w:rFonts w:ascii="Times New Roman" w:eastAsia="Times New Roman" w:hAnsi="Times New Roman" w:cs="Times New Roman"/>
          <w:iCs/>
          <w:color w:val="000000"/>
          <w:sz w:val="24"/>
          <w:szCs w:val="24"/>
          <w:lang w:eastAsia="en-US"/>
        </w:rPr>
        <w:t xml:space="preserve">pateikti užšifruotą pasiūlymą (užšifruojamas </w:t>
      </w:r>
      <w:r w:rsidRPr="00253A34">
        <w:rPr>
          <w:rFonts w:ascii="Times New Roman" w:eastAsia="Times New Roman" w:hAnsi="Times New Roman" w:cs="Times New Roman"/>
          <w:sz w:val="24"/>
          <w:szCs w:val="24"/>
          <w:lang w:eastAsia="en-US"/>
        </w:rPr>
        <w:t>visas pasiūlymas arba pasiūlymo dokumentas, kuriame nurodyta pasiūlymo kaina)</w:t>
      </w:r>
      <w:r w:rsidRPr="00253A34">
        <w:rPr>
          <w:rFonts w:ascii="Times New Roman" w:eastAsia="Times New Roman" w:hAnsi="Times New Roman" w:cs="Times New Roman"/>
          <w:iCs/>
          <w:color w:val="000000"/>
          <w:sz w:val="24"/>
          <w:szCs w:val="24"/>
          <w:lang w:eastAsia="en-US"/>
        </w:rPr>
        <w:t xml:space="preserve">. </w:t>
      </w:r>
      <w:r w:rsidRPr="00253A34">
        <w:rPr>
          <w:rFonts w:ascii="Times New Roman" w:eastAsia="Times New Roman" w:hAnsi="Times New Roman" w:cs="Times New Roman"/>
          <w:sz w:val="24"/>
          <w:szCs w:val="24"/>
          <w:lang w:eastAsia="en-US"/>
        </w:rPr>
        <w:t xml:space="preserve">Instrukcija, kaip tiekėjui užšifruoti pasiūlymą galima rasti adresu </w:t>
      </w:r>
      <w:hyperlink r:id="rId13" w:history="1">
        <w:r w:rsidRPr="00253A34">
          <w:rPr>
            <w:rFonts w:ascii="Times New Roman" w:eastAsia="Times New Roman" w:hAnsi="Times New Roman" w:cs="Times New Roman"/>
            <w:color w:val="0000FF"/>
            <w:sz w:val="24"/>
            <w:szCs w:val="24"/>
            <w:u w:val="single"/>
            <w:lang w:eastAsia="en-US"/>
          </w:rPr>
          <w:t>http://vpt.lrv.lt/lt/pasiulymu-sifravimas</w:t>
        </w:r>
      </w:hyperlink>
      <w:r w:rsidRPr="00253A34">
        <w:rPr>
          <w:rFonts w:ascii="Times New Roman" w:eastAsia="Times New Roman" w:hAnsi="Times New Roman" w:cs="Times New Roman"/>
          <w:sz w:val="24"/>
          <w:szCs w:val="24"/>
          <w:lang w:eastAsia="en-US"/>
        </w:rPr>
        <w:t xml:space="preserve">. </w:t>
      </w:r>
    </w:p>
    <w:p w14:paraId="27E9CC86" w14:textId="77777777" w:rsidR="00253A34" w:rsidRPr="00253A34" w:rsidRDefault="00253A34" w:rsidP="00253A34">
      <w:pPr>
        <w:spacing w:after="0" w:line="240" w:lineRule="auto"/>
        <w:ind w:firstLine="851"/>
        <w:jc w:val="both"/>
        <w:rPr>
          <w:rFonts w:ascii="Times New Roman" w:eastAsia="Times New Roman" w:hAnsi="Times New Roman" w:cs="Times New Roman"/>
          <w:sz w:val="24"/>
          <w:szCs w:val="24"/>
          <w:lang w:eastAsia="en-US"/>
        </w:rPr>
      </w:pPr>
      <w:r w:rsidRPr="00253A34">
        <w:rPr>
          <w:rFonts w:ascii="Times New Roman" w:eastAsia="Times New Roman" w:hAnsi="Times New Roman" w:cs="Times New Roman"/>
          <w:sz w:val="24"/>
          <w:szCs w:val="24"/>
          <w:lang w:eastAsia="en-US"/>
        </w:rPr>
        <w:t xml:space="preserve">8.1.2. Iki Apklausos sąlygų 9.1 punkte nurodytos vokų atplėšimo procedūros (posėdžio) pradžios CVP IS susirašinėjimo priemonėmis pateikti slaptažodį, su kuriuo perkančioji organizacija galės iššifruoti pateiktą pasiūlymą. </w:t>
      </w:r>
      <w:r w:rsidRPr="00253A34">
        <w:rPr>
          <w:rFonts w:ascii="Times New Roman" w:eastAsia="Times New Roman" w:hAnsi="Times New Roman" w:cs="Times New Roman"/>
          <w:sz w:val="24"/>
          <w:szCs w:val="24"/>
        </w:rPr>
        <w:t xml:space="preserve">Iškilus CVP IS techninėms problemoms, kai tiekėjas neturi galimybės pateikti slaptažodžio per CVP IS susirašinėjimo priemonę, tiekėjas turi teisę </w:t>
      </w:r>
      <w:r w:rsidRPr="00253A34">
        <w:rPr>
          <w:rFonts w:ascii="Times New Roman" w:eastAsia="Times New Roman" w:hAnsi="Times New Roman" w:cs="Times New Roman"/>
          <w:color w:val="000000"/>
          <w:sz w:val="24"/>
          <w:szCs w:val="24"/>
        </w:rPr>
        <w:t xml:space="preserve">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4F57FA09" w14:textId="77777777" w:rsidR="00253A34" w:rsidRPr="00253A34" w:rsidRDefault="00253A34" w:rsidP="00253A34">
      <w:pPr>
        <w:spacing w:after="0" w:line="240" w:lineRule="auto"/>
        <w:ind w:firstLine="851"/>
        <w:jc w:val="both"/>
        <w:rPr>
          <w:rFonts w:ascii="Times New Roman" w:eastAsia="Times New Roman" w:hAnsi="Times New Roman" w:cs="Times New Roman"/>
          <w:b/>
          <w:sz w:val="24"/>
          <w:szCs w:val="24"/>
          <w:lang w:eastAsia="en-US"/>
        </w:rPr>
      </w:pPr>
      <w:r w:rsidRPr="00253A34">
        <w:rPr>
          <w:rFonts w:ascii="Times New Roman" w:eastAsia="Times New Roman" w:hAnsi="Times New Roman" w:cs="Times New Roman"/>
          <w:color w:val="000000"/>
          <w:sz w:val="24"/>
          <w:szCs w:val="24"/>
        </w:rPr>
        <w:t>8.2. Tiekėjui užšifravus visą pasiūlymą ir i</w:t>
      </w:r>
      <w:r w:rsidRPr="00253A34">
        <w:rPr>
          <w:rFonts w:ascii="Times New Roman" w:eastAsia="Times New Roman" w:hAnsi="Times New Roman" w:cs="Times New Roman"/>
          <w:sz w:val="24"/>
          <w:szCs w:val="24"/>
          <w:lang w:eastAsia="en-US"/>
        </w:rPr>
        <w:t>ki vokų atplėšimo</w:t>
      </w:r>
      <w:r w:rsidRPr="00253A34">
        <w:rPr>
          <w:rFonts w:ascii="Times New Roman" w:eastAsia="Times New Roman" w:hAnsi="Times New Roman" w:cs="Times New Roman"/>
          <w:color w:val="000000"/>
          <w:sz w:val="24"/>
          <w:szCs w:val="24"/>
        </w:rPr>
        <w:t xml:space="preserve">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w:t>
      </w:r>
      <w:r w:rsidRPr="00253A34">
        <w:rPr>
          <w:rFonts w:ascii="Times New Roman" w:eastAsia="Times New Roman" w:hAnsi="Times New Roman" w:cs="Times New Roman"/>
          <w:color w:val="000000"/>
          <w:sz w:val="24"/>
          <w:szCs w:val="24"/>
        </w:rPr>
        <w:lastRenderedPageBreak/>
        <w:t xml:space="preserve">kuriame nurodyta pasiūlymo kaina, o kitus pasiūlymo dokumentus pateikė neužšifruotus – perkančioji organizacija tiekėjo pasiūlymą atmeta kaip </w:t>
      </w:r>
      <w:r w:rsidRPr="00253A34">
        <w:rPr>
          <w:rFonts w:ascii="Times New Roman" w:eastAsia="Times New Roman" w:hAnsi="Times New Roman" w:cs="Times New Roman"/>
          <w:sz w:val="24"/>
          <w:szCs w:val="24"/>
          <w:lang w:eastAsia="en-US"/>
        </w:rPr>
        <w:t>neatitinkantį pirkimo dokumentuose nustatytų reikalavimų (tiekėjas nepateikė pasiūlymo kainos)</w:t>
      </w:r>
      <w:r w:rsidRPr="00253A34">
        <w:rPr>
          <w:rFonts w:ascii="Times New Roman" w:eastAsia="Times New Roman" w:hAnsi="Times New Roman" w:cs="Times New Roman"/>
          <w:color w:val="000000"/>
          <w:sz w:val="24"/>
          <w:szCs w:val="24"/>
        </w:rPr>
        <w:t>.</w:t>
      </w:r>
    </w:p>
    <w:p w14:paraId="6B2CE57A" w14:textId="77777777" w:rsidR="00253A34" w:rsidRPr="00253A34" w:rsidRDefault="00253A34" w:rsidP="00253A34">
      <w:pPr>
        <w:spacing w:after="0" w:line="240" w:lineRule="auto"/>
        <w:jc w:val="center"/>
        <w:rPr>
          <w:rFonts w:ascii="Times New Roman" w:eastAsia="Times New Roman" w:hAnsi="Times New Roman" w:cs="Times New Roman"/>
          <w:b/>
          <w:bCs/>
          <w:sz w:val="24"/>
          <w:szCs w:val="24"/>
        </w:rPr>
      </w:pPr>
    </w:p>
    <w:p w14:paraId="716942B7" w14:textId="3CD59438" w:rsidR="00A160F7" w:rsidRPr="009E1668" w:rsidRDefault="00253A34" w:rsidP="001867CF">
      <w:pPr>
        <w:pStyle w:val="prastasiniatinklio"/>
        <w:spacing w:before="0" w:beforeAutospacing="0" w:after="0" w:afterAutospacing="0"/>
        <w:jc w:val="center"/>
        <w:rPr>
          <w:b/>
          <w:bCs/>
        </w:rPr>
      </w:pPr>
      <w:r>
        <w:rPr>
          <w:b/>
          <w:bCs/>
        </w:rPr>
        <w:t>9</w:t>
      </w:r>
      <w:r w:rsidR="00875ACC" w:rsidRPr="009E1668">
        <w:rPr>
          <w:b/>
          <w:bCs/>
        </w:rPr>
        <w:t xml:space="preserve">. </w:t>
      </w:r>
      <w:r>
        <w:rPr>
          <w:b/>
          <w:bCs/>
        </w:rPr>
        <w:t xml:space="preserve"> </w:t>
      </w:r>
      <w:r w:rsidRPr="00253A34">
        <w:rPr>
          <w:b/>
          <w:bCs/>
        </w:rPr>
        <w:t>SUSIPAŽINIMO SU ELEKTRONINĖMIS PRIEMONĖMIS GAUTAIS</w:t>
      </w:r>
      <w:r>
        <w:rPr>
          <w:b/>
          <w:bCs/>
        </w:rPr>
        <w:t xml:space="preserve"> </w:t>
      </w:r>
      <w:r w:rsidRPr="00253A34">
        <w:rPr>
          <w:b/>
          <w:bCs/>
        </w:rPr>
        <w:t>PASIŪLYMAIS PROCEDŪRA</w:t>
      </w:r>
    </w:p>
    <w:p w14:paraId="72BE63BB" w14:textId="77777777" w:rsidR="00253A34" w:rsidRDefault="00253A34" w:rsidP="001867CF">
      <w:pPr>
        <w:pStyle w:val="prastasiniatinklio"/>
        <w:spacing w:before="0" w:beforeAutospacing="0" w:after="0" w:afterAutospacing="0"/>
        <w:ind w:firstLine="480"/>
        <w:jc w:val="both"/>
      </w:pPr>
    </w:p>
    <w:p w14:paraId="274BBA11" w14:textId="5B00D61A" w:rsidR="00253A34" w:rsidRPr="008B0161" w:rsidRDefault="00253A34" w:rsidP="00253A34">
      <w:pPr>
        <w:tabs>
          <w:tab w:val="left" w:pos="1276"/>
        </w:tabs>
        <w:spacing w:after="0" w:line="240" w:lineRule="auto"/>
        <w:ind w:firstLine="851"/>
        <w:jc w:val="both"/>
        <w:rPr>
          <w:rFonts w:ascii="Times New Roman" w:eastAsia="Times New Roman" w:hAnsi="Times New Roman" w:cs="Times New Roman"/>
          <w:b/>
          <w:sz w:val="24"/>
          <w:szCs w:val="24"/>
          <w:u w:val="single"/>
          <w:lang w:eastAsia="en-US"/>
        </w:rPr>
      </w:pPr>
      <w:r w:rsidRPr="00253A34">
        <w:rPr>
          <w:rFonts w:ascii="Times New Roman" w:eastAsia="Times New Roman" w:hAnsi="Times New Roman" w:cs="Times New Roman"/>
          <w:sz w:val="24"/>
          <w:szCs w:val="24"/>
          <w:lang w:eastAsia="en-US"/>
        </w:rPr>
        <w:t xml:space="preserve">9.1.  </w:t>
      </w:r>
      <w:r w:rsidRPr="00253A34">
        <w:rPr>
          <w:rFonts w:ascii="Times New Roman" w:eastAsia="Times New Roman" w:hAnsi="Times New Roman" w:cs="Times New Roman"/>
          <w:iCs/>
          <w:sz w:val="24"/>
          <w:szCs w:val="24"/>
          <w:lang w:eastAsia="en-US"/>
        </w:rPr>
        <w:t xml:space="preserve">Pirminio susipažinimo su </w:t>
      </w:r>
      <w:r w:rsidRPr="00253A34">
        <w:rPr>
          <w:rFonts w:ascii="Times New Roman" w:eastAsia="Times New Roman" w:hAnsi="Times New Roman" w:cs="Times New Roman"/>
          <w:sz w:val="24"/>
          <w:szCs w:val="24"/>
          <w:lang w:eastAsia="en-US"/>
        </w:rPr>
        <w:t>CVP IS priemonėmis pateiktais tiekėjų pasiūlymais</w:t>
      </w:r>
      <w:r w:rsidRPr="00253A34">
        <w:rPr>
          <w:rFonts w:ascii="Times New Roman" w:eastAsia="Times New Roman" w:hAnsi="Times New Roman" w:cs="Times New Roman"/>
          <w:iCs/>
          <w:sz w:val="24"/>
          <w:szCs w:val="24"/>
          <w:lang w:eastAsia="en-US"/>
        </w:rPr>
        <w:t xml:space="preserve"> vyks</w:t>
      </w:r>
      <w:r w:rsidRPr="00253A34">
        <w:rPr>
          <w:rFonts w:ascii="Times New Roman" w:eastAsia="Times New Roman" w:hAnsi="Times New Roman" w:cs="Times New Roman"/>
          <w:bCs/>
          <w:color w:val="FF0000"/>
          <w:sz w:val="24"/>
          <w:szCs w:val="24"/>
          <w:lang w:eastAsia="en-US"/>
        </w:rPr>
        <w:t xml:space="preserve"> </w:t>
      </w:r>
      <w:r w:rsidRPr="008B0161">
        <w:rPr>
          <w:rFonts w:ascii="Times New Roman" w:eastAsia="Times New Roman" w:hAnsi="Times New Roman" w:cs="Times New Roman"/>
          <w:b/>
          <w:sz w:val="24"/>
          <w:szCs w:val="24"/>
          <w:lang w:eastAsia="en-US"/>
        </w:rPr>
        <w:t xml:space="preserve">– </w:t>
      </w:r>
      <w:r w:rsidRPr="008B0161">
        <w:rPr>
          <w:rFonts w:ascii="Times New Roman" w:eastAsia="Times New Roman" w:hAnsi="Times New Roman" w:cs="Times New Roman"/>
          <w:b/>
          <w:bCs/>
          <w:sz w:val="24"/>
          <w:szCs w:val="24"/>
          <w:lang w:eastAsia="en-US"/>
        </w:rPr>
        <w:t>2025-03-</w:t>
      </w:r>
      <w:r w:rsidR="006A640B" w:rsidRPr="008B0161">
        <w:rPr>
          <w:rFonts w:ascii="Times New Roman" w:eastAsia="Times New Roman" w:hAnsi="Times New Roman" w:cs="Times New Roman"/>
          <w:b/>
          <w:bCs/>
          <w:sz w:val="24"/>
          <w:szCs w:val="24"/>
          <w:lang w:eastAsia="en-US"/>
        </w:rPr>
        <w:t>25</w:t>
      </w:r>
      <w:r w:rsidRPr="008B0161">
        <w:rPr>
          <w:rFonts w:ascii="Times New Roman" w:eastAsia="Times New Roman" w:hAnsi="Times New Roman" w:cs="Times New Roman"/>
          <w:b/>
          <w:bCs/>
          <w:sz w:val="24"/>
          <w:szCs w:val="24"/>
          <w:lang w:eastAsia="en-US"/>
        </w:rPr>
        <w:t xml:space="preserve"> 10.30 val. </w:t>
      </w:r>
      <w:r w:rsidRPr="008B0161">
        <w:rPr>
          <w:rFonts w:ascii="Times New Roman" w:eastAsia="Times New Roman" w:hAnsi="Times New Roman" w:cs="Times New Roman"/>
          <w:b/>
          <w:sz w:val="24"/>
          <w:szCs w:val="24"/>
          <w:lang w:eastAsia="en-US"/>
        </w:rPr>
        <w:t xml:space="preserve"> (Pasiūlymas turi būti pateiktas iki </w:t>
      </w:r>
      <w:r w:rsidRPr="008B0161">
        <w:rPr>
          <w:rFonts w:ascii="Times New Roman" w:eastAsia="Times New Roman" w:hAnsi="Times New Roman" w:cs="Times New Roman"/>
          <w:b/>
          <w:bCs/>
          <w:sz w:val="24"/>
          <w:szCs w:val="24"/>
          <w:lang w:eastAsia="en-US"/>
        </w:rPr>
        <w:t>2025-03-</w:t>
      </w:r>
      <w:r w:rsidR="006A640B" w:rsidRPr="008B0161">
        <w:rPr>
          <w:rFonts w:ascii="Times New Roman" w:eastAsia="Times New Roman" w:hAnsi="Times New Roman" w:cs="Times New Roman"/>
          <w:b/>
          <w:bCs/>
          <w:sz w:val="24"/>
          <w:szCs w:val="24"/>
          <w:lang w:eastAsia="en-US"/>
        </w:rPr>
        <w:t>25</w:t>
      </w:r>
      <w:r w:rsidRPr="008B0161">
        <w:rPr>
          <w:rFonts w:ascii="Times New Roman" w:eastAsia="Times New Roman" w:hAnsi="Times New Roman" w:cs="Times New Roman"/>
          <w:b/>
          <w:bCs/>
          <w:sz w:val="24"/>
          <w:szCs w:val="24"/>
          <w:lang w:eastAsia="en-US"/>
        </w:rPr>
        <w:t xml:space="preserve"> 10.00 val</w:t>
      </w:r>
      <w:r w:rsidRPr="008B0161">
        <w:rPr>
          <w:rFonts w:ascii="Times New Roman" w:eastAsia="Times New Roman" w:hAnsi="Times New Roman" w:cs="Times New Roman"/>
          <w:b/>
          <w:sz w:val="24"/>
          <w:szCs w:val="24"/>
          <w:lang w:eastAsia="en-US"/>
        </w:rPr>
        <w:t>. tik elektroninėmis priemonėmis, naudojant CVP IS)</w:t>
      </w:r>
      <w:r w:rsidRPr="008B0161">
        <w:rPr>
          <w:rFonts w:ascii="Times New Roman" w:eastAsia="Times New Roman" w:hAnsi="Times New Roman" w:cs="Times New Roman"/>
          <w:b/>
          <w:iCs/>
          <w:sz w:val="24"/>
          <w:szCs w:val="24"/>
          <w:lang w:eastAsia="en-US"/>
        </w:rPr>
        <w:t xml:space="preserve">. </w:t>
      </w:r>
      <w:r w:rsidRPr="008B0161">
        <w:rPr>
          <w:rFonts w:ascii="Times New Roman" w:eastAsia="Times New Roman" w:hAnsi="Times New Roman" w:cs="Times New Roman"/>
          <w:b/>
          <w:iCs/>
          <w:sz w:val="24"/>
          <w:szCs w:val="24"/>
          <w:u w:val="single"/>
          <w:lang w:eastAsia="en-US"/>
        </w:rPr>
        <w:t xml:space="preserve">Jei pasiūlymas teikiamas šifruotas, slaptažodis turi būti pateiktas 2025 m. kovo mėn. </w:t>
      </w:r>
      <w:r w:rsidR="006A640B" w:rsidRPr="008B0161">
        <w:rPr>
          <w:rFonts w:ascii="Times New Roman" w:eastAsia="Times New Roman" w:hAnsi="Times New Roman" w:cs="Times New Roman"/>
          <w:b/>
          <w:iCs/>
          <w:sz w:val="24"/>
          <w:szCs w:val="24"/>
          <w:u w:val="single"/>
          <w:lang w:eastAsia="en-US"/>
        </w:rPr>
        <w:t>25</w:t>
      </w:r>
      <w:r w:rsidRPr="008B0161">
        <w:rPr>
          <w:rFonts w:ascii="Times New Roman" w:eastAsia="Times New Roman" w:hAnsi="Times New Roman" w:cs="Times New Roman"/>
          <w:b/>
          <w:iCs/>
          <w:sz w:val="24"/>
          <w:szCs w:val="24"/>
          <w:u w:val="single"/>
          <w:lang w:eastAsia="en-US"/>
        </w:rPr>
        <w:t xml:space="preserve"> d. intervale</w:t>
      </w:r>
      <w:r w:rsidRPr="008B0161">
        <w:rPr>
          <w:rFonts w:ascii="Times New Roman" w:eastAsia="Times New Roman" w:hAnsi="Times New Roman" w:cs="Times New Roman"/>
          <w:iCs/>
          <w:sz w:val="24"/>
          <w:szCs w:val="24"/>
          <w:u w:val="single"/>
          <w:lang w:eastAsia="en-US"/>
        </w:rPr>
        <w:t xml:space="preserve"> </w:t>
      </w:r>
      <w:r w:rsidRPr="008B0161">
        <w:rPr>
          <w:rFonts w:ascii="Times New Roman" w:eastAsia="Times New Roman" w:hAnsi="Times New Roman" w:cs="Times New Roman"/>
          <w:b/>
          <w:iCs/>
          <w:sz w:val="24"/>
          <w:szCs w:val="24"/>
          <w:u w:val="single"/>
          <w:lang w:eastAsia="en-US"/>
        </w:rPr>
        <w:t>10</w:t>
      </w:r>
      <w:r w:rsidRPr="008B0161">
        <w:rPr>
          <w:rFonts w:ascii="Times New Roman" w:eastAsia="Times New Roman" w:hAnsi="Times New Roman" w:cs="Times New Roman"/>
          <w:iCs/>
          <w:sz w:val="24"/>
          <w:szCs w:val="24"/>
          <w:u w:val="single"/>
          <w:lang w:eastAsia="en-US"/>
        </w:rPr>
        <w:t>.</w:t>
      </w:r>
      <w:r w:rsidRPr="008B0161">
        <w:rPr>
          <w:rFonts w:ascii="Times New Roman" w:eastAsia="Times New Roman" w:hAnsi="Times New Roman" w:cs="Times New Roman"/>
          <w:b/>
          <w:iCs/>
          <w:sz w:val="24"/>
          <w:szCs w:val="24"/>
          <w:u w:val="single"/>
          <w:lang w:eastAsia="en-US"/>
        </w:rPr>
        <w:t>00 – 10.30 val.</w:t>
      </w:r>
      <w:r w:rsidRPr="008B0161">
        <w:rPr>
          <w:rFonts w:ascii="Times New Roman" w:eastAsia="Times New Roman" w:hAnsi="Times New Roman" w:cs="Times New Roman"/>
          <w:iCs/>
          <w:sz w:val="24"/>
          <w:szCs w:val="24"/>
          <w:u w:val="single"/>
          <w:lang w:eastAsia="en-US"/>
        </w:rPr>
        <w:t>)</w:t>
      </w:r>
      <w:r w:rsidRPr="008B0161">
        <w:rPr>
          <w:rFonts w:ascii="Times New Roman" w:eastAsia="Times New Roman" w:hAnsi="Times New Roman" w:cs="Times New Roman"/>
          <w:b/>
          <w:sz w:val="24"/>
          <w:szCs w:val="24"/>
          <w:u w:val="single"/>
          <w:lang w:eastAsia="en-US"/>
        </w:rPr>
        <w:t>.</w:t>
      </w:r>
    </w:p>
    <w:p w14:paraId="1F2DE0A4" w14:textId="77777777" w:rsidR="00253A34" w:rsidRPr="00253A34" w:rsidRDefault="00253A34" w:rsidP="00253A34">
      <w:pPr>
        <w:tabs>
          <w:tab w:val="left" w:pos="1276"/>
        </w:tabs>
        <w:spacing w:after="0" w:line="240" w:lineRule="auto"/>
        <w:ind w:firstLine="851"/>
        <w:jc w:val="both"/>
        <w:rPr>
          <w:rFonts w:ascii="Times New Roman" w:eastAsia="Times New Roman" w:hAnsi="Times New Roman" w:cs="Times New Roman"/>
          <w:sz w:val="24"/>
          <w:szCs w:val="24"/>
          <w:lang w:eastAsia="en-US"/>
        </w:rPr>
      </w:pPr>
      <w:r w:rsidRPr="00253A34">
        <w:rPr>
          <w:rFonts w:ascii="Times New Roman" w:eastAsia="Times New Roman" w:hAnsi="Times New Roman" w:cs="Times New Roman"/>
          <w:sz w:val="24"/>
          <w:szCs w:val="24"/>
          <w:lang w:eastAsia="en-US"/>
        </w:rPr>
        <w:t xml:space="preserve">9.2. Tuo atveju, kai pasiūlyme nurodyta kaina, išreikšta skaičiais, neatitinka kainos, nurodytos žodžiais, teisinga laikoma kaina, nurodyta žodžiais. </w:t>
      </w:r>
    </w:p>
    <w:p w14:paraId="5DF62431" w14:textId="77777777" w:rsidR="00520D72" w:rsidRDefault="00253A34" w:rsidP="00520D72">
      <w:pPr>
        <w:pStyle w:val="prastasiniatinklio"/>
        <w:spacing w:before="0" w:beforeAutospacing="0" w:after="0" w:afterAutospacing="0"/>
        <w:ind w:firstLine="480"/>
        <w:jc w:val="both"/>
      </w:pPr>
      <w:r w:rsidRPr="00253A34">
        <w:rPr>
          <w:rFonts w:eastAsia="Times New Roman"/>
          <w:lang w:eastAsia="en-US"/>
        </w:rPr>
        <w:t>9.3. Susipažinimo su elektroninėmis priemonėmis pateiktais pasiūlymais, pasiūlymų nagrinėjimo, vertinimo ir palyginimo procedūras atlieka Pirkimo organizatorius, tiekėjams ar jų įgaliotiems atstovams nedalyvaujant.</w:t>
      </w:r>
    </w:p>
    <w:p w14:paraId="4D242467" w14:textId="77777777" w:rsidR="00520D72" w:rsidRDefault="00520D72" w:rsidP="00520D72">
      <w:pPr>
        <w:pStyle w:val="prastasiniatinklio"/>
        <w:spacing w:before="0" w:beforeAutospacing="0" w:after="0" w:afterAutospacing="0"/>
        <w:ind w:firstLine="480"/>
        <w:jc w:val="center"/>
      </w:pPr>
    </w:p>
    <w:p w14:paraId="23E6D40B" w14:textId="46D74FFB" w:rsidR="00253A34" w:rsidRPr="00520D72" w:rsidRDefault="00253A34" w:rsidP="00520D72">
      <w:pPr>
        <w:pStyle w:val="prastasiniatinklio"/>
        <w:spacing w:before="0" w:beforeAutospacing="0" w:after="0" w:afterAutospacing="0"/>
        <w:ind w:firstLine="480"/>
        <w:jc w:val="center"/>
      </w:pPr>
      <w:r w:rsidRPr="00253A34">
        <w:rPr>
          <w:b/>
          <w:bCs/>
        </w:rPr>
        <w:t>10. PASIŪLYMŲ NAGRINĖJIMAS IR PASIŪLYMŲ ATMETIMO PRIEŽASTYS</w:t>
      </w:r>
    </w:p>
    <w:p w14:paraId="7603D9E0" w14:textId="77777777" w:rsidR="00253A34" w:rsidRDefault="00253A34" w:rsidP="00520D72">
      <w:pPr>
        <w:pStyle w:val="prastasiniatinklio"/>
        <w:spacing w:before="0" w:beforeAutospacing="0" w:after="0" w:afterAutospacing="0"/>
        <w:jc w:val="both"/>
      </w:pPr>
    </w:p>
    <w:p w14:paraId="714B5BF1" w14:textId="77777777" w:rsidR="00253A34" w:rsidRPr="00253A34" w:rsidRDefault="00253A34" w:rsidP="00253A34">
      <w:pPr>
        <w:tabs>
          <w:tab w:val="left" w:pos="851"/>
          <w:tab w:val="left" w:pos="1418"/>
          <w:tab w:val="left" w:pos="9000"/>
        </w:tabs>
        <w:spacing w:after="0" w:line="240" w:lineRule="auto"/>
        <w:ind w:firstLine="720"/>
        <w:jc w:val="both"/>
        <w:rPr>
          <w:rFonts w:ascii="Times New Roman" w:eastAsia="Times New Roman" w:hAnsi="Times New Roman" w:cs="Times New Roman"/>
          <w:sz w:val="24"/>
          <w:szCs w:val="24"/>
          <w:lang w:eastAsia="en-US"/>
        </w:rPr>
      </w:pPr>
      <w:r w:rsidRPr="00253A34">
        <w:rPr>
          <w:rFonts w:ascii="Times New Roman" w:eastAsia="Times New Roman" w:hAnsi="Times New Roman" w:cs="Times New Roman"/>
          <w:sz w:val="24"/>
          <w:szCs w:val="24"/>
          <w:lang w:eastAsia="en-US"/>
        </w:rPr>
        <w:t>10.1. Iškilus klausimams dėl pasiūlymų turinio ir Pirkimo organizatoriui elektroninėmis priemonėmis CVP IS paprašius, tiekėjai privalo per Pirkimo organizatoriaus nurodytą terminą pateikti papildomus paaiškinimus nekeisdami pasiūlymo esmės. Jeigu tiekėjas pateikė netikslius, neišsamius Apklausos sąlygose nurodytus kartu su pasiūlymu teikiamus dokumentus: tiekėjo įgaliojimą asmeniui pasirašyti pasiūlymą, jungtinės veiklos sutartį, ar jų nepateikė, Pirkimo organizatorius prašo tiekėjo patikslinti, papildyti arba pateikti šiuos dokumentus per jos nustatytą protingą terminą, kuris negali būti trumpesnis kaip 3 darbo dienos nuo prašymo išsiuntimo iš perkančiosios organizacijos dienos.</w:t>
      </w:r>
    </w:p>
    <w:p w14:paraId="73131E10" w14:textId="77777777" w:rsidR="00253A34" w:rsidRPr="00253A34" w:rsidRDefault="00253A34" w:rsidP="00253A34">
      <w:pPr>
        <w:tabs>
          <w:tab w:val="left" w:pos="851"/>
          <w:tab w:val="left" w:pos="1418"/>
          <w:tab w:val="left" w:pos="9000"/>
        </w:tabs>
        <w:spacing w:after="0" w:line="240" w:lineRule="auto"/>
        <w:ind w:firstLine="720"/>
        <w:jc w:val="both"/>
        <w:rPr>
          <w:rFonts w:ascii="Times New Roman" w:eastAsia="Times New Roman" w:hAnsi="Times New Roman" w:cs="Times New Roman"/>
          <w:sz w:val="24"/>
          <w:szCs w:val="24"/>
          <w:lang w:eastAsia="en-US"/>
        </w:rPr>
      </w:pPr>
      <w:r w:rsidRPr="00253A34">
        <w:rPr>
          <w:rFonts w:ascii="Times New Roman" w:eastAsia="Times New Roman" w:hAnsi="Times New Roman" w:cs="Times New Roman"/>
          <w:sz w:val="24"/>
          <w:szCs w:val="24"/>
          <w:lang w:eastAsia="en-US"/>
        </w:rPr>
        <w:t>10.2. Jeigu pateiktame pasiūlyme Pirkimo organizatorius randa pasiūlyme nurodytos kainos apskaičiavimo klaidų, ji privalo paprašyti tiekėjų per jo nurodytą terminą ištaisyti pasiūlyme pastebėtas aritmetines klaidas, nekeičiant pradinio susipažinimo su elektroninėmis priemonėmis gautais pasiūlymais posėdžio metu paskelbtos kainos. Taisydamas pasiūlyme nurodytas aritmetines klaidas, tiekėjas neturi teisės atsisakyti kainos sudedamųjų dalių arba papildyti kainą naujomis dalimis.</w:t>
      </w:r>
    </w:p>
    <w:p w14:paraId="3F755335" w14:textId="77777777" w:rsidR="00253A34" w:rsidRPr="00253A34" w:rsidRDefault="00253A34" w:rsidP="00253A34">
      <w:pPr>
        <w:tabs>
          <w:tab w:val="left" w:pos="851"/>
          <w:tab w:val="left" w:pos="1418"/>
          <w:tab w:val="left" w:pos="9000"/>
        </w:tabs>
        <w:spacing w:after="0" w:line="240" w:lineRule="auto"/>
        <w:ind w:firstLine="720"/>
        <w:jc w:val="both"/>
        <w:rPr>
          <w:rFonts w:ascii="Times New Roman" w:eastAsia="Times New Roman" w:hAnsi="Times New Roman" w:cs="Times New Roman"/>
          <w:sz w:val="24"/>
          <w:szCs w:val="24"/>
          <w:lang w:eastAsia="en-US"/>
        </w:rPr>
      </w:pPr>
      <w:r w:rsidRPr="00253A34">
        <w:rPr>
          <w:rFonts w:ascii="Times New Roman" w:eastAsia="Times New Roman" w:hAnsi="Times New Roman" w:cs="Times New Roman"/>
          <w:sz w:val="24"/>
          <w:szCs w:val="24"/>
          <w:lang w:eastAsia="en-US"/>
        </w:rPr>
        <w:t>10.3. Kai pateiktame pasiūlyme nurodoma kaina atrodo neįprastai maža, Pirkimo organizatorius turi teisę tiekėjo paprašyti per Pirkimo organizatoriaus nurodytą terminą pagrįsti neįprastai mažą pasiūlymo kainą, įskaitant ir detalų kainų sudėtinių dalių pagrindimą. Perkančioji organizacija turi įvertinti riziką, ar tiekėjas, kurio pasiūlyme nurodyta neįprastai maža kaina, sugebės tinkamai įvykdyti pirkimo sutartį, bei užtikrinti, kad nebūtų sudaromos sąlygos konkurencijos iškraipymui. Perkančioji organizacija, vertindama, ar tiekėjo pateiktame pasiūlyme nurodyta kaina yra neįprastai maža, palygina tiekėjo pasiūlyme nurodytą kainą su rinkoje esančiomis analogiško pirkimo objekto kainomis bei su kitų tiekėjų pasiūlymuose nurodytomis kainomis, taip pat vadovaujasi Viešųjų pirkimų įstatymo 57 straipsnio 2-3 dalyse nustatyta tvarka. Jei tiekėjas kainos nepagrindžia, jo pasiūlymas atmetamas. Apie tokio atmetimo priežastis perkančioji organizacija informuoja Viešųjų pirkimų tarnybą, fiksuodama pirkimo procedūros ataskaitoje.</w:t>
      </w:r>
    </w:p>
    <w:p w14:paraId="1305FACA" w14:textId="77777777" w:rsidR="00253A34" w:rsidRPr="00253A34" w:rsidRDefault="00253A34" w:rsidP="00253A34">
      <w:pPr>
        <w:tabs>
          <w:tab w:val="left" w:pos="851"/>
          <w:tab w:val="left" w:pos="1418"/>
        </w:tabs>
        <w:spacing w:after="0" w:line="240" w:lineRule="auto"/>
        <w:ind w:firstLine="720"/>
        <w:jc w:val="both"/>
        <w:rPr>
          <w:rFonts w:ascii="Times New Roman" w:eastAsia="Times New Roman" w:hAnsi="Times New Roman" w:cs="Times New Roman"/>
          <w:sz w:val="24"/>
          <w:szCs w:val="24"/>
          <w:lang w:eastAsia="en-US"/>
        </w:rPr>
      </w:pPr>
      <w:r w:rsidRPr="00253A34">
        <w:rPr>
          <w:rFonts w:ascii="Times New Roman" w:eastAsia="Times New Roman" w:hAnsi="Times New Roman" w:cs="Times New Roman"/>
          <w:sz w:val="24"/>
          <w:szCs w:val="24"/>
          <w:lang w:eastAsia="en-US"/>
        </w:rPr>
        <w:lastRenderedPageBreak/>
        <w:t>10.4. Tiekėjų pateiktų pasiūlymo turinio paaiškinimai, pasiūlyme nurodytų aritmetinių klaidų pataisymai, neįprastai mažos kainos pagrindimo dokumentai siunčiami perkančiajai organizacijai elektroninėmis priemonėmis CVP IS.</w:t>
      </w:r>
    </w:p>
    <w:p w14:paraId="6772C563" w14:textId="77777777" w:rsidR="00253A34" w:rsidRPr="00253A34" w:rsidRDefault="00253A34" w:rsidP="00253A34">
      <w:pPr>
        <w:tabs>
          <w:tab w:val="left" w:pos="851"/>
          <w:tab w:val="left" w:pos="1418"/>
        </w:tabs>
        <w:spacing w:after="0" w:line="240" w:lineRule="auto"/>
        <w:ind w:firstLine="720"/>
        <w:jc w:val="both"/>
        <w:rPr>
          <w:rFonts w:ascii="Times New Roman" w:eastAsia="Times New Roman" w:hAnsi="Times New Roman" w:cs="Times New Roman"/>
          <w:sz w:val="24"/>
          <w:szCs w:val="24"/>
          <w:lang w:eastAsia="en-US"/>
        </w:rPr>
      </w:pPr>
      <w:r w:rsidRPr="00253A34">
        <w:rPr>
          <w:rFonts w:ascii="Times New Roman" w:eastAsia="Times New Roman" w:hAnsi="Times New Roman" w:cs="Times New Roman"/>
          <w:sz w:val="24"/>
          <w:szCs w:val="24"/>
          <w:lang w:eastAsia="en-US"/>
        </w:rPr>
        <w:t>10.5. Pirkimo organizatorius atmeta pasiūlymą, jeigu:</w:t>
      </w:r>
    </w:p>
    <w:p w14:paraId="390B5509" w14:textId="77777777" w:rsidR="00253A34" w:rsidRPr="00253A34" w:rsidRDefault="00253A34" w:rsidP="00253A34">
      <w:pPr>
        <w:tabs>
          <w:tab w:val="left" w:pos="851"/>
          <w:tab w:val="left" w:pos="1418"/>
        </w:tabs>
        <w:spacing w:after="0" w:line="240" w:lineRule="auto"/>
        <w:ind w:firstLine="720"/>
        <w:jc w:val="both"/>
        <w:rPr>
          <w:rFonts w:ascii="Times New Roman" w:eastAsia="Times New Roman" w:hAnsi="Times New Roman" w:cs="Times New Roman"/>
          <w:sz w:val="24"/>
          <w:szCs w:val="24"/>
          <w:lang w:eastAsia="en-US"/>
        </w:rPr>
      </w:pPr>
      <w:r w:rsidRPr="00253A34">
        <w:rPr>
          <w:rFonts w:ascii="Times New Roman" w:eastAsia="Times New Roman" w:hAnsi="Times New Roman" w:cs="Times New Roman"/>
          <w:sz w:val="24"/>
          <w:szCs w:val="24"/>
          <w:lang w:eastAsia="en-US"/>
        </w:rPr>
        <w:t>10.5.1.  Pasiūlymas neatitiko Apklausos sąlygose nustatytų reikalavimų;</w:t>
      </w:r>
    </w:p>
    <w:p w14:paraId="02CA0D98" w14:textId="77777777" w:rsidR="00253A34" w:rsidRPr="00253A34" w:rsidRDefault="00253A34" w:rsidP="00253A34">
      <w:pPr>
        <w:tabs>
          <w:tab w:val="left" w:pos="851"/>
          <w:tab w:val="left" w:pos="1418"/>
        </w:tabs>
        <w:spacing w:after="0" w:line="240" w:lineRule="auto"/>
        <w:ind w:firstLine="720"/>
        <w:jc w:val="both"/>
        <w:rPr>
          <w:rFonts w:ascii="Times New Roman" w:eastAsia="Times New Roman" w:hAnsi="Times New Roman" w:cs="Times New Roman"/>
          <w:sz w:val="24"/>
          <w:szCs w:val="24"/>
          <w:lang w:eastAsia="en-US"/>
        </w:rPr>
      </w:pPr>
      <w:r w:rsidRPr="00253A34">
        <w:rPr>
          <w:rFonts w:ascii="Times New Roman" w:eastAsia="Times New Roman" w:hAnsi="Times New Roman" w:cs="Times New Roman"/>
          <w:sz w:val="24"/>
          <w:szCs w:val="24"/>
          <w:lang w:eastAsia="en-US"/>
        </w:rPr>
        <w:t>10.5.2. Tiekėjas per Pirkimo organizatoriaus nustatytą terminą nepatikslino, nepapildė ar nepateikė Apklausos sąlygose nurodytų kartu su pasiūlymu teikiamų dokumentų: tiekėjo įgaliojimo asmeniui pasirašyti pasiūlymą, jungtinės veiklos sutarties;</w:t>
      </w:r>
    </w:p>
    <w:p w14:paraId="1C783319" w14:textId="77777777" w:rsidR="00253A34" w:rsidRPr="00253A34" w:rsidRDefault="00253A34" w:rsidP="00253A34">
      <w:pPr>
        <w:tabs>
          <w:tab w:val="left" w:pos="851"/>
          <w:tab w:val="left" w:pos="1418"/>
        </w:tabs>
        <w:spacing w:after="0" w:line="240" w:lineRule="auto"/>
        <w:ind w:firstLine="720"/>
        <w:jc w:val="both"/>
        <w:rPr>
          <w:rFonts w:ascii="Times New Roman" w:eastAsia="Times New Roman" w:hAnsi="Times New Roman" w:cs="Times New Roman"/>
          <w:sz w:val="24"/>
          <w:szCs w:val="24"/>
          <w:lang w:eastAsia="en-US"/>
        </w:rPr>
      </w:pPr>
      <w:r w:rsidRPr="00253A34">
        <w:rPr>
          <w:rFonts w:ascii="Times New Roman" w:eastAsia="Times New Roman" w:hAnsi="Times New Roman" w:cs="Times New Roman"/>
          <w:sz w:val="24"/>
          <w:szCs w:val="24"/>
          <w:lang w:eastAsia="en-US"/>
        </w:rPr>
        <w:t>10.5.3. Tiekėjas per Pirkimo organizatoriaus nurodytą terminą neištaisė aritmetinių klaidų ir (ar) nepaaiškino pasiūlymo;</w:t>
      </w:r>
    </w:p>
    <w:p w14:paraId="4A4D065F" w14:textId="77777777" w:rsidR="00253A34" w:rsidRPr="00253A34" w:rsidRDefault="00253A34" w:rsidP="00253A34">
      <w:pPr>
        <w:tabs>
          <w:tab w:val="left" w:pos="851"/>
          <w:tab w:val="left" w:pos="1418"/>
        </w:tabs>
        <w:spacing w:after="0" w:line="240" w:lineRule="auto"/>
        <w:ind w:firstLine="720"/>
        <w:jc w:val="both"/>
        <w:rPr>
          <w:rFonts w:ascii="Times New Roman" w:eastAsia="Times New Roman" w:hAnsi="Times New Roman" w:cs="Times New Roman"/>
          <w:sz w:val="24"/>
          <w:szCs w:val="24"/>
          <w:lang w:eastAsia="en-US"/>
        </w:rPr>
      </w:pPr>
      <w:r w:rsidRPr="00253A34">
        <w:rPr>
          <w:rFonts w:ascii="Times New Roman" w:eastAsia="Times New Roman" w:hAnsi="Times New Roman" w:cs="Times New Roman"/>
          <w:sz w:val="24"/>
          <w:szCs w:val="24"/>
          <w:lang w:eastAsia="en-US"/>
        </w:rPr>
        <w:t>10.5.4. Visų tiekėjų, kurių pasiūlymai neatmesti dėl kitų priežasčių, buvo pasiūlytos per didelės, perkančiajai organizacijai nepriimtinos kainos;</w:t>
      </w:r>
    </w:p>
    <w:p w14:paraId="07FA5583" w14:textId="77777777" w:rsidR="00253A34" w:rsidRPr="00253A34" w:rsidRDefault="00253A34" w:rsidP="00253A34">
      <w:pPr>
        <w:tabs>
          <w:tab w:val="left" w:pos="851"/>
          <w:tab w:val="left" w:pos="1418"/>
        </w:tabs>
        <w:spacing w:after="0" w:line="240" w:lineRule="auto"/>
        <w:ind w:firstLine="720"/>
        <w:jc w:val="both"/>
        <w:rPr>
          <w:rFonts w:ascii="Times New Roman" w:eastAsia="Times New Roman" w:hAnsi="Times New Roman" w:cs="Times New Roman"/>
          <w:sz w:val="24"/>
          <w:szCs w:val="24"/>
          <w:lang w:eastAsia="en-US"/>
        </w:rPr>
      </w:pPr>
      <w:r w:rsidRPr="00253A34">
        <w:rPr>
          <w:rFonts w:ascii="Times New Roman" w:eastAsia="Times New Roman" w:hAnsi="Times New Roman" w:cs="Times New Roman"/>
          <w:sz w:val="24"/>
          <w:szCs w:val="24"/>
          <w:lang w:eastAsia="en-US"/>
        </w:rPr>
        <w:t>10.5.5. Buvo pasiūlyta neįprastai maža kaina ir tiekėjas, Pirkimo organizatoriaus prašymu, nepateikė kainos sudėtinių dalių pagrindimo arba kitaip nepagrindė neįprastai mažos kainos;</w:t>
      </w:r>
    </w:p>
    <w:p w14:paraId="29AF44C1" w14:textId="77777777" w:rsidR="00253A34" w:rsidRPr="00253A34" w:rsidRDefault="00253A34" w:rsidP="00253A34">
      <w:pPr>
        <w:tabs>
          <w:tab w:val="left" w:pos="851"/>
          <w:tab w:val="left" w:pos="1418"/>
        </w:tabs>
        <w:spacing w:after="0" w:line="240" w:lineRule="auto"/>
        <w:ind w:firstLine="720"/>
        <w:jc w:val="both"/>
        <w:rPr>
          <w:rFonts w:ascii="Times New Roman" w:eastAsia="Times New Roman" w:hAnsi="Times New Roman" w:cs="Times New Roman"/>
          <w:sz w:val="24"/>
          <w:szCs w:val="24"/>
          <w:lang w:eastAsia="en-US"/>
        </w:rPr>
      </w:pPr>
      <w:r w:rsidRPr="00253A34">
        <w:rPr>
          <w:rFonts w:ascii="Times New Roman" w:eastAsia="Times New Roman" w:hAnsi="Times New Roman" w:cs="Times New Roman"/>
          <w:sz w:val="24"/>
          <w:szCs w:val="24"/>
          <w:lang w:eastAsia="en-US"/>
        </w:rPr>
        <w:t>10.5.6. Tiekėjas pateikė melagingą informaciją apie atitikimą nustatytiems reikalavimams, kurią perkančioji organizacija gali įrodyti bet kokiomis teisėtomis priemonėmis;</w:t>
      </w:r>
    </w:p>
    <w:p w14:paraId="43ED6280" w14:textId="77777777" w:rsidR="00253A34" w:rsidRPr="00253A34" w:rsidRDefault="00253A34" w:rsidP="00253A34">
      <w:pPr>
        <w:tabs>
          <w:tab w:val="left" w:pos="851"/>
          <w:tab w:val="left" w:pos="1418"/>
        </w:tabs>
        <w:spacing w:after="0" w:line="240" w:lineRule="auto"/>
        <w:ind w:firstLine="720"/>
        <w:jc w:val="both"/>
        <w:rPr>
          <w:rFonts w:ascii="Times New Roman" w:eastAsia="Times New Roman" w:hAnsi="Times New Roman" w:cs="Times New Roman"/>
          <w:sz w:val="24"/>
          <w:szCs w:val="24"/>
          <w:lang w:eastAsia="en-US"/>
        </w:rPr>
      </w:pPr>
      <w:r w:rsidRPr="00253A34">
        <w:rPr>
          <w:rFonts w:ascii="Times New Roman" w:eastAsia="Times New Roman" w:hAnsi="Times New Roman" w:cs="Times New Roman"/>
          <w:sz w:val="24"/>
          <w:szCs w:val="24"/>
          <w:lang w:eastAsia="en-US"/>
        </w:rPr>
        <w:t>10.5.7. Pasiūlymas buvo pateiktas ne perkančiosios organizacijos nurodytomis elektroninėmis priemonėmis CVP IS;</w:t>
      </w:r>
    </w:p>
    <w:p w14:paraId="04E89FCC" w14:textId="77777777" w:rsidR="00253A34" w:rsidRPr="00253A34" w:rsidRDefault="00253A34" w:rsidP="00253A34">
      <w:pPr>
        <w:tabs>
          <w:tab w:val="left" w:pos="851"/>
          <w:tab w:val="left" w:pos="1418"/>
        </w:tabs>
        <w:spacing w:after="0" w:line="240" w:lineRule="auto"/>
        <w:ind w:firstLine="720"/>
        <w:jc w:val="both"/>
        <w:rPr>
          <w:rFonts w:ascii="Times New Roman" w:eastAsia="Times New Roman" w:hAnsi="Times New Roman" w:cs="Times New Roman"/>
          <w:sz w:val="24"/>
          <w:szCs w:val="24"/>
          <w:lang w:eastAsia="en-US"/>
        </w:rPr>
      </w:pPr>
      <w:r w:rsidRPr="00253A34">
        <w:rPr>
          <w:rFonts w:ascii="Times New Roman" w:eastAsia="Times New Roman" w:hAnsi="Times New Roman" w:cs="Times New Roman"/>
          <w:sz w:val="24"/>
          <w:szCs w:val="24"/>
          <w:lang w:eastAsia="en-US"/>
        </w:rPr>
        <w:t>10.5.8. Kitais Viešųjų pirkimų įstatyme numatytais atvejais.</w:t>
      </w:r>
    </w:p>
    <w:p w14:paraId="6B46F9AC" w14:textId="77777777" w:rsidR="00253A34" w:rsidRPr="00253A34" w:rsidRDefault="00253A34" w:rsidP="00253A34">
      <w:pPr>
        <w:tabs>
          <w:tab w:val="left" w:pos="851"/>
          <w:tab w:val="left" w:pos="1418"/>
        </w:tabs>
        <w:spacing w:after="0" w:line="240" w:lineRule="auto"/>
        <w:ind w:firstLine="720"/>
        <w:jc w:val="both"/>
        <w:rPr>
          <w:rFonts w:ascii="Times New Roman" w:eastAsia="Times New Roman" w:hAnsi="Times New Roman" w:cs="Times New Roman"/>
          <w:sz w:val="24"/>
          <w:szCs w:val="24"/>
          <w:lang w:eastAsia="en-US"/>
        </w:rPr>
      </w:pPr>
      <w:r w:rsidRPr="00253A34">
        <w:rPr>
          <w:rFonts w:ascii="Times New Roman" w:eastAsia="Times New Roman" w:hAnsi="Times New Roman" w:cs="Times New Roman"/>
          <w:sz w:val="24"/>
          <w:szCs w:val="24"/>
          <w:lang w:eastAsia="en-US"/>
        </w:rPr>
        <w:t>10.6. Apie pasiūlymų atmetimą tiekėjai bus informuojami nedelsiant, ne vėliau kaip per 3 darbo dienas.</w:t>
      </w:r>
    </w:p>
    <w:p w14:paraId="492A8BD4" w14:textId="77777777" w:rsidR="00253A34" w:rsidRDefault="00253A34" w:rsidP="001867CF">
      <w:pPr>
        <w:pStyle w:val="prastasiniatinklio"/>
        <w:spacing w:before="0" w:beforeAutospacing="0" w:after="0" w:afterAutospacing="0"/>
        <w:ind w:firstLine="480"/>
        <w:jc w:val="both"/>
      </w:pPr>
    </w:p>
    <w:p w14:paraId="5848B13F" w14:textId="7482741C" w:rsidR="00253A34" w:rsidRPr="00253A34" w:rsidRDefault="00253A34" w:rsidP="00253A34">
      <w:pPr>
        <w:pStyle w:val="prastasiniatinklio"/>
        <w:spacing w:before="0" w:beforeAutospacing="0" w:after="0" w:afterAutospacing="0"/>
        <w:ind w:firstLine="480"/>
        <w:jc w:val="center"/>
        <w:rPr>
          <w:b/>
          <w:bCs/>
        </w:rPr>
      </w:pPr>
      <w:r w:rsidRPr="00253A34">
        <w:rPr>
          <w:b/>
          <w:bCs/>
        </w:rPr>
        <w:t>11. PASIŪLYMŲ VERTINIMAS</w:t>
      </w:r>
    </w:p>
    <w:p w14:paraId="118959CB" w14:textId="52C09F3E" w:rsidR="00253A34" w:rsidRDefault="00253A34" w:rsidP="00253A34">
      <w:pPr>
        <w:pStyle w:val="prastasiniatinklio"/>
        <w:spacing w:before="0" w:beforeAutospacing="0" w:after="0" w:afterAutospacing="0"/>
        <w:jc w:val="both"/>
      </w:pPr>
    </w:p>
    <w:p w14:paraId="7911CFBF" w14:textId="33BE2E74" w:rsidR="00A160F7" w:rsidRPr="009E1668" w:rsidRDefault="00253A34" w:rsidP="001867CF">
      <w:pPr>
        <w:pStyle w:val="prastasiniatinklio"/>
        <w:spacing w:before="0" w:beforeAutospacing="0" w:after="0" w:afterAutospacing="0"/>
        <w:ind w:firstLine="480"/>
        <w:jc w:val="both"/>
      </w:pPr>
      <w:r>
        <w:t>11.1</w:t>
      </w:r>
      <w:r w:rsidR="00875ACC" w:rsidRPr="009E1668">
        <w:t>. Ekonomiškai naudingiausias pasiūlymas išrenkamas pagal kain</w:t>
      </w:r>
      <w:r w:rsidR="00845048" w:rsidRPr="009E1668">
        <w:t xml:space="preserve">os-kokybės santykį </w:t>
      </w:r>
      <w:r w:rsidR="00845048" w:rsidRPr="00673BA1">
        <w:t>vadovaujantis 4 priede</w:t>
      </w:r>
      <w:r w:rsidR="00845048" w:rsidRPr="009E1668">
        <w:t xml:space="preserve"> nustatytais kriterijais ir tvarka bei kriterijų lyginamaisiais svoriais</w:t>
      </w:r>
      <w:r w:rsidR="00875ACC" w:rsidRPr="009E1668">
        <w:t>.</w:t>
      </w:r>
    </w:p>
    <w:p w14:paraId="3B5BDB22" w14:textId="71FFC033" w:rsidR="00A160F7" w:rsidRPr="009E1668" w:rsidRDefault="00253A34" w:rsidP="001867CF">
      <w:pPr>
        <w:pStyle w:val="prastasiniatinklio"/>
        <w:spacing w:before="0" w:beforeAutospacing="0" w:after="0" w:afterAutospacing="0"/>
        <w:ind w:firstLine="480"/>
        <w:jc w:val="both"/>
      </w:pPr>
      <w:r>
        <w:t>11.2</w:t>
      </w:r>
      <w:r w:rsidR="00875ACC" w:rsidRPr="009E1668">
        <w:t>. Pirkimo metu perkančioji organizacija su tiekėjais nesiderės.</w:t>
      </w:r>
    </w:p>
    <w:p w14:paraId="4DF26DDC" w14:textId="5B66B105" w:rsidR="00A160F7" w:rsidRPr="009E1668" w:rsidRDefault="00253A34" w:rsidP="001867CF">
      <w:pPr>
        <w:pStyle w:val="prastasiniatinklio"/>
        <w:spacing w:before="0" w:beforeAutospacing="0" w:after="0" w:afterAutospacing="0"/>
        <w:ind w:firstLine="480"/>
        <w:jc w:val="both"/>
      </w:pPr>
      <w:r>
        <w:t>11.3</w:t>
      </w:r>
      <w:r w:rsidR="00875ACC" w:rsidRPr="009E1668">
        <w:t>. Pasiūlymų vertinimo metu perkančioji organizacija įvertina:</w:t>
      </w:r>
    </w:p>
    <w:p w14:paraId="686D67D6" w14:textId="72182F2F" w:rsidR="00A160F7" w:rsidRPr="009E1668" w:rsidRDefault="00253A34" w:rsidP="001867CF">
      <w:pPr>
        <w:pStyle w:val="prastasiniatinklio"/>
        <w:spacing w:before="0" w:beforeAutospacing="0" w:after="0" w:afterAutospacing="0"/>
        <w:ind w:firstLine="480"/>
        <w:jc w:val="both"/>
      </w:pPr>
      <w:r>
        <w:t>11.3</w:t>
      </w:r>
      <w:r w:rsidR="00875ACC" w:rsidRPr="009E1668">
        <w:t>.1. ar tiekėjo siūlomas pirkimo objektas atitinka pirkimo dokumentuose nustatytus reikalavimus;</w:t>
      </w:r>
    </w:p>
    <w:p w14:paraId="4835718E" w14:textId="00D2EB70" w:rsidR="00A160F7" w:rsidRPr="009E1668" w:rsidRDefault="00253A34" w:rsidP="001867CF">
      <w:pPr>
        <w:pStyle w:val="prastasiniatinklio"/>
        <w:spacing w:before="0" w:beforeAutospacing="0" w:after="0" w:afterAutospacing="0"/>
        <w:ind w:firstLine="480"/>
        <w:jc w:val="both"/>
      </w:pPr>
      <w:r>
        <w:t>11.3</w:t>
      </w:r>
      <w:r w:rsidR="00875ACC" w:rsidRPr="009E1668">
        <w:t>.2. ar tiekėjo pasiūlyme nėra nurodytos kainos apskaičiavimo klaidų;</w:t>
      </w:r>
    </w:p>
    <w:p w14:paraId="4552353E" w14:textId="6816427A" w:rsidR="00A160F7" w:rsidRPr="009E1668" w:rsidRDefault="00253A34" w:rsidP="001867CF">
      <w:pPr>
        <w:pStyle w:val="prastasiniatinklio"/>
        <w:spacing w:before="0" w:beforeAutospacing="0" w:after="0" w:afterAutospacing="0"/>
        <w:ind w:firstLine="480"/>
        <w:jc w:val="both"/>
      </w:pPr>
      <w:r>
        <w:t>11.3.3</w:t>
      </w:r>
      <w:r w:rsidR="00875ACC" w:rsidRPr="009E1668">
        <w:t>. ar tiekėjo pasiūlyme nurodyta kaina nėra per didelė ir perkančiajai organizacijai nepriimtina;</w:t>
      </w:r>
    </w:p>
    <w:p w14:paraId="7DD1717F" w14:textId="30A4D284" w:rsidR="00A160F7" w:rsidRDefault="00253A34" w:rsidP="001867CF">
      <w:pPr>
        <w:pStyle w:val="prastasiniatinklio"/>
        <w:spacing w:before="0" w:beforeAutospacing="0" w:after="0" w:afterAutospacing="0"/>
        <w:ind w:firstLine="480"/>
        <w:jc w:val="both"/>
      </w:pPr>
      <w:r>
        <w:t>11.3.4</w:t>
      </w:r>
      <w:r w:rsidR="00875ACC" w:rsidRPr="009E1668">
        <w:t>. ar tiekėjo pasiūlyme nurodyta kaina (jos sudedamosios dalys) neatrodo neįprastai maža.</w:t>
      </w:r>
    </w:p>
    <w:p w14:paraId="3DC0A02A" w14:textId="2DC2EE9F" w:rsidR="00045251" w:rsidRDefault="00045251" w:rsidP="001867CF">
      <w:pPr>
        <w:pStyle w:val="prastasiniatinklio"/>
        <w:spacing w:before="0" w:beforeAutospacing="0" w:after="0" w:afterAutospacing="0"/>
        <w:ind w:firstLine="480"/>
        <w:jc w:val="both"/>
      </w:pPr>
      <w:r>
        <w:t>11.4.</w:t>
      </w:r>
      <w:r w:rsidRPr="00045251">
        <w:t xml:space="preserve">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597C31CA" w14:textId="77777777" w:rsidR="00045251" w:rsidRDefault="00045251" w:rsidP="001867CF">
      <w:pPr>
        <w:pStyle w:val="prastasiniatinklio"/>
        <w:spacing w:before="0" w:beforeAutospacing="0" w:after="0" w:afterAutospacing="0"/>
        <w:ind w:firstLine="480"/>
        <w:jc w:val="both"/>
      </w:pPr>
    </w:p>
    <w:p w14:paraId="63CF43F2" w14:textId="2998A316" w:rsidR="00045251" w:rsidRPr="00045251" w:rsidRDefault="00045251" w:rsidP="00045251">
      <w:pPr>
        <w:pStyle w:val="prastasiniatinklio"/>
        <w:spacing w:before="0" w:beforeAutospacing="0" w:after="0" w:afterAutospacing="0"/>
        <w:ind w:firstLine="480"/>
        <w:jc w:val="center"/>
        <w:rPr>
          <w:b/>
          <w:bCs/>
        </w:rPr>
      </w:pPr>
      <w:r w:rsidRPr="00045251">
        <w:rPr>
          <w:b/>
          <w:bCs/>
        </w:rPr>
        <w:t>12.  PASIŪLYMŲ EILĖ IR SPRENDIMAS DĖL PIRKIMO SUTARTIES SUDARYMO</w:t>
      </w:r>
    </w:p>
    <w:p w14:paraId="47E01548" w14:textId="77777777" w:rsidR="00045251" w:rsidRDefault="00045251" w:rsidP="005614EA">
      <w:pPr>
        <w:pStyle w:val="prastasiniatinklio"/>
        <w:spacing w:before="0" w:beforeAutospacing="0" w:after="0" w:afterAutospacing="0"/>
        <w:jc w:val="both"/>
      </w:pPr>
    </w:p>
    <w:p w14:paraId="485582FC" w14:textId="77777777" w:rsidR="00045251" w:rsidRPr="00045251" w:rsidRDefault="00045251" w:rsidP="00045251">
      <w:pPr>
        <w:tabs>
          <w:tab w:val="left" w:pos="851"/>
          <w:tab w:val="left" w:pos="1418"/>
        </w:tabs>
        <w:spacing w:after="0" w:line="240" w:lineRule="auto"/>
        <w:ind w:firstLine="720"/>
        <w:jc w:val="both"/>
        <w:rPr>
          <w:rFonts w:ascii="Times New Roman" w:eastAsia="Times New Roman" w:hAnsi="Times New Roman" w:cs="Times New Roman"/>
          <w:sz w:val="24"/>
          <w:szCs w:val="24"/>
          <w:lang w:eastAsia="en-US"/>
        </w:rPr>
      </w:pPr>
      <w:r w:rsidRPr="00045251">
        <w:rPr>
          <w:rFonts w:ascii="Times New Roman" w:eastAsia="Times New Roman" w:hAnsi="Times New Roman" w:cs="Times New Roman"/>
          <w:spacing w:val="-4"/>
          <w:sz w:val="24"/>
          <w:szCs w:val="24"/>
          <w:lang w:eastAsia="en-US"/>
        </w:rPr>
        <w:t xml:space="preserve">12.1. Išnagrinėjusi, įvertinusi ir palyginusi pateiktus pasiūlymus, Perkančioji organizacija nustato pasiūlymų eilę ir laimėjusį pasiūlymą bei priima sprendimą sudaryti pirkimo sutartį. </w:t>
      </w:r>
      <w:r w:rsidRPr="00045251">
        <w:rPr>
          <w:rFonts w:ascii="Times New Roman" w:eastAsia="Times New Roman" w:hAnsi="Times New Roman" w:cs="Times New Roman"/>
          <w:spacing w:val="-4"/>
          <w:sz w:val="24"/>
          <w:szCs w:val="24"/>
          <w:lang w:eastAsia="en-US"/>
        </w:rPr>
        <w:lastRenderedPageBreak/>
        <w:t>Pasiūlymai šioje eilėje surašomi ekonominio naudingumo mažėjimo</w:t>
      </w:r>
      <w:r w:rsidRPr="00045251">
        <w:rPr>
          <w:rFonts w:ascii="Times New Roman" w:eastAsia="Times New Roman" w:hAnsi="Times New Roman" w:cs="Times New Roman"/>
          <w:i/>
          <w:spacing w:val="-4"/>
          <w:sz w:val="24"/>
          <w:szCs w:val="24"/>
          <w:lang w:eastAsia="en-US"/>
        </w:rPr>
        <w:t> </w:t>
      </w:r>
      <w:r w:rsidRPr="00045251">
        <w:rPr>
          <w:rFonts w:ascii="Times New Roman" w:eastAsia="Times New Roman" w:hAnsi="Times New Roman" w:cs="Times New Roman"/>
          <w:spacing w:val="-4"/>
          <w:sz w:val="24"/>
          <w:szCs w:val="24"/>
          <w:lang w:eastAsia="en-US"/>
        </w:rPr>
        <w:t>tvarka.</w:t>
      </w:r>
      <w:r w:rsidRPr="00045251">
        <w:rPr>
          <w:rFonts w:ascii="Times New Roman" w:eastAsia="Times New Roman" w:hAnsi="Times New Roman" w:cs="Times New Roman"/>
          <w:sz w:val="24"/>
          <w:szCs w:val="24"/>
          <w:lang w:eastAsia="en-US"/>
        </w:rPr>
        <w:t xml:space="preserve"> Suinteresuotiems dalyviams nedelsiant (ne vėliau kaip per 5 darbo dienas) CVP IS elektroninėmis priemonėmis pranešama priimtą sprendimą sudaryti pirkimo sutartį, pateikiama Viešųjų pirkimų įstatymo 58 straipsnio 2 dalyje nurodytos atitinkamos informacijos, kuri dar nebuvo pateikta pirkimo procedūros metu, santrauka ir nurodoma nustatyta pasiūlymų eilė bei laimėjęs pasiūlymas. Jei bus nuspręsta nesudaryti pirkimo sutarties (pradėti pirkimą iš naujo), minėtame pranešime nurodomos tokio sprendimo priežastys.</w:t>
      </w:r>
    </w:p>
    <w:p w14:paraId="138EE8D9" w14:textId="77777777" w:rsidR="00045251" w:rsidRPr="00045251" w:rsidRDefault="00045251" w:rsidP="00045251">
      <w:pPr>
        <w:tabs>
          <w:tab w:val="left" w:pos="851"/>
          <w:tab w:val="left" w:pos="1418"/>
        </w:tabs>
        <w:spacing w:after="0" w:line="240" w:lineRule="auto"/>
        <w:ind w:firstLine="720"/>
        <w:jc w:val="both"/>
        <w:rPr>
          <w:rFonts w:ascii="Times New Roman" w:eastAsia="Times New Roman" w:hAnsi="Times New Roman" w:cs="Times New Roman"/>
          <w:sz w:val="24"/>
          <w:szCs w:val="24"/>
          <w:lang w:eastAsia="en-US"/>
        </w:rPr>
      </w:pPr>
      <w:r w:rsidRPr="00045251">
        <w:rPr>
          <w:rFonts w:ascii="Times New Roman" w:eastAsia="Times New Roman" w:hAnsi="Times New Roman" w:cs="Times New Roman"/>
          <w:sz w:val="24"/>
          <w:szCs w:val="24"/>
          <w:lang w:eastAsia="en-US"/>
        </w:rPr>
        <w:t xml:space="preserve">12.2. Jeigu kelių pasiūlymų ekonominis naudingumas yra vienodos, sudarant pasiūlymų eilę, pirmesnis į šią eilę įrašomas tiekėjas, </w:t>
      </w:r>
      <w:r w:rsidRPr="00045251">
        <w:rPr>
          <w:rFonts w:ascii="Times New Roman" w:eastAsia="Times New Roman" w:hAnsi="Times New Roman" w:cs="Times New Roman"/>
          <w:spacing w:val="-4"/>
          <w:sz w:val="24"/>
          <w:szCs w:val="24"/>
          <w:lang w:eastAsia="en-US"/>
        </w:rPr>
        <w:t>kurio pasiūlymas CVP IS elektroninėmis priemonėmis pateiktas anksčiausiai.</w:t>
      </w:r>
      <w:r w:rsidRPr="00045251">
        <w:rPr>
          <w:rFonts w:ascii="Times New Roman" w:eastAsia="Times New Roman" w:hAnsi="Times New Roman" w:cs="Times New Roman"/>
          <w:sz w:val="24"/>
          <w:szCs w:val="24"/>
          <w:lang w:eastAsia="en-US"/>
        </w:rPr>
        <w:t xml:space="preserve"> Laimėjusiu pripažįstamas pasiūlymas, įrašytas pirmuoju pasiūlymų eilėje.</w:t>
      </w:r>
    </w:p>
    <w:p w14:paraId="6C878480" w14:textId="77777777" w:rsidR="00045251" w:rsidRPr="00045251" w:rsidRDefault="00045251" w:rsidP="00045251">
      <w:pPr>
        <w:tabs>
          <w:tab w:val="left" w:pos="851"/>
          <w:tab w:val="left" w:pos="1418"/>
        </w:tabs>
        <w:spacing w:after="0" w:line="240" w:lineRule="auto"/>
        <w:ind w:firstLine="720"/>
        <w:jc w:val="both"/>
        <w:rPr>
          <w:rFonts w:ascii="Times New Roman" w:eastAsia="Times New Roman" w:hAnsi="Times New Roman" w:cs="Times New Roman"/>
          <w:sz w:val="24"/>
          <w:szCs w:val="24"/>
          <w:lang w:eastAsia="en-US"/>
        </w:rPr>
      </w:pPr>
      <w:r w:rsidRPr="00045251">
        <w:rPr>
          <w:rFonts w:ascii="Times New Roman" w:eastAsia="Times New Roman" w:hAnsi="Times New Roman" w:cs="Times New Roman"/>
          <w:sz w:val="24"/>
          <w:szCs w:val="24"/>
          <w:lang w:eastAsia="en-US"/>
        </w:rPr>
        <w:t>12.3. Pasiūlymų eilė nenustatoma, jei pasiūlymą pateikia tik vienas tiekėjas arba pirkimo procedūrų metu, atmetus kitus pasiūlymus, liko vienas tiekėjas.</w:t>
      </w:r>
    </w:p>
    <w:p w14:paraId="25F32121" w14:textId="77777777" w:rsidR="00045251" w:rsidRPr="00045251" w:rsidRDefault="00045251" w:rsidP="00045251">
      <w:pPr>
        <w:tabs>
          <w:tab w:val="left" w:pos="851"/>
          <w:tab w:val="left" w:pos="1418"/>
        </w:tabs>
        <w:spacing w:after="0" w:line="240" w:lineRule="auto"/>
        <w:ind w:firstLine="720"/>
        <w:jc w:val="both"/>
        <w:rPr>
          <w:rFonts w:ascii="Times New Roman" w:eastAsia="Times New Roman" w:hAnsi="Times New Roman" w:cs="Times New Roman"/>
          <w:sz w:val="24"/>
          <w:szCs w:val="24"/>
          <w:lang w:eastAsia="en-US"/>
        </w:rPr>
      </w:pPr>
      <w:r w:rsidRPr="00045251">
        <w:rPr>
          <w:rFonts w:ascii="Times New Roman" w:eastAsia="Times New Roman" w:hAnsi="Times New Roman" w:cs="Times New Roman"/>
          <w:sz w:val="24"/>
          <w:szCs w:val="24"/>
          <w:lang w:eastAsia="en-US"/>
        </w:rPr>
        <w:t>12.4. Perkančioji organizacija pirkimo sutartį CVP IS elektroninėmis priemonėmis siūlo sudaryti tam pirkimo dalyviui, kurio pasiūlymas Aprašo ir Apklausos sąlygų nustatyta tvarka pripažintas laimėjusiu. Pranešime laimėjusiam tiekėjui perkančioji organizacija nurodo laiką, iki kada jis turi pasirašyti pirkimo sutartį.</w:t>
      </w:r>
    </w:p>
    <w:p w14:paraId="7B4AC7ED" w14:textId="77777777" w:rsidR="00045251" w:rsidRPr="00045251" w:rsidRDefault="00045251" w:rsidP="00045251">
      <w:pPr>
        <w:tabs>
          <w:tab w:val="left" w:pos="851"/>
          <w:tab w:val="left" w:pos="1418"/>
        </w:tabs>
        <w:spacing w:after="0" w:line="240" w:lineRule="auto"/>
        <w:ind w:firstLine="720"/>
        <w:jc w:val="both"/>
        <w:rPr>
          <w:rFonts w:ascii="Times New Roman" w:eastAsia="Times New Roman" w:hAnsi="Times New Roman" w:cs="Times New Roman"/>
          <w:sz w:val="24"/>
          <w:szCs w:val="24"/>
          <w:lang w:eastAsia="en-US"/>
        </w:rPr>
      </w:pPr>
      <w:r w:rsidRPr="00045251">
        <w:rPr>
          <w:rFonts w:ascii="Times New Roman" w:eastAsia="Times New Roman" w:hAnsi="Times New Roman" w:cs="Times New Roman"/>
          <w:sz w:val="24"/>
          <w:szCs w:val="24"/>
          <w:lang w:eastAsia="en-US"/>
        </w:rPr>
        <w:t xml:space="preserve">12.5. Jeigu tiekėjas, kuriam buvo pasiūlyta sudaryti pirkimo sutartį, CVP IS elektroninėmis priemonėmis atsisako ją sudaryti arba nepateikia Apklausos sąlygose nustatyto pirkimo sutarties įvykdymo užtikrinimo, arba iki perkančiosios organizacijos nurodyto laiko tiekėjas nepasirašo pirkimo sutarties, </w:t>
      </w:r>
      <w:r w:rsidRPr="00045251">
        <w:rPr>
          <w:rFonts w:ascii="Times New Roman" w:eastAsia="Times New Roman" w:hAnsi="Times New Roman" w:cs="Times New Roman"/>
          <w:snapToGrid w:val="0"/>
          <w:sz w:val="24"/>
          <w:szCs w:val="24"/>
          <w:lang w:eastAsia="en-US"/>
        </w:rPr>
        <w:t>arba atsisako sudaryti pirkimo sutartį Apklausos sąlygose nustatytomis sąlygomis,</w:t>
      </w:r>
      <w:r w:rsidRPr="00045251">
        <w:rPr>
          <w:rFonts w:ascii="Times New Roman" w:eastAsia="Times New Roman" w:hAnsi="Times New Roman" w:cs="Times New Roman"/>
          <w:sz w:val="24"/>
          <w:szCs w:val="24"/>
          <w:lang w:eastAsia="en-US"/>
        </w:rPr>
        <w:t xml:space="preserve"> laikoma, kad jis atsisakė sudaryti pirkimo sutartį. </w:t>
      </w:r>
      <w:r w:rsidRPr="00045251">
        <w:rPr>
          <w:rFonts w:ascii="Times New Roman" w:eastAsia="Times New Roman" w:hAnsi="Times New Roman" w:cs="Times New Roman"/>
          <w:spacing w:val="-4"/>
          <w:sz w:val="24"/>
          <w:szCs w:val="24"/>
          <w:lang w:eastAsia="en-US"/>
        </w:rPr>
        <w:t>Tuo atveju perkančioji organizacija siūlo CVP IS elektroninėmis priemonėmis sudaryti pirkimo sutartį kitam pirkimo dalyviui, kurio pasiūlymas pagal nustatytą pasiūlymų eilę yra pirmas po tiekėjo, atsisakiusio sudaryti pirkimo sutartį.</w:t>
      </w:r>
    </w:p>
    <w:p w14:paraId="7EE4C03C" w14:textId="77777777" w:rsidR="00045251" w:rsidRPr="00045251" w:rsidRDefault="00045251" w:rsidP="00045251">
      <w:pPr>
        <w:tabs>
          <w:tab w:val="left" w:pos="851"/>
          <w:tab w:val="left" w:pos="1276"/>
          <w:tab w:val="left" w:pos="1418"/>
        </w:tabs>
        <w:spacing w:after="0" w:line="240" w:lineRule="auto"/>
        <w:ind w:firstLine="720"/>
        <w:jc w:val="both"/>
        <w:rPr>
          <w:rFonts w:ascii="Times New Roman" w:eastAsia="Times New Roman" w:hAnsi="Times New Roman" w:cs="Times New Roman"/>
          <w:sz w:val="24"/>
          <w:szCs w:val="24"/>
          <w:lang w:eastAsia="en-US"/>
        </w:rPr>
      </w:pPr>
      <w:r w:rsidRPr="00045251">
        <w:rPr>
          <w:rFonts w:ascii="Times New Roman" w:eastAsia="Times New Roman" w:hAnsi="Times New Roman" w:cs="Times New Roman"/>
          <w:sz w:val="24"/>
          <w:szCs w:val="24"/>
          <w:lang w:eastAsia="en-US"/>
        </w:rPr>
        <w:t xml:space="preserve">12.6. Sudarant pirkimo sutartį negali būti keičiama laimėjusio tiekėjo pasiūlymo kaina ir Apklausos sąlygose bei laimėjusiame pasiūlyme nustatytos pirkimo sąlygos. </w:t>
      </w:r>
    </w:p>
    <w:p w14:paraId="7CDA4E69" w14:textId="77777777" w:rsidR="00045251" w:rsidRDefault="00045251" w:rsidP="001867CF">
      <w:pPr>
        <w:pStyle w:val="prastasiniatinklio"/>
        <w:spacing w:before="0" w:beforeAutospacing="0" w:after="0" w:afterAutospacing="0"/>
        <w:ind w:firstLine="480"/>
        <w:jc w:val="both"/>
      </w:pPr>
    </w:p>
    <w:p w14:paraId="1D9DB003" w14:textId="0D37F6BC" w:rsidR="00045251" w:rsidRDefault="00045251" w:rsidP="00045251">
      <w:pPr>
        <w:pStyle w:val="prastasiniatinklio"/>
        <w:spacing w:before="0" w:beforeAutospacing="0" w:after="0" w:afterAutospacing="0"/>
        <w:ind w:firstLine="480"/>
        <w:jc w:val="center"/>
        <w:rPr>
          <w:b/>
          <w:bCs/>
        </w:rPr>
      </w:pPr>
      <w:r w:rsidRPr="00045251">
        <w:rPr>
          <w:b/>
          <w:bCs/>
        </w:rPr>
        <w:t>13. PRETENZIJŲ IR SKUNDŲ NAGRINĖJIMO TVARKA</w:t>
      </w:r>
    </w:p>
    <w:p w14:paraId="5A565D34" w14:textId="77777777" w:rsidR="00045251" w:rsidRDefault="00045251" w:rsidP="00045251">
      <w:pPr>
        <w:pStyle w:val="prastasiniatinklio"/>
        <w:spacing w:before="0" w:beforeAutospacing="0" w:after="0" w:afterAutospacing="0"/>
        <w:ind w:firstLine="480"/>
        <w:rPr>
          <w:b/>
          <w:bCs/>
        </w:rPr>
      </w:pPr>
    </w:p>
    <w:p w14:paraId="73E2BA4A" w14:textId="77777777" w:rsidR="00045251" w:rsidRPr="00045251" w:rsidRDefault="00045251" w:rsidP="000452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en-US"/>
        </w:rPr>
      </w:pPr>
      <w:r w:rsidRPr="00045251">
        <w:rPr>
          <w:rFonts w:ascii="Times New Roman" w:eastAsia="Times New Roman" w:hAnsi="Times New Roman" w:cs="Times New Roman"/>
          <w:sz w:val="24"/>
          <w:szCs w:val="24"/>
          <w:lang w:eastAsia="en-US"/>
        </w:rPr>
        <w:t xml:space="preserve">13.1. Tiekėjas, kuris mano, kad perkančioji organizacija nesilaikė Viešųjų pirkimų įstatymo reikalavimų ir tuo pažeidė ar pažeis jo teisėtus interesus, Viešųjų pirkimų įstatymo VII skyriuje nustatyta tvarka gali kreiptis į apygardos teismą, kaip pirmosios instancijos teismą, dėl: </w:t>
      </w:r>
    </w:p>
    <w:p w14:paraId="5C11A3C4" w14:textId="77777777" w:rsidR="00045251" w:rsidRPr="00045251" w:rsidRDefault="00045251" w:rsidP="00045251">
      <w:pPr>
        <w:tabs>
          <w:tab w:val="left" w:pos="916"/>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en-US"/>
        </w:rPr>
      </w:pPr>
      <w:r w:rsidRPr="00045251">
        <w:rPr>
          <w:rFonts w:ascii="Times New Roman" w:eastAsia="Times New Roman" w:hAnsi="Times New Roman" w:cs="Times New Roman"/>
          <w:sz w:val="24"/>
          <w:szCs w:val="24"/>
          <w:lang w:eastAsia="en-US"/>
        </w:rPr>
        <w:t>13.1.1. perkančiosios organizacijos sprendimų, kurie neatitinka Viešųjų pirkimų įstatymo reikalavimų, panaikinimo ar pakeitimo;</w:t>
      </w:r>
    </w:p>
    <w:p w14:paraId="2BC46BD9" w14:textId="77777777" w:rsidR="00045251" w:rsidRPr="00045251" w:rsidRDefault="00045251" w:rsidP="00045251">
      <w:pPr>
        <w:tabs>
          <w:tab w:val="left" w:pos="916"/>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en-US"/>
        </w:rPr>
      </w:pPr>
      <w:r w:rsidRPr="00045251">
        <w:rPr>
          <w:rFonts w:ascii="Times New Roman" w:eastAsia="Times New Roman" w:hAnsi="Times New Roman" w:cs="Times New Roman"/>
          <w:sz w:val="24"/>
          <w:szCs w:val="24"/>
          <w:lang w:eastAsia="en-US"/>
        </w:rPr>
        <w:t>13.1.2. žalos atlyginimo;</w:t>
      </w:r>
    </w:p>
    <w:p w14:paraId="296A2EE9" w14:textId="77777777" w:rsidR="00045251" w:rsidRPr="00045251" w:rsidRDefault="00045251" w:rsidP="00045251">
      <w:pPr>
        <w:tabs>
          <w:tab w:val="left" w:pos="916"/>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en-US"/>
        </w:rPr>
      </w:pPr>
      <w:r w:rsidRPr="00045251">
        <w:rPr>
          <w:rFonts w:ascii="Times New Roman" w:eastAsia="Times New Roman" w:hAnsi="Times New Roman" w:cs="Times New Roman"/>
          <w:sz w:val="24"/>
          <w:szCs w:val="24"/>
          <w:lang w:eastAsia="en-US"/>
        </w:rPr>
        <w:t>13.1.3. pirkimo sutarties pripažinimo negaliojančia;</w:t>
      </w:r>
    </w:p>
    <w:p w14:paraId="69967AA2" w14:textId="77777777" w:rsidR="00045251" w:rsidRPr="00045251" w:rsidRDefault="00045251" w:rsidP="00045251">
      <w:pPr>
        <w:tabs>
          <w:tab w:val="left" w:pos="916"/>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en-US"/>
        </w:rPr>
      </w:pPr>
      <w:r w:rsidRPr="00045251">
        <w:rPr>
          <w:rFonts w:ascii="Times New Roman" w:eastAsia="Times New Roman" w:hAnsi="Times New Roman" w:cs="Times New Roman"/>
          <w:sz w:val="24"/>
          <w:szCs w:val="24"/>
          <w:lang w:eastAsia="en-US"/>
        </w:rPr>
        <w:t>13.1.4. alternatyvių sankcijų taikymo;</w:t>
      </w:r>
    </w:p>
    <w:p w14:paraId="4CEB7876" w14:textId="77777777" w:rsidR="00045251" w:rsidRPr="00045251" w:rsidRDefault="00045251" w:rsidP="00045251">
      <w:pPr>
        <w:tabs>
          <w:tab w:val="left" w:pos="916"/>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en-US"/>
        </w:rPr>
      </w:pPr>
      <w:r w:rsidRPr="00045251">
        <w:rPr>
          <w:rFonts w:ascii="Times New Roman" w:eastAsia="Times New Roman" w:hAnsi="Times New Roman" w:cs="Times New Roman"/>
          <w:sz w:val="24"/>
          <w:szCs w:val="24"/>
          <w:lang w:eastAsia="en-US"/>
        </w:rPr>
        <w:t>13.1.5. pirkimo sutarties nutraukimo dėl esminio pirkimo sutarties pažeidimo pripažinimo nepagrįstu.</w:t>
      </w:r>
    </w:p>
    <w:p w14:paraId="00791805" w14:textId="77777777" w:rsidR="00045251" w:rsidRPr="00045251" w:rsidRDefault="00045251" w:rsidP="000452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en-US"/>
        </w:rPr>
      </w:pPr>
      <w:r w:rsidRPr="00045251">
        <w:rPr>
          <w:rFonts w:ascii="Times New Roman" w:eastAsia="Times New Roman" w:hAnsi="Times New Roman" w:cs="Times New Roman"/>
          <w:sz w:val="24"/>
          <w:szCs w:val="24"/>
          <w:lang w:eastAsia="en-US"/>
        </w:rPr>
        <w:t>13.2. Tiekėjas gali pateikti prašymą teismui dėl laikinųjų apsaugos priemonių taikymo Lietuvos Respublikos civilinio proceso kodekso nustatyta tvarka.</w:t>
      </w:r>
    </w:p>
    <w:p w14:paraId="409B206E" w14:textId="77777777" w:rsidR="00045251" w:rsidRPr="00045251" w:rsidRDefault="00045251" w:rsidP="000452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en-US"/>
        </w:rPr>
      </w:pPr>
      <w:r w:rsidRPr="00045251">
        <w:rPr>
          <w:rFonts w:ascii="Times New Roman" w:eastAsia="Times New Roman" w:hAnsi="Times New Roman" w:cs="Times New Roman"/>
          <w:sz w:val="24"/>
          <w:szCs w:val="24"/>
          <w:lang w:eastAsia="en-US"/>
        </w:rPr>
        <w:t xml:space="preserve">13.3. Tiekėjas, norėdamas iki pirkimo sutarties sudarymo ginčyti perkančiosios organizacijos sprendimus ar veiksmus, pirmiausia turi pateikti pretenziją perkančiajai organizacijai Viešųjų pirkimų įstatymo VII skyriuje nustatyta tvarka. Pretenzija turi būti pateikta faksu, CVP IS elektroninėmis priemonėmis ar pasirašytinai per kurjerį. Perkančiosios organizacijos sprendimas, priimtas išnagrinėjus tiekėjo pretenziją, gali būti skundžiamas teismui Viešųjų pirkimų įstatymo VII skyriuje nustatyta tvarka. </w:t>
      </w:r>
    </w:p>
    <w:p w14:paraId="1A37E0AD" w14:textId="77777777" w:rsidR="00045251" w:rsidRPr="00045251" w:rsidRDefault="00045251" w:rsidP="000452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en-US"/>
        </w:rPr>
      </w:pPr>
      <w:r w:rsidRPr="00045251">
        <w:rPr>
          <w:rFonts w:ascii="Times New Roman" w:eastAsia="Times New Roman" w:hAnsi="Times New Roman" w:cs="Times New Roman"/>
          <w:sz w:val="24"/>
          <w:szCs w:val="24"/>
          <w:lang w:eastAsia="en-US"/>
        </w:rPr>
        <w:lastRenderedPageBreak/>
        <w:t>13.4. Tiekėjas turi teisę pateikti pretenziją perkančiajai organizacijai, pateikti prašymą ar pareikšti ieškinį teismui (išskyrus ieškinį dėl pirkimo sutarties pripažinimo negaliojančia):</w:t>
      </w:r>
    </w:p>
    <w:p w14:paraId="6CB2FB13" w14:textId="77777777" w:rsidR="00045251" w:rsidRPr="00045251" w:rsidRDefault="00045251" w:rsidP="000452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en-US"/>
        </w:rPr>
      </w:pPr>
      <w:r w:rsidRPr="00045251">
        <w:rPr>
          <w:rFonts w:ascii="Times New Roman" w:eastAsia="Times New Roman" w:hAnsi="Times New Roman" w:cs="Times New Roman"/>
          <w:sz w:val="24"/>
          <w:szCs w:val="24"/>
          <w:lang w:eastAsia="en-US"/>
        </w:rPr>
        <w:t>13.4.1. per 5 darbo dienas nuo perkančiosios organizacijos pranešimo raštu apie jos priimtą sprendimą išsiuntimo tiekėjams dienos;</w:t>
      </w:r>
    </w:p>
    <w:p w14:paraId="29570AE1" w14:textId="77777777" w:rsidR="00045251" w:rsidRPr="00045251" w:rsidRDefault="00045251" w:rsidP="000452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en-US"/>
        </w:rPr>
      </w:pPr>
      <w:r w:rsidRPr="00045251">
        <w:rPr>
          <w:rFonts w:ascii="Times New Roman" w:eastAsia="Times New Roman" w:hAnsi="Times New Roman" w:cs="Times New Roman"/>
          <w:sz w:val="24"/>
          <w:szCs w:val="24"/>
          <w:lang w:eastAsia="en-US"/>
        </w:rPr>
        <w:t>13.4.2. per 5 darbo dienas nuo paskelbimo apie perkančiosios organizacijos priimtą sprendimą dienos, jeigu Viešųjų pirkimų įstatyme nėra reikalavimo raštu informuoti tiekėjus apie perkančiosios organizacijos priimtus sprendimus.</w:t>
      </w:r>
    </w:p>
    <w:p w14:paraId="0B4920B3" w14:textId="77777777" w:rsidR="00045251" w:rsidRPr="00045251" w:rsidRDefault="00045251" w:rsidP="0004525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en-US"/>
        </w:rPr>
      </w:pPr>
      <w:r w:rsidRPr="00045251">
        <w:rPr>
          <w:rFonts w:ascii="Times New Roman" w:eastAsia="Times New Roman" w:hAnsi="Times New Roman" w:cs="Times New Roman"/>
          <w:sz w:val="24"/>
          <w:szCs w:val="24"/>
          <w:lang w:eastAsia="en-US"/>
        </w:rPr>
        <w:t>13.5. Tiekėjas turi teisę pareikšti ieškinį dėl pirkimo sutarties pripažinimo negaliojančia per 6 mėnesius nuo pirkimo sutarties sudarymo dienos.</w:t>
      </w:r>
    </w:p>
    <w:p w14:paraId="0F782708" w14:textId="77777777" w:rsidR="00045251" w:rsidRPr="00045251" w:rsidRDefault="00045251" w:rsidP="0004525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en-US"/>
        </w:rPr>
      </w:pPr>
      <w:r w:rsidRPr="00045251">
        <w:rPr>
          <w:rFonts w:ascii="Times New Roman" w:eastAsia="Times New Roman" w:hAnsi="Times New Roman" w:cs="Times New Roman"/>
          <w:sz w:val="24"/>
          <w:szCs w:val="24"/>
          <w:lang w:eastAsia="en-US"/>
        </w:rPr>
        <w:t>13.6. Tiekėjas, manydamas, kad perkančioji organizacija nepagrįstai nutraukė pirkimo sutartį dėl esminio pirkimo sutarties pažeidimo, turi teisę pareikšti ieškinį teismui per 30 dienų nuo pirkimo sutarties nutraukimo.</w:t>
      </w:r>
    </w:p>
    <w:p w14:paraId="0F7E13A2" w14:textId="77777777" w:rsidR="00045251" w:rsidRPr="00045251" w:rsidRDefault="00045251" w:rsidP="0004525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en-US"/>
        </w:rPr>
      </w:pPr>
      <w:r w:rsidRPr="00045251">
        <w:rPr>
          <w:rFonts w:ascii="Times New Roman" w:eastAsia="Times New Roman" w:hAnsi="Times New Roman" w:cs="Times New Roman"/>
          <w:sz w:val="24"/>
          <w:szCs w:val="24"/>
          <w:lang w:eastAsia="en-US"/>
        </w:rPr>
        <w:t xml:space="preserve">13.7. Perkančioji organizacija nagrinėja tik tas tiekėjų pretenzijas, kurios gautos iki pirkimo sutarties sudarymo dienos. </w:t>
      </w:r>
    </w:p>
    <w:p w14:paraId="72C3EA64" w14:textId="77777777" w:rsidR="00045251" w:rsidRPr="00045251" w:rsidRDefault="00045251" w:rsidP="0004525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en-US"/>
        </w:rPr>
      </w:pPr>
      <w:r w:rsidRPr="00045251">
        <w:rPr>
          <w:rFonts w:ascii="Times New Roman" w:eastAsia="Times New Roman" w:hAnsi="Times New Roman" w:cs="Times New Roman"/>
          <w:sz w:val="24"/>
          <w:szCs w:val="24"/>
          <w:lang w:eastAsia="en-US"/>
        </w:rPr>
        <w:t>13.8. Perkančioji organizacija, gavusi pretenziją, nedelsdama sustabdo pirkimo procedūrą, kol bus išnagrinėta ši pretenzija ir priimtas sprendimas. Perkančioji organizacija negali sudaryti pirkimo sutarties anksčiau negu po 5 darbo dienų nuo rašytinio pranešimo apie jos priimtą sprendimą išsiuntimo pretenziją pateikusiam tiekėjui, suinteresuotiems kandidatams ir suinteresuotiems dalyviams dienos.</w:t>
      </w:r>
    </w:p>
    <w:p w14:paraId="6103F58A" w14:textId="77777777" w:rsidR="00045251" w:rsidRPr="00045251" w:rsidRDefault="00045251" w:rsidP="0004525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en-US"/>
        </w:rPr>
      </w:pPr>
      <w:r w:rsidRPr="00045251">
        <w:rPr>
          <w:rFonts w:ascii="Times New Roman" w:eastAsia="Times New Roman" w:hAnsi="Times New Roman" w:cs="Times New Roman"/>
          <w:sz w:val="24"/>
          <w:szCs w:val="24"/>
          <w:lang w:eastAsia="en-US"/>
        </w:rPr>
        <w:t>13.9. Perkančioji organizacija privalo išnagrinėti pretenziją, priimti motyvuotą sprendimą ir apie jį,  taip pat apie anksčiau praneštų pirkimo procedūros terminų pasikeitimą  raštu pranešti pretenziją pateikusiam tiekėjui, suinteresuotiems kandidatams ir suinteresuotiems dalyviams ne vėliau kaip per 6 darbo dienas nuo pretenzijos gavimo dienos.</w:t>
      </w:r>
    </w:p>
    <w:p w14:paraId="6FEF88AB" w14:textId="77777777" w:rsidR="00045251" w:rsidRPr="00045251" w:rsidRDefault="00045251" w:rsidP="0004525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en-US"/>
        </w:rPr>
      </w:pPr>
      <w:r w:rsidRPr="00045251">
        <w:rPr>
          <w:rFonts w:ascii="Times New Roman" w:eastAsia="Times New Roman" w:hAnsi="Times New Roman" w:cs="Times New Roman"/>
          <w:sz w:val="24"/>
          <w:szCs w:val="24"/>
          <w:lang w:eastAsia="en-US"/>
        </w:rPr>
        <w:t>13.10. Tiekėjas, pateikęs prašymą ar pareiškęs ieškinį teismui, privalo nedelsdamas, bet ne vėliau kaip per 3 darbo dienas faksu, CVP IS elektroninėmis priemonėmis ar pasirašytinai per kurjerį pateikti perkančiajai organizacijai prašymo ar ieškinio kopiją su gavimo teisme įrodymais.</w:t>
      </w:r>
    </w:p>
    <w:p w14:paraId="535B0AA5" w14:textId="77777777" w:rsidR="00045251" w:rsidRPr="00045251" w:rsidRDefault="00045251" w:rsidP="0004525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en-US"/>
        </w:rPr>
      </w:pPr>
      <w:r w:rsidRPr="00045251">
        <w:rPr>
          <w:rFonts w:ascii="Times New Roman" w:eastAsia="Times New Roman" w:hAnsi="Times New Roman" w:cs="Times New Roman"/>
          <w:sz w:val="24"/>
          <w:szCs w:val="24"/>
          <w:lang w:eastAsia="en-US"/>
        </w:rPr>
        <w:t>13.11. Jeigu dėl tiekėjo prašymo pateikimo ar ieškinio pareiškimo teismui pratęsiami anksčiau tiekėjams pranešti pirkimo procedūrų terminai, apie tai perkančioji organizacija išsiunčia tiekėjams pranešimus ir nurodo terminų pratęsimo priežastis.</w:t>
      </w:r>
    </w:p>
    <w:p w14:paraId="17839912" w14:textId="4B2A06E5" w:rsidR="00045251" w:rsidRPr="00BF335F" w:rsidRDefault="00045251" w:rsidP="00BF335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en-US"/>
        </w:rPr>
      </w:pPr>
      <w:r w:rsidRPr="00045251">
        <w:rPr>
          <w:rFonts w:ascii="Times New Roman" w:eastAsia="Times New Roman" w:hAnsi="Times New Roman" w:cs="Times New Roman"/>
          <w:sz w:val="24"/>
          <w:szCs w:val="24"/>
          <w:lang w:eastAsia="en-US"/>
        </w:rPr>
        <w:t>13.12. Perkančioji organizacija, sužinojusi apie teismo sprendimą dėl tiekėjo prašymo ar ieškinio, ne vėliau kaip per 3 darbo dienas raštu informuoja suinteresuotus kandidatus ir suinteresuotus dalyvius apie teismo priimtus sprendimus.</w:t>
      </w:r>
    </w:p>
    <w:p w14:paraId="2DE01926" w14:textId="77777777" w:rsidR="00045251" w:rsidRDefault="00045251" w:rsidP="00045251">
      <w:pPr>
        <w:pStyle w:val="prastasiniatinklio"/>
        <w:spacing w:before="0" w:beforeAutospacing="0" w:after="0" w:afterAutospacing="0"/>
        <w:ind w:firstLine="480"/>
        <w:rPr>
          <w:b/>
          <w:bCs/>
        </w:rPr>
      </w:pPr>
    </w:p>
    <w:p w14:paraId="4BED59A7" w14:textId="3524E540" w:rsidR="00045251" w:rsidRPr="00045251" w:rsidRDefault="00045251" w:rsidP="00045251">
      <w:pPr>
        <w:pStyle w:val="prastasiniatinklio"/>
        <w:spacing w:before="0" w:beforeAutospacing="0" w:after="0" w:afterAutospacing="0"/>
        <w:ind w:firstLine="480"/>
        <w:jc w:val="center"/>
        <w:rPr>
          <w:b/>
          <w:bCs/>
        </w:rPr>
      </w:pPr>
      <w:r w:rsidRPr="00045251">
        <w:rPr>
          <w:b/>
          <w:bCs/>
        </w:rPr>
        <w:t>14. PAGRINDINĖS PIRKIMO SUTARTIES SĄLYGOS</w:t>
      </w:r>
    </w:p>
    <w:p w14:paraId="3230A6CC" w14:textId="77777777" w:rsidR="00045251" w:rsidRDefault="00045251" w:rsidP="001867CF">
      <w:pPr>
        <w:pStyle w:val="prastasiniatinklio"/>
        <w:spacing w:before="0" w:beforeAutospacing="0" w:after="0" w:afterAutospacing="0"/>
        <w:ind w:firstLine="480"/>
        <w:jc w:val="both"/>
      </w:pPr>
    </w:p>
    <w:p w14:paraId="4AA10530" w14:textId="0EBF73E8" w:rsidR="00045251" w:rsidRPr="00045251" w:rsidRDefault="00045251" w:rsidP="00045251">
      <w:pPr>
        <w:tabs>
          <w:tab w:val="left" w:pos="567"/>
        </w:tabs>
        <w:spacing w:after="0" w:line="240" w:lineRule="auto"/>
        <w:ind w:right="141" w:firstLine="851"/>
        <w:jc w:val="both"/>
        <w:rPr>
          <w:rFonts w:ascii="Times New Roman" w:eastAsia="Times New Roman" w:hAnsi="Times New Roman" w:cs="Times New Roman"/>
          <w:sz w:val="24"/>
          <w:szCs w:val="24"/>
          <w:lang w:eastAsia="en-US"/>
        </w:rPr>
      </w:pPr>
      <w:r w:rsidRPr="00045251">
        <w:rPr>
          <w:rFonts w:ascii="Times New Roman" w:eastAsia="Times New Roman" w:hAnsi="Times New Roman" w:cs="Times New Roman"/>
          <w:sz w:val="24"/>
          <w:szCs w:val="24"/>
          <w:lang w:eastAsia="en-US"/>
        </w:rPr>
        <w:t xml:space="preserve">14.1. Detalus </w:t>
      </w:r>
      <w:r w:rsidR="007D5FE3">
        <w:rPr>
          <w:rFonts w:ascii="Times New Roman" w:eastAsia="Times New Roman" w:hAnsi="Times New Roman" w:cs="Times New Roman"/>
          <w:sz w:val="24"/>
          <w:szCs w:val="24"/>
          <w:lang w:eastAsia="en-US"/>
        </w:rPr>
        <w:t>P</w:t>
      </w:r>
      <w:r w:rsidRPr="00045251">
        <w:rPr>
          <w:rFonts w:ascii="Times New Roman" w:eastAsia="Times New Roman" w:hAnsi="Times New Roman" w:cs="Times New Roman"/>
          <w:sz w:val="24"/>
          <w:szCs w:val="24"/>
          <w:lang w:eastAsia="en-US"/>
        </w:rPr>
        <w:t>rek</w:t>
      </w:r>
      <w:r w:rsidR="007D5FE3">
        <w:rPr>
          <w:rFonts w:ascii="Times New Roman" w:eastAsia="Times New Roman" w:hAnsi="Times New Roman" w:cs="Times New Roman"/>
          <w:sz w:val="24"/>
          <w:szCs w:val="24"/>
          <w:lang w:eastAsia="en-US"/>
        </w:rPr>
        <w:t>ės</w:t>
      </w:r>
      <w:r w:rsidRPr="00045251">
        <w:rPr>
          <w:rFonts w:ascii="Times New Roman" w:eastAsia="Times New Roman" w:hAnsi="Times New Roman" w:cs="Times New Roman"/>
          <w:sz w:val="24"/>
          <w:szCs w:val="24"/>
          <w:lang w:eastAsia="en-US"/>
        </w:rPr>
        <w:t xml:space="preserve"> aprašymas ir kitos Prek</w:t>
      </w:r>
      <w:r w:rsidR="007D5FE3">
        <w:rPr>
          <w:rFonts w:ascii="Times New Roman" w:eastAsia="Times New Roman" w:hAnsi="Times New Roman" w:cs="Times New Roman"/>
          <w:sz w:val="24"/>
          <w:szCs w:val="24"/>
          <w:lang w:eastAsia="en-US"/>
        </w:rPr>
        <w:t xml:space="preserve">ės </w:t>
      </w:r>
      <w:r w:rsidRPr="00045251">
        <w:rPr>
          <w:rFonts w:ascii="Times New Roman" w:eastAsia="Times New Roman" w:hAnsi="Times New Roman" w:cs="Times New Roman"/>
          <w:sz w:val="24"/>
          <w:szCs w:val="24"/>
          <w:lang w:eastAsia="en-US"/>
        </w:rPr>
        <w:t>sąlygos pateikiamas Apklausos sąlygų 1 priede. Prek</w:t>
      </w:r>
      <w:r w:rsidR="007D5FE3">
        <w:rPr>
          <w:rFonts w:ascii="Times New Roman" w:eastAsia="Times New Roman" w:hAnsi="Times New Roman" w:cs="Times New Roman"/>
          <w:sz w:val="24"/>
          <w:szCs w:val="24"/>
          <w:lang w:eastAsia="en-US"/>
        </w:rPr>
        <w:t>ės</w:t>
      </w:r>
      <w:r w:rsidRPr="00045251">
        <w:rPr>
          <w:rFonts w:ascii="Times New Roman" w:eastAsia="Times New Roman" w:hAnsi="Times New Roman" w:cs="Times New Roman"/>
          <w:sz w:val="24"/>
          <w:szCs w:val="24"/>
          <w:lang w:eastAsia="en-US"/>
        </w:rPr>
        <w:t xml:space="preserve"> perdavimas ir priėmimas įforminamas priėmimo – perdavimo aktu, kuris pasirašomas tiekėjo ir perkančiosios organizacijos įgaliotų atstovų.</w:t>
      </w:r>
    </w:p>
    <w:p w14:paraId="0E01CB3C" w14:textId="4D9F3E9A" w:rsidR="00875ACC" w:rsidRDefault="00045251" w:rsidP="00045251">
      <w:pPr>
        <w:tabs>
          <w:tab w:val="left" w:pos="567"/>
          <w:tab w:val="left" w:pos="1276"/>
        </w:tabs>
        <w:spacing w:after="0" w:line="240" w:lineRule="auto"/>
        <w:ind w:right="141" w:firstLine="851"/>
        <w:jc w:val="both"/>
        <w:rPr>
          <w:rFonts w:ascii="Times New Roman" w:eastAsia="Times New Roman" w:hAnsi="Times New Roman" w:cs="Times New Roman"/>
          <w:sz w:val="24"/>
          <w:szCs w:val="24"/>
          <w:lang w:eastAsia="en-US"/>
        </w:rPr>
      </w:pPr>
      <w:r w:rsidRPr="00045251">
        <w:rPr>
          <w:rFonts w:ascii="Times New Roman" w:eastAsia="Times New Roman" w:hAnsi="Times New Roman" w:cs="Times New Roman"/>
          <w:sz w:val="24"/>
          <w:szCs w:val="24"/>
          <w:lang w:eastAsia="en-US"/>
        </w:rPr>
        <w:t>14.2. Pirkimo sutarties sąlygos pirkimo sutarties galiojimo laikotarpiu negali būti keičiamos, išskyrus tokias pirkimo sutarties sąlygas, kurias pakeitus nebūtų pažeisti Viešųjų pirkimų įstatymo 17 straipsnyje nustatyti principai ir tikslai bei</w:t>
      </w:r>
      <w:r w:rsidRPr="00045251">
        <w:rPr>
          <w:rFonts w:ascii="Times New Roman" w:eastAsia="Times New Roman" w:hAnsi="Times New Roman" w:cs="Times New Roman"/>
          <w:b/>
          <w:bCs/>
          <w:sz w:val="24"/>
          <w:szCs w:val="24"/>
          <w:lang w:eastAsia="en-US"/>
        </w:rPr>
        <w:t xml:space="preserve"> </w:t>
      </w:r>
      <w:r w:rsidRPr="00045251">
        <w:rPr>
          <w:rFonts w:ascii="Times New Roman" w:eastAsia="Times New Roman" w:hAnsi="Times New Roman" w:cs="Times New Roman"/>
          <w:bCs/>
          <w:sz w:val="24"/>
          <w:szCs w:val="24"/>
          <w:lang w:eastAsia="en-US"/>
        </w:rPr>
        <w:t>tokiems pirkimo sutarties sąlygų pakeitimams yra gautas Viešųjų pirkimų tarnybos sutikimas, jei toks sutikimas yra reikalingas vadovaujantis Lietuvos Respublikos teisės aktais</w:t>
      </w:r>
      <w:r w:rsidRPr="00045251">
        <w:rPr>
          <w:rFonts w:ascii="Times New Roman" w:eastAsia="Times New Roman" w:hAnsi="Times New Roman" w:cs="Times New Roman"/>
          <w:sz w:val="24"/>
          <w:szCs w:val="24"/>
          <w:lang w:eastAsia="en-US"/>
        </w:rPr>
        <w:t xml:space="preserve">. </w:t>
      </w:r>
    </w:p>
    <w:p w14:paraId="4418F3C9" w14:textId="77777777" w:rsidR="00520D72" w:rsidRDefault="00520D72" w:rsidP="00045251">
      <w:pPr>
        <w:tabs>
          <w:tab w:val="left" w:pos="567"/>
          <w:tab w:val="left" w:pos="1276"/>
        </w:tabs>
        <w:spacing w:after="0" w:line="240" w:lineRule="auto"/>
        <w:ind w:right="141" w:firstLine="851"/>
        <w:jc w:val="both"/>
        <w:rPr>
          <w:rFonts w:ascii="Times New Roman" w:eastAsia="Times New Roman" w:hAnsi="Times New Roman" w:cs="Times New Roman"/>
          <w:sz w:val="24"/>
          <w:szCs w:val="24"/>
          <w:lang w:eastAsia="en-US"/>
        </w:rPr>
      </w:pPr>
    </w:p>
    <w:p w14:paraId="7E99B75B" w14:textId="59416905" w:rsidR="00975C8E" w:rsidRPr="00520D72" w:rsidRDefault="00520D72" w:rsidP="0034207A">
      <w:pPr>
        <w:tabs>
          <w:tab w:val="left" w:pos="567"/>
          <w:tab w:val="left" w:pos="1276"/>
        </w:tabs>
        <w:spacing w:after="0" w:line="240" w:lineRule="auto"/>
        <w:ind w:right="141"/>
        <w:jc w:val="both"/>
        <w:rPr>
          <w:rFonts w:ascii="Times New Roman" w:eastAsia="Times New Roman" w:hAnsi="Times New Roman" w:cs="Times New Roman"/>
          <w:b/>
          <w:bCs/>
          <w:sz w:val="24"/>
          <w:szCs w:val="24"/>
          <w:lang w:eastAsia="en-US"/>
        </w:rPr>
      </w:pPr>
      <w:r>
        <w:rPr>
          <w:rFonts w:ascii="Times New Roman" w:eastAsia="Times New Roman" w:hAnsi="Times New Roman" w:cs="Times New Roman"/>
          <w:noProof/>
          <w:sz w:val="24"/>
          <w:szCs w:val="24"/>
          <w:lang w:eastAsia="en-US"/>
        </w:rPr>
        <mc:AlternateContent>
          <mc:Choice Requires="wps">
            <w:drawing>
              <wp:anchor distT="0" distB="0" distL="114300" distR="114300" simplePos="0" relativeHeight="251658240" behindDoc="0" locked="0" layoutInCell="1" allowOverlap="1" wp14:anchorId="62B07970" wp14:editId="1591B6DE">
                <wp:simplePos x="0" y="0"/>
                <wp:positionH relativeFrom="margin">
                  <wp:align>center</wp:align>
                </wp:positionH>
                <wp:positionV relativeFrom="paragraph">
                  <wp:posOffset>1972</wp:posOffset>
                </wp:positionV>
                <wp:extent cx="2125980" cy="0"/>
                <wp:effectExtent l="0" t="0" r="0" b="0"/>
                <wp:wrapNone/>
                <wp:docPr id="1718870913" name="Tiesioji rodyklės jungtis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598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3DD5CD9" id="_x0000_t32" coordsize="21600,21600" o:spt="32" o:oned="t" path="m,l21600,21600e" filled="f">
                <v:path arrowok="t" fillok="f" o:connecttype="none"/>
                <o:lock v:ext="edit" shapetype="t"/>
              </v:shapetype>
              <v:shape id="Tiesioji rodyklės jungtis 1" o:spid="_x0000_s1026" type="#_x0000_t32" style="position:absolute;margin-left:0;margin-top:.15pt;width:167.4pt;height:0;z-index:25165824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jR0luAEAAFYDAAAOAAAAZHJzL2Uyb0RvYy54bWysU8Fu2zAMvQ/YPwi6L44NZGiNOD2k6y7d&#10;FqDtBzCybAuVRYFUYufvJ6lJWmy3YT4IlEg+Pj7S67t5tOKoiQ26RpaLpRTaKWyN6xv58vzw5UYK&#10;DuBasOh0I0+a5d3m86f15Gtd4YC21SQiiON68o0cQvB1UbAa9Ai8QK9ddHZII4R4pb5oCaaIPtqi&#10;Wi6/FhNS6wmVZo6v929Oucn4XadV+NV1rIOwjYzcQj4pn/t0Fps11D2BH4w604B/YDGCcbHoFeoe&#10;AogDmb+gRqMIGbuwUDgW2HVG6dxD7KZc/tHN0wBe516iOOyvMvH/g1U/j1u3o0Rdze7JP6J6ZeFw&#10;O4DrdSbwfPJxcGWSqpg819eUdGG/I7GffmAbY+AQMKswdzQmyNifmLPYp6vYeg5CxceqrFa3N3Em&#10;6uIroL4keuLwXeMoktFIDgSmH8IWnYsjRSpzGTg+cki0oL4kpKoOH4y1ebLWiamRt6tqlRMYrWmT&#10;M4Ux9futJXGEtBv5yz1Gz8cwwoNrM9igof12tgMY+2bH4tadpUlqpNXjeo/taUcXyeLwMsvzoqXt&#10;+HjP2e+/w+Y3AAAA//8DAFBLAwQUAAYACAAAACEAqlMfANgAAAACAQAADwAAAGRycy9kb3ducmV2&#10;LnhtbEyPwU7DMBBE70j8g7WVuCDqtAEEaTZVhcSBI20lrm68JGnjdRQ7TejXsz3BcTSjmTf5enKt&#10;OlMfGs8Ii3kCirj0tuEKYb97f3gBFaJha1rPhPBDAdbF7U1uMutH/qTzNlZKSjhkBqGOscu0DmVN&#10;zoS574jF+/a9M1FkX2nbm1HKXauXSfKsnWlYFmrT0VtN5Wk7OAQKw9Mi2by6av9xGe+/lpfj2O0Q&#10;72bTZgUq0hT/wnDFF3QohOngB7ZBtQhyJCKkoMRL00e5cbhKXeT6P3rxCwAA//8DAFBLAQItABQA&#10;BgAIAAAAIQC2gziS/gAAAOEBAAATAAAAAAAAAAAAAAAAAAAAAABbQ29udGVudF9UeXBlc10ueG1s&#10;UEsBAi0AFAAGAAgAAAAhADj9If/WAAAAlAEAAAsAAAAAAAAAAAAAAAAALwEAAF9yZWxzLy5yZWxz&#10;UEsBAi0AFAAGAAgAAAAhABaNHSW4AQAAVgMAAA4AAAAAAAAAAAAAAAAALgIAAGRycy9lMm9Eb2Mu&#10;eG1sUEsBAi0AFAAGAAgAAAAhAKpTHwDYAAAAAgEAAA8AAAAAAAAAAAAAAAAAEgQAAGRycy9kb3du&#10;cmV2LnhtbFBLBQYAAAAABAAEAPMAAAAXBQAAAAA=&#10;">
                <w10:wrap anchorx="margin"/>
              </v:shape>
            </w:pict>
          </mc:Fallback>
        </mc:AlternateContent>
      </w:r>
    </w:p>
    <w:sectPr w:rsidR="00975C8E" w:rsidRPr="00520D72" w:rsidSect="0034207A">
      <w:pgSz w:w="12240" w:h="15840"/>
      <w:pgMar w:top="1440" w:right="1440" w:bottom="1440" w:left="1440" w:header="720" w:footer="720" w:gutter="0"/>
      <w:cols w:space="1296"/>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Microsoft Uighur">
    <w:panose1 w:val="02000000000000000000"/>
    <w:charset w:val="00"/>
    <w:family w:val="auto"/>
    <w:pitch w:val="variable"/>
    <w:sig w:usb0="80002023" w:usb1="80000002" w:usb2="00000008" w:usb3="00000000" w:csb0="00000041" w:csb1="00000000"/>
  </w:font>
  <w:font w:name="TimesLT">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8634D7"/>
    <w:multiLevelType w:val="hybridMultilevel"/>
    <w:tmpl w:val="726ABB0C"/>
    <w:lvl w:ilvl="0" w:tplc="B6B02F08">
      <w:start w:val="1"/>
      <w:numFmt w:val="decimal"/>
      <w:lvlText w:val="%1."/>
      <w:lvlJc w:val="left"/>
      <w:pPr>
        <w:tabs>
          <w:tab w:val="num" w:pos="840"/>
        </w:tabs>
        <w:ind w:left="840" w:hanging="360"/>
      </w:pPr>
      <w:rPr>
        <w:rFonts w:hint="default"/>
      </w:rPr>
    </w:lvl>
    <w:lvl w:ilvl="1" w:tplc="04270019">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 w15:restartNumberingAfterBreak="0">
    <w:nsid w:val="1693378B"/>
    <w:multiLevelType w:val="multilevel"/>
    <w:tmpl w:val="37E4AF5A"/>
    <w:lvl w:ilvl="0">
      <w:start w:val="1"/>
      <w:numFmt w:val="decimal"/>
      <w:suff w:val="space"/>
      <w:lvlText w:val="%1."/>
      <w:lvlJc w:val="left"/>
      <w:pPr>
        <w:ind w:left="1152" w:hanging="432"/>
      </w:pPr>
    </w:lvl>
    <w:lvl w:ilvl="1">
      <w:start w:val="1"/>
      <w:numFmt w:val="decimal"/>
      <w:suff w:val="space"/>
      <w:lvlText w:val="%1.%2."/>
      <w:lvlJc w:val="left"/>
      <w:pPr>
        <w:ind w:left="0" w:firstLine="720"/>
      </w:pPr>
    </w:lvl>
    <w:lvl w:ilvl="2">
      <w:start w:val="1"/>
      <w:numFmt w:val="decimal"/>
      <w:suff w:val="space"/>
      <w:lvlText w:val="%1.%2.%3."/>
      <w:lvlJc w:val="left"/>
      <w:pPr>
        <w:ind w:left="0" w:firstLine="720"/>
      </w:pPr>
    </w:lvl>
    <w:lvl w:ilvl="3">
      <w:start w:val="1"/>
      <w:numFmt w:val="decimal"/>
      <w:lvlText w:val="%1.%2.%3.%4"/>
      <w:lvlJc w:val="left"/>
      <w:pPr>
        <w:tabs>
          <w:tab w:val="num" w:pos="1584"/>
        </w:tabs>
        <w:ind w:left="1584" w:hanging="864"/>
      </w:pPr>
    </w:lvl>
    <w:lvl w:ilvl="4">
      <w:start w:val="1"/>
      <w:numFmt w:val="decimal"/>
      <w:lvlText w:val="%1.%2.%3.%4.%5"/>
      <w:lvlJc w:val="left"/>
      <w:pPr>
        <w:tabs>
          <w:tab w:val="num" w:pos="1728"/>
        </w:tabs>
        <w:ind w:left="1728" w:hanging="1008"/>
      </w:pPr>
    </w:lvl>
    <w:lvl w:ilvl="5">
      <w:start w:val="1"/>
      <w:numFmt w:val="decimal"/>
      <w:lvlText w:val="%1.%2.%3.%4.%5.%6"/>
      <w:lvlJc w:val="left"/>
      <w:pPr>
        <w:tabs>
          <w:tab w:val="num" w:pos="1872"/>
        </w:tabs>
        <w:ind w:left="1872" w:hanging="1152"/>
      </w:pPr>
    </w:lvl>
    <w:lvl w:ilvl="6">
      <w:start w:val="1"/>
      <w:numFmt w:val="decimal"/>
      <w:lvlText w:val="%1.%2.%3.%4.%5.%6.%7"/>
      <w:lvlJc w:val="left"/>
      <w:pPr>
        <w:tabs>
          <w:tab w:val="num" w:pos="2016"/>
        </w:tabs>
        <w:ind w:left="2016" w:hanging="1296"/>
      </w:pPr>
    </w:lvl>
    <w:lvl w:ilvl="7">
      <w:start w:val="1"/>
      <w:numFmt w:val="decimal"/>
      <w:lvlText w:val="%1.%2.%3.%4.%5.%6.%7.%8"/>
      <w:lvlJc w:val="left"/>
      <w:pPr>
        <w:tabs>
          <w:tab w:val="num" w:pos="2160"/>
        </w:tabs>
        <w:ind w:left="2160" w:hanging="1440"/>
      </w:pPr>
    </w:lvl>
    <w:lvl w:ilvl="8">
      <w:start w:val="1"/>
      <w:numFmt w:val="decimal"/>
      <w:lvlText w:val="%1.%2.%3.%4.%5.%6.%7.%8.%9"/>
      <w:lvlJc w:val="left"/>
      <w:pPr>
        <w:tabs>
          <w:tab w:val="num" w:pos="2304"/>
        </w:tabs>
        <w:ind w:left="2304" w:hanging="1584"/>
      </w:pPr>
    </w:lvl>
  </w:abstractNum>
  <w:abstractNum w:abstractNumId="2" w15:restartNumberingAfterBreak="0">
    <w:nsid w:val="1AB00D27"/>
    <w:multiLevelType w:val="multilevel"/>
    <w:tmpl w:val="556EE9E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74D71D21"/>
    <w:multiLevelType w:val="hybridMultilevel"/>
    <w:tmpl w:val="48380E42"/>
    <w:lvl w:ilvl="0" w:tplc="FCA864EC">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657270137">
    <w:abstractNumId w:val="0"/>
  </w:num>
  <w:num w:numId="2" w16cid:durableId="156417756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70074089">
    <w:abstractNumId w:val="2"/>
  </w:num>
  <w:num w:numId="4" w16cid:durableId="175566123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2534"/>
    <w:rsid w:val="00045251"/>
    <w:rsid w:val="000C2534"/>
    <w:rsid w:val="000C5841"/>
    <w:rsid w:val="000E3AA8"/>
    <w:rsid w:val="000E697A"/>
    <w:rsid w:val="000F323F"/>
    <w:rsid w:val="00124BFD"/>
    <w:rsid w:val="00166EDC"/>
    <w:rsid w:val="0017545A"/>
    <w:rsid w:val="001867CF"/>
    <w:rsid w:val="001C5080"/>
    <w:rsid w:val="001D3C46"/>
    <w:rsid w:val="001E155D"/>
    <w:rsid w:val="00227721"/>
    <w:rsid w:val="00253A34"/>
    <w:rsid w:val="00265D24"/>
    <w:rsid w:val="00265D64"/>
    <w:rsid w:val="00267A71"/>
    <w:rsid w:val="0029086E"/>
    <w:rsid w:val="002F4BA3"/>
    <w:rsid w:val="00304070"/>
    <w:rsid w:val="0034207A"/>
    <w:rsid w:val="00344680"/>
    <w:rsid w:val="003919C0"/>
    <w:rsid w:val="003E61ED"/>
    <w:rsid w:val="00434879"/>
    <w:rsid w:val="004533BF"/>
    <w:rsid w:val="0046480B"/>
    <w:rsid w:val="00520D72"/>
    <w:rsid w:val="00537404"/>
    <w:rsid w:val="005614EA"/>
    <w:rsid w:val="005A676D"/>
    <w:rsid w:val="005A7ACA"/>
    <w:rsid w:val="005C57D4"/>
    <w:rsid w:val="00673BA1"/>
    <w:rsid w:val="00684A0D"/>
    <w:rsid w:val="00690FFD"/>
    <w:rsid w:val="0069652E"/>
    <w:rsid w:val="006A640B"/>
    <w:rsid w:val="006D2B55"/>
    <w:rsid w:val="0072349B"/>
    <w:rsid w:val="007527F5"/>
    <w:rsid w:val="007B2E6E"/>
    <w:rsid w:val="007D5FE3"/>
    <w:rsid w:val="00802200"/>
    <w:rsid w:val="0080294E"/>
    <w:rsid w:val="00825DFC"/>
    <w:rsid w:val="00845048"/>
    <w:rsid w:val="008729B8"/>
    <w:rsid w:val="00875ACC"/>
    <w:rsid w:val="00896249"/>
    <w:rsid w:val="008B0161"/>
    <w:rsid w:val="008E38EE"/>
    <w:rsid w:val="00902C77"/>
    <w:rsid w:val="009143AB"/>
    <w:rsid w:val="009212A5"/>
    <w:rsid w:val="0094585C"/>
    <w:rsid w:val="009521AA"/>
    <w:rsid w:val="00975C8E"/>
    <w:rsid w:val="009965D4"/>
    <w:rsid w:val="009D69BD"/>
    <w:rsid w:val="009D7DF9"/>
    <w:rsid w:val="009E1668"/>
    <w:rsid w:val="00A160F7"/>
    <w:rsid w:val="00AD3AEC"/>
    <w:rsid w:val="00AF1FDE"/>
    <w:rsid w:val="00B25C0D"/>
    <w:rsid w:val="00B5264E"/>
    <w:rsid w:val="00B93643"/>
    <w:rsid w:val="00BD0A68"/>
    <w:rsid w:val="00BF335F"/>
    <w:rsid w:val="00C544D5"/>
    <w:rsid w:val="00C851F9"/>
    <w:rsid w:val="00CA61CD"/>
    <w:rsid w:val="00CA6E89"/>
    <w:rsid w:val="00CB01AC"/>
    <w:rsid w:val="00CB5CF1"/>
    <w:rsid w:val="00D119A2"/>
    <w:rsid w:val="00D16FFD"/>
    <w:rsid w:val="00D60BEA"/>
    <w:rsid w:val="00E80137"/>
    <w:rsid w:val="00ED26E2"/>
    <w:rsid w:val="00F0254E"/>
    <w:rsid w:val="00F039FA"/>
    <w:rsid w:val="00F661BC"/>
    <w:rsid w:val="00F66D56"/>
    <w:rsid w:val="00FF167D"/>
  </w:rsids>
  <m:mathPr>
    <m:mathFont m:val="Cambria Math"/>
    <m:brkBin m:val="before"/>
    <m:brkBinSub m:val="--"/>
    <m:smallFrac m:val="0"/>
    <m:dispDef/>
    <m:lMargin m:val="0"/>
    <m:rMargin m:val="0"/>
    <m:defJc m:val="centerGroup"/>
    <m:wrapIndent m:val="1440"/>
    <m:intLim m:val="subSup"/>
    <m:naryLim m:val="undOvr"/>
  </m:mathPr>
  <w:themeFontLang w:val="lt-LT" w:bidi="ug-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B1742E"/>
  <w15:docId w15:val="{A783E404-D6BE-43BD-BFE7-4FD8B347C5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rastasiniatinklio">
    <w:name w:val="Normal (Web)"/>
    <w:basedOn w:val="prastasis"/>
    <w:uiPriority w:val="99"/>
    <w:unhideWhenUsed/>
    <w:pPr>
      <w:spacing w:before="100" w:beforeAutospacing="1" w:after="100" w:afterAutospacing="1" w:line="240" w:lineRule="auto"/>
    </w:pPr>
    <w:rPr>
      <w:rFonts w:ascii="Times New Roman" w:hAnsi="Times New Roman" w:cs="Times New Roman"/>
      <w:sz w:val="24"/>
      <w:szCs w:val="24"/>
    </w:rPr>
  </w:style>
  <w:style w:type="character" w:customStyle="1" w:styleId="pildymui">
    <w:name w:val="pildymui"/>
    <w:basedOn w:val="Numatytasispastraiposriftas"/>
  </w:style>
  <w:style w:type="character" w:styleId="Hipersaitas">
    <w:name w:val="Hyperlink"/>
    <w:basedOn w:val="Numatytasispastraiposriftas"/>
    <w:uiPriority w:val="99"/>
    <w:semiHidden/>
    <w:unhideWhenUsed/>
    <w:rPr>
      <w:color w:val="0000FF"/>
      <w:u w:val="single"/>
    </w:rPr>
  </w:style>
  <w:style w:type="table" w:styleId="Lentelstinklelis">
    <w:name w:val="Table Grid"/>
    <w:basedOn w:val="prastojilentel"/>
    <w:uiPriority w:val="39"/>
    <w:rsid w:val="001867CF"/>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Grietas">
    <w:name w:val="Strong"/>
    <w:basedOn w:val="Numatytasispastraiposriftas"/>
    <w:uiPriority w:val="22"/>
    <w:qFormat/>
    <w:rsid w:val="001867CF"/>
    <w:rPr>
      <w:b/>
      <w:bCs/>
      <w:color w:val="2E3039"/>
    </w:rPr>
  </w:style>
  <w:style w:type="character" w:styleId="Perirtashipersaitas">
    <w:name w:val="FollowedHyperlink"/>
    <w:basedOn w:val="Numatytasispastraiposriftas"/>
    <w:uiPriority w:val="99"/>
    <w:semiHidden/>
    <w:unhideWhenUsed/>
    <w:rsid w:val="00902C77"/>
    <w:rPr>
      <w:color w:val="954F72" w:themeColor="followedHyperlink"/>
      <w:u w:val="single"/>
    </w:rPr>
  </w:style>
  <w:style w:type="paragraph" w:customStyle="1" w:styleId="Patvirtinta">
    <w:name w:val="Patvirtinta"/>
    <w:rsid w:val="00684A0D"/>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eastAsia="en-US"/>
    </w:rPr>
  </w:style>
  <w:style w:type="paragraph" w:customStyle="1" w:styleId="WW-Default">
    <w:name w:val="WW-Default"/>
    <w:rsid w:val="00684A0D"/>
    <w:pPr>
      <w:suppressAutoHyphens/>
      <w:spacing w:after="0" w:line="100" w:lineRule="atLeast"/>
      <w:jc w:val="both"/>
    </w:pPr>
    <w:rPr>
      <w:rFonts w:ascii="Times New Roman" w:eastAsia="Arial" w:hAnsi="Times New Roman" w:cs="Times New Roman"/>
      <w:sz w:val="24"/>
      <w:szCs w:val="24"/>
      <w:lang w:eastAsia="ar-SA"/>
    </w:rPr>
  </w:style>
  <w:style w:type="paragraph" w:styleId="Debesliotekstas">
    <w:name w:val="Balloon Text"/>
    <w:basedOn w:val="prastasis"/>
    <w:link w:val="DebesliotekstasDiagrama"/>
    <w:uiPriority w:val="99"/>
    <w:semiHidden/>
    <w:unhideWhenUsed/>
    <w:rsid w:val="00684A0D"/>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84A0D"/>
    <w:rPr>
      <w:rFonts w:ascii="Segoe UI" w:hAnsi="Segoe UI" w:cs="Segoe UI"/>
      <w:sz w:val="18"/>
      <w:szCs w:val="18"/>
    </w:rPr>
  </w:style>
  <w:style w:type="paragraph" w:styleId="Paantrat">
    <w:name w:val="Subtitle"/>
    <w:basedOn w:val="prastasis"/>
    <w:link w:val="PaantratDiagrama"/>
    <w:uiPriority w:val="99"/>
    <w:qFormat/>
    <w:rsid w:val="00B93643"/>
    <w:pPr>
      <w:spacing w:after="0" w:line="240" w:lineRule="auto"/>
    </w:pPr>
    <w:rPr>
      <w:rFonts w:ascii="Times New Roman" w:eastAsia="Times New Roman" w:hAnsi="Times New Roman" w:cs="Times New Roman"/>
      <w:sz w:val="24"/>
      <w:szCs w:val="24"/>
      <w:u w:val="single"/>
      <w:lang w:val="en-US" w:eastAsia="en-US"/>
    </w:rPr>
  </w:style>
  <w:style w:type="character" w:customStyle="1" w:styleId="PaantratDiagrama">
    <w:name w:val="Paantraštė Diagrama"/>
    <w:basedOn w:val="Numatytasispastraiposriftas"/>
    <w:link w:val="Paantrat"/>
    <w:uiPriority w:val="99"/>
    <w:rsid w:val="00B93643"/>
    <w:rPr>
      <w:rFonts w:ascii="Times New Roman" w:eastAsia="Times New Roman" w:hAnsi="Times New Roman" w:cs="Times New Roman"/>
      <w:sz w:val="24"/>
      <w:szCs w:val="24"/>
      <w:u w:val="single"/>
      <w:lang w:val="en-US" w:eastAsia="en-US"/>
    </w:rPr>
  </w:style>
  <w:style w:type="paragraph" w:styleId="Sraopastraipa">
    <w:name w:val="List Paragraph"/>
    <w:aliases w:val="List Paragraph Red,Bullet EY,Table of contents numbered,lp1,Bullet 1,Use Case List Paragraph,Numbering,ERP-List Paragraph,List Paragraph11,Teksto skyrius,List Paragraph1,Normal bullet 2,Bullet list,Numbered List,Lettre d'introduction,l"/>
    <w:basedOn w:val="prastasis"/>
    <w:link w:val="SraopastraipaDiagrama"/>
    <w:uiPriority w:val="99"/>
    <w:qFormat/>
    <w:rsid w:val="00845048"/>
    <w:pPr>
      <w:spacing w:after="200" w:line="276" w:lineRule="auto"/>
      <w:ind w:left="720"/>
      <w:contextualSpacing/>
    </w:pPr>
    <w:rPr>
      <w:rFonts w:ascii="Calibri" w:eastAsia="Calibri" w:hAnsi="Calibri" w:cs="Times New Roman"/>
      <w:lang w:eastAsia="en-US"/>
    </w:rPr>
  </w:style>
  <w:style w:type="character" w:customStyle="1" w:styleId="SraopastraipaDiagrama">
    <w:name w:val="Sąrašo pastraipa Diagrama"/>
    <w:aliases w:val="List Paragraph Red Diagrama,Bullet EY Diagrama,Table of contents numbered Diagrama,lp1 Diagrama,Bullet 1 Diagrama,Use Case List Paragraph Diagrama,Numbering Diagrama,ERP-List Paragraph Diagrama,List Paragraph11 Diagrama"/>
    <w:link w:val="Sraopastraipa"/>
    <w:uiPriority w:val="99"/>
    <w:qFormat/>
    <w:locked/>
    <w:rsid w:val="00845048"/>
    <w:rPr>
      <w:rFonts w:ascii="Calibri" w:eastAsia="Calibri" w:hAnsi="Calibri" w:cs="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2821332">
      <w:bodyDiv w:val="1"/>
      <w:marLeft w:val="0"/>
      <w:marRight w:val="0"/>
      <w:marTop w:val="0"/>
      <w:marBottom w:val="0"/>
      <w:divBdr>
        <w:top w:val="none" w:sz="0" w:space="0" w:color="auto"/>
        <w:left w:val="none" w:sz="0" w:space="0" w:color="auto"/>
        <w:bottom w:val="none" w:sz="0" w:space="0" w:color="auto"/>
        <w:right w:val="none" w:sz="0" w:space="0" w:color="auto"/>
      </w:divBdr>
    </w:div>
    <w:div w:id="9674695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irkimai.eviesiejipirkimai.lt" TargetMode="External"/><Relationship Id="rId13" Type="http://schemas.openxmlformats.org/officeDocument/2006/relationships/hyperlink" Target="http://vpt.lrv.lt/lt/pasiulymu-sifravimas" TargetMode="External"/><Relationship Id="rId3" Type="http://schemas.openxmlformats.org/officeDocument/2006/relationships/styles" Target="styles.xml"/><Relationship Id="rId7" Type="http://schemas.openxmlformats.org/officeDocument/2006/relationships/hyperlink" Target="mailto:akmene@nal.lt" TargetMode="External"/><Relationship Id="rId12" Type="http://schemas.openxmlformats.org/officeDocument/2006/relationships/hyperlink" Target="https://vpt.lrv.lt/uploads/vpt/documents/files/LT_versija/E_vedlys/4_convenience/Kvalifikuotaselektroninisparasas.pdf"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hyperlink" Target="https://vpt.lrv.lt/uploads/vpt/documents/files/LT_versija/E_vedlys/4_convenience/VPI_20str.pdf"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vpt.lrv.lt/uploads/vpt/documents/files/LT_versija/E_vedlys/4_convenience/VPT_konfidencialumoisaiskinimas.pdf" TargetMode="External"/><Relationship Id="rId4" Type="http://schemas.openxmlformats.org/officeDocument/2006/relationships/settings" Target="settings.xml"/><Relationship Id="rId9" Type="http://schemas.openxmlformats.org/officeDocument/2006/relationships/hyperlink" Target="mailto:danute.sutkiene@nal.lt" TargetMode="Externa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AB9DBA-5A38-4302-A9B7-9F5BCA0A81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321</TotalTime>
  <Pages>9</Pages>
  <Words>17448</Words>
  <Characters>9946</Characters>
  <Application>Microsoft Office Word</Application>
  <DocSecurity>0</DocSecurity>
  <Lines>82</Lines>
  <Paragraphs>54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27340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Regina</dc:creator>
  <cp:lastModifiedBy>Eglė</cp:lastModifiedBy>
  <cp:revision>62</cp:revision>
  <cp:lastPrinted>2022-03-01T13:03:00Z</cp:lastPrinted>
  <dcterms:created xsi:type="dcterms:W3CDTF">2017-11-30T10:35:00Z</dcterms:created>
  <dcterms:modified xsi:type="dcterms:W3CDTF">2025-03-18T08:42:00Z</dcterms:modified>
</cp:coreProperties>
</file>