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472C616D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73614B" w:rsidRPr="00514392">
        <w:rPr>
          <w:rFonts w:ascii="Cambria" w:hAnsi="Cambria" w:cs="Times New Roman"/>
          <w:b/>
          <w:bCs/>
        </w:rPr>
        <w:t xml:space="preserve">Priešgaisrinės ir </w:t>
      </w:r>
      <w:proofErr w:type="spellStart"/>
      <w:r w:rsidR="0073614B" w:rsidRPr="00514392">
        <w:rPr>
          <w:rFonts w:ascii="Cambria" w:hAnsi="Cambria" w:cs="Times New Roman"/>
          <w:b/>
          <w:bCs/>
        </w:rPr>
        <w:t>aliuminės</w:t>
      </w:r>
      <w:proofErr w:type="spellEnd"/>
      <w:r w:rsidR="0073614B" w:rsidRPr="00514392">
        <w:rPr>
          <w:rFonts w:ascii="Cambria" w:hAnsi="Cambria" w:cs="Times New Roman"/>
          <w:b/>
          <w:bCs/>
        </w:rPr>
        <w:t xml:space="preserve"> durys bei pertvaros su montavimo darbais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22D93EAD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73614B" w:rsidRPr="00514392">
        <w:rPr>
          <w:rFonts w:ascii="Cambria" w:hAnsi="Cambria" w:cs="Times New Roman"/>
        </w:rPr>
        <w:t>12</w:t>
      </w:r>
      <w:r w:rsidR="00430DDD" w:rsidRPr="00514392">
        <w:rPr>
          <w:rFonts w:ascii="Cambria" w:hAnsi="Cambria" w:cs="Times New Roman"/>
        </w:rPr>
        <w:t xml:space="preserve"> lapų</w:t>
      </w:r>
      <w:r w:rsidR="00514392">
        <w:rPr>
          <w:rFonts w:ascii="Cambria" w:hAnsi="Cambria" w:cs="Times New Roman"/>
        </w:rPr>
        <w:t>.</w:t>
      </w:r>
      <w:bookmarkStart w:id="0" w:name="_GoBack"/>
      <w:bookmarkEnd w:id="0"/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1D75C3"/>
    <w:rsid w:val="00222E1F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17</cp:revision>
  <cp:lastPrinted>2022-10-19T06:06:00Z</cp:lastPrinted>
  <dcterms:created xsi:type="dcterms:W3CDTF">2022-10-19T06:14:00Z</dcterms:created>
  <dcterms:modified xsi:type="dcterms:W3CDTF">2025-03-18T09:06:00Z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