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64D65A4D" w:rsidR="79A52F8C" w:rsidRPr="003D3B06" w:rsidRDefault="001F57AF" w:rsidP="79A52F8C">
      <w:pPr>
        <w:spacing w:after="120" w:line="20" w:lineRule="atLeast"/>
        <w:contextualSpacing/>
        <w:jc w:val="center"/>
        <w:rPr>
          <w:b/>
          <w:bCs/>
          <w:color w:val="002060"/>
          <w:sz w:val="24"/>
          <w:szCs w:val="24"/>
        </w:rPr>
      </w:pPr>
      <w:r w:rsidRPr="003D3B06">
        <w:rPr>
          <w:noProof/>
          <w:color w:val="002060"/>
        </w:rPr>
        <w:drawing>
          <wp:inline distT="0" distB="0" distL="0" distR="0" wp14:anchorId="0E533A01" wp14:editId="29E4FFC6">
            <wp:extent cx="2440864" cy="1329070"/>
            <wp:effectExtent l="0" t="0" r="0" b="0"/>
            <wp:docPr id="11" name="Picture 1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0864" cy="1329070"/>
                    </a:xfrm>
                    <a:prstGeom prst="rect">
                      <a:avLst/>
                    </a:prstGeom>
                  </pic:spPr>
                </pic:pic>
              </a:graphicData>
            </a:graphic>
          </wp:inline>
        </w:drawing>
      </w:r>
    </w:p>
    <w:sdt>
      <w:sdtPr>
        <w:rPr>
          <w:b/>
          <w:bCs/>
          <w:color w:val="002060"/>
          <w:sz w:val="24"/>
          <w:szCs w:val="24"/>
        </w:rPr>
        <w:id w:val="-808551268"/>
        <w:docPartObj>
          <w:docPartGallery w:val="Cover Pages"/>
          <w:docPartUnique/>
        </w:docPartObj>
      </w:sdtPr>
      <w:sdtEndPr>
        <w:rPr>
          <w:b w:val="0"/>
          <w:color w:val="auto"/>
          <w:sz w:val="21"/>
          <w:szCs w:val="21"/>
        </w:rPr>
      </w:sdtEndPr>
      <w:sdtContent>
        <w:p w14:paraId="4715F4BC" w14:textId="77CDD09D" w:rsidR="003D3B06" w:rsidRPr="003D3B06" w:rsidRDefault="003D3B06" w:rsidP="003D3B06">
          <w:pPr>
            <w:jc w:val="center"/>
            <w:rPr>
              <w:rFonts w:ascii="DM Sans" w:hAnsi="DM Sans"/>
              <w:color w:val="002060"/>
              <w:sz w:val="18"/>
              <w:szCs w:val="18"/>
              <w14:textOutline w14:w="9525" w14:cap="rnd" w14:cmpd="sng" w14:algn="ctr">
                <w14:noFill/>
                <w14:prstDash w14:val="solid"/>
                <w14:bevel/>
              </w14:textOutline>
            </w:rPr>
          </w:pPr>
          <w:r w:rsidRPr="003D3B06">
            <w:rPr>
              <w:rFonts w:ascii="DM Sans" w:hAnsi="DM Sans" w:cs="Tahoma"/>
              <w:color w:val="002060"/>
              <w:sz w:val="18"/>
              <w:szCs w:val="18"/>
              <w:shd w:val="clear" w:color="auto" w:fill="FFFFFF"/>
            </w:rPr>
            <w:t xml:space="preserve">Viešoji įstaiga Centrinė projektų valdymo agentūra, </w:t>
          </w:r>
          <w:r w:rsidRPr="003D3B06">
            <w:rPr>
              <w:rFonts w:ascii="DM Sans" w:hAnsi="DM Sans"/>
              <w:color w:val="002060"/>
              <w:sz w:val="18"/>
              <w:szCs w:val="18"/>
              <w14:textOutline w14:w="9525" w14:cap="rnd" w14:cmpd="sng" w14:algn="ctr">
                <w14:noFill/>
                <w14:prstDash w14:val="solid"/>
                <w14:bevel/>
              </w14:textOutline>
            </w:rPr>
            <w:t xml:space="preserve">S. Konarskio g. 13, 03109 Vilnius, Tel.: (8 5) 251 4400, El. p.: </w:t>
          </w:r>
          <w:hyperlink r:id="rId12" w:history="1">
            <w:r w:rsidRPr="003D3B06">
              <w:rPr>
                <w:rStyle w:val="Hyperlink"/>
                <w:rFonts w:ascii="DM Sans" w:hAnsi="DM Sans"/>
                <w:color w:val="002060"/>
                <w:sz w:val="18"/>
                <w:szCs w:val="18"/>
                <w14:textOutline w14:w="9525" w14:cap="rnd" w14:cmpd="sng" w14:algn="ctr">
                  <w14:noFill/>
                  <w14:prstDash w14:val="solid"/>
                  <w14:bevel/>
                </w14:textOutline>
              </w:rPr>
              <w:t>info@cpva.lt</w:t>
            </w:r>
          </w:hyperlink>
          <w:r w:rsidRPr="003D3B06">
            <w:rPr>
              <w:rFonts w:ascii="DM Sans" w:hAnsi="DM Sans"/>
              <w:color w:val="002060"/>
              <w:sz w:val="18"/>
              <w:szCs w:val="18"/>
              <w14:textOutline w14:w="9525" w14:cap="rnd" w14:cmpd="sng" w14:algn="ctr">
                <w14:noFill/>
                <w14:prstDash w14:val="solid"/>
                <w14:bevel/>
              </w14:textOutline>
            </w:rPr>
            <w:t xml:space="preserve">, </w:t>
          </w:r>
          <w:hyperlink r:id="rId13" w:history="1">
            <w:r w:rsidRPr="003D3B06">
              <w:rPr>
                <w:rStyle w:val="Hyperlink"/>
                <w:rFonts w:ascii="DM Sans" w:hAnsi="DM Sans"/>
                <w:color w:val="002060"/>
                <w:sz w:val="18"/>
                <w:szCs w:val="18"/>
                <w14:textOutline w14:w="9525" w14:cap="rnd" w14:cmpd="sng" w14:algn="ctr">
                  <w14:noFill/>
                  <w14:prstDash w14:val="solid"/>
                  <w14:bevel/>
                </w14:textOutline>
              </w:rPr>
              <w:t>www.cpva.lt</w:t>
            </w:r>
          </w:hyperlink>
          <w:r w:rsidRPr="003D3B06">
            <w:rPr>
              <w:rFonts w:ascii="DM Sans" w:hAnsi="DM Sans"/>
              <w:color w:val="002060"/>
              <w:sz w:val="18"/>
              <w:szCs w:val="18"/>
              <w14:textOutline w14:w="9525" w14:cap="rnd" w14:cmpd="sng" w14:algn="ctr">
                <w14:noFill/>
                <w14:prstDash w14:val="solid"/>
                <w14:bevel/>
              </w14:textOutline>
            </w:rPr>
            <w:t xml:space="preserve">, </w:t>
          </w:r>
          <w:r w:rsidRPr="003D3B06">
            <w:rPr>
              <w:rFonts w:ascii="DM Sans" w:hAnsi="DM Sans"/>
              <w:color w:val="002060"/>
              <w:sz w:val="18"/>
              <w:szCs w:val="18"/>
            </w:rPr>
            <w:t>Duomenys kaupiami ir saugomi Juridinių asmenų registre, kodas 126125624.</w:t>
          </w:r>
        </w:p>
        <w:p w14:paraId="2298A249" w14:textId="77777777" w:rsidR="002B144D" w:rsidRDefault="002B144D" w:rsidP="004E4612">
          <w:pPr>
            <w:spacing w:after="120" w:line="20" w:lineRule="atLeast"/>
            <w:ind w:left="5245"/>
            <w:contextualSpacing/>
            <w:rPr>
              <w:rFonts w:cstheme="minorHAnsi"/>
              <w:sz w:val="24"/>
              <w:szCs w:val="24"/>
            </w:rPr>
          </w:pPr>
        </w:p>
        <w:p w14:paraId="2F662F0A" w14:textId="77777777" w:rsidR="002B144D" w:rsidRDefault="002B144D" w:rsidP="004E4612">
          <w:pPr>
            <w:spacing w:after="120" w:line="20" w:lineRule="atLeast"/>
            <w:ind w:left="5245"/>
            <w:contextualSpacing/>
            <w:rPr>
              <w:rFonts w:cstheme="minorHAnsi"/>
              <w:sz w:val="24"/>
              <w:szCs w:val="24"/>
            </w:rPr>
          </w:pPr>
        </w:p>
        <w:p w14:paraId="3EC49E01" w14:textId="549691DA" w:rsidR="00D526C8" w:rsidRPr="00A518FC" w:rsidRDefault="00D526C8" w:rsidP="00C00526">
          <w:pPr>
            <w:spacing w:after="120" w:line="20" w:lineRule="atLeast"/>
            <w:ind w:left="5245"/>
            <w:contextualSpacing/>
            <w:jc w:val="both"/>
            <w:rPr>
              <w:rFonts w:cstheme="minorHAnsi"/>
            </w:rPr>
          </w:pPr>
          <w:r w:rsidRPr="00A518FC">
            <w:rPr>
              <w:rFonts w:cstheme="minorHAnsi"/>
            </w:rPr>
            <w:t xml:space="preserve">PATVIRTINTA </w:t>
          </w:r>
        </w:p>
        <w:p w14:paraId="71B4A1CE" w14:textId="54C8E4F6" w:rsidR="0087175E" w:rsidRPr="009A3254" w:rsidRDefault="00F45111" w:rsidP="0087175E">
          <w:pPr>
            <w:spacing w:after="0" w:line="20" w:lineRule="atLeast"/>
            <w:ind w:left="5245"/>
            <w:contextualSpacing/>
            <w:jc w:val="both"/>
            <w:rPr>
              <w:rFonts w:cstheme="minorHAnsi"/>
            </w:rPr>
          </w:pPr>
          <w:r w:rsidRPr="00C7475A">
            <w:rPr>
              <w:rFonts w:ascii="Calibri" w:eastAsia="Calibri" w:hAnsi="Calibri" w:cs="Calibri"/>
            </w:rPr>
            <w:t>Informacijos sklaidos žiniasklaidoje ir kituose kanaluose planavimo ir sklaidos plano įgyvendinimo</w:t>
          </w:r>
          <w:r w:rsidRPr="004303A2">
            <w:t xml:space="preserve"> </w:t>
          </w:r>
          <w:r w:rsidR="00645A04" w:rsidRPr="004303A2">
            <w:t>paslaugų</w:t>
          </w:r>
          <w:r w:rsidR="00645A04" w:rsidRPr="002227F2">
            <w:t xml:space="preserve"> viešojo pirkimo komisijos</w:t>
          </w:r>
          <w:r w:rsidR="0087175E" w:rsidRPr="002227F2">
            <w:t xml:space="preserve"> 202</w:t>
          </w:r>
          <w:r w:rsidR="00942D66">
            <w:t>5</w:t>
          </w:r>
          <w:r w:rsidR="0087175E">
            <w:t> </w:t>
          </w:r>
          <w:r w:rsidR="0087175E" w:rsidRPr="002227F2">
            <w:t xml:space="preserve">m. </w:t>
          </w:r>
          <w:r w:rsidR="00416F3E">
            <w:t xml:space="preserve">vasario </w:t>
          </w:r>
          <w:r w:rsidR="00751CE9">
            <w:t>13</w:t>
          </w:r>
          <w:r w:rsidR="003C479E">
            <w:t xml:space="preserve"> </w:t>
          </w:r>
          <w:r w:rsidR="0087175E" w:rsidRPr="009D6A6A">
            <w:t>d. protokolu</w:t>
          </w:r>
          <w:r w:rsidR="0087175E" w:rsidRPr="002227F2">
            <w:t xml:space="preserve"> Nr. </w:t>
          </w:r>
          <w:r w:rsidR="00751CE9">
            <w:t>3</w:t>
          </w:r>
        </w:p>
        <w:p w14:paraId="47EF0C37" w14:textId="19126F9D" w:rsidR="00D526C8" w:rsidRDefault="00D526C8" w:rsidP="004E4612">
          <w:pPr>
            <w:spacing w:after="120" w:line="20" w:lineRule="atLeast"/>
            <w:contextualSpacing/>
            <w:jc w:val="center"/>
            <w:rPr>
              <w:rFonts w:cstheme="minorHAnsi"/>
              <w:sz w:val="24"/>
              <w:szCs w:val="24"/>
            </w:rPr>
          </w:pPr>
        </w:p>
        <w:p w14:paraId="36DE3070" w14:textId="77777777" w:rsidR="00613CCB" w:rsidRPr="00F0499F" w:rsidRDefault="00613CCB"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6EE69124" w14:textId="0CF98905" w:rsidR="007E6B1F" w:rsidRPr="00416F3E" w:rsidRDefault="02D2426A" w:rsidP="00416F3E">
          <w:pPr>
            <w:jc w:val="center"/>
            <w:rPr>
              <w:rFonts w:ascii="Times New Roman" w:eastAsia="Calibri" w:hAnsi="Times New Roman" w:cs="Times New Roman"/>
              <w:b/>
              <w:sz w:val="24"/>
              <w:szCs w:val="24"/>
              <w:lang w:val="en-GB" w:eastAsia="en-US"/>
            </w:rPr>
          </w:pPr>
          <w:r w:rsidRPr="2A38AB54">
            <w:rPr>
              <w:b/>
              <w:bCs/>
              <w:sz w:val="28"/>
              <w:szCs w:val="28"/>
            </w:rPr>
            <w:t>TARPTAUTINIO</w:t>
          </w:r>
          <w:r w:rsidRPr="2A38AB54">
            <w:rPr>
              <w:b/>
              <w:bCs/>
              <w:color w:val="00B050"/>
              <w:sz w:val="28"/>
              <w:szCs w:val="28"/>
            </w:rPr>
            <w:t xml:space="preserve"> </w:t>
          </w:r>
          <w:r w:rsidRPr="2A38AB54">
            <w:rPr>
              <w:b/>
              <w:bCs/>
              <w:sz w:val="28"/>
              <w:szCs w:val="28"/>
            </w:rPr>
            <w:t>VIEŠOJO PIRKIMO „</w:t>
          </w:r>
          <w:r w:rsidR="00416F3E" w:rsidRPr="00416F3E">
            <w:rPr>
              <w:rFonts w:eastAsia="Times New Roman" w:cstheme="minorHAnsi"/>
              <w:b/>
              <w:bCs/>
              <w:sz w:val="28"/>
              <w:szCs w:val="28"/>
              <w:lang w:val="en-GB" w:eastAsia="en-US"/>
            </w:rPr>
            <w:t>INFORMACIJOS SKLAIDOS ŽINIASKLAIDOJE IR KITUOSE KANALUOSE PLANAVIMO IR ĮGYVENDINIMO</w:t>
          </w:r>
          <w:r w:rsidR="00416F3E" w:rsidRPr="00416F3E">
            <w:rPr>
              <w:rFonts w:ascii="Times New Roman" w:eastAsia="Times New Roman" w:hAnsi="Times New Roman" w:cs="Times New Roman"/>
              <w:b/>
              <w:bCs/>
              <w:sz w:val="24"/>
              <w:szCs w:val="24"/>
              <w:lang w:val="en-GB" w:eastAsia="en-US"/>
            </w:rPr>
            <w:t xml:space="preserve"> </w:t>
          </w:r>
          <w:r w:rsidR="498CFAFA" w:rsidRPr="2A38AB54">
            <w:rPr>
              <w:b/>
              <w:bCs/>
              <w:sz w:val="28"/>
              <w:szCs w:val="28"/>
            </w:rPr>
            <w:t>PASLAUG</w:t>
          </w:r>
          <w:r w:rsidR="49CB4D64" w:rsidRPr="2A38AB54">
            <w:rPr>
              <w:b/>
              <w:bCs/>
              <w:sz w:val="28"/>
              <w:szCs w:val="28"/>
            </w:rPr>
            <w:t>OS</w:t>
          </w:r>
          <w:r w:rsidRPr="2A38AB54">
            <w:rPr>
              <w:b/>
              <w:bCs/>
              <w:sz w:val="28"/>
              <w:szCs w:val="28"/>
            </w:rPr>
            <w:t>“</w:t>
          </w:r>
        </w:p>
        <w:p w14:paraId="18ACC6AD" w14:textId="5C41CC18" w:rsidR="00D526C8" w:rsidRPr="00F0499F" w:rsidRDefault="007E6B1F" w:rsidP="007E6B1F">
          <w:pPr>
            <w:spacing w:after="120" w:line="20" w:lineRule="atLeast"/>
            <w:contextualSpacing/>
            <w:jc w:val="center"/>
            <w:rPr>
              <w:rFonts w:cstheme="minorHAnsi"/>
              <w:b/>
              <w:bCs/>
              <w:sz w:val="28"/>
              <w:szCs w:val="28"/>
            </w:rPr>
          </w:pPr>
          <w:r w:rsidRPr="002227F2">
            <w:rPr>
              <w:rFonts w:cstheme="minorHAnsi"/>
              <w:b/>
              <w:bCs/>
              <w:sz w:val="28"/>
              <w:szCs w:val="28"/>
            </w:rPr>
            <w:t xml:space="preserve">ATVIRO KONKURSO </w:t>
          </w:r>
          <w:r w:rsidR="00EB164F" w:rsidRPr="00F0499F">
            <w:rPr>
              <w:rFonts w:cstheme="minorHAnsi"/>
              <w:b/>
              <w:bCs/>
              <w:sz w:val="28"/>
              <w:szCs w:val="28"/>
            </w:rPr>
            <w:t xml:space="preserve">SPECIALIOSIOS </w:t>
          </w:r>
          <w:r w:rsidR="00D526C8" w:rsidRPr="00F0499F">
            <w:rPr>
              <w:rFonts w:cstheme="minorHAnsi"/>
              <w:b/>
              <w:bCs/>
              <w:sz w:val="28"/>
              <w:szCs w:val="28"/>
            </w:rPr>
            <w:t>SĄLYGOS</w:t>
          </w:r>
        </w:p>
        <w:p w14:paraId="67D34D7E" w14:textId="1DAAEAA4" w:rsidR="00D53BF4" w:rsidRPr="00716E7E" w:rsidRDefault="00D53BF4" w:rsidP="004E4612">
          <w:pPr>
            <w:spacing w:after="120" w:line="20" w:lineRule="atLeast"/>
            <w:contextualSpacing/>
            <w:jc w:val="center"/>
            <w:rPr>
              <w:rFonts w:cstheme="minorHAnsi"/>
              <w:b/>
              <w:bCs/>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F70D2D">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12C42E6" w14:textId="3A59F0D2" w:rsidR="002F0777" w:rsidRDefault="001C24BC">
              <w:pPr>
                <w:pStyle w:val="TOC1"/>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5496172" w:history="1">
                <w:r w:rsidR="002F0777" w:rsidRPr="0088561E">
                  <w:rPr>
                    <w:rStyle w:val="Hyperlink"/>
                    <w:rFonts w:cstheme="minorHAnsi"/>
                    <w:noProof/>
                  </w:rPr>
                  <w:t>1.</w:t>
                </w:r>
                <w:r w:rsidR="00E9546E">
                  <w:rPr>
                    <w:noProof/>
                    <w:kern w:val="2"/>
                    <w:sz w:val="24"/>
                    <w:szCs w:val="24"/>
                    <w14:ligatures w14:val="standardContextual"/>
                  </w:rPr>
                  <w:t xml:space="preserve"> </w:t>
                </w:r>
                <w:r w:rsidR="002F0777" w:rsidRPr="0088561E">
                  <w:rPr>
                    <w:rStyle w:val="Hyperlink"/>
                    <w:rFonts w:cstheme="minorHAnsi"/>
                    <w:noProof/>
                  </w:rPr>
                  <w:t>Bendra informacija</w:t>
                </w:r>
                <w:r w:rsidR="002F0777">
                  <w:rPr>
                    <w:noProof/>
                    <w:webHidden/>
                  </w:rPr>
                  <w:tab/>
                </w:r>
                <w:r w:rsidR="002F0777">
                  <w:rPr>
                    <w:noProof/>
                    <w:webHidden/>
                  </w:rPr>
                  <w:fldChar w:fldCharType="begin"/>
                </w:r>
                <w:r w:rsidR="002F0777">
                  <w:rPr>
                    <w:noProof/>
                    <w:webHidden/>
                  </w:rPr>
                  <w:instrText xml:space="preserve"> PAGEREF _Toc185496172 \h </w:instrText>
                </w:r>
                <w:r w:rsidR="002F0777">
                  <w:rPr>
                    <w:noProof/>
                    <w:webHidden/>
                  </w:rPr>
                </w:r>
                <w:r w:rsidR="002F0777">
                  <w:rPr>
                    <w:noProof/>
                    <w:webHidden/>
                  </w:rPr>
                  <w:fldChar w:fldCharType="separate"/>
                </w:r>
                <w:r w:rsidR="00B07D77">
                  <w:rPr>
                    <w:noProof/>
                    <w:webHidden/>
                  </w:rPr>
                  <w:t>3</w:t>
                </w:r>
                <w:r w:rsidR="002F0777">
                  <w:rPr>
                    <w:noProof/>
                    <w:webHidden/>
                  </w:rPr>
                  <w:fldChar w:fldCharType="end"/>
                </w:r>
              </w:hyperlink>
            </w:p>
            <w:p w14:paraId="1A0F318C" w14:textId="724C9D8F" w:rsidR="002F0777" w:rsidRDefault="002F0777">
              <w:pPr>
                <w:pStyle w:val="TOC1"/>
                <w:rPr>
                  <w:noProof/>
                  <w:kern w:val="2"/>
                  <w:sz w:val="24"/>
                  <w:szCs w:val="24"/>
                  <w14:ligatures w14:val="standardContextual"/>
                </w:rPr>
              </w:pPr>
              <w:hyperlink w:anchor="_Toc185496173" w:history="1">
                <w:r w:rsidRPr="0088561E">
                  <w:rPr>
                    <w:rStyle w:val="Hyperlink"/>
                    <w:rFonts w:ascii="Calibri" w:hAnsi="Calibri" w:cs="Calibri"/>
                    <w:noProof/>
                  </w:rPr>
                  <w:t>2</w:t>
                </w:r>
                <w:r w:rsidRPr="0088561E">
                  <w:rPr>
                    <w:rStyle w:val="Hyperlink"/>
                    <w:noProof/>
                  </w:rPr>
                  <w:t xml:space="preserve">. </w:t>
                </w:r>
                <w:r w:rsidRPr="0088561E">
                  <w:rPr>
                    <w:rStyle w:val="Hyperlink"/>
                    <w:rFonts w:cstheme="minorHAnsi"/>
                    <w:noProof/>
                  </w:rPr>
                  <w:t>Pirkimo objektas</w:t>
                </w:r>
                <w:r>
                  <w:rPr>
                    <w:noProof/>
                    <w:webHidden/>
                  </w:rPr>
                  <w:tab/>
                </w:r>
                <w:r>
                  <w:rPr>
                    <w:noProof/>
                    <w:webHidden/>
                  </w:rPr>
                  <w:fldChar w:fldCharType="begin"/>
                </w:r>
                <w:r>
                  <w:rPr>
                    <w:noProof/>
                    <w:webHidden/>
                  </w:rPr>
                  <w:instrText xml:space="preserve"> PAGEREF _Toc185496173 \h </w:instrText>
                </w:r>
                <w:r>
                  <w:rPr>
                    <w:noProof/>
                    <w:webHidden/>
                  </w:rPr>
                </w:r>
                <w:r>
                  <w:rPr>
                    <w:noProof/>
                    <w:webHidden/>
                  </w:rPr>
                  <w:fldChar w:fldCharType="separate"/>
                </w:r>
                <w:r w:rsidR="00B07D77">
                  <w:rPr>
                    <w:noProof/>
                    <w:webHidden/>
                  </w:rPr>
                  <w:t>3</w:t>
                </w:r>
                <w:r>
                  <w:rPr>
                    <w:noProof/>
                    <w:webHidden/>
                  </w:rPr>
                  <w:fldChar w:fldCharType="end"/>
                </w:r>
              </w:hyperlink>
            </w:p>
            <w:p w14:paraId="53EC7FFB" w14:textId="17F29D05" w:rsidR="002F0777" w:rsidRDefault="002F0777">
              <w:pPr>
                <w:pStyle w:val="TOC1"/>
                <w:rPr>
                  <w:noProof/>
                  <w:kern w:val="2"/>
                  <w:sz w:val="24"/>
                  <w:szCs w:val="24"/>
                  <w14:ligatures w14:val="standardContextual"/>
                </w:rPr>
              </w:pPr>
              <w:hyperlink w:anchor="_Toc185496174" w:history="1">
                <w:r w:rsidRPr="0088561E">
                  <w:rPr>
                    <w:rStyle w:val="Hyperlink"/>
                    <w:rFonts w:cstheme="minorHAnsi"/>
                    <w:noProof/>
                  </w:rPr>
                  <w:t>3. Susitikimai su tiekėjais</w:t>
                </w:r>
                <w:r>
                  <w:rPr>
                    <w:noProof/>
                    <w:webHidden/>
                  </w:rPr>
                  <w:tab/>
                </w:r>
                <w:r>
                  <w:rPr>
                    <w:noProof/>
                    <w:webHidden/>
                  </w:rPr>
                  <w:fldChar w:fldCharType="begin"/>
                </w:r>
                <w:r>
                  <w:rPr>
                    <w:noProof/>
                    <w:webHidden/>
                  </w:rPr>
                  <w:instrText xml:space="preserve"> PAGEREF _Toc185496174 \h </w:instrText>
                </w:r>
                <w:r>
                  <w:rPr>
                    <w:noProof/>
                    <w:webHidden/>
                  </w:rPr>
                </w:r>
                <w:r>
                  <w:rPr>
                    <w:noProof/>
                    <w:webHidden/>
                  </w:rPr>
                  <w:fldChar w:fldCharType="separate"/>
                </w:r>
                <w:r w:rsidR="00B07D77">
                  <w:rPr>
                    <w:noProof/>
                    <w:webHidden/>
                  </w:rPr>
                  <w:t>4</w:t>
                </w:r>
                <w:r>
                  <w:rPr>
                    <w:noProof/>
                    <w:webHidden/>
                  </w:rPr>
                  <w:fldChar w:fldCharType="end"/>
                </w:r>
              </w:hyperlink>
            </w:p>
            <w:p w14:paraId="32F6A766" w14:textId="471AB28A" w:rsidR="002F0777" w:rsidRDefault="002F0777">
              <w:pPr>
                <w:pStyle w:val="TOC1"/>
                <w:rPr>
                  <w:noProof/>
                  <w:kern w:val="2"/>
                  <w:sz w:val="24"/>
                  <w:szCs w:val="24"/>
                  <w14:ligatures w14:val="standardContextual"/>
                </w:rPr>
              </w:pPr>
              <w:hyperlink w:anchor="_Toc185496175" w:history="1">
                <w:r w:rsidRPr="0088561E">
                  <w:rPr>
                    <w:rStyle w:val="Hyperlink"/>
                    <w:rFonts w:cstheme="majorHAnsi"/>
                    <w:noProof/>
                  </w:rPr>
                  <w:t xml:space="preserve">4. </w:t>
                </w:r>
                <w:r w:rsidRPr="0088561E">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_Toc185496175 \h </w:instrText>
                </w:r>
                <w:r>
                  <w:rPr>
                    <w:noProof/>
                    <w:webHidden/>
                  </w:rPr>
                </w:r>
                <w:r>
                  <w:rPr>
                    <w:noProof/>
                    <w:webHidden/>
                  </w:rPr>
                  <w:fldChar w:fldCharType="separate"/>
                </w:r>
                <w:r w:rsidR="00B07D77">
                  <w:rPr>
                    <w:noProof/>
                    <w:webHidden/>
                  </w:rPr>
                  <w:t>4</w:t>
                </w:r>
                <w:r>
                  <w:rPr>
                    <w:noProof/>
                    <w:webHidden/>
                  </w:rPr>
                  <w:fldChar w:fldCharType="end"/>
                </w:r>
              </w:hyperlink>
            </w:p>
            <w:p w14:paraId="3B80C2BB" w14:textId="2463B977" w:rsidR="002F0777" w:rsidRDefault="002F0777">
              <w:pPr>
                <w:pStyle w:val="TOC1"/>
                <w:rPr>
                  <w:noProof/>
                  <w:kern w:val="2"/>
                  <w:sz w:val="24"/>
                  <w:szCs w:val="24"/>
                  <w14:ligatures w14:val="standardContextual"/>
                </w:rPr>
              </w:pPr>
              <w:hyperlink w:anchor="_Toc185496176" w:history="1">
                <w:r w:rsidRPr="0088561E">
                  <w:rPr>
                    <w:rStyle w:val="Hyperlink"/>
                    <w:rFonts w:cstheme="minorHAnsi"/>
                    <w:noProof/>
                  </w:rPr>
                  <w:t xml:space="preserve">5. </w:t>
                </w:r>
                <w:r w:rsidRPr="0088561E">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_Toc185496176 \h </w:instrText>
                </w:r>
                <w:r>
                  <w:rPr>
                    <w:noProof/>
                    <w:webHidden/>
                  </w:rPr>
                </w:r>
                <w:r>
                  <w:rPr>
                    <w:noProof/>
                    <w:webHidden/>
                  </w:rPr>
                  <w:fldChar w:fldCharType="separate"/>
                </w:r>
                <w:r w:rsidR="00B07D77">
                  <w:rPr>
                    <w:noProof/>
                    <w:webHidden/>
                  </w:rPr>
                  <w:t>4</w:t>
                </w:r>
                <w:r>
                  <w:rPr>
                    <w:noProof/>
                    <w:webHidden/>
                  </w:rPr>
                  <w:fldChar w:fldCharType="end"/>
                </w:r>
              </w:hyperlink>
            </w:p>
            <w:p w14:paraId="55BB4F22" w14:textId="0A69B226" w:rsidR="002F0777" w:rsidRDefault="002F0777">
              <w:pPr>
                <w:pStyle w:val="TOC1"/>
                <w:rPr>
                  <w:noProof/>
                  <w:kern w:val="2"/>
                  <w:sz w:val="24"/>
                  <w:szCs w:val="24"/>
                  <w14:ligatures w14:val="standardContextual"/>
                </w:rPr>
              </w:pPr>
              <w:hyperlink w:anchor="_Toc185496177" w:history="1">
                <w:r w:rsidRPr="0088561E">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_Toc185496177 \h </w:instrText>
                </w:r>
                <w:r>
                  <w:rPr>
                    <w:noProof/>
                    <w:webHidden/>
                  </w:rPr>
                </w:r>
                <w:r>
                  <w:rPr>
                    <w:noProof/>
                    <w:webHidden/>
                  </w:rPr>
                  <w:fldChar w:fldCharType="separate"/>
                </w:r>
                <w:r w:rsidR="00B07D77">
                  <w:rPr>
                    <w:noProof/>
                    <w:webHidden/>
                  </w:rPr>
                  <w:t>4</w:t>
                </w:r>
                <w:r>
                  <w:rPr>
                    <w:noProof/>
                    <w:webHidden/>
                  </w:rPr>
                  <w:fldChar w:fldCharType="end"/>
                </w:r>
              </w:hyperlink>
            </w:p>
            <w:p w14:paraId="0DD7A4F8" w14:textId="344A2530" w:rsidR="002F0777" w:rsidRDefault="002F0777">
              <w:pPr>
                <w:pStyle w:val="TOC1"/>
                <w:rPr>
                  <w:noProof/>
                  <w:kern w:val="2"/>
                  <w:sz w:val="24"/>
                  <w:szCs w:val="24"/>
                  <w14:ligatures w14:val="standardContextual"/>
                </w:rPr>
              </w:pPr>
              <w:hyperlink w:anchor="_Toc185496178" w:history="1">
                <w:r w:rsidRPr="0088561E">
                  <w:rPr>
                    <w:rStyle w:val="Hyperlink"/>
                    <w:rFonts w:eastAsia="Calibri" w:cstheme="minorHAnsi"/>
                    <w:noProof/>
                  </w:rPr>
                  <w:t>7.</w:t>
                </w:r>
                <w:r w:rsidR="00E9546E">
                  <w:rPr>
                    <w:rStyle w:val="Hyperlink"/>
                    <w:rFonts w:eastAsia="Calibri" w:cstheme="minorHAnsi"/>
                    <w:noProof/>
                  </w:rPr>
                  <w:t xml:space="preserve"> </w:t>
                </w:r>
                <w:r w:rsidRPr="0088561E">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_Toc185496178 \h </w:instrText>
                </w:r>
                <w:r>
                  <w:rPr>
                    <w:noProof/>
                    <w:webHidden/>
                  </w:rPr>
                </w:r>
                <w:r>
                  <w:rPr>
                    <w:noProof/>
                    <w:webHidden/>
                  </w:rPr>
                  <w:fldChar w:fldCharType="separate"/>
                </w:r>
                <w:r w:rsidR="00B07D77">
                  <w:rPr>
                    <w:noProof/>
                    <w:webHidden/>
                  </w:rPr>
                  <w:t>6</w:t>
                </w:r>
                <w:r>
                  <w:rPr>
                    <w:noProof/>
                    <w:webHidden/>
                  </w:rPr>
                  <w:fldChar w:fldCharType="end"/>
                </w:r>
              </w:hyperlink>
            </w:p>
            <w:p w14:paraId="24E07ADD" w14:textId="17578E51" w:rsidR="002F0777" w:rsidRDefault="002F0777">
              <w:pPr>
                <w:pStyle w:val="TOC1"/>
                <w:rPr>
                  <w:noProof/>
                  <w:kern w:val="2"/>
                  <w:sz w:val="24"/>
                  <w:szCs w:val="24"/>
                  <w14:ligatures w14:val="standardContextual"/>
                </w:rPr>
              </w:pPr>
              <w:hyperlink w:anchor="_Toc185496179" w:history="1">
                <w:r w:rsidRPr="0088561E">
                  <w:rPr>
                    <w:rStyle w:val="Hyperlink"/>
                    <w:rFonts w:eastAsia="Calibri" w:cstheme="minorHAnsi"/>
                    <w:noProof/>
                  </w:rPr>
                  <w:t>8.</w:t>
                </w:r>
                <w:r w:rsidR="00E9546E">
                  <w:rPr>
                    <w:rStyle w:val="Hyperlink"/>
                    <w:rFonts w:eastAsia="Calibri" w:cstheme="minorHAnsi"/>
                    <w:noProof/>
                  </w:rPr>
                  <w:t xml:space="preserve"> </w:t>
                </w:r>
                <w:r w:rsidRPr="0088561E">
                  <w:rPr>
                    <w:rStyle w:val="Hyperlink"/>
                    <w:rFonts w:cstheme="minorHAnsi"/>
                    <w:noProof/>
                  </w:rPr>
                  <w:t>Pasiūlymų vertinimas</w:t>
                </w:r>
                <w:r>
                  <w:rPr>
                    <w:noProof/>
                    <w:webHidden/>
                  </w:rPr>
                  <w:tab/>
                </w:r>
                <w:r>
                  <w:rPr>
                    <w:noProof/>
                    <w:webHidden/>
                  </w:rPr>
                  <w:fldChar w:fldCharType="begin"/>
                </w:r>
                <w:r>
                  <w:rPr>
                    <w:noProof/>
                    <w:webHidden/>
                  </w:rPr>
                  <w:instrText xml:space="preserve"> PAGEREF _Toc185496179 \h </w:instrText>
                </w:r>
                <w:r>
                  <w:rPr>
                    <w:noProof/>
                    <w:webHidden/>
                  </w:rPr>
                </w:r>
                <w:r>
                  <w:rPr>
                    <w:noProof/>
                    <w:webHidden/>
                  </w:rPr>
                  <w:fldChar w:fldCharType="separate"/>
                </w:r>
                <w:r w:rsidR="00B07D77">
                  <w:rPr>
                    <w:noProof/>
                    <w:webHidden/>
                  </w:rPr>
                  <w:t>6</w:t>
                </w:r>
                <w:r>
                  <w:rPr>
                    <w:noProof/>
                    <w:webHidden/>
                  </w:rPr>
                  <w:fldChar w:fldCharType="end"/>
                </w:r>
              </w:hyperlink>
            </w:p>
            <w:p w14:paraId="52D62FAC" w14:textId="733D1694" w:rsidR="002F0777" w:rsidRDefault="002F0777">
              <w:pPr>
                <w:pStyle w:val="TOC1"/>
                <w:rPr>
                  <w:noProof/>
                  <w:kern w:val="2"/>
                  <w:sz w:val="24"/>
                  <w:szCs w:val="24"/>
                  <w14:ligatures w14:val="standardContextual"/>
                </w:rPr>
              </w:pPr>
              <w:hyperlink w:anchor="_Toc185496180" w:history="1">
                <w:r w:rsidRPr="0088561E">
                  <w:rPr>
                    <w:rStyle w:val="Hyperlink"/>
                    <w:rFonts w:eastAsia="Calibri" w:cstheme="minorHAnsi"/>
                    <w:noProof/>
                  </w:rPr>
                  <w:t>9.</w:t>
                </w:r>
                <w:r w:rsidR="00E9546E">
                  <w:rPr>
                    <w:noProof/>
                    <w:kern w:val="2"/>
                    <w:sz w:val="24"/>
                    <w:szCs w:val="24"/>
                    <w14:ligatures w14:val="standardContextual"/>
                  </w:rPr>
                  <w:t xml:space="preserve"> </w:t>
                </w:r>
                <w:r w:rsidRPr="0088561E">
                  <w:rPr>
                    <w:rStyle w:val="Hyperlink"/>
                    <w:rFonts w:cstheme="minorHAnsi"/>
                    <w:noProof/>
                  </w:rPr>
                  <w:t>Sutarties sudarymas</w:t>
                </w:r>
                <w:r>
                  <w:rPr>
                    <w:noProof/>
                    <w:webHidden/>
                  </w:rPr>
                  <w:tab/>
                </w:r>
                <w:r>
                  <w:rPr>
                    <w:noProof/>
                    <w:webHidden/>
                  </w:rPr>
                  <w:fldChar w:fldCharType="begin"/>
                </w:r>
                <w:r>
                  <w:rPr>
                    <w:noProof/>
                    <w:webHidden/>
                  </w:rPr>
                  <w:instrText xml:space="preserve"> PAGEREF _Toc185496180 \h </w:instrText>
                </w:r>
                <w:r>
                  <w:rPr>
                    <w:noProof/>
                    <w:webHidden/>
                  </w:rPr>
                </w:r>
                <w:r>
                  <w:rPr>
                    <w:noProof/>
                    <w:webHidden/>
                  </w:rPr>
                  <w:fldChar w:fldCharType="separate"/>
                </w:r>
                <w:r w:rsidR="00B07D77">
                  <w:rPr>
                    <w:noProof/>
                    <w:webHidden/>
                  </w:rPr>
                  <w:t>6</w:t>
                </w:r>
                <w:r>
                  <w:rPr>
                    <w:noProof/>
                    <w:webHidden/>
                  </w:rPr>
                  <w:fldChar w:fldCharType="end"/>
                </w:r>
              </w:hyperlink>
            </w:p>
            <w:p w14:paraId="7DEFCCF2" w14:textId="68F34494" w:rsidR="002F0777" w:rsidRDefault="002F0777">
              <w:pPr>
                <w:pStyle w:val="TOC1"/>
                <w:rPr>
                  <w:noProof/>
                  <w:kern w:val="2"/>
                  <w:sz w:val="24"/>
                  <w:szCs w:val="24"/>
                  <w14:ligatures w14:val="standardContextual"/>
                </w:rPr>
              </w:pPr>
              <w:hyperlink w:anchor="_Toc185496181" w:history="1">
                <w:r w:rsidRPr="0088561E">
                  <w:rPr>
                    <w:rStyle w:val="Hyperlink"/>
                    <w:rFonts w:cstheme="minorHAnsi"/>
                    <w:noProof/>
                  </w:rPr>
                  <w:t>10.</w:t>
                </w:r>
                <w:r>
                  <w:rPr>
                    <w:noProof/>
                    <w:kern w:val="2"/>
                    <w:sz w:val="24"/>
                    <w:szCs w:val="24"/>
                    <w14:ligatures w14:val="standardContextual"/>
                  </w:rPr>
                  <w:tab/>
                </w:r>
                <w:r w:rsidRPr="0088561E">
                  <w:rPr>
                    <w:rStyle w:val="Hyperlink"/>
                    <w:rFonts w:cstheme="minorHAnsi"/>
                    <w:noProof/>
                  </w:rPr>
                  <w:t>Kitos sąlygos</w:t>
                </w:r>
                <w:r>
                  <w:rPr>
                    <w:noProof/>
                    <w:webHidden/>
                  </w:rPr>
                  <w:tab/>
                </w:r>
                <w:r>
                  <w:rPr>
                    <w:noProof/>
                    <w:webHidden/>
                  </w:rPr>
                  <w:fldChar w:fldCharType="begin"/>
                </w:r>
                <w:r>
                  <w:rPr>
                    <w:noProof/>
                    <w:webHidden/>
                  </w:rPr>
                  <w:instrText xml:space="preserve"> PAGEREF _Toc185496181 \h </w:instrText>
                </w:r>
                <w:r>
                  <w:rPr>
                    <w:noProof/>
                    <w:webHidden/>
                  </w:rPr>
                </w:r>
                <w:r>
                  <w:rPr>
                    <w:noProof/>
                    <w:webHidden/>
                  </w:rPr>
                  <w:fldChar w:fldCharType="separate"/>
                </w:r>
                <w:r w:rsidR="00B07D77">
                  <w:rPr>
                    <w:noProof/>
                    <w:webHidden/>
                  </w:rPr>
                  <w:t>6</w:t>
                </w:r>
                <w:r>
                  <w:rPr>
                    <w:noProof/>
                    <w:webHidden/>
                  </w:rPr>
                  <w:fldChar w:fldCharType="end"/>
                </w:r>
              </w:hyperlink>
            </w:p>
            <w:p w14:paraId="50C61882" w14:textId="77777777" w:rsidR="00E9546E" w:rsidRPr="008129CE" w:rsidRDefault="001C24BC" w:rsidP="004E4612">
              <w:pPr>
                <w:spacing w:after="120" w:line="20" w:lineRule="atLeast"/>
                <w:contextualSpacing/>
                <w:rPr>
                  <w:rFonts w:cstheme="minorHAnsi"/>
                  <w:shd w:val="clear" w:color="auto" w:fill="E6E6E6"/>
                </w:rPr>
              </w:pPr>
              <w:r w:rsidRPr="00F0499F">
                <w:rPr>
                  <w:rFonts w:cstheme="minorHAnsi"/>
                  <w:b/>
                  <w:bCs/>
                  <w:color w:val="2B579A"/>
                  <w:shd w:val="clear" w:color="auto" w:fill="E6E6E6"/>
                </w:rPr>
                <w:fldChar w:fldCharType="end"/>
              </w:r>
            </w:p>
            <w:p w14:paraId="1CD51D47" w14:textId="77777777" w:rsidR="008129CE" w:rsidRPr="008129CE" w:rsidRDefault="00E9546E" w:rsidP="004E4612">
              <w:pPr>
                <w:spacing w:after="120" w:line="20" w:lineRule="atLeast"/>
                <w:contextualSpacing/>
                <w:rPr>
                  <w:rFonts w:cstheme="minorHAnsi"/>
                  <w:shd w:val="clear" w:color="auto" w:fill="E6E6E6"/>
                </w:rPr>
              </w:pPr>
              <w:r w:rsidRPr="008129CE">
                <w:rPr>
                  <w:rFonts w:cstheme="minorHAnsi"/>
                  <w:shd w:val="clear" w:color="auto" w:fill="E6E6E6"/>
                </w:rPr>
                <w:t>Priedai:</w:t>
              </w:r>
            </w:p>
            <w:p w14:paraId="041DB6D5" w14:textId="2A0C4656" w:rsidR="008129CE" w:rsidRDefault="008129CE" w:rsidP="008129CE">
              <w:pPr>
                <w:spacing w:after="0" w:line="240" w:lineRule="auto"/>
                <w:ind w:firstLine="1296"/>
              </w:pPr>
              <w:r>
                <w:t xml:space="preserve">1 priedas </w:t>
              </w:r>
              <w:r w:rsidR="00AE71DC">
                <w:t>–</w:t>
              </w:r>
              <w:r>
                <w:t xml:space="preserve"> Terminai</w:t>
              </w:r>
            </w:p>
            <w:p w14:paraId="1F81640E" w14:textId="77777777" w:rsidR="00FE3A1C" w:rsidRDefault="008129CE" w:rsidP="008129CE">
              <w:pPr>
                <w:spacing w:after="0" w:line="240" w:lineRule="auto"/>
              </w:pPr>
              <w:r>
                <w:tab/>
              </w:r>
              <w:r w:rsidR="000F3A1D">
                <w:t>2 priedas – Techninė specifikacija</w:t>
              </w:r>
            </w:p>
            <w:p w14:paraId="0C164B6D" w14:textId="5C3AC746" w:rsidR="008129CE" w:rsidRDefault="008129CE" w:rsidP="008129CE">
              <w:pPr>
                <w:spacing w:after="0" w:line="240" w:lineRule="auto"/>
              </w:pPr>
              <w:r>
                <w:tab/>
                <w:t xml:space="preserve">3 priedas </w:t>
              </w:r>
              <w:r w:rsidR="00AE71DC">
                <w:t>–</w:t>
              </w:r>
              <w:r>
                <w:t xml:space="preserve"> Tiekėjų pašalinimo pagrindai</w:t>
              </w:r>
            </w:p>
            <w:p w14:paraId="4E5857A9" w14:textId="477C991F" w:rsidR="008129CE" w:rsidRDefault="008129CE" w:rsidP="008129CE">
              <w:pPr>
                <w:spacing w:after="0" w:line="240" w:lineRule="auto"/>
              </w:pPr>
              <w:r>
                <w:tab/>
                <w:t xml:space="preserve">4 priedas </w:t>
              </w:r>
              <w:r w:rsidR="00AE71DC">
                <w:t>–</w:t>
              </w:r>
              <w:r>
                <w:t xml:space="preserve"> Tiekėjų kvalifikacijos reikalavimai</w:t>
              </w:r>
            </w:p>
            <w:p w14:paraId="2E27CEAB" w14:textId="4E428BF0" w:rsidR="008129CE" w:rsidRDefault="008129CE" w:rsidP="008129CE">
              <w:pPr>
                <w:spacing w:after="0" w:line="240" w:lineRule="auto"/>
              </w:pPr>
              <w:r>
                <w:tab/>
                <w:t xml:space="preserve">5 priedas </w:t>
              </w:r>
              <w:r w:rsidR="00AE71DC">
                <w:t>–</w:t>
              </w:r>
              <w:r>
                <w:t xml:space="preserve"> </w:t>
              </w:r>
              <w:r w:rsidRPr="7039AFED">
                <w:t>Europos bendr</w:t>
              </w:r>
              <w:r w:rsidR="006D4998">
                <w:t>ojo</w:t>
              </w:r>
              <w:r w:rsidRPr="7039AFED">
                <w:t xml:space="preserve"> viešųjų pirkimų dokument</w:t>
              </w:r>
              <w:r>
                <w:t>o (EBVPD) forma</w:t>
              </w:r>
            </w:p>
            <w:p w14:paraId="48305056" w14:textId="36FBEEAB" w:rsidR="008129CE" w:rsidRDefault="008129CE" w:rsidP="008129CE">
              <w:pPr>
                <w:spacing w:after="0" w:line="240" w:lineRule="auto"/>
              </w:pPr>
              <w:r>
                <w:tab/>
                <w:t xml:space="preserve">6 priedas </w:t>
              </w:r>
              <w:r w:rsidR="00AE71DC">
                <w:t>–</w:t>
              </w:r>
              <w:r>
                <w:t xml:space="preserve"> Pasiūlymo forma</w:t>
              </w:r>
              <w:r w:rsidR="000F3A1D">
                <w:t>, A ir B dalys</w:t>
              </w:r>
            </w:p>
            <w:p w14:paraId="0086C166" w14:textId="3FF11647" w:rsidR="008129CE" w:rsidRDefault="008129CE" w:rsidP="008129CE">
              <w:pPr>
                <w:spacing w:after="0" w:line="240" w:lineRule="auto"/>
              </w:pPr>
              <w:r>
                <w:tab/>
                <w:t xml:space="preserve">7 priedas – </w:t>
              </w:r>
              <w:r w:rsidR="00BA1643">
                <w:t>Ekonominio naudingumo</w:t>
              </w:r>
              <w:r>
                <w:t xml:space="preserve"> vertinimo kriterijai ir sąlygos</w:t>
              </w:r>
            </w:p>
            <w:p w14:paraId="4CB6047A" w14:textId="44DF8EEC" w:rsidR="008129CE" w:rsidRDefault="008129CE" w:rsidP="008129CE">
              <w:pPr>
                <w:spacing w:after="0" w:line="240" w:lineRule="auto"/>
              </w:pPr>
              <w:r>
                <w:tab/>
                <w:t xml:space="preserve">8 priedas </w:t>
              </w:r>
              <w:r w:rsidR="000F3A1D">
                <w:t xml:space="preserve">– </w:t>
              </w:r>
              <w:r>
                <w:t>Tiekėjo deklaracija dėl atitikties Reglamento nuostatoms juridiniam asmeniui</w:t>
              </w:r>
            </w:p>
            <w:p w14:paraId="7DD68C6B" w14:textId="428EA299" w:rsidR="008129CE" w:rsidRDefault="008129CE" w:rsidP="008129CE">
              <w:pPr>
                <w:spacing w:after="0" w:line="240" w:lineRule="auto"/>
              </w:pPr>
              <w:r>
                <w:tab/>
              </w:r>
              <w:r w:rsidR="00BD056F">
                <w:t>9</w:t>
              </w:r>
              <w:r>
                <w:t xml:space="preserve"> priedas </w:t>
              </w:r>
              <w:r w:rsidR="000F3A1D">
                <w:t xml:space="preserve">– </w:t>
              </w:r>
              <w:r>
                <w:t>Tiekėjo deklaracija dėl atitikties Reglamento nuostatoms fiziniam asmeniui</w:t>
              </w:r>
            </w:p>
            <w:p w14:paraId="2AD5D0D8" w14:textId="0A3E3032" w:rsidR="008129CE" w:rsidRDefault="008129CE" w:rsidP="008129CE">
              <w:pPr>
                <w:spacing w:after="0" w:line="240" w:lineRule="auto"/>
              </w:pPr>
              <w:r>
                <w:tab/>
              </w:r>
              <w:r w:rsidR="00A9490B">
                <w:t>10</w:t>
              </w:r>
              <w:r>
                <w:t xml:space="preserve"> priedas </w:t>
              </w:r>
              <w:r w:rsidR="00FE3A1C">
                <w:t>–</w:t>
              </w:r>
              <w:r>
                <w:t xml:space="preserve"> Sutarties projektas</w:t>
              </w:r>
            </w:p>
            <w:p w14:paraId="5BD0A12F" w14:textId="0E1070CA" w:rsidR="008129CE" w:rsidRDefault="008129CE" w:rsidP="008129CE">
              <w:pPr>
                <w:spacing w:after="0" w:line="240" w:lineRule="auto"/>
              </w:pPr>
              <w:r>
                <w:tab/>
                <w:t xml:space="preserve">11 priedas </w:t>
              </w:r>
              <w:r w:rsidR="00AE71DC">
                <w:t>–</w:t>
              </w:r>
              <w:r>
                <w:t xml:space="preserve"> </w:t>
              </w:r>
              <w:r w:rsidR="00A9490B">
                <w:t>Tiekėjo deklaracija dėl atitik</w:t>
              </w:r>
              <w:r w:rsidR="00764239">
                <w:t>imo žaliojo pirkimo reikalavimams</w:t>
              </w:r>
            </w:p>
            <w:p w14:paraId="21A822C9" w14:textId="0C8F7D33" w:rsidR="008129CE" w:rsidRDefault="008129CE" w:rsidP="008129CE">
              <w:pPr>
                <w:spacing w:after="0" w:line="240" w:lineRule="auto"/>
              </w:pPr>
              <w:r>
                <w:tab/>
                <w:t xml:space="preserve">12 priedas </w:t>
              </w:r>
              <w:r w:rsidR="00AE71DC">
                <w:t>–</w:t>
              </w:r>
              <w:r w:rsidR="00764239">
                <w:t xml:space="preserve"> </w:t>
              </w:r>
              <w:r w:rsidRPr="001736F7">
                <w:t>Specialisto kvalifikacijos atitikties reikalavimams lentelė</w:t>
              </w:r>
              <w:r>
                <w:t>,</w:t>
              </w:r>
              <w:r w:rsidRPr="001736F7">
                <w:t xml:space="preserve"> skirta ekonominio naudingumo vertinumui</w:t>
              </w:r>
            </w:p>
            <w:p w14:paraId="4A4B4260" w14:textId="0672E987" w:rsidR="008129CE" w:rsidRPr="00E73461" w:rsidRDefault="008129CE" w:rsidP="008129CE">
              <w:pPr>
                <w:spacing w:after="0" w:line="240" w:lineRule="auto"/>
              </w:pPr>
              <w:r>
                <w:tab/>
                <w:t>1</w:t>
              </w:r>
              <w:r w:rsidR="00764239">
                <w:t>3</w:t>
              </w:r>
              <w:r>
                <w:t xml:space="preserve"> priedas - Specialisto kvalifikacijos atitikties reikalavimams lentelė, skirta kvalifikacijos vertinimui</w:t>
              </w:r>
            </w:p>
            <w:p w14:paraId="0DDC40AE" w14:textId="79B12B40" w:rsidR="001C24BC" w:rsidRPr="00F0499F" w:rsidRDefault="00000000" w:rsidP="004E4612">
              <w:pPr>
                <w:spacing w:after="120" w:line="20" w:lineRule="atLeast"/>
                <w:contextualSpacing/>
                <w:rPr>
                  <w:rFonts w:cstheme="minorHAnsi"/>
                </w:rPr>
              </w:pP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85496172"/>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03A36879" w:rsidR="005B5ED5" w:rsidRPr="002B5CC7" w:rsidRDefault="00E05E2D" w:rsidP="00842639">
      <w:pPr>
        <w:pStyle w:val="ListParagraph"/>
        <w:numPr>
          <w:ilvl w:val="1"/>
          <w:numId w:val="1"/>
        </w:numPr>
        <w:spacing w:after="0" w:line="20" w:lineRule="atLeast"/>
        <w:ind w:left="0" w:firstLine="567"/>
        <w:jc w:val="both"/>
      </w:pPr>
      <w:r w:rsidRPr="26B4827C">
        <w:t xml:space="preserve">Perkančioji organizacija – </w:t>
      </w:r>
      <w:r w:rsidR="00842639" w:rsidRPr="26B4827C">
        <w:rPr>
          <w:shd w:val="clear" w:color="auto" w:fill="FFFFFF"/>
        </w:rPr>
        <w:t>Viešoji įstaiga Centrinė projektų valdymo agentūra</w:t>
      </w:r>
      <w:r w:rsidR="00E56BA8" w:rsidRPr="26B4827C">
        <w:rPr>
          <w:rFonts w:eastAsia="Calibri"/>
        </w:rPr>
        <w:t xml:space="preserve">, juridinio asmens kodas </w:t>
      </w:r>
      <w:r w:rsidR="00842639" w:rsidRPr="26B4827C">
        <w:t>126125624</w:t>
      </w:r>
      <w:r w:rsidR="00E56BA8" w:rsidRPr="26B4827C">
        <w:rPr>
          <w:rFonts w:eastAsia="Calibri"/>
        </w:rPr>
        <w:t xml:space="preserve">, adresas </w:t>
      </w:r>
      <w:r w:rsidR="00842639" w:rsidRPr="26B4827C">
        <w:rPr>
          <w14:textOutline w14:w="9525" w14:cap="rnd" w14:cmpd="sng" w14:algn="ctr">
            <w14:noFill/>
            <w14:prstDash w14:val="solid"/>
            <w14:bevel/>
          </w14:textOutline>
        </w:rPr>
        <w:t>S. Konarskio g. 13, 03109 Vilnius</w:t>
      </w:r>
      <w:r w:rsidR="00E56BA8" w:rsidRPr="26B4827C">
        <w:rPr>
          <w:rFonts w:eastAsia="Calibri"/>
        </w:rPr>
        <w:t xml:space="preserve">, darbo laikas </w:t>
      </w:r>
      <w:r w:rsidR="002B5CC7" w:rsidRPr="007A267F">
        <w:t>pirmadieniais – ketvirtadieniais nuo 8:00 val. iki 17:00 val., penktadieniais iki 15:45 val.</w:t>
      </w:r>
      <w:r w:rsidR="002B5CC7">
        <w:t>, p</w:t>
      </w:r>
      <w:r w:rsidR="002B5CC7" w:rsidRPr="007A267F">
        <w:t>ietų pertrauka kasdien nuo 12:00 val. iki 12:45 val.</w:t>
      </w:r>
      <w:r w:rsidR="00E56BA8" w:rsidRPr="26B4827C">
        <w:rPr>
          <w:rFonts w:eastAsia="Calibri"/>
        </w:rPr>
        <w:t xml:space="preserve"> </w:t>
      </w:r>
      <w:r w:rsidRPr="26B4827C">
        <w:rPr>
          <w:lang w:eastAsia="en-US"/>
        </w:rPr>
        <w:t>Perkančioji organizacija nėra PVM mokėtoja</w:t>
      </w:r>
      <w:r w:rsidRPr="26B4827C">
        <w:rPr>
          <w:rFonts w:eastAsia="Calibri"/>
        </w:rPr>
        <w:t>.</w:t>
      </w:r>
    </w:p>
    <w:p w14:paraId="7DE8B1E9" w14:textId="72EC11EB" w:rsidR="00842639" w:rsidRPr="00842639" w:rsidRDefault="007D6857" w:rsidP="00842639">
      <w:pPr>
        <w:pStyle w:val="ListParagraph"/>
        <w:numPr>
          <w:ilvl w:val="1"/>
          <w:numId w:val="1"/>
        </w:numPr>
        <w:spacing w:after="0" w:line="20" w:lineRule="atLeast"/>
        <w:ind w:left="0" w:firstLine="567"/>
        <w:jc w:val="both"/>
        <w:rPr>
          <w:rFonts w:cstheme="minorHAnsi"/>
        </w:rPr>
      </w:pPr>
      <w:r w:rsidRPr="00842639">
        <w:rPr>
          <w:color w:val="000000" w:themeColor="text1"/>
        </w:rPr>
        <w:t>Pirkimas</w:t>
      </w:r>
      <w:r w:rsidR="00B37854" w:rsidRPr="00842639">
        <w:rPr>
          <w:color w:val="000000" w:themeColor="text1"/>
        </w:rPr>
        <w:t xml:space="preserve"> neatlieka</w:t>
      </w:r>
      <w:r w:rsidRPr="00842639">
        <w:rPr>
          <w:color w:val="000000" w:themeColor="text1"/>
        </w:rPr>
        <w:t>mas</w:t>
      </w:r>
      <w:r w:rsidR="00B37854" w:rsidRPr="00842639">
        <w:rPr>
          <w:color w:val="000000" w:themeColor="text1"/>
        </w:rPr>
        <w:t xml:space="preserve"> </w:t>
      </w:r>
      <w:r w:rsidR="002F5F8E" w:rsidRPr="00842639">
        <w:rPr>
          <w:color w:val="000000" w:themeColor="text1"/>
        </w:rPr>
        <w:t>naudojantis centralizuotų pirkimų katalogu</w:t>
      </w:r>
      <w:r w:rsidRPr="00842639">
        <w:rPr>
          <w:color w:val="000000" w:themeColor="text1"/>
        </w:rPr>
        <w:t xml:space="preserve">, nes </w:t>
      </w:r>
      <w:r w:rsidR="008D7C9B" w:rsidRPr="009E6C37">
        <w:rPr>
          <w:rFonts w:eastAsia="Calibri"/>
        </w:rPr>
        <w:t xml:space="preserve">pirkimo objektą sudarančios </w:t>
      </w:r>
      <w:r w:rsidR="00371A6C">
        <w:rPr>
          <w:rFonts w:eastAsia="Calibri"/>
        </w:rPr>
        <w:t xml:space="preserve">prekės ir </w:t>
      </w:r>
      <w:r w:rsidR="008D7C9B" w:rsidRPr="009E6C37">
        <w:rPr>
          <w:rFonts w:eastAsia="Calibri"/>
        </w:rPr>
        <w:t>paslaugos nėra siūlomos CPO</w:t>
      </w:r>
      <w:r w:rsidR="00E76D33">
        <w:rPr>
          <w:rFonts w:eastAsia="Calibri"/>
        </w:rPr>
        <w:t> LT</w:t>
      </w:r>
      <w:r w:rsidR="008D7C9B" w:rsidRPr="009E6C37">
        <w:rPr>
          <w:rFonts w:eastAsia="Calibri"/>
        </w:rPr>
        <w:t xml:space="preserve"> kataloge</w:t>
      </w:r>
      <w:r w:rsidR="008C5F5E" w:rsidRPr="00842639">
        <w:rPr>
          <w:color w:val="000000" w:themeColor="text1"/>
        </w:rPr>
        <w:t xml:space="preserve">. </w:t>
      </w:r>
    </w:p>
    <w:p w14:paraId="03BD6F61" w14:textId="77777777" w:rsidR="00842639" w:rsidRPr="00842639" w:rsidRDefault="00AA23FB" w:rsidP="00842639">
      <w:pPr>
        <w:pStyle w:val="ListParagraph"/>
        <w:numPr>
          <w:ilvl w:val="1"/>
          <w:numId w:val="1"/>
        </w:numPr>
        <w:spacing w:after="0" w:line="20" w:lineRule="atLeast"/>
        <w:ind w:left="0" w:firstLine="567"/>
        <w:jc w:val="both"/>
        <w:rPr>
          <w:rFonts w:cstheme="minorHAnsi"/>
        </w:rPr>
      </w:pPr>
      <w:r w:rsidRPr="00842639">
        <w:rPr>
          <w:rFonts w:eastAsia="Times New Roman" w:cstheme="minorHAnsi"/>
        </w:rPr>
        <w:t>Perkančioji organizacija nerezervuoja teisės dalyvauti pirkime.</w:t>
      </w:r>
    </w:p>
    <w:p w14:paraId="7265E5AE" w14:textId="77777777" w:rsidR="00842639" w:rsidRDefault="00E32C8E" w:rsidP="00842639">
      <w:pPr>
        <w:pStyle w:val="ListParagraph"/>
        <w:numPr>
          <w:ilvl w:val="1"/>
          <w:numId w:val="1"/>
        </w:numPr>
        <w:spacing w:after="0" w:line="20" w:lineRule="atLeast"/>
        <w:ind w:left="0" w:firstLine="567"/>
        <w:jc w:val="both"/>
        <w:rPr>
          <w:rFonts w:cstheme="minorHAnsi"/>
        </w:rPr>
      </w:pPr>
      <w:r w:rsidRPr="00842639">
        <w:rPr>
          <w:rFonts w:cstheme="minorHAnsi"/>
        </w:rPr>
        <w:t xml:space="preserve">Stebėtojai dalyvauti </w:t>
      </w:r>
      <w:r w:rsidR="008A3C98" w:rsidRPr="00842639">
        <w:rPr>
          <w:rFonts w:cstheme="minorHAnsi"/>
        </w:rPr>
        <w:t>K</w:t>
      </w:r>
      <w:r w:rsidRPr="00842639">
        <w:rPr>
          <w:rFonts w:cstheme="minorHAnsi"/>
        </w:rPr>
        <w:t>omisijos posėdžiuose nėra kviečiami.</w:t>
      </w:r>
    </w:p>
    <w:p w14:paraId="39603E6D" w14:textId="25A1F367" w:rsidR="005E62F0" w:rsidRPr="00061653" w:rsidRDefault="00061653" w:rsidP="00061653">
      <w:pPr>
        <w:pStyle w:val="ListParagraph"/>
        <w:numPr>
          <w:ilvl w:val="1"/>
          <w:numId w:val="1"/>
        </w:numPr>
        <w:spacing w:after="0" w:line="20" w:lineRule="atLeast"/>
        <w:ind w:left="0" w:firstLine="567"/>
        <w:jc w:val="both"/>
        <w:rPr>
          <w:rFonts w:cstheme="minorHAnsi"/>
        </w:rPr>
      </w:pPr>
      <w:r w:rsidRPr="0030209F">
        <w:t>Atliekamas žaliasis pirkimas. Pirkimas vykdomas vadovaujantis Aplinkos apsaugos kriterijų taikymo, vykdant žaliuosius pirkimus, tvarkos aprašo, patvirtinto Lietuvos Respublikos aplinkos ministro 2011 m. birželio 28 d. įsakymu Nr.</w:t>
      </w:r>
      <w:r>
        <w:t xml:space="preserve"> </w:t>
      </w:r>
      <w:r w:rsidRPr="0030209F">
        <w:t>D1-508,</w:t>
      </w:r>
      <w:r w:rsidRPr="001621DA">
        <w:t xml:space="preserve"> </w:t>
      </w:r>
      <w:r w:rsidRPr="00061653">
        <w:rPr>
          <w:b/>
          <w:bCs/>
        </w:rPr>
        <w:t>4.4.3. ir 4.4.4.1.</w:t>
      </w:r>
      <w:r w:rsidRPr="0030209F">
        <w:t xml:space="preserve"> papunkči</w:t>
      </w:r>
      <w:r>
        <w:t>ais</w:t>
      </w:r>
      <w:r w:rsidRPr="0030209F">
        <w:t xml:space="preserve">. Aplinkos apaugos kriterijai nustatyti specialiųjų pirkimo sąlygų 2 </w:t>
      </w:r>
      <w:r>
        <w:t xml:space="preserve">ir 18 </w:t>
      </w:r>
      <w:r w:rsidRPr="0030209F">
        <w:t>pried</w:t>
      </w:r>
      <w:r>
        <w:t>uos</w:t>
      </w:r>
      <w:r w:rsidRPr="0030209F">
        <w:t>e</w:t>
      </w:r>
      <w:r>
        <w:t xml:space="preserve">. Perkamos </w:t>
      </w:r>
      <w:r w:rsidRPr="00061653">
        <w:rPr>
          <w:color w:val="000000"/>
        </w:rPr>
        <w:t>tik nematerialaus pobūdžio (intelektinės) ir kitokios paslaugos, nesusijusios su materialaus objekto sukūrimu, kurių teikimo metu nėra numatomas reikšmingas neigiamas poveikis aplinkai, nesukuriamas taršos šaltinis ir negeneruojamos atliekos, o s</w:t>
      </w:r>
      <w:r w:rsidRPr="00061653">
        <w:rPr>
          <w:szCs w:val="24"/>
        </w:rPr>
        <w:t>iekiant sunaudoti mažiau gamtos išteklių, visa su paslaugų teikimu susijusi informacija turi būti teikiama elektroniniu formatu (elektroniniais .doc, .docx, .pdf ar kitais perkančiajai organizacijai priimtinais formatais, visi Sutarties vykdymo metu perkančiajai organizacijai teikiami dokumentai neturi būti spausdinami) ir elektroninėmis priemonėmis, perkančiosios organizacijos ir Paslaugos teikėjo susitikimai turi būti vykdomi nuotoliniu būdu</w:t>
      </w:r>
      <w:r w:rsidR="00375713" w:rsidRPr="00061653">
        <w:rPr>
          <w:rFonts w:cstheme="minorHAnsi"/>
        </w:rPr>
        <w:t>.</w:t>
      </w:r>
    </w:p>
    <w:p w14:paraId="2413C02D" w14:textId="77FCFF51" w:rsidR="00E32C8E" w:rsidRPr="0030209F" w:rsidRDefault="00E32C8E" w:rsidP="001D7649">
      <w:pPr>
        <w:pStyle w:val="ListParagraph"/>
        <w:numPr>
          <w:ilvl w:val="1"/>
          <w:numId w:val="8"/>
        </w:numPr>
        <w:tabs>
          <w:tab w:val="left" w:pos="993"/>
        </w:tabs>
        <w:spacing w:after="0" w:line="240" w:lineRule="auto"/>
        <w:ind w:left="0" w:firstLine="567"/>
        <w:jc w:val="both"/>
        <w:rPr>
          <w:rFonts w:eastAsia="Arial"/>
        </w:rPr>
      </w:pPr>
      <w:r w:rsidRPr="0030209F">
        <w:rPr>
          <w:rFonts w:eastAsia="Arial"/>
        </w:rPr>
        <w:t xml:space="preserve">Išankstinis skelbimas apie </w:t>
      </w:r>
      <w:r w:rsidR="007A68AD" w:rsidRPr="0030209F">
        <w:rPr>
          <w:rFonts w:eastAsia="Arial"/>
        </w:rPr>
        <w:t>p</w:t>
      </w:r>
      <w:r w:rsidRPr="0030209F">
        <w:rPr>
          <w:rFonts w:eastAsia="Arial"/>
        </w:rPr>
        <w:t>irkimą nebuvo paskelbtas</w:t>
      </w:r>
      <w:r w:rsidR="00842639" w:rsidRPr="0030209F">
        <w:rPr>
          <w:rFonts w:eastAsia="Arial"/>
        </w:rPr>
        <w:t>.</w:t>
      </w:r>
    </w:p>
    <w:p w14:paraId="72EF28E7" w14:textId="5C6A28D7" w:rsidR="00AF1430" w:rsidRPr="00200A88" w:rsidRDefault="00015FC9" w:rsidP="001D7649">
      <w:pPr>
        <w:pStyle w:val="ListParagraph"/>
        <w:numPr>
          <w:ilvl w:val="1"/>
          <w:numId w:val="8"/>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7A68AD" w:rsidRPr="00C447D2">
        <w:rPr>
          <w:rFonts w:cstheme="minorHAnsi"/>
        </w:rPr>
        <w:t>perkančioji organizacija</w:t>
      </w:r>
      <w:r w:rsidR="00E32C8E" w:rsidRPr="00C447D2">
        <w:rPr>
          <w:rFonts w:cstheme="minorHAnsi"/>
          <w:lang w:eastAsia="en-US"/>
        </w:rPr>
        <w:t xml:space="preserve"> nenumato skelbti </w:t>
      </w:r>
      <w:r w:rsidR="00E32C8E" w:rsidRPr="00200A88">
        <w:rPr>
          <w:rFonts w:cstheme="minorHAnsi"/>
          <w:lang w:eastAsia="en-US"/>
        </w:rPr>
        <w:t xml:space="preserve">pranešimo dėl savanoriško </w:t>
      </w:r>
      <w:r w:rsidR="00E32C8E" w:rsidRPr="00200A88">
        <w:rPr>
          <w:rFonts w:cstheme="minorHAnsi"/>
          <w:i/>
          <w:iCs/>
          <w:lang w:eastAsia="en-US"/>
        </w:rPr>
        <w:t>ex ante</w:t>
      </w:r>
      <w:r w:rsidR="00E32C8E" w:rsidRPr="00200A88">
        <w:rPr>
          <w:rFonts w:cstheme="minorHAnsi"/>
          <w:lang w:eastAsia="en-US"/>
        </w:rPr>
        <w:t xml:space="preserve"> skaidrumo.</w:t>
      </w:r>
    </w:p>
    <w:p w14:paraId="278EA4A0" w14:textId="3FDBCCB3" w:rsidR="00AF1430" w:rsidRPr="00200A88" w:rsidRDefault="007466F8" w:rsidP="001D7649">
      <w:pPr>
        <w:pStyle w:val="ListParagraph"/>
        <w:numPr>
          <w:ilvl w:val="1"/>
          <w:numId w:val="8"/>
        </w:numPr>
        <w:tabs>
          <w:tab w:val="left" w:pos="851"/>
          <w:tab w:val="left" w:pos="993"/>
        </w:tabs>
        <w:spacing w:after="0" w:line="240" w:lineRule="auto"/>
        <w:ind w:left="0" w:firstLine="567"/>
        <w:jc w:val="both"/>
        <w:rPr>
          <w:rFonts w:cstheme="minorHAnsi"/>
        </w:rPr>
      </w:pPr>
      <w:r w:rsidRPr="00200A88">
        <w:rPr>
          <w:rFonts w:cstheme="minorHAnsi"/>
        </w:rPr>
        <w:t>Pirkime neleidžia</w:t>
      </w:r>
      <w:r w:rsidR="00216820" w:rsidRPr="00200A88">
        <w:rPr>
          <w:rFonts w:cstheme="minorHAnsi"/>
        </w:rPr>
        <w:t>ma</w:t>
      </w:r>
      <w:r w:rsidRPr="00200A88">
        <w:rPr>
          <w:rFonts w:cstheme="minorHAnsi"/>
        </w:rPr>
        <w:t xml:space="preserve"> pateikti alternatyvių </w:t>
      </w:r>
      <w:r w:rsidR="00D27E76" w:rsidRPr="00200A88">
        <w:rPr>
          <w:rFonts w:cstheme="minorHAnsi"/>
        </w:rPr>
        <w:t>p</w:t>
      </w:r>
      <w:r w:rsidRPr="00200A88">
        <w:rPr>
          <w:rFonts w:cstheme="minorHAnsi"/>
        </w:rPr>
        <w:t xml:space="preserve">asiūlymų. </w:t>
      </w:r>
    </w:p>
    <w:p w14:paraId="0C002F05" w14:textId="68A15AD1" w:rsidR="00E32C8E" w:rsidRPr="00E03B3E" w:rsidRDefault="00E32C8E" w:rsidP="001D7649">
      <w:pPr>
        <w:pStyle w:val="ListParagraph"/>
        <w:numPr>
          <w:ilvl w:val="1"/>
          <w:numId w:val="8"/>
        </w:numPr>
        <w:tabs>
          <w:tab w:val="left" w:pos="993"/>
        </w:tabs>
        <w:spacing w:after="0" w:line="240" w:lineRule="auto"/>
        <w:ind w:firstLine="207"/>
        <w:jc w:val="both"/>
        <w:rPr>
          <w:rFonts w:cstheme="minorHAnsi"/>
        </w:rPr>
      </w:pPr>
      <w:r w:rsidRPr="00200A88">
        <w:rPr>
          <w:rFonts w:eastAsia="Arial" w:cstheme="minorHAnsi"/>
        </w:rPr>
        <w:t xml:space="preserve">Bendrosios </w:t>
      </w:r>
      <w:r w:rsidR="007E5F55" w:rsidRPr="00200A88">
        <w:rPr>
          <w:rFonts w:eastAsia="Arial" w:cstheme="minorHAnsi"/>
        </w:rPr>
        <w:t xml:space="preserve">pirkimo </w:t>
      </w:r>
      <w:r w:rsidRPr="00200A88">
        <w:rPr>
          <w:rFonts w:eastAsia="Arial" w:cstheme="minorHAnsi"/>
        </w:rPr>
        <w:t>sąlygos yra neatskiriama ši</w:t>
      </w:r>
      <w:r w:rsidR="00C07F25" w:rsidRPr="00200A88">
        <w:rPr>
          <w:rFonts w:eastAsia="Arial" w:cstheme="minorHAnsi"/>
        </w:rPr>
        <w:t>ų</w:t>
      </w:r>
      <w:r w:rsidRPr="00200A88">
        <w:rPr>
          <w:rFonts w:eastAsia="Arial" w:cstheme="minorHAnsi"/>
        </w:rPr>
        <w:t xml:space="preserve"> </w:t>
      </w:r>
      <w:r w:rsidR="00F4541C" w:rsidRPr="00200A88">
        <w:rPr>
          <w:rFonts w:eastAsia="Arial" w:cstheme="minorHAnsi"/>
        </w:rPr>
        <w:t>p</w:t>
      </w:r>
      <w:r w:rsidRPr="00200A88">
        <w:rPr>
          <w:rFonts w:eastAsia="Arial" w:cstheme="minorHAnsi"/>
        </w:rPr>
        <w:t xml:space="preserve">irkimo </w:t>
      </w:r>
      <w:r w:rsidRPr="008A19EA">
        <w:rPr>
          <w:rFonts w:eastAsia="Arial" w:cstheme="minorHAnsi"/>
        </w:rPr>
        <w:t>sąlygų dalis.</w:t>
      </w:r>
    </w:p>
    <w:p w14:paraId="533A5BDE" w14:textId="16905FD2" w:rsidR="00441BE1" w:rsidRPr="00441BE1" w:rsidRDefault="24FD7331" w:rsidP="00905275">
      <w:pPr>
        <w:pStyle w:val="ListParagraph"/>
        <w:numPr>
          <w:ilvl w:val="1"/>
          <w:numId w:val="8"/>
        </w:numPr>
        <w:tabs>
          <w:tab w:val="left" w:pos="993"/>
        </w:tabs>
        <w:spacing w:after="0" w:line="240" w:lineRule="auto"/>
        <w:ind w:left="0" w:firstLine="567"/>
        <w:jc w:val="both"/>
      </w:pPr>
      <w:r>
        <w:t xml:space="preserve"> </w:t>
      </w:r>
      <w:r w:rsidRPr="24FD7331">
        <w:rPr>
          <w:b/>
          <w:bCs/>
        </w:rPr>
        <w:t>Maksimal</w:t>
      </w:r>
      <w:r w:rsidR="00085F2C">
        <w:rPr>
          <w:b/>
          <w:bCs/>
        </w:rPr>
        <w:t xml:space="preserve">i pirkimui skirta lėšų suma yra </w:t>
      </w:r>
      <w:r w:rsidR="0008320A" w:rsidRPr="003A234B">
        <w:rPr>
          <w:rFonts w:ascii="Calibri" w:hAnsi="Calibri" w:cs="Calibri"/>
          <w:b/>
          <w:bCs/>
          <w:color w:val="000000"/>
        </w:rPr>
        <w:t xml:space="preserve">661 157,02 Eur be PVM </w:t>
      </w:r>
      <w:r w:rsidR="0008320A">
        <w:rPr>
          <w:rFonts w:ascii="Calibri" w:hAnsi="Calibri" w:cs="Calibri"/>
          <w:b/>
          <w:bCs/>
          <w:color w:val="000000"/>
        </w:rPr>
        <w:t xml:space="preserve">/ </w:t>
      </w:r>
      <w:r w:rsidR="006E0226" w:rsidRPr="003A234B">
        <w:rPr>
          <w:rFonts w:ascii="Calibri" w:hAnsi="Calibri" w:cs="Calibri"/>
          <w:b/>
          <w:bCs/>
          <w:color w:val="000000"/>
        </w:rPr>
        <w:t xml:space="preserve">800 000,00 </w:t>
      </w:r>
      <w:r w:rsidR="0008320A">
        <w:rPr>
          <w:rFonts w:ascii="Calibri" w:hAnsi="Calibri" w:cs="Calibri"/>
          <w:b/>
          <w:bCs/>
          <w:color w:val="000000"/>
        </w:rPr>
        <w:t>E</w:t>
      </w:r>
      <w:r w:rsidR="006E0226" w:rsidRPr="003A234B">
        <w:rPr>
          <w:rFonts w:ascii="Calibri" w:hAnsi="Calibri" w:cs="Calibri"/>
          <w:b/>
          <w:bCs/>
          <w:color w:val="000000"/>
        </w:rPr>
        <w:t>ur su PVM.</w:t>
      </w:r>
      <w:r w:rsidR="003C3F99">
        <w:rPr>
          <w:b/>
          <w:bCs/>
        </w:rPr>
        <w:t xml:space="preserve"> </w:t>
      </w:r>
      <w:r w:rsidR="003A234B">
        <w:rPr>
          <w:b/>
          <w:bCs/>
        </w:rPr>
        <w:t>Į</w:t>
      </w:r>
      <w:r w:rsidR="003C3F99" w:rsidRPr="4CFCA59B">
        <w:rPr>
          <w:b/>
          <w:bCs/>
        </w:rPr>
        <w:t>ka</w:t>
      </w:r>
      <w:r w:rsidR="19504073" w:rsidRPr="4CFCA59B">
        <w:rPr>
          <w:b/>
          <w:bCs/>
        </w:rPr>
        <w:t>i</w:t>
      </w:r>
      <w:r w:rsidR="003C3F99" w:rsidRPr="4CFCA59B">
        <w:rPr>
          <w:b/>
          <w:bCs/>
        </w:rPr>
        <w:t>niai</w:t>
      </w:r>
      <w:r w:rsidR="00977EE6">
        <w:rPr>
          <w:b/>
          <w:bCs/>
        </w:rPr>
        <w:t xml:space="preserve"> </w:t>
      </w:r>
      <w:r w:rsidR="003C3B54">
        <w:rPr>
          <w:b/>
          <w:bCs/>
        </w:rPr>
        <w:t>/</w:t>
      </w:r>
      <w:r w:rsidR="00977EE6">
        <w:rPr>
          <w:b/>
          <w:bCs/>
        </w:rPr>
        <w:t xml:space="preserve"> maksimali įkainių suma</w:t>
      </w:r>
      <w:r w:rsidRPr="24FD7331">
        <w:rPr>
          <w:b/>
          <w:bCs/>
        </w:rPr>
        <w:t>, kuri</w:t>
      </w:r>
      <w:r w:rsidR="003C3F99">
        <w:rPr>
          <w:b/>
          <w:bCs/>
        </w:rPr>
        <w:t>e</w:t>
      </w:r>
      <w:r w:rsidRPr="24FD7331">
        <w:rPr>
          <w:b/>
          <w:bCs/>
        </w:rPr>
        <w:t xml:space="preserve"> bus naudojam</w:t>
      </w:r>
      <w:r w:rsidR="003C3F99">
        <w:rPr>
          <w:b/>
          <w:bCs/>
        </w:rPr>
        <w:t>i</w:t>
      </w:r>
      <w:r w:rsidRPr="24FD7331">
        <w:rPr>
          <w:b/>
          <w:bCs/>
        </w:rPr>
        <w:t xml:space="preserve"> įvertinimui, ar pasiūlymo </w:t>
      </w:r>
      <w:r w:rsidR="003C3F99">
        <w:rPr>
          <w:b/>
          <w:bCs/>
        </w:rPr>
        <w:t>į</w:t>
      </w:r>
      <w:r w:rsidRPr="24FD7331">
        <w:rPr>
          <w:b/>
          <w:bCs/>
        </w:rPr>
        <w:t>kain</w:t>
      </w:r>
      <w:r w:rsidR="003C3F99">
        <w:rPr>
          <w:b/>
          <w:bCs/>
        </w:rPr>
        <w:t>iai</w:t>
      </w:r>
      <w:r w:rsidRPr="24FD7331">
        <w:rPr>
          <w:b/>
          <w:bCs/>
        </w:rPr>
        <w:t xml:space="preserve"> nėra per didel</w:t>
      </w:r>
      <w:r w:rsidR="003C3F99">
        <w:rPr>
          <w:b/>
          <w:bCs/>
        </w:rPr>
        <w:t>i</w:t>
      </w:r>
      <w:r w:rsidRPr="24FD7331">
        <w:rPr>
          <w:b/>
          <w:bCs/>
        </w:rPr>
        <w:t xml:space="preserve"> ir perkančiajai organizacijai nepriimtin</w:t>
      </w:r>
      <w:r w:rsidR="003C3F99">
        <w:rPr>
          <w:b/>
          <w:bCs/>
        </w:rPr>
        <w:t>i</w:t>
      </w:r>
      <w:r w:rsidR="000E1364">
        <w:rPr>
          <w:b/>
          <w:bCs/>
        </w:rPr>
        <w:t>,</w:t>
      </w:r>
      <w:r w:rsidR="003C3B54">
        <w:rPr>
          <w:b/>
          <w:bCs/>
        </w:rPr>
        <w:t xml:space="preserve"> yra nurodyti pasiūlymo formos </w:t>
      </w:r>
      <w:r w:rsidR="007D2718">
        <w:rPr>
          <w:b/>
          <w:bCs/>
        </w:rPr>
        <w:t xml:space="preserve">6 </w:t>
      </w:r>
      <w:r w:rsidR="008D10A6">
        <w:rPr>
          <w:b/>
          <w:bCs/>
        </w:rPr>
        <w:t>punkto</w:t>
      </w:r>
      <w:r w:rsidR="007D2718">
        <w:rPr>
          <w:b/>
          <w:bCs/>
        </w:rPr>
        <w:t xml:space="preserve"> lentelės </w:t>
      </w:r>
      <w:r w:rsidR="008D10A6">
        <w:rPr>
          <w:b/>
          <w:bCs/>
        </w:rPr>
        <w:t>6 stulpelyje. P</w:t>
      </w:r>
      <w:r w:rsidR="000E1364" w:rsidRPr="000E1364">
        <w:rPr>
          <w:rFonts w:eastAsia="Calibri"/>
          <w:b/>
          <w:bCs/>
          <w:szCs w:val="20"/>
        </w:rPr>
        <w:t xml:space="preserve">asiūlymai, kurių bendra pasiūlymo </w:t>
      </w:r>
      <w:r w:rsidR="000E1364" w:rsidRPr="000E1364">
        <w:rPr>
          <w:rFonts w:eastAsia="Calibri"/>
          <w:b/>
          <w:bCs/>
        </w:rPr>
        <w:t>kaina</w:t>
      </w:r>
      <w:r w:rsidR="000E1364" w:rsidRPr="000E1364">
        <w:rPr>
          <w:b/>
          <w:bCs/>
        </w:rPr>
        <w:t>/ įkainis</w:t>
      </w:r>
      <w:r w:rsidR="000E1364" w:rsidRPr="000E1364">
        <w:rPr>
          <w:rFonts w:eastAsia="Calibri"/>
          <w:b/>
          <w:bCs/>
        </w:rPr>
        <w:t xml:space="preserve"> </w:t>
      </w:r>
      <w:r w:rsidR="008D10A6">
        <w:rPr>
          <w:rFonts w:eastAsia="Calibri"/>
          <w:b/>
          <w:bCs/>
        </w:rPr>
        <w:t xml:space="preserve">vertinimui </w:t>
      </w:r>
      <w:r w:rsidR="000E1364" w:rsidRPr="000E1364">
        <w:rPr>
          <w:rFonts w:eastAsia="Calibri"/>
          <w:b/>
          <w:bCs/>
        </w:rPr>
        <w:t>viršis</w:t>
      </w:r>
      <w:r w:rsidR="000E1364" w:rsidRPr="000E1364">
        <w:rPr>
          <w:rFonts w:eastAsia="Calibri"/>
          <w:b/>
          <w:bCs/>
          <w:szCs w:val="20"/>
        </w:rPr>
        <w:t xml:space="preserve"> </w:t>
      </w:r>
      <w:r w:rsidR="008D10A6">
        <w:rPr>
          <w:rFonts w:eastAsia="Calibri"/>
          <w:b/>
          <w:bCs/>
          <w:szCs w:val="20"/>
        </w:rPr>
        <w:t>nurodytą bent vieną maksima</w:t>
      </w:r>
      <w:r w:rsidR="00A94504">
        <w:rPr>
          <w:rFonts w:eastAsia="Calibri"/>
          <w:b/>
          <w:bCs/>
          <w:szCs w:val="20"/>
        </w:rPr>
        <w:t>l</w:t>
      </w:r>
      <w:r w:rsidR="008D10A6">
        <w:rPr>
          <w:rFonts w:eastAsia="Calibri"/>
          <w:b/>
          <w:bCs/>
          <w:szCs w:val="20"/>
        </w:rPr>
        <w:t>ų</w:t>
      </w:r>
      <w:r w:rsidR="00A94504">
        <w:rPr>
          <w:rFonts w:eastAsia="Calibri"/>
          <w:b/>
          <w:bCs/>
          <w:szCs w:val="20"/>
        </w:rPr>
        <w:t xml:space="preserve"> įkainį</w:t>
      </w:r>
      <w:r w:rsidR="000E1364" w:rsidRPr="000E1364">
        <w:rPr>
          <w:rFonts w:eastAsia="Calibri"/>
          <w:b/>
          <w:bCs/>
          <w:szCs w:val="20"/>
        </w:rPr>
        <w:t>, bus atmesti, kaip neatitinkantys pirkimo dokumentų reikalavimų</w:t>
      </w:r>
      <w:r w:rsidR="003A234B">
        <w:rPr>
          <w:b/>
          <w:bCs/>
        </w:rPr>
        <w:t>.</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85496173"/>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55334191" w:rsidR="00B41C66" w:rsidRPr="000E2D9D" w:rsidRDefault="56D2A600" w:rsidP="00375713">
      <w:pPr>
        <w:pStyle w:val="NoSpacing"/>
        <w:numPr>
          <w:ilvl w:val="1"/>
          <w:numId w:val="6"/>
        </w:numPr>
        <w:tabs>
          <w:tab w:val="left" w:pos="993"/>
        </w:tabs>
        <w:spacing w:after="120"/>
        <w:ind w:left="0" w:firstLine="567"/>
        <w:contextualSpacing/>
        <w:jc w:val="both"/>
      </w:pPr>
      <w:r w:rsidRPr="2A38AB54">
        <w:rPr>
          <w:rFonts w:eastAsia="Calibri"/>
          <w:color w:val="000000" w:themeColor="text1"/>
        </w:rPr>
        <w:t xml:space="preserve">Perkančioji organizacija numato </w:t>
      </w:r>
      <w:r w:rsidRPr="00C7475A">
        <w:rPr>
          <w:rFonts w:eastAsia="Calibri"/>
          <w:color w:val="000000" w:themeColor="text1"/>
        </w:rPr>
        <w:t>įsigyti</w:t>
      </w:r>
      <w:r w:rsidR="00C7475A" w:rsidRPr="00C7475A">
        <w:rPr>
          <w:rFonts w:ascii="Calibri" w:eastAsia="Calibri" w:hAnsi="Calibri" w:cs="Calibri"/>
        </w:rPr>
        <w:t xml:space="preserve"> Informacijos sklaidos žiniasklaidoje ir kituose kanaluose planavimo ir sklaidos plano įgyvendinimo</w:t>
      </w:r>
      <w:r w:rsidRPr="2A38AB54">
        <w:rPr>
          <w:rFonts w:eastAsia="Calibri"/>
          <w:color w:val="000000" w:themeColor="text1"/>
        </w:rPr>
        <w:t xml:space="preserve"> </w:t>
      </w:r>
      <w:r w:rsidR="00C7475A">
        <w:rPr>
          <w:rFonts w:eastAsia="Calibri"/>
          <w:color w:val="000000" w:themeColor="text1"/>
        </w:rPr>
        <w:t xml:space="preserve">paslaugas </w:t>
      </w:r>
      <w:r w:rsidRPr="2A38AB54">
        <w:rPr>
          <w:rFonts w:eastAsia="Calibri"/>
        </w:rPr>
        <w:t xml:space="preserve">(toliau – </w:t>
      </w:r>
      <w:r w:rsidR="35042FA7" w:rsidRPr="2A38AB54">
        <w:rPr>
          <w:rFonts w:eastAsia="Calibri"/>
        </w:rPr>
        <w:t>P</w:t>
      </w:r>
      <w:r w:rsidR="3B64A1F0" w:rsidRPr="2A38AB54">
        <w:rPr>
          <w:rFonts w:eastAsia="Calibri"/>
        </w:rPr>
        <w:t>aslaugos</w:t>
      </w:r>
      <w:r w:rsidRPr="2A38AB54">
        <w:rPr>
          <w:rFonts w:eastAsia="Calibri"/>
        </w:rPr>
        <w:t>).</w:t>
      </w:r>
      <w:r>
        <w:t xml:space="preserve"> Reikalavimai pirkimo objektui nustatyti specialiųjų pirkimo sąlygų 2</w:t>
      </w:r>
      <w:r w:rsidRPr="2A38AB54">
        <w:rPr>
          <w:rFonts w:ascii="Arial" w:hAnsi="Arial" w:cs="Arial"/>
          <w:color w:val="00B050"/>
        </w:rPr>
        <w:t xml:space="preserve"> </w:t>
      </w:r>
      <w:r>
        <w:t>priede</w:t>
      </w:r>
      <w:r w:rsidR="30BE7752">
        <w:t xml:space="preserve"> „Techninė </w:t>
      </w:r>
      <w:r w:rsidR="30BE7752" w:rsidRPr="000E2D9D">
        <w:t>specifikacija“</w:t>
      </w:r>
      <w:r w:rsidRPr="000E2D9D">
        <w:t>.</w:t>
      </w:r>
    </w:p>
    <w:p w14:paraId="7B4A15CC" w14:textId="2FF66510" w:rsidR="00375713" w:rsidRPr="00200A88" w:rsidRDefault="0C7C6406" w:rsidP="00375713">
      <w:pPr>
        <w:pStyle w:val="NoSpacing"/>
        <w:numPr>
          <w:ilvl w:val="1"/>
          <w:numId w:val="6"/>
        </w:numPr>
        <w:tabs>
          <w:tab w:val="left" w:pos="993"/>
        </w:tabs>
        <w:spacing w:after="120"/>
        <w:ind w:left="0" w:firstLine="567"/>
        <w:contextualSpacing/>
        <w:jc w:val="both"/>
      </w:pPr>
      <w:r>
        <w:t>Pirkimo objektas</w:t>
      </w:r>
      <w:r w:rsidR="6CCD12B5">
        <w:t xml:space="preserve"> </w:t>
      </w:r>
      <w:r w:rsidR="276E7504">
        <w:t xml:space="preserve">į dalis </w:t>
      </w:r>
      <w:r w:rsidR="276E7504" w:rsidRPr="3ABBBE5A">
        <w:rPr>
          <w:rFonts w:ascii="Calibri" w:hAnsi="Calibri" w:cs="Calibri"/>
        </w:rPr>
        <w:t>ne</w:t>
      </w:r>
      <w:r w:rsidR="6CCD12B5" w:rsidRPr="3ABBBE5A">
        <w:rPr>
          <w:rFonts w:ascii="Calibri" w:hAnsi="Calibri" w:cs="Calibri"/>
        </w:rPr>
        <w:t>skaidomas</w:t>
      </w:r>
      <w:r w:rsidR="276E7504" w:rsidRPr="3ABBBE5A">
        <w:rPr>
          <w:rFonts w:ascii="Calibri" w:hAnsi="Calibri" w:cs="Calibri"/>
        </w:rPr>
        <w:t xml:space="preserve">, kadangi pirkimo objektą sudaro tarpusavyje </w:t>
      </w:r>
      <w:r w:rsidR="302F7117" w:rsidRPr="3ABBBE5A">
        <w:rPr>
          <w:rFonts w:ascii="Calibri" w:hAnsi="Calibri" w:cs="Calibri"/>
        </w:rPr>
        <w:t>g</w:t>
      </w:r>
      <w:r w:rsidR="6C6F5A99" w:rsidRPr="3ABBBE5A">
        <w:rPr>
          <w:rFonts w:ascii="Calibri" w:hAnsi="Calibri" w:cs="Calibri"/>
        </w:rPr>
        <w:t>la</w:t>
      </w:r>
      <w:r w:rsidR="302F7117" w:rsidRPr="3ABBBE5A">
        <w:rPr>
          <w:rFonts w:ascii="Calibri" w:hAnsi="Calibri" w:cs="Calibri"/>
        </w:rPr>
        <w:t>udžiai susijusios</w:t>
      </w:r>
      <w:r w:rsidR="60E8564F" w:rsidRPr="3ABBBE5A">
        <w:rPr>
          <w:rFonts w:ascii="Calibri" w:hAnsi="Calibri" w:cs="Calibri"/>
        </w:rPr>
        <w:t>, papildanč</w:t>
      </w:r>
      <w:r w:rsidR="3202600D" w:rsidRPr="3ABBBE5A">
        <w:rPr>
          <w:rFonts w:ascii="Calibri" w:hAnsi="Calibri" w:cs="Calibri"/>
        </w:rPr>
        <w:t>ios viena kitą</w:t>
      </w:r>
      <w:r w:rsidR="5ADC659A" w:rsidRPr="3ABBBE5A">
        <w:rPr>
          <w:rFonts w:ascii="Calibri" w:hAnsi="Calibri" w:cs="Calibri"/>
        </w:rPr>
        <w:t>, paslaugos</w:t>
      </w:r>
      <w:r w:rsidR="3202600D" w:rsidRPr="3ABBBE5A">
        <w:rPr>
          <w:rFonts w:ascii="Calibri" w:hAnsi="Calibri" w:cs="Calibri"/>
        </w:rPr>
        <w:t xml:space="preserve">. </w:t>
      </w:r>
      <w:r w:rsidR="1F1F09E6" w:rsidRPr="3ABBBE5A">
        <w:rPr>
          <w:rFonts w:ascii="Calibri" w:hAnsi="Calibri" w:cs="Calibri"/>
        </w:rPr>
        <w:t>Pirkimu siekiama įsigyti konkreči</w:t>
      </w:r>
      <w:r w:rsidR="4C0E36A6" w:rsidRPr="3ABBBE5A">
        <w:rPr>
          <w:rFonts w:ascii="Calibri" w:hAnsi="Calibri" w:cs="Calibri"/>
        </w:rPr>
        <w:t>as veiklas</w:t>
      </w:r>
      <w:r w:rsidR="01B33153" w:rsidRPr="3ABBBE5A">
        <w:rPr>
          <w:rFonts w:ascii="Calibri" w:hAnsi="Calibri" w:cs="Calibri"/>
        </w:rPr>
        <w:t>, kurios</w:t>
      </w:r>
      <w:r w:rsidR="45B03DC9" w:rsidRPr="3ABBBE5A">
        <w:rPr>
          <w:rFonts w:ascii="Calibri" w:hAnsi="Calibri" w:cs="Calibri"/>
        </w:rPr>
        <w:t xml:space="preserve"> reikalingos užtikrinti</w:t>
      </w:r>
      <w:r w:rsidR="52D73CCF" w:rsidRPr="3ABBBE5A">
        <w:rPr>
          <w:rFonts w:ascii="Calibri" w:hAnsi="Calibri" w:cs="Calibri"/>
          <w:color w:val="000000" w:themeColor="text1"/>
        </w:rPr>
        <w:t xml:space="preserve"> </w:t>
      </w:r>
      <w:r w:rsidR="55955B59" w:rsidRPr="3ABBBE5A">
        <w:rPr>
          <w:rFonts w:ascii="Calibri" w:eastAsia="Calibri" w:hAnsi="Calibri" w:cs="Calibri"/>
        </w:rPr>
        <w:t xml:space="preserve">informacijos sklaidą žiniasklaidoje </w:t>
      </w:r>
      <w:r w:rsidR="3CFB4EC0" w:rsidRPr="3ABBBE5A">
        <w:rPr>
          <w:rFonts w:ascii="Calibri" w:eastAsia="Calibri" w:hAnsi="Calibri" w:cs="Calibri"/>
        </w:rPr>
        <w:t xml:space="preserve">ir kituose kanaluose </w:t>
      </w:r>
      <w:r w:rsidR="4C0E36A6" w:rsidRPr="3ABBBE5A">
        <w:rPr>
          <w:rFonts w:ascii="Calibri" w:hAnsi="Calibri" w:cs="Calibri"/>
          <w:color w:val="000000" w:themeColor="text1"/>
        </w:rPr>
        <w:t xml:space="preserve">apie 2021–2027 metų ES investicijų programos ir Ekonomikos gaivinimo ir atsparumo didinimo plano „Naujos kartos Lietuva“ </w:t>
      </w:r>
      <w:r w:rsidR="0F0A6DAB" w:rsidRPr="3ABBBE5A">
        <w:rPr>
          <w:rFonts w:ascii="Calibri" w:hAnsi="Calibri" w:cs="Calibri"/>
        </w:rPr>
        <w:t>vykdymą</w:t>
      </w:r>
      <w:r w:rsidR="01A57AC9" w:rsidRPr="3ABBBE5A">
        <w:rPr>
          <w:rFonts w:ascii="Calibri" w:hAnsi="Calibri" w:cs="Calibri"/>
        </w:rPr>
        <w:t xml:space="preserve"> ir strateginių tikslų įgyvendinimą</w:t>
      </w:r>
      <w:r w:rsidR="55C70848" w:rsidRPr="3ABBBE5A">
        <w:rPr>
          <w:rFonts w:ascii="Calibri" w:hAnsi="Calibri" w:cs="Calibri"/>
        </w:rPr>
        <w:t xml:space="preserve">. </w:t>
      </w:r>
      <w:r w:rsidR="77E0DA51" w:rsidRPr="3ABBBE5A">
        <w:rPr>
          <w:rFonts w:ascii="Calibri" w:hAnsi="Calibri" w:cs="Calibri"/>
        </w:rPr>
        <w:t xml:space="preserve">Šių paslaugų apimtis ir kompleksiškumas yra geriausiai valdomas vieno ir to paties tiekėjo. </w:t>
      </w:r>
      <w:r w:rsidR="49CF6837" w:rsidRPr="3ABBBE5A">
        <w:rPr>
          <w:rFonts w:ascii="Calibri" w:hAnsi="Calibri" w:cs="Calibri"/>
        </w:rPr>
        <w:t>Kai vienas</w:t>
      </w:r>
      <w:r w:rsidR="1F1F09E6" w:rsidRPr="3ABBBE5A">
        <w:rPr>
          <w:rFonts w:ascii="Calibri" w:hAnsi="Calibri" w:cs="Calibri"/>
        </w:rPr>
        <w:t xml:space="preserve"> tiekėjas rūpinasi konkrečios </w:t>
      </w:r>
      <w:r w:rsidR="4B945B20" w:rsidRPr="3ABBBE5A">
        <w:rPr>
          <w:rFonts w:ascii="Calibri" w:eastAsia="Calibri" w:hAnsi="Calibri" w:cs="Calibri"/>
        </w:rPr>
        <w:t>informacijos sklaid</w:t>
      </w:r>
      <w:r w:rsidR="2FCD96DC" w:rsidRPr="3ABBBE5A">
        <w:rPr>
          <w:rFonts w:ascii="Calibri" w:eastAsia="Calibri" w:hAnsi="Calibri" w:cs="Calibri"/>
        </w:rPr>
        <w:t>a</w:t>
      </w:r>
      <w:r w:rsidR="1F1F09E6" w:rsidRPr="3ABBBE5A">
        <w:rPr>
          <w:rFonts w:ascii="Calibri" w:hAnsi="Calibri" w:cs="Calibri"/>
        </w:rPr>
        <w:t>, seka rezultatus ir gali lengvai bei greitai koreguoti naudojam</w:t>
      </w:r>
      <w:r w:rsidR="63788BF7" w:rsidRPr="3ABBBE5A">
        <w:rPr>
          <w:rFonts w:ascii="Calibri" w:hAnsi="Calibri" w:cs="Calibri"/>
        </w:rPr>
        <w:t>u</w:t>
      </w:r>
      <w:r w:rsidR="1F1F09E6" w:rsidRPr="3ABBBE5A">
        <w:rPr>
          <w:rFonts w:ascii="Calibri" w:hAnsi="Calibri" w:cs="Calibri"/>
        </w:rPr>
        <w:t xml:space="preserve">s </w:t>
      </w:r>
      <w:r w:rsidR="4B945B20" w:rsidRPr="3ABBBE5A">
        <w:rPr>
          <w:rFonts w:ascii="Calibri" w:eastAsia="Calibri" w:hAnsi="Calibri" w:cs="Calibri"/>
        </w:rPr>
        <w:t>informacijos sklaidos</w:t>
      </w:r>
      <w:r w:rsidR="1F1F09E6" w:rsidRPr="3ABBBE5A">
        <w:rPr>
          <w:rFonts w:ascii="Calibri" w:hAnsi="Calibri" w:cs="Calibri"/>
        </w:rPr>
        <w:t xml:space="preserve"> </w:t>
      </w:r>
      <w:r w:rsidR="32ACD0BA" w:rsidRPr="3ABBBE5A">
        <w:rPr>
          <w:rFonts w:ascii="Calibri" w:hAnsi="Calibri" w:cs="Calibri"/>
        </w:rPr>
        <w:t>kanalus</w:t>
      </w:r>
      <w:r w:rsidR="07CDDEDE" w:rsidRPr="3ABBBE5A">
        <w:rPr>
          <w:rFonts w:ascii="Calibri" w:hAnsi="Calibri" w:cs="Calibri"/>
        </w:rPr>
        <w:t xml:space="preserve">, pasiekiamas </w:t>
      </w:r>
      <w:r w:rsidR="6A65432B" w:rsidRPr="3ABBBE5A">
        <w:rPr>
          <w:rFonts w:ascii="Calibri" w:hAnsi="Calibri" w:cs="Calibri"/>
        </w:rPr>
        <w:t>m</w:t>
      </w:r>
      <w:r w:rsidR="513781F5" w:rsidRPr="3ABBBE5A">
        <w:rPr>
          <w:rFonts w:ascii="Calibri" w:hAnsi="Calibri" w:cs="Calibri"/>
        </w:rPr>
        <w:t>aksimalus efektyvumas</w:t>
      </w:r>
      <w:r w:rsidR="3EB87C3B" w:rsidRPr="3ABBBE5A">
        <w:rPr>
          <w:rFonts w:ascii="Calibri" w:hAnsi="Calibri" w:cs="Calibri"/>
        </w:rPr>
        <w:t>. Iš</w:t>
      </w:r>
      <w:r w:rsidR="276E7504" w:rsidRPr="3ABBBE5A">
        <w:rPr>
          <w:rFonts w:ascii="Calibri" w:hAnsi="Calibri" w:cs="Calibri"/>
        </w:rPr>
        <w:t>skaidžius pirkimą į atskiras dalis, pirkimo sutarties vykdymas taptų per brangus ir sudėtingas techniniu požiūriu, kadangi skirtingų tiekėjų teikiamų paslaugų įgyvendinimo analizei, koordinavimui, paslaugų įvykdymo procedūrų sinchronizavimui, turėtų būti skiriamas papildomas darbo laikas, kas lemtų dideles papildomas sąnaudas, iškiltų grėsmė rezultatų vientisumui.</w:t>
      </w:r>
      <w:r w:rsidR="6CCD12B5">
        <w:t xml:space="preserve"> </w:t>
      </w:r>
      <w:r w:rsidR="78C9B886" w:rsidRPr="3ABBBE5A">
        <w:rPr>
          <w:noProof/>
        </w:rPr>
        <w:t xml:space="preserve">Suskaidžius pirkimo objektą į dalis, neatsirastų daugiau Paslaugų tiekėjų, kurie galėtų teikti paslaugas ar jų dalį. Šių paslaugų apimtis ir kompleksiškumas yra nedidelis, todėl yra geriausiai valdomas vieno ir to paties Paslaugų tiekėjo. </w:t>
      </w:r>
      <w:r w:rsidR="6205F3DC" w:rsidRPr="3ABBBE5A">
        <w:rPr>
          <w:noProof/>
        </w:rPr>
        <w:t>P</w:t>
      </w:r>
      <w:r w:rsidR="78C9B886" w:rsidRPr="3ABBBE5A">
        <w:rPr>
          <w:noProof/>
        </w:rPr>
        <w:t>erkančioji organizacija išanalizavo perkamą paslaugą, bei rinką</w:t>
      </w:r>
      <w:r w:rsidR="26A008B0" w:rsidRPr="3ABBBE5A">
        <w:rPr>
          <w:noProof/>
        </w:rPr>
        <w:t xml:space="preserve"> bei </w:t>
      </w:r>
      <w:r w:rsidR="6205F3DC" w:rsidRPr="3ABBBE5A">
        <w:rPr>
          <w:noProof/>
        </w:rPr>
        <w:t>atliko rinkos konsult</w:t>
      </w:r>
      <w:r w:rsidR="26A008B0" w:rsidRPr="3ABBBE5A">
        <w:rPr>
          <w:noProof/>
        </w:rPr>
        <w:t>aciją,</w:t>
      </w:r>
      <w:r w:rsidR="6205F3DC" w:rsidRPr="3ABBBE5A">
        <w:rPr>
          <w:noProof/>
        </w:rPr>
        <w:t xml:space="preserve"> </w:t>
      </w:r>
      <w:r w:rsidR="78C9B886" w:rsidRPr="3ABBBE5A">
        <w:rPr>
          <w:noProof/>
        </w:rPr>
        <w:t xml:space="preserve">taip pat įvertino visas galimas rizikas, </w:t>
      </w:r>
      <w:r w:rsidR="55955B59" w:rsidRPr="3ABBBE5A">
        <w:rPr>
          <w:noProof/>
        </w:rPr>
        <w:t xml:space="preserve">ir </w:t>
      </w:r>
      <w:r w:rsidR="78C9B886" w:rsidRPr="3ABBBE5A">
        <w:rPr>
          <w:noProof/>
        </w:rPr>
        <w:t>nustat</w:t>
      </w:r>
      <w:r w:rsidR="55955B59" w:rsidRPr="3ABBBE5A">
        <w:rPr>
          <w:noProof/>
        </w:rPr>
        <w:t>ė</w:t>
      </w:r>
      <w:r w:rsidR="78C9B886" w:rsidRPr="3ABBBE5A">
        <w:rPr>
          <w:noProof/>
        </w:rPr>
        <w:t>, kad visas perkamas paslaugas gali teikti smulkus ir vidutinis verslas. Išskaidžius pirkimo objektą į atskiras dalis</w:t>
      </w:r>
      <w:r w:rsidR="26A008B0" w:rsidRPr="3ABBBE5A">
        <w:rPr>
          <w:noProof/>
        </w:rPr>
        <w:t>,</w:t>
      </w:r>
      <w:r w:rsidR="78C9B886" w:rsidRPr="3ABBBE5A">
        <w:rPr>
          <w:noProof/>
        </w:rPr>
        <w:t xml:space="preserve"> </w:t>
      </w:r>
      <w:r w:rsidR="2AF55E21" w:rsidRPr="3ABBBE5A">
        <w:rPr>
          <w:noProof/>
        </w:rPr>
        <w:t>i</w:t>
      </w:r>
      <w:r w:rsidR="35E02566" w:rsidRPr="3ABBBE5A">
        <w:rPr>
          <w:noProof/>
        </w:rPr>
        <w:t xml:space="preserve"> informacijos sklaidos žiniaskl</w:t>
      </w:r>
      <w:r w:rsidR="3B4E083A" w:rsidRPr="3ABBBE5A">
        <w:rPr>
          <w:noProof/>
        </w:rPr>
        <w:t>a</w:t>
      </w:r>
      <w:r w:rsidR="35E02566" w:rsidRPr="3ABBBE5A">
        <w:rPr>
          <w:noProof/>
        </w:rPr>
        <w:t>idoje ir kituose kanaluose</w:t>
      </w:r>
      <w:r w:rsidR="78C9B886" w:rsidRPr="3ABBBE5A">
        <w:rPr>
          <w:noProof/>
        </w:rPr>
        <w:t xml:space="preserve"> planavimo </w:t>
      </w:r>
      <w:r w:rsidR="2E22F916" w:rsidRPr="3ABBBE5A">
        <w:rPr>
          <w:noProof/>
        </w:rPr>
        <w:t xml:space="preserve">ir įgyvendinimo </w:t>
      </w:r>
      <w:r w:rsidR="78C9B886" w:rsidRPr="3ABBBE5A">
        <w:rPr>
          <w:noProof/>
        </w:rPr>
        <w:t>paslaugos būtų brangesnės ir išaugtų klaidų tikimybė</w:t>
      </w:r>
      <w:r w:rsidR="22EFF5FE" w:rsidRPr="3ABBBE5A">
        <w:rPr>
          <w:noProof/>
        </w:rPr>
        <w:t xml:space="preserve"> </w:t>
      </w:r>
      <w:r w:rsidR="55955B59" w:rsidRPr="3ABBBE5A">
        <w:rPr>
          <w:noProof/>
        </w:rPr>
        <w:t>bei galimai sumažėtų tiekėjų, norinčių dalyvauti konkurse.</w:t>
      </w:r>
    </w:p>
    <w:p w14:paraId="0CA81FB8" w14:textId="19E9F3A6" w:rsidR="00325243" w:rsidRPr="006D6D66" w:rsidRDefault="00E53E12" w:rsidP="005F39AA">
      <w:pPr>
        <w:pStyle w:val="NoSpacing"/>
        <w:numPr>
          <w:ilvl w:val="1"/>
          <w:numId w:val="6"/>
        </w:numPr>
        <w:tabs>
          <w:tab w:val="left" w:pos="993"/>
        </w:tabs>
        <w:spacing w:after="120"/>
        <w:ind w:left="0" w:firstLine="567"/>
        <w:contextualSpacing/>
        <w:jc w:val="both"/>
      </w:pPr>
      <w:r w:rsidRPr="005F39AA">
        <w:rPr>
          <w:rFonts w:cstheme="minorHAnsi"/>
        </w:rPr>
        <w:lastRenderedPageBreak/>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F39AA">
        <w:rPr>
          <w:rFonts w:cstheme="minorHAnsi"/>
        </w:rPr>
        <w:t xml:space="preserve">turi būti </w:t>
      </w:r>
      <w:r w:rsidR="00AE7624" w:rsidRPr="005F39AA">
        <w:rPr>
          <w:rFonts w:cstheme="minorHAnsi"/>
        </w:rPr>
        <w:t xml:space="preserve">laikoma, kad kiekviena </w:t>
      </w:r>
      <w:r w:rsidR="00AE7624" w:rsidRPr="006D6D66">
        <w:rPr>
          <w:rFonts w:cstheme="minorHAnsi"/>
        </w:rPr>
        <w:t xml:space="preserve">tokia nuoroda yra pateikta su žodžiais „arba lygiavertis“. </w:t>
      </w:r>
    </w:p>
    <w:p w14:paraId="3031DC86" w14:textId="57045027" w:rsidR="00004521" w:rsidRPr="006D6D66" w:rsidRDefault="00004521" w:rsidP="005977B3">
      <w:pPr>
        <w:pStyle w:val="NoSpacing"/>
        <w:numPr>
          <w:ilvl w:val="1"/>
          <w:numId w:val="6"/>
        </w:numPr>
        <w:tabs>
          <w:tab w:val="left" w:pos="993"/>
        </w:tabs>
        <w:spacing w:after="120"/>
        <w:ind w:left="0" w:firstLine="567"/>
        <w:contextualSpacing/>
        <w:jc w:val="both"/>
      </w:pPr>
      <w:r w:rsidRPr="006D6D66">
        <w:rPr>
          <w:rFonts w:cstheme="minorHAnsi"/>
        </w:rPr>
        <w:t>Jeigu apibūdinant pirkimo objektą techninėje specifikacijoje nurodytas standartas</w:t>
      </w:r>
      <w:r w:rsidR="00245655" w:rsidRPr="006D6D66">
        <w:rPr>
          <w:rFonts w:cstheme="minorHAnsi"/>
        </w:rPr>
        <w:t xml:space="preserve">, </w:t>
      </w:r>
      <w:r w:rsidR="00245655" w:rsidRPr="006D6D66">
        <w:t>techninis liudijimas ar bendrosios techninės specifikacijos</w:t>
      </w:r>
      <w:r w:rsidR="00046522" w:rsidRPr="006D6D66">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D6D66">
        <w:t xml:space="preserve">, </w:t>
      </w:r>
      <w:r w:rsidR="00245655" w:rsidRPr="006D6D66">
        <w:rPr>
          <w:rFonts w:cstheme="minorHAnsi"/>
        </w:rPr>
        <w:t xml:space="preserve">turi būti laikoma, kad kiekviena tokia nuoroda yra pateikta su žodžiais „arba lygiavertis“. </w:t>
      </w:r>
    </w:p>
    <w:p w14:paraId="7B478B03" w14:textId="5B9C765B" w:rsidR="00D22226" w:rsidRPr="006D6D66" w:rsidRDefault="00202323" w:rsidP="00202323">
      <w:pPr>
        <w:pStyle w:val="Heading1"/>
        <w:spacing w:line="20" w:lineRule="atLeast"/>
        <w:contextualSpacing/>
        <w:rPr>
          <w:rFonts w:asciiTheme="minorHAnsi" w:hAnsiTheme="minorHAnsi" w:cstheme="minorHAnsi"/>
          <w:color w:val="auto"/>
        </w:rPr>
      </w:pPr>
      <w:bookmarkStart w:id="6" w:name="_Toc185496174"/>
      <w:r w:rsidRPr="006D6D66">
        <w:rPr>
          <w:rFonts w:asciiTheme="minorHAnsi" w:hAnsiTheme="minorHAnsi" w:cstheme="minorHAnsi"/>
          <w:color w:val="auto"/>
        </w:rPr>
        <w:t>3.</w:t>
      </w:r>
      <w:r w:rsidR="00D24970" w:rsidRPr="006D6D66">
        <w:rPr>
          <w:rFonts w:asciiTheme="minorHAnsi" w:hAnsiTheme="minorHAnsi" w:cstheme="minorHAnsi"/>
          <w:color w:val="auto"/>
        </w:rPr>
        <w:t xml:space="preserve"> </w:t>
      </w:r>
      <w:bookmarkStart w:id="7" w:name="_Ref39427921"/>
      <w:bookmarkStart w:id="8" w:name="_Ref39427927"/>
      <w:bookmarkStart w:id="9" w:name="_Ref39740354"/>
      <w:r w:rsidR="00D22226" w:rsidRPr="006D6D66">
        <w:rPr>
          <w:rFonts w:asciiTheme="minorHAnsi" w:hAnsiTheme="minorHAnsi" w:cstheme="minorHAnsi"/>
          <w:color w:val="auto"/>
        </w:rPr>
        <w:t>Susitikimai su tiekėjais</w:t>
      </w:r>
      <w:bookmarkEnd w:id="6"/>
      <w:bookmarkEnd w:id="7"/>
      <w:bookmarkEnd w:id="8"/>
      <w:bookmarkEnd w:id="9"/>
    </w:p>
    <w:p w14:paraId="3A422005" w14:textId="4D49F76E" w:rsidR="00B176FD" w:rsidRPr="006D6D66" w:rsidRDefault="00B176FD" w:rsidP="006D6D66">
      <w:pPr>
        <w:pStyle w:val="ListParagraph"/>
        <w:numPr>
          <w:ilvl w:val="1"/>
          <w:numId w:val="31"/>
        </w:numPr>
        <w:tabs>
          <w:tab w:val="left" w:pos="993"/>
        </w:tabs>
        <w:spacing w:after="0" w:line="240" w:lineRule="auto"/>
        <w:ind w:left="0" w:firstLine="567"/>
        <w:jc w:val="both"/>
        <w:rPr>
          <w:rFonts w:cstheme="minorHAnsi"/>
          <w:i/>
        </w:rPr>
      </w:pPr>
      <w:r w:rsidRPr="006D6D66">
        <w:rPr>
          <w:rFonts w:cstheme="minorHAnsi"/>
        </w:rPr>
        <w:t xml:space="preserve">Perkančioji organizacija nerengs susitikimo su tiekėjais dėl pirkimo </w:t>
      </w:r>
      <w:r w:rsidR="004257A5" w:rsidRPr="006D6D66">
        <w:rPr>
          <w:rFonts w:cstheme="minorHAnsi"/>
        </w:rPr>
        <w:t>sąlyg</w:t>
      </w:r>
      <w:r w:rsidRPr="006D6D66">
        <w:rPr>
          <w:rFonts w:cstheme="minorHAnsi"/>
        </w:rPr>
        <w:t>ų</w:t>
      </w:r>
      <w:r w:rsidR="00946722" w:rsidRPr="006D6D66">
        <w:rPr>
          <w:rFonts w:cstheme="minorHAnsi"/>
        </w:rPr>
        <w:t xml:space="preserve"> paaiškinimo</w:t>
      </w:r>
      <w:r w:rsidRPr="006D6D66">
        <w:rPr>
          <w:rFonts w:cstheme="minorHAnsi"/>
        </w:rPr>
        <w:t>.</w:t>
      </w:r>
      <w:r w:rsidR="003C1B7E" w:rsidRPr="006D6D66">
        <w:rPr>
          <w:rFonts w:cstheme="minorHAnsi"/>
        </w:rPr>
        <w:t xml:space="preserve"> </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85496175"/>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1C0F4595"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6773B6" w:rsidRPr="00AB1355">
        <w:rPr>
          <w:rFonts w:eastAsia="Calibri"/>
        </w:rPr>
        <w:t xml:space="preserve"> </w:t>
      </w:r>
      <w:r w:rsidR="00AB1355" w:rsidRPr="00AB1355">
        <w:t>3 </w:t>
      </w:r>
      <w:r w:rsidR="006773B6" w:rsidRPr="127DD6E8">
        <w:rPr>
          <w:rFonts w:eastAsia="Calibri"/>
        </w:rPr>
        <w:t>priede</w:t>
      </w:r>
      <w:r w:rsidR="002C5249" w:rsidRPr="127DD6E8">
        <w:t xml:space="preserve">. </w:t>
      </w:r>
    </w:p>
    <w:p w14:paraId="34E32D48" w14:textId="747C50F7" w:rsidR="007B6F6D" w:rsidRPr="00AB1355" w:rsidRDefault="00970624" w:rsidP="00970624">
      <w:pPr>
        <w:pStyle w:val="ListParagraph"/>
        <w:tabs>
          <w:tab w:val="left" w:pos="851"/>
        </w:tabs>
        <w:spacing w:after="0" w:line="20" w:lineRule="atLeast"/>
        <w:ind w:left="0" w:firstLine="567"/>
        <w:jc w:val="both"/>
        <w:rPr>
          <w:highlight w:val="yellow"/>
        </w:rPr>
      </w:pPr>
      <w:r w:rsidRPr="00AB1355">
        <w:t>4.2.</w:t>
      </w:r>
      <w:r w:rsidR="00990E9B" w:rsidRPr="00AB1355">
        <w:t xml:space="preserve"> </w:t>
      </w:r>
      <w:r w:rsidR="00A6625B" w:rsidRPr="00AB1355">
        <w:t xml:space="preserve">Tiekėjams nustatomi kvalifikacijos reikalavimai ir (arba) reikalavimai dėl kokybės vadybos sistemos ir (arba) aplinkos apsaugos vadybos sistemos standartų laikymosi ir jų atitiktį patvirtinantys dokumentai nurodyti </w:t>
      </w:r>
      <w:r w:rsidR="00765189" w:rsidRPr="00AB1355">
        <w:t>specialiųjų p</w:t>
      </w:r>
      <w:r w:rsidR="00551FA7" w:rsidRPr="00AB1355">
        <w:t xml:space="preserve">irkimo </w:t>
      </w:r>
      <w:r w:rsidR="00A6625B" w:rsidRPr="00AB1355">
        <w:t xml:space="preserve">sąlygų </w:t>
      </w:r>
      <w:r w:rsidR="00AB1355" w:rsidRPr="00AB1355">
        <w:t>4</w:t>
      </w:r>
      <w:r w:rsidR="00A6625B" w:rsidRPr="00AB1355">
        <w:t xml:space="preserve"> priede. </w:t>
      </w:r>
    </w:p>
    <w:p w14:paraId="69D62E2B" w14:textId="2673385B" w:rsidR="00A000BE" w:rsidRPr="0037632B" w:rsidRDefault="00D24970" w:rsidP="0037632B">
      <w:pPr>
        <w:pStyle w:val="Heading1"/>
        <w:tabs>
          <w:tab w:val="left" w:pos="567"/>
        </w:tabs>
        <w:spacing w:after="0"/>
        <w:contextualSpacing/>
        <w:jc w:val="both"/>
        <w:rPr>
          <w:rFonts w:cstheme="minorBidi"/>
        </w:rPr>
      </w:pPr>
      <w:bookmarkStart w:id="15" w:name="_Toc185496176"/>
      <w:r>
        <w:rPr>
          <w:rFonts w:asciiTheme="minorHAnsi" w:hAnsiTheme="minorHAnsi" w:cstheme="minorHAnsi"/>
        </w:rPr>
        <w:t>5</w:t>
      </w:r>
      <w:r w:rsidR="001E3D5A" w:rsidRPr="007270DC">
        <w:rPr>
          <w:rFonts w:asciiTheme="minorHAnsi" w:hAnsiTheme="minorHAnsi" w:cstheme="minorHAnsi"/>
        </w:rPr>
        <w:t>.</w:t>
      </w:r>
      <w:r w:rsidR="0005779C">
        <w:rPr>
          <w:rFonts w:asciiTheme="minorHAnsi" w:hAnsiTheme="minorHAnsi" w:cstheme="minorHAnsi"/>
        </w:rPr>
        <w:t xml:space="preserve"> </w:t>
      </w:r>
      <w:r w:rsidR="009743D3" w:rsidRPr="004432C7">
        <w:rPr>
          <w:rFonts w:ascii="Calibri" w:hAnsi="Calibri" w:cs="Calibri"/>
        </w:rPr>
        <w:t>Reikalavimai, susiję su nacionaliniu saugumu</w:t>
      </w:r>
      <w:bookmarkEnd w:id="15"/>
      <w:r w:rsidR="009743D3" w:rsidRPr="007872CB">
        <w:t xml:space="preserve"> </w:t>
      </w:r>
    </w:p>
    <w:p w14:paraId="31C62DD8" w14:textId="77777777" w:rsidR="00797B1E" w:rsidRDefault="00797B1E" w:rsidP="007872CB">
      <w:pPr>
        <w:spacing w:after="0" w:line="240" w:lineRule="auto"/>
        <w:ind w:firstLine="567"/>
        <w:jc w:val="both"/>
        <w:rPr>
          <w:rFonts w:cstheme="minorHAnsi"/>
          <w:color w:val="000000" w:themeColor="text1"/>
        </w:rPr>
      </w:pPr>
    </w:p>
    <w:p w14:paraId="2FC7443C" w14:textId="0DF622B7"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2F48AE">
        <w:rPr>
          <w:rFonts w:cstheme="minorHAnsi"/>
        </w:rPr>
        <w:t xml:space="preserve">sąlygų </w:t>
      </w:r>
      <w:r w:rsidR="002F48AE" w:rsidRPr="002F48AE">
        <w:rPr>
          <w:rFonts w:cstheme="minorHAnsi"/>
        </w:rPr>
        <w:t>8 ir 9</w:t>
      </w:r>
      <w:r w:rsidR="007A15EC" w:rsidRPr="002F48AE">
        <w:rPr>
          <w:rFonts w:cstheme="minorHAnsi"/>
        </w:rPr>
        <w:t xml:space="preserve"> pried</w:t>
      </w:r>
      <w:r w:rsidR="002F48AE" w:rsidRPr="002F48AE">
        <w:rPr>
          <w:rFonts w:cstheme="minorHAnsi"/>
        </w:rPr>
        <w:t>uos</w:t>
      </w:r>
      <w:r w:rsidR="007A15EC" w:rsidRPr="002F48AE">
        <w:rPr>
          <w:rFonts w:cstheme="minorHAnsi"/>
        </w:rPr>
        <w:t>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85496177"/>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762215E8" w:rsidR="00EF5623" w:rsidRDefault="00192AF9" w:rsidP="006911F8">
      <w:pPr>
        <w:spacing w:after="0" w:line="20" w:lineRule="atLeast"/>
        <w:ind w:firstLine="567"/>
        <w:jc w:val="both"/>
        <w:rPr>
          <w:rFonts w:ascii="Calibri" w:hAnsi="Calibri" w:cs="Calibri"/>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w:t>
      </w:r>
      <w:r w:rsidR="00C503F0">
        <w:rPr>
          <w:rFonts w:ascii="Calibri" w:hAnsi="Calibri" w:cs="Calibri"/>
        </w:rPr>
        <w:t> </w:t>
      </w:r>
      <w:r w:rsidR="00EF5623" w:rsidRPr="00FD53CF">
        <w:rPr>
          <w:rFonts w:ascii="Calibri" w:hAnsi="Calibri" w:cs="Calibri"/>
        </w:rPr>
        <w:t xml:space="preserve">IS pateikiamų ir žemiau nurodytų dokumentų </w:t>
      </w:r>
      <w:r w:rsidR="00EF5623" w:rsidRPr="00C50B28">
        <w:rPr>
          <w:rFonts w:ascii="Calibri" w:hAnsi="Calibri" w:cs="Calibri"/>
        </w:rPr>
        <w:t>visuma</w:t>
      </w:r>
      <w:r w:rsidR="00FD53CF" w:rsidRPr="00C50B28">
        <w:rPr>
          <w:rFonts w:ascii="Calibri" w:hAnsi="Calibri" w:cs="Calibri"/>
        </w:rPr>
        <w:t>:</w:t>
      </w:r>
    </w:p>
    <w:p w14:paraId="495356B7" w14:textId="611623FF" w:rsidR="00C50B28" w:rsidRDefault="00C50B28" w:rsidP="006911F8">
      <w:pPr>
        <w:spacing w:after="0" w:line="20" w:lineRule="atLeast"/>
        <w:ind w:firstLine="567"/>
        <w:jc w:val="both"/>
        <w:rPr>
          <w:rFonts w:ascii="Calibri" w:hAnsi="Calibri" w:cs="Calibri"/>
        </w:rPr>
      </w:pPr>
      <w:r>
        <w:rPr>
          <w:rFonts w:ascii="Calibri" w:hAnsi="Calibri" w:cs="Calibri"/>
        </w:rPr>
        <w:t xml:space="preserve">6.1.1. užpildyta </w:t>
      </w:r>
      <w:r w:rsidR="00C16808" w:rsidRPr="00C50B28">
        <w:rPr>
          <w:rFonts w:ascii="Calibri" w:hAnsi="Calibri" w:cs="Calibri"/>
        </w:rPr>
        <w:t xml:space="preserve">ir pasirašyta </w:t>
      </w:r>
      <w:r w:rsidR="00C16808" w:rsidRPr="00C50B28">
        <w:rPr>
          <w:rFonts w:ascii="Calibri" w:hAnsi="Calibri" w:cs="Calibri"/>
          <w:b/>
          <w:bCs/>
        </w:rPr>
        <w:t>pasiūlymo forma</w:t>
      </w:r>
      <w:r w:rsidR="00C16808" w:rsidRPr="00C50B28">
        <w:rPr>
          <w:rFonts w:ascii="Calibri" w:hAnsi="Calibri" w:cs="Calibri"/>
        </w:rPr>
        <w:t>, pateikta specialiųjų pirkimo sąlygų</w:t>
      </w:r>
      <w:r w:rsidR="00C16808" w:rsidRPr="00A50844">
        <w:rPr>
          <w:rFonts w:ascii="Calibri" w:hAnsi="Calibri" w:cs="Calibri"/>
          <w:color w:val="00B050"/>
        </w:rPr>
        <w:t xml:space="preserve"> </w:t>
      </w:r>
      <w:r w:rsidR="00C16808" w:rsidRPr="00FE64C3">
        <w:rPr>
          <w:rFonts w:ascii="Calibri" w:hAnsi="Calibri" w:cs="Calibri"/>
          <w:b/>
        </w:rPr>
        <w:t>6 priede</w:t>
      </w:r>
      <w:r w:rsidR="00C16808" w:rsidRPr="00CE445C">
        <w:rPr>
          <w:rFonts w:ascii="Calibri" w:hAnsi="Calibri" w:cs="Calibri"/>
        </w:rPr>
        <w:t>;</w:t>
      </w:r>
    </w:p>
    <w:p w14:paraId="01B12E2D" w14:textId="7095DA2E" w:rsidR="003A1EB4" w:rsidRDefault="00C16808" w:rsidP="00C16808">
      <w:pPr>
        <w:spacing w:after="0" w:line="20" w:lineRule="atLeast"/>
        <w:ind w:firstLine="567"/>
        <w:jc w:val="both"/>
        <w:rPr>
          <w:rFonts w:ascii="Calibri" w:hAnsi="Calibri" w:cs="Calibri"/>
        </w:rPr>
      </w:pPr>
      <w:r>
        <w:rPr>
          <w:rFonts w:ascii="Calibri" w:hAnsi="Calibri" w:cs="Calibri"/>
        </w:rPr>
        <w:t xml:space="preserve">6.1.2. </w:t>
      </w:r>
      <w:r w:rsidR="003A1EB4">
        <w:rPr>
          <w:rFonts w:eastAsia="Calibri" w:cstheme="minorHAnsi"/>
          <w:b/>
          <w:i/>
        </w:rPr>
        <w:t xml:space="preserve">įgaliojimas </w:t>
      </w:r>
      <w:r w:rsidR="003A1EB4">
        <w:rPr>
          <w:rFonts w:ascii="Calibri" w:hAnsi="Calibri" w:cs="Calibri"/>
        </w:rPr>
        <w:t xml:space="preserve">ar kitas </w:t>
      </w:r>
      <w:r w:rsidR="003A1EB4" w:rsidRPr="00C65F1F">
        <w:rPr>
          <w:rFonts w:ascii="Calibri" w:hAnsi="Calibri" w:cs="Calibri"/>
        </w:rPr>
        <w:t>dokumentas, patvirtinantis, kad asmuo, kuris pasirašė pasiūlymą (jei jis ne tiekėjo vadovas), turėjo teisę jį pasirašyti</w:t>
      </w:r>
      <w:r w:rsidR="003A1EB4">
        <w:rPr>
          <w:rFonts w:ascii="Calibri" w:hAnsi="Calibri" w:cs="Calibri"/>
        </w:rPr>
        <w:t>;</w:t>
      </w:r>
    </w:p>
    <w:p w14:paraId="37F5124E" w14:textId="736C1C8B" w:rsidR="00E101B8" w:rsidRDefault="00C16808" w:rsidP="00C16808">
      <w:pPr>
        <w:spacing w:after="0" w:line="20" w:lineRule="atLeast"/>
        <w:ind w:firstLine="567"/>
        <w:jc w:val="both"/>
        <w:rPr>
          <w:rFonts w:ascii="Calibri" w:hAnsi="Calibri" w:cs="Calibri"/>
        </w:rPr>
      </w:pPr>
      <w:r>
        <w:rPr>
          <w:rFonts w:ascii="Calibri" w:hAnsi="Calibri" w:cs="Calibri"/>
        </w:rPr>
        <w:t xml:space="preserve">6.1.3. </w:t>
      </w:r>
      <w:r w:rsidR="00FD2AAF" w:rsidRPr="00C16808">
        <w:rPr>
          <w:rFonts w:ascii="Calibri" w:hAnsi="Calibri" w:cs="Calibri"/>
        </w:rPr>
        <w:t xml:space="preserve">užpildytas </w:t>
      </w:r>
      <w:r w:rsidR="00FD2AAF" w:rsidRPr="00C16808">
        <w:rPr>
          <w:rFonts w:ascii="Calibri" w:hAnsi="Calibri" w:cs="Calibri"/>
          <w:b/>
          <w:bCs/>
        </w:rPr>
        <w:t>EBVPD</w:t>
      </w:r>
      <w:r w:rsidR="00FD2AAF" w:rsidRPr="00C16808">
        <w:rPr>
          <w:rFonts w:ascii="Calibri" w:hAnsi="Calibri" w:cs="Calibri"/>
        </w:rPr>
        <w:t xml:space="preserve"> (specialiųjų pirkimo sąlygų </w:t>
      </w:r>
      <w:r w:rsidR="00FD2AAF" w:rsidRPr="00C16808">
        <w:rPr>
          <w:rFonts w:ascii="Calibri" w:hAnsi="Calibri" w:cs="Calibri"/>
          <w:b/>
        </w:rPr>
        <w:t>5 priedas</w:t>
      </w:r>
      <w:r w:rsidR="00FD2AAF" w:rsidRPr="00C16808">
        <w:rPr>
          <w:rFonts w:ascii="Calibri" w:hAnsi="Calibri" w:cs="Calibri"/>
        </w:rPr>
        <w:t xml:space="preserve">). Pasirašydamas pasiūlymą, tiekėjas patvirtina ir EBVPD tikrumą. </w:t>
      </w:r>
      <w:r w:rsidR="00FD2AAF" w:rsidRPr="00C16808">
        <w:rPr>
          <w:rFonts w:eastAsia="Calibri"/>
        </w:rPr>
        <w:t xml:space="preserve">Atskirą EBVPD pildo tiekėjas, </w:t>
      </w:r>
      <w:r w:rsidR="00FD2AAF" w:rsidRPr="00AF3B9C">
        <w:t xml:space="preserve">kiekvienas tiekėjų grupės narys (jeigu pasiūlymą teikia tiekėjų grupė) ir kiekvienas ūkio subjektas </w:t>
      </w:r>
      <w:r w:rsidR="00FD2AAF" w:rsidRPr="00455177">
        <w:t>(išskyrus kvazisubtiekėjus), kurių pajėgumais tiekėjas remiasi</w:t>
      </w:r>
      <w:r w:rsidR="00FD2AAF" w:rsidRPr="00C16808">
        <w:rPr>
          <w:rFonts w:eastAsia="Calibri"/>
        </w:rPr>
        <w:t xml:space="preserve">, kad atitiktų profesinio pajėgumo reikalavimus. Kiekvieno tiekėjų grupės nario ir ūkio subjekto EBVPD turi būti patvirtintas jo vadovo arba kito asmens, turinčio teisę jį pasirašyti (turi būti pridėtas </w:t>
      </w:r>
      <w:r w:rsidR="00FD2AAF" w:rsidRPr="00C16808">
        <w:rPr>
          <w:rFonts w:ascii="Calibri" w:hAnsi="Calibri" w:cs="Calibri"/>
        </w:rPr>
        <w:t>dokumentas, patvirtinantis, kad asmuo, kuris pasirašė pasiūlymą (jei jis ne tiekėjo vadovas), turėjo teisę jį pasirašyti)</w:t>
      </w:r>
      <w:r w:rsidR="00FD2AAF" w:rsidRPr="00C16808">
        <w:rPr>
          <w:rFonts w:eastAsia="Calibri"/>
        </w:rPr>
        <w:t>, parašu</w:t>
      </w:r>
      <w:r w:rsidR="00D671FD" w:rsidRPr="00C16808">
        <w:rPr>
          <w:rFonts w:ascii="Calibri" w:hAnsi="Calibri" w:cs="Calibri"/>
        </w:rPr>
        <w:t>;</w:t>
      </w:r>
    </w:p>
    <w:p w14:paraId="01D53746" w14:textId="2CF922AF" w:rsidR="00D671FD" w:rsidRDefault="00C16808" w:rsidP="00C16808">
      <w:pPr>
        <w:spacing w:after="0" w:line="20" w:lineRule="atLeast"/>
        <w:ind w:firstLine="567"/>
        <w:jc w:val="both"/>
        <w:rPr>
          <w:rFonts w:ascii="Calibri" w:hAnsi="Calibri" w:cs="Calibri"/>
        </w:rPr>
      </w:pPr>
      <w:r>
        <w:rPr>
          <w:rFonts w:ascii="Calibri" w:hAnsi="Calibri" w:cs="Calibri"/>
        </w:rPr>
        <w:t xml:space="preserve">6.1.4. </w:t>
      </w:r>
      <w:r w:rsidR="00D671FD" w:rsidRPr="00C16808">
        <w:rPr>
          <w:rFonts w:ascii="Calibri" w:hAnsi="Calibri" w:cs="Calibri"/>
          <w:b/>
          <w:bCs/>
        </w:rPr>
        <w:t>jungtinės veiklos sutarties</w:t>
      </w:r>
      <w:r w:rsidR="00D671FD" w:rsidRPr="00C16808">
        <w:rPr>
          <w:rFonts w:ascii="Calibri" w:hAnsi="Calibri" w:cs="Calibri"/>
        </w:rPr>
        <w:t xml:space="preserve"> kopija (jeigu pirkime dalyvauja ūkio subjektų grupė </w:t>
      </w:r>
      <w:r w:rsidR="00D671FD" w:rsidRPr="005F152B">
        <w:t>jungtinės veiklos sutarties pagrindu</w:t>
      </w:r>
      <w:r w:rsidR="00D671FD" w:rsidRPr="00C16808">
        <w:rPr>
          <w:rFonts w:ascii="Calibri" w:hAnsi="Calibri" w:cs="Calibri"/>
        </w:rPr>
        <w:t>). Visi jungtinės veiklos parteriai nurodomi pasiūlymo formos 1 punkte „Informacija apie tiekėją“;</w:t>
      </w:r>
    </w:p>
    <w:p w14:paraId="6BB632B9" w14:textId="0A3734BD" w:rsidR="00D671FD" w:rsidRDefault="00C16808" w:rsidP="00C16808">
      <w:pPr>
        <w:spacing w:after="0" w:line="20" w:lineRule="atLeast"/>
        <w:ind w:firstLine="567"/>
        <w:jc w:val="both"/>
        <w:rPr>
          <w:rFonts w:ascii="Calibri" w:hAnsi="Calibri" w:cs="Calibri"/>
        </w:rPr>
      </w:pPr>
      <w:r>
        <w:rPr>
          <w:rFonts w:ascii="Calibri" w:hAnsi="Calibri" w:cs="Calibri"/>
        </w:rPr>
        <w:lastRenderedPageBreak/>
        <w:t xml:space="preserve">6.1.5. </w:t>
      </w:r>
      <w:r w:rsidR="00D671FD" w:rsidRPr="00C16808">
        <w:rPr>
          <w:rFonts w:ascii="Calibri" w:hAnsi="Calibri" w:cs="Calibri"/>
        </w:rPr>
        <w:t>pasiūlymo galiojimą užtikrinantis dokumentas (nereikalaujama);</w:t>
      </w:r>
    </w:p>
    <w:p w14:paraId="47C4C930" w14:textId="586E88BB" w:rsidR="00D671FD" w:rsidRPr="00A94504" w:rsidRDefault="00C16808" w:rsidP="00C16808">
      <w:pPr>
        <w:spacing w:after="0" w:line="20" w:lineRule="atLeast"/>
        <w:ind w:firstLine="567"/>
        <w:jc w:val="both"/>
        <w:rPr>
          <w:rFonts w:ascii="Calibri" w:hAnsi="Calibri" w:cs="Calibri"/>
        </w:rPr>
      </w:pPr>
      <w:r>
        <w:rPr>
          <w:rFonts w:ascii="Calibri" w:hAnsi="Calibri" w:cs="Calibri"/>
        </w:rPr>
        <w:t xml:space="preserve">6.1.6. </w:t>
      </w:r>
      <w:r w:rsidR="00D671FD" w:rsidRPr="00C16808">
        <w:rPr>
          <w:rFonts w:ascii="Calibri" w:hAnsi="Calibri" w:cs="Calibri"/>
          <w:b/>
          <w:bCs/>
        </w:rPr>
        <w:t>ketinimų protokolai, sutikimai, deklaracijos ar kiti dokumentai</w:t>
      </w:r>
      <w:r w:rsidR="00D671FD" w:rsidRPr="00C16808">
        <w:rPr>
          <w:rFonts w:ascii="Calibri" w:hAnsi="Calibri" w:cs="Calibri"/>
        </w:rPr>
        <w:t xml:space="preserve">, įrodantys, kad pasitelkiamų ūkio subjektų, įskaitant ir tuos kurių pajėgumais remiasi, ištekliai bus prieinami per visą sutartinių įsipareigojimų vykdymo laikotarpį (jeigu tiekėjas </w:t>
      </w:r>
      <w:r w:rsidR="00D671FD" w:rsidRPr="006C18C3">
        <w:rPr>
          <w:rFonts w:ascii="Calibri" w:hAnsi="Calibri" w:cs="Calibri"/>
        </w:rPr>
        <w:t xml:space="preserve">pasitelkia ūkio subjektus, įskaitant ir tuos kurių pajėgumais remiasi). Visi ūkio subjektai nurodomi pasiūlymo formos </w:t>
      </w:r>
      <w:r w:rsidR="00AC5340">
        <w:rPr>
          <w:rFonts w:ascii="Calibri" w:hAnsi="Calibri" w:cs="Calibri"/>
        </w:rPr>
        <w:t>3</w:t>
      </w:r>
      <w:r w:rsidR="00D671FD" w:rsidRPr="006C18C3">
        <w:rPr>
          <w:rFonts w:ascii="Calibri" w:hAnsi="Calibri" w:cs="Calibri"/>
        </w:rPr>
        <w:t xml:space="preserve"> punkto „</w:t>
      </w:r>
      <w:r w:rsidR="00D671FD" w:rsidRPr="006C18C3">
        <w:t xml:space="preserve">Informacija apie ūkio subjektus, subtiekėjus ir </w:t>
      </w:r>
      <w:r w:rsidR="00D671FD" w:rsidRPr="00A94504">
        <w:t>kvazisubtiekėjus</w:t>
      </w:r>
      <w:r w:rsidR="00D671FD" w:rsidRPr="00A94504">
        <w:rPr>
          <w:rFonts w:ascii="Calibri" w:hAnsi="Calibri" w:cs="Calibri"/>
        </w:rPr>
        <w:t>“ atitinkamuose papunkčiuose;</w:t>
      </w:r>
    </w:p>
    <w:p w14:paraId="63670915" w14:textId="491315C8" w:rsidR="00D671FD" w:rsidRPr="00A94504" w:rsidRDefault="00C16808" w:rsidP="006C18C3">
      <w:pPr>
        <w:spacing w:after="0" w:line="20" w:lineRule="atLeast"/>
        <w:ind w:firstLine="567"/>
        <w:jc w:val="both"/>
        <w:rPr>
          <w:rFonts w:eastAsia="Calibri"/>
        </w:rPr>
      </w:pPr>
      <w:r w:rsidRPr="00A94504">
        <w:rPr>
          <w:rFonts w:ascii="Calibri" w:hAnsi="Calibri" w:cs="Calibri"/>
        </w:rPr>
        <w:t xml:space="preserve">6.1.7. </w:t>
      </w:r>
      <w:bookmarkStart w:id="19" w:name="_Hlk142554154"/>
      <w:r w:rsidR="3617B643" w:rsidRPr="00A94504">
        <w:rPr>
          <w:b/>
          <w:bCs/>
        </w:rPr>
        <w:t xml:space="preserve">specialistų </w:t>
      </w:r>
      <w:r w:rsidR="092BDF04" w:rsidRPr="00A94504">
        <w:rPr>
          <w:b/>
          <w:bCs/>
        </w:rPr>
        <w:t xml:space="preserve">teikiamų ekonominio naudingumo vertinimui </w:t>
      </w:r>
      <w:r w:rsidR="3617B643" w:rsidRPr="00A94504">
        <w:rPr>
          <w:b/>
          <w:bCs/>
        </w:rPr>
        <w:t>patirties aprašymai</w:t>
      </w:r>
      <w:r w:rsidR="3617B643" w:rsidRPr="00A94504">
        <w:t xml:space="preserve">, užpildyti pagal pirkimo sąlygų </w:t>
      </w:r>
      <w:r w:rsidR="092BDF04" w:rsidRPr="00A94504">
        <w:rPr>
          <w:b/>
          <w:bCs/>
        </w:rPr>
        <w:t>1</w:t>
      </w:r>
      <w:r w:rsidR="58D104D7" w:rsidRPr="00A94504">
        <w:rPr>
          <w:b/>
          <w:bCs/>
        </w:rPr>
        <w:t>2</w:t>
      </w:r>
      <w:r w:rsidR="3617B643" w:rsidRPr="00A94504">
        <w:rPr>
          <w:b/>
          <w:bCs/>
        </w:rPr>
        <w:t xml:space="preserve"> priedą</w:t>
      </w:r>
      <w:r w:rsidR="3617B643" w:rsidRPr="00A94504">
        <w:t xml:space="preserve"> </w:t>
      </w:r>
      <w:r w:rsidR="6926F174" w:rsidRPr="00A94504">
        <w:t>„Specialisto kvalifikacijos atitikties reikalavimams lentelė skirta ekonominio naudingumo vertin</w:t>
      </w:r>
      <w:r w:rsidR="5E8DBE62" w:rsidRPr="00A94504">
        <w:t>i</w:t>
      </w:r>
      <w:r w:rsidR="6926F174" w:rsidRPr="00A94504">
        <w:t xml:space="preserve">mui“ </w:t>
      </w:r>
      <w:r w:rsidR="3617B643" w:rsidRPr="00A94504">
        <w:rPr>
          <w:rFonts w:eastAsia="Calibri"/>
        </w:rPr>
        <w:t>(kiekvienas specialistas turi užpildyti atskirą lentelę)</w:t>
      </w:r>
      <w:bookmarkEnd w:id="19"/>
      <w:r w:rsidR="3617B643" w:rsidRPr="00A94504">
        <w:rPr>
          <w:rFonts w:eastAsia="Calibri"/>
        </w:rPr>
        <w:t>;</w:t>
      </w:r>
    </w:p>
    <w:p w14:paraId="02D451E2" w14:textId="4F2F3DB9" w:rsidR="00D671FD" w:rsidRPr="00A94504" w:rsidRDefault="006C18C3" w:rsidP="006C18C3">
      <w:pPr>
        <w:spacing w:after="0" w:line="20" w:lineRule="atLeast"/>
        <w:ind w:firstLine="567"/>
        <w:jc w:val="both"/>
      </w:pPr>
      <w:r w:rsidRPr="00A94504">
        <w:rPr>
          <w:rFonts w:eastAsia="Calibri"/>
        </w:rPr>
        <w:t xml:space="preserve">6.1.8. </w:t>
      </w:r>
      <w:r w:rsidR="00D671FD" w:rsidRPr="00A94504">
        <w:rPr>
          <w:b/>
          <w:bCs/>
        </w:rPr>
        <w:t>užsakovų pažymos, atsiliepimai</w:t>
      </w:r>
      <w:r w:rsidR="00D671FD" w:rsidRPr="00A94504">
        <w:t xml:space="preserve"> ir kiti dokumentai, skirti pasiūlymų vertinimui pagal kainos ir kokybės santykį;</w:t>
      </w:r>
    </w:p>
    <w:p w14:paraId="0E61D4FC" w14:textId="55112900" w:rsidR="00BC20DB" w:rsidRPr="00A94504" w:rsidRDefault="006C18C3" w:rsidP="006C18C3">
      <w:pPr>
        <w:spacing w:after="0" w:line="20" w:lineRule="atLeast"/>
        <w:ind w:firstLine="567"/>
        <w:jc w:val="both"/>
        <w:rPr>
          <w:rFonts w:eastAsia="Calibri"/>
          <w:color w:val="000000"/>
          <w:szCs w:val="24"/>
        </w:rPr>
      </w:pPr>
      <w:r w:rsidRPr="00A94504">
        <w:t xml:space="preserve">6.1.9. </w:t>
      </w:r>
      <w:r w:rsidR="005C19A9" w:rsidRPr="00A94504">
        <w:rPr>
          <w:rFonts w:cstheme="minorHAnsi"/>
          <w:color w:val="000000" w:themeColor="text1"/>
        </w:rPr>
        <w:t xml:space="preserve">užpildyta </w:t>
      </w:r>
      <w:r w:rsidR="005C19A9" w:rsidRPr="00A94504">
        <w:rPr>
          <w:rFonts w:cstheme="minorHAnsi"/>
          <w:b/>
          <w:bCs/>
          <w:color w:val="000000" w:themeColor="text1"/>
        </w:rPr>
        <w:t>deklaracija</w:t>
      </w:r>
      <w:r w:rsidR="005C19A9" w:rsidRPr="00A94504">
        <w:rPr>
          <w:rFonts w:cstheme="minorHAnsi"/>
          <w:color w:val="000000" w:themeColor="text1"/>
        </w:rPr>
        <w:t xml:space="preserve"> dėl (ne)atitikties Reglamento nuostatoms, kuri pateikta specialiųjų pirkimo </w:t>
      </w:r>
      <w:r w:rsidR="005C19A9" w:rsidRPr="00A94504">
        <w:rPr>
          <w:rFonts w:cstheme="minorHAnsi"/>
        </w:rPr>
        <w:t xml:space="preserve">sąlygų 8 </w:t>
      </w:r>
      <w:r w:rsidR="00E646B0" w:rsidRPr="00A94504">
        <w:rPr>
          <w:rFonts w:cstheme="minorHAnsi"/>
        </w:rPr>
        <w:t>ir</w:t>
      </w:r>
      <w:r w:rsidR="005C19A9" w:rsidRPr="00A94504">
        <w:rPr>
          <w:rFonts w:cstheme="minorHAnsi"/>
        </w:rPr>
        <w:t xml:space="preserve"> 9 prieduose</w:t>
      </w:r>
      <w:r w:rsidR="00BC20DB" w:rsidRPr="00A94504">
        <w:rPr>
          <w:rFonts w:eastAsia="Calibri"/>
          <w:color w:val="000000"/>
          <w:szCs w:val="24"/>
        </w:rPr>
        <w:t>;</w:t>
      </w:r>
    </w:p>
    <w:p w14:paraId="39C88726" w14:textId="40389D97" w:rsidR="005C19A9" w:rsidRPr="00A94504" w:rsidRDefault="006C18C3" w:rsidP="006C18C3">
      <w:pPr>
        <w:spacing w:after="0" w:line="20" w:lineRule="atLeast"/>
        <w:ind w:firstLine="567"/>
        <w:jc w:val="both"/>
        <w:rPr>
          <w:rFonts w:cstheme="minorHAnsi"/>
          <w:color w:val="000000" w:themeColor="text1"/>
        </w:rPr>
      </w:pPr>
      <w:r w:rsidRPr="00A94504">
        <w:rPr>
          <w:rFonts w:eastAsia="Calibri"/>
          <w:color w:val="000000"/>
          <w:szCs w:val="24"/>
        </w:rPr>
        <w:t xml:space="preserve">6.1.10. </w:t>
      </w:r>
      <w:r w:rsidR="006948D5" w:rsidRPr="00A94504">
        <w:rPr>
          <w:rFonts w:cstheme="minorHAnsi"/>
          <w:color w:val="000000" w:themeColor="text1"/>
        </w:rPr>
        <w:t xml:space="preserve">užpildyta </w:t>
      </w:r>
      <w:r w:rsidR="006948D5" w:rsidRPr="00A94504">
        <w:rPr>
          <w:rFonts w:cstheme="minorHAnsi"/>
          <w:b/>
          <w:bCs/>
          <w:color w:val="000000" w:themeColor="text1"/>
        </w:rPr>
        <w:t>deklaracija</w:t>
      </w:r>
      <w:r w:rsidR="006948D5" w:rsidRPr="00A94504">
        <w:rPr>
          <w:rFonts w:cstheme="minorHAnsi"/>
          <w:color w:val="000000" w:themeColor="text1"/>
        </w:rPr>
        <w:t xml:space="preserve"> dėl </w:t>
      </w:r>
      <w:r w:rsidR="00F27605" w:rsidRPr="00A94504">
        <w:rPr>
          <w:rFonts w:cstheme="minorHAnsi"/>
          <w:color w:val="000000" w:themeColor="text1"/>
        </w:rPr>
        <w:t xml:space="preserve">atitikimo žaliojo </w:t>
      </w:r>
      <w:r w:rsidR="00A7672A" w:rsidRPr="00A94504">
        <w:rPr>
          <w:rFonts w:cstheme="minorHAnsi"/>
          <w:color w:val="000000" w:themeColor="text1"/>
        </w:rPr>
        <w:t xml:space="preserve">pirkimo reikalavimams, </w:t>
      </w:r>
      <w:r w:rsidR="00A248C3" w:rsidRPr="00A94504">
        <w:rPr>
          <w:rFonts w:cstheme="minorHAnsi"/>
          <w:color w:val="000000" w:themeColor="text1"/>
        </w:rPr>
        <w:t xml:space="preserve">kuri pateikta </w:t>
      </w:r>
      <w:r w:rsidR="000C3ED0" w:rsidRPr="00A94504">
        <w:rPr>
          <w:rFonts w:cstheme="minorHAnsi"/>
          <w:color w:val="000000" w:themeColor="text1"/>
        </w:rPr>
        <w:t xml:space="preserve">specialiųjų </w:t>
      </w:r>
      <w:r w:rsidR="000F3993" w:rsidRPr="00A94504">
        <w:rPr>
          <w:rFonts w:cstheme="minorHAnsi"/>
          <w:color w:val="000000" w:themeColor="text1"/>
        </w:rPr>
        <w:t xml:space="preserve">pirkimo </w:t>
      </w:r>
      <w:r w:rsidR="000C3ED0" w:rsidRPr="00A94504">
        <w:rPr>
          <w:rFonts w:cstheme="minorHAnsi"/>
          <w:color w:val="000000" w:themeColor="text1"/>
        </w:rPr>
        <w:t xml:space="preserve">sąlygų </w:t>
      </w:r>
      <w:r w:rsidR="00E529FD" w:rsidRPr="00A94504">
        <w:rPr>
          <w:rFonts w:cstheme="minorHAnsi"/>
          <w:color w:val="000000" w:themeColor="text1"/>
        </w:rPr>
        <w:t>11 priede</w:t>
      </w:r>
      <w:r w:rsidRPr="00A94504">
        <w:rPr>
          <w:rFonts w:cstheme="minorHAnsi"/>
          <w:color w:val="000000" w:themeColor="text1"/>
        </w:rPr>
        <w:t>.</w:t>
      </w:r>
    </w:p>
    <w:p w14:paraId="615AE611" w14:textId="55CEB428" w:rsidR="00A94031" w:rsidRPr="00A94504" w:rsidRDefault="00993C4D" w:rsidP="00993C4D">
      <w:pPr>
        <w:spacing w:after="0" w:line="20" w:lineRule="atLeast"/>
        <w:ind w:firstLine="567"/>
        <w:jc w:val="both"/>
        <w:rPr>
          <w:rFonts w:eastAsia="Calibri" w:cstheme="minorHAnsi"/>
        </w:rPr>
      </w:pPr>
      <w:r w:rsidRPr="00A94504">
        <w:rPr>
          <w:rFonts w:cstheme="minorHAnsi"/>
          <w:color w:val="000000" w:themeColor="text1"/>
        </w:rPr>
        <w:t xml:space="preserve">6.1.11. </w:t>
      </w:r>
      <w:r w:rsidR="00276DA7" w:rsidRPr="00A94504">
        <w:rPr>
          <w:rFonts w:eastAsia="Calibri" w:cstheme="minorHAnsi"/>
          <w:b/>
          <w:iCs/>
          <w:u w:val="single"/>
        </w:rPr>
        <w:t xml:space="preserve">Perkančiajai </w:t>
      </w:r>
      <w:r w:rsidR="00610247" w:rsidRPr="00A94504">
        <w:rPr>
          <w:rFonts w:cstheme="minorHAnsi"/>
          <w:b/>
          <w:bCs/>
          <w:color w:val="000000"/>
          <w:u w:val="single"/>
        </w:rPr>
        <w:t>organizacijai nustačius ekonomiškai naudingiausią pasiūlymą (galimą pirkimo laimėtoją), CVP IS pranešimu pateikiama</w:t>
      </w:r>
      <w:r w:rsidR="00610247" w:rsidRPr="00A94504">
        <w:rPr>
          <w:rFonts w:cstheme="minorHAnsi"/>
          <w:color w:val="000000"/>
        </w:rPr>
        <w:t xml:space="preserve"> (</w:t>
      </w:r>
      <w:r w:rsidR="00610247" w:rsidRPr="00A94504">
        <w:rPr>
          <w:rFonts w:eastAsia="Calibri" w:cstheme="minorHAnsi"/>
        </w:rPr>
        <w:t>šių dokumentų nereikalaujama teikti kartu su pasiūlymu):</w:t>
      </w:r>
    </w:p>
    <w:p w14:paraId="725AB698" w14:textId="123BCFED" w:rsidR="00610247" w:rsidRPr="00A94504" w:rsidRDefault="00993C4D" w:rsidP="00DA5B84">
      <w:pPr>
        <w:spacing w:after="0" w:line="20" w:lineRule="atLeast"/>
        <w:ind w:firstLine="567"/>
        <w:jc w:val="both"/>
        <w:rPr>
          <w:rFonts w:cstheme="minorHAnsi"/>
        </w:rPr>
      </w:pPr>
      <w:r w:rsidRPr="00A94504">
        <w:rPr>
          <w:rFonts w:eastAsia="Calibri" w:cstheme="minorHAnsi"/>
        </w:rPr>
        <w:t>6.1.</w:t>
      </w:r>
      <w:r w:rsidR="00DA5B84" w:rsidRPr="00A94504">
        <w:rPr>
          <w:rFonts w:eastAsia="Calibri" w:cstheme="minorHAnsi"/>
        </w:rPr>
        <w:t xml:space="preserve">11.1. </w:t>
      </w:r>
      <w:r w:rsidR="00534D46" w:rsidRPr="00A94504">
        <w:rPr>
          <w:rFonts w:eastAsia="Calibri" w:cstheme="minorHAnsi"/>
        </w:rPr>
        <w:t>t</w:t>
      </w:r>
      <w:r w:rsidR="00610247" w:rsidRPr="00A94504">
        <w:rPr>
          <w:rFonts w:eastAsia="Calibri" w:cstheme="minorHAnsi"/>
        </w:rPr>
        <w:t xml:space="preserve">iekėjo </w:t>
      </w:r>
      <w:r w:rsidR="00534D46" w:rsidRPr="00A94504">
        <w:rPr>
          <w:rFonts w:eastAsia="Calibri" w:cstheme="minorHAnsi"/>
        </w:rPr>
        <w:t xml:space="preserve">(kiekvieno tiekėjų grupės nario) </w:t>
      </w:r>
      <w:bookmarkStart w:id="20" w:name="_Hlk63342348"/>
      <w:r w:rsidR="00534D46" w:rsidRPr="00A94504">
        <w:rPr>
          <w:rFonts w:eastAsia="Calibri" w:cstheme="minorHAnsi"/>
        </w:rPr>
        <w:t>ir ūkio subjekto, jeigu jo pajėgumais tiekėjas remiasi</w:t>
      </w:r>
      <w:bookmarkEnd w:id="20"/>
      <w:r w:rsidR="00534D46" w:rsidRPr="00A94504">
        <w:rPr>
          <w:rFonts w:cstheme="minorHAnsi"/>
        </w:rPr>
        <w:t>,</w:t>
      </w:r>
      <w:r w:rsidR="00534D46" w:rsidRPr="00A94504">
        <w:rPr>
          <w:rFonts w:eastAsia="Calibri" w:cstheme="minorHAnsi"/>
        </w:rPr>
        <w:t xml:space="preserve"> </w:t>
      </w:r>
      <w:r w:rsidR="00534D46" w:rsidRPr="00A94504">
        <w:rPr>
          <w:rFonts w:eastAsia="Calibri" w:cstheme="minorHAnsi"/>
          <w:b/>
          <w:bCs/>
        </w:rPr>
        <w:t>pašalinimo pagrindų nebuvimą įrodantys dokumentai</w:t>
      </w:r>
      <w:r w:rsidR="00534D46" w:rsidRPr="00A94504">
        <w:rPr>
          <w:rFonts w:eastAsia="Calibri" w:cstheme="minorHAnsi"/>
        </w:rPr>
        <w:t xml:space="preserve">, kurie nurodyti </w:t>
      </w:r>
      <w:r w:rsidR="00534D46" w:rsidRPr="00A94504">
        <w:t xml:space="preserve">specialiųjų pirkimo sąlygų </w:t>
      </w:r>
      <w:r w:rsidR="00534D46" w:rsidRPr="00A94504">
        <w:rPr>
          <w:b/>
        </w:rPr>
        <w:t>3</w:t>
      </w:r>
      <w:r w:rsidR="00534D46" w:rsidRPr="00A94504">
        <w:rPr>
          <w:rFonts w:ascii="Arial" w:hAnsi="Arial" w:cs="Arial"/>
          <w:b/>
        </w:rPr>
        <w:t xml:space="preserve"> </w:t>
      </w:r>
      <w:r w:rsidR="00534D46" w:rsidRPr="00A94504">
        <w:rPr>
          <w:b/>
        </w:rPr>
        <w:t>priede</w:t>
      </w:r>
      <w:r w:rsidR="00534D46" w:rsidRPr="00A94504">
        <w:t xml:space="preserve"> „Tiekėjų pašalinimo pagrindai“ lentelės skiltyje „</w:t>
      </w:r>
      <w:r w:rsidR="00534D46" w:rsidRPr="00A94504">
        <w:rPr>
          <w:rFonts w:cstheme="minorHAnsi"/>
          <w:bCs/>
        </w:rPr>
        <w:t>Pašalinimo pagrindų nebuvimą įrodantys dokumentai</w:t>
      </w:r>
      <w:r w:rsidR="00534D46" w:rsidRPr="00A94504">
        <w:rPr>
          <w:bCs/>
        </w:rPr>
        <w:t>“</w:t>
      </w:r>
      <w:r w:rsidR="00534D46" w:rsidRPr="00A94504">
        <w:rPr>
          <w:rFonts w:cstheme="minorHAnsi"/>
        </w:rPr>
        <w:t>;</w:t>
      </w:r>
    </w:p>
    <w:p w14:paraId="3A75E5C9" w14:textId="4211A147" w:rsidR="00534D46" w:rsidRPr="00A94504" w:rsidRDefault="00DA5B84" w:rsidP="00DA5B84">
      <w:pPr>
        <w:spacing w:after="0" w:line="20" w:lineRule="atLeast"/>
        <w:ind w:firstLine="567"/>
        <w:jc w:val="both"/>
        <w:rPr>
          <w:color w:val="000000"/>
          <w:kern w:val="1"/>
        </w:rPr>
      </w:pPr>
      <w:r w:rsidRPr="00A94504">
        <w:rPr>
          <w:rFonts w:cstheme="minorHAnsi"/>
        </w:rPr>
        <w:t xml:space="preserve">6.1.11.2. </w:t>
      </w:r>
      <w:r w:rsidR="00534D46" w:rsidRPr="00A94504">
        <w:rPr>
          <w:rFonts w:cstheme="minorHAnsi"/>
        </w:rPr>
        <w:t xml:space="preserve">tiekėjo </w:t>
      </w:r>
      <w:r w:rsidR="00227325" w:rsidRPr="00A94504">
        <w:rPr>
          <w:rFonts w:eastAsia="Calibri" w:cstheme="minorHAnsi"/>
        </w:rPr>
        <w:t xml:space="preserve">(kiekvieno tiekėjų grupės nario) ir ūkio subjekto, jeigu jo pajėgumais tiekėjas remiasi, </w:t>
      </w:r>
      <w:r w:rsidR="00227325" w:rsidRPr="00A94504">
        <w:rPr>
          <w:rFonts w:eastAsia="Calibri" w:cstheme="minorHAnsi"/>
          <w:b/>
          <w:bCs/>
        </w:rPr>
        <w:t>kvalifikacijos reikalavimus įrodantys dokumentai</w:t>
      </w:r>
      <w:r w:rsidR="00227325" w:rsidRPr="00A94504">
        <w:rPr>
          <w:rFonts w:eastAsia="Calibri" w:cstheme="minorHAnsi"/>
        </w:rPr>
        <w:t xml:space="preserve">, kurie nurodyti </w:t>
      </w:r>
      <w:r w:rsidR="00227325" w:rsidRPr="00A94504">
        <w:t xml:space="preserve">specialiųjų pirkimo sąlygų </w:t>
      </w:r>
      <w:r w:rsidR="00227325" w:rsidRPr="00A94504">
        <w:rPr>
          <w:b/>
        </w:rPr>
        <w:t>4</w:t>
      </w:r>
      <w:r w:rsidR="00227325" w:rsidRPr="00A94504">
        <w:rPr>
          <w:rFonts w:ascii="Arial" w:hAnsi="Arial" w:cs="Arial"/>
          <w:b/>
        </w:rPr>
        <w:t xml:space="preserve"> </w:t>
      </w:r>
      <w:r w:rsidR="00227325" w:rsidRPr="00A94504">
        <w:rPr>
          <w:b/>
        </w:rPr>
        <w:t>priede</w:t>
      </w:r>
      <w:r w:rsidR="00227325" w:rsidRPr="00A94504">
        <w:t xml:space="preserve"> „Tiekėjų kvalifikacijos reikalavimai“ lentelės skiltyje „</w:t>
      </w:r>
      <w:r w:rsidR="00227325" w:rsidRPr="00A94504">
        <w:rPr>
          <w:rFonts w:cstheme="minorHAnsi"/>
          <w:color w:val="000000"/>
        </w:rPr>
        <w:t>Atitiktį reikalavimui įrodantys dokumentai</w:t>
      </w:r>
      <w:r w:rsidR="00227325" w:rsidRPr="00A94504">
        <w:t>“</w:t>
      </w:r>
      <w:r w:rsidR="00FF5299" w:rsidRPr="00A94504">
        <w:t xml:space="preserve">, tame tarpe </w:t>
      </w:r>
      <w:r w:rsidR="000206A0" w:rsidRPr="00A94504">
        <w:t xml:space="preserve">ir specialiųjų pirkimo sąlygų </w:t>
      </w:r>
      <w:r w:rsidR="000206A0" w:rsidRPr="00A94504">
        <w:rPr>
          <w:b/>
        </w:rPr>
        <w:t>13</w:t>
      </w:r>
      <w:r w:rsidR="000206A0" w:rsidRPr="00A94504">
        <w:rPr>
          <w:rFonts w:ascii="Arial" w:hAnsi="Arial" w:cs="Arial"/>
          <w:b/>
        </w:rPr>
        <w:t xml:space="preserve"> </w:t>
      </w:r>
      <w:r w:rsidR="000206A0" w:rsidRPr="00A94504">
        <w:rPr>
          <w:b/>
        </w:rPr>
        <w:t>priedą</w:t>
      </w:r>
      <w:r w:rsidR="000206A0" w:rsidRPr="00A94504">
        <w:t xml:space="preserve"> </w:t>
      </w:r>
      <w:r w:rsidR="00212B71" w:rsidRPr="00A94504">
        <w:t>„</w:t>
      </w:r>
      <w:r w:rsidR="000206A0" w:rsidRPr="00A94504">
        <w:t>Specialisto kvalifikacijos atitikties reikalavimams lentelė skirta kvalifikacijos reikalavimų atitikimo vertinumu</w:t>
      </w:r>
      <w:r w:rsidR="00212B71" w:rsidRPr="00A94504">
        <w:rPr>
          <w:color w:val="000000"/>
          <w:kern w:val="1"/>
        </w:rPr>
        <w:t>i“</w:t>
      </w:r>
      <w:r w:rsidR="001B4991" w:rsidRPr="00A94504">
        <w:rPr>
          <w:color w:val="000000"/>
          <w:kern w:val="1"/>
        </w:rPr>
        <w:t xml:space="preserve"> </w:t>
      </w:r>
      <w:r w:rsidR="001B4991" w:rsidRPr="00A94504">
        <w:rPr>
          <w:rFonts w:eastAsia="Calibri"/>
        </w:rPr>
        <w:t>(kiekvienas specialistas turi užpildyti atskirą lentelę)</w:t>
      </w:r>
      <w:r w:rsidR="00212B71" w:rsidRPr="00A94504">
        <w:rPr>
          <w:color w:val="000000"/>
          <w:kern w:val="1"/>
        </w:rPr>
        <w:t>.</w:t>
      </w:r>
    </w:p>
    <w:p w14:paraId="29A806AD" w14:textId="70CF656E" w:rsidR="00227325" w:rsidRDefault="00DA5B84" w:rsidP="00DA5B84">
      <w:pPr>
        <w:spacing w:after="0" w:line="20" w:lineRule="atLeast"/>
        <w:ind w:firstLine="567"/>
        <w:jc w:val="both"/>
        <w:rPr>
          <w:rFonts w:cstheme="minorHAnsi"/>
          <w:color w:val="000000" w:themeColor="text1"/>
        </w:rPr>
      </w:pPr>
      <w:r w:rsidRPr="00A94504">
        <w:rPr>
          <w:color w:val="000000"/>
          <w:kern w:val="1"/>
        </w:rPr>
        <w:t xml:space="preserve">6.1.11.3. </w:t>
      </w:r>
      <w:r w:rsidR="007A05E7" w:rsidRPr="00A94504">
        <w:rPr>
          <w:rFonts w:cstheme="minorHAnsi"/>
          <w:b/>
          <w:bCs/>
          <w:color w:val="000000" w:themeColor="text1"/>
        </w:rPr>
        <w:t>dokument</w:t>
      </w:r>
      <w:r w:rsidR="00C85870" w:rsidRPr="00A94504">
        <w:rPr>
          <w:rFonts w:cstheme="minorHAnsi"/>
          <w:b/>
          <w:bCs/>
          <w:color w:val="000000" w:themeColor="text1"/>
        </w:rPr>
        <w:t>ai</w:t>
      </w:r>
      <w:r w:rsidR="000A73A2" w:rsidRPr="00A94504">
        <w:rPr>
          <w:rFonts w:cstheme="minorHAnsi"/>
          <w:b/>
          <w:bCs/>
          <w:color w:val="000000" w:themeColor="text1"/>
        </w:rPr>
        <w:t xml:space="preserve"> (pavyzdžiui juridinio asmens akcininkų, naudos</w:t>
      </w:r>
      <w:r w:rsidR="000A73A2" w:rsidRPr="00DA5B84">
        <w:rPr>
          <w:rFonts w:cstheme="minorHAnsi"/>
          <w:b/>
          <w:bCs/>
          <w:color w:val="000000" w:themeColor="text1"/>
        </w:rPr>
        <w:t xml:space="preserve"> gavėjų informacija, įmonės steigimo dokumentai ir pan.)</w:t>
      </w:r>
      <w:r w:rsidR="007A05E7" w:rsidRPr="00DA5B84">
        <w:rPr>
          <w:rFonts w:cstheme="minorHAnsi"/>
          <w:color w:val="000000" w:themeColor="text1"/>
        </w:rPr>
        <w:t>, įrodan</w:t>
      </w:r>
      <w:r w:rsidR="00C85870" w:rsidRPr="00DA5B84">
        <w:rPr>
          <w:rFonts w:cstheme="minorHAnsi"/>
          <w:color w:val="000000" w:themeColor="text1"/>
        </w:rPr>
        <w:t>tys</w:t>
      </w:r>
      <w:r w:rsidR="007A05E7" w:rsidRPr="00DA5B84">
        <w:rPr>
          <w:rFonts w:cstheme="minorHAnsi"/>
          <w:color w:val="000000" w:themeColor="text1"/>
        </w:rPr>
        <w:t xml:space="preserve"> deklaracijoje pateiktų duomenų teisingumą dėl </w:t>
      </w:r>
      <w:r w:rsidR="007A05E7" w:rsidRPr="00DA5B84">
        <w:rPr>
          <w:rFonts w:cstheme="minorHAnsi"/>
          <w:b/>
          <w:bCs/>
          <w:color w:val="000000" w:themeColor="text1"/>
        </w:rPr>
        <w:t>nacionali</w:t>
      </w:r>
      <w:r w:rsidR="00C85870" w:rsidRPr="00DA5B84">
        <w:rPr>
          <w:rFonts w:cstheme="minorHAnsi"/>
          <w:b/>
          <w:bCs/>
          <w:color w:val="000000" w:themeColor="text1"/>
        </w:rPr>
        <w:t>nio saugumo</w:t>
      </w:r>
      <w:r w:rsidR="00C85870" w:rsidRPr="00DA5B84">
        <w:rPr>
          <w:rFonts w:cstheme="minorHAnsi"/>
          <w:color w:val="000000" w:themeColor="text1"/>
        </w:rPr>
        <w:t>.</w:t>
      </w:r>
    </w:p>
    <w:p w14:paraId="3E54366B" w14:textId="318E4C01" w:rsidR="00225BEF" w:rsidRPr="00904E46" w:rsidRDefault="00904E46" w:rsidP="00904E46">
      <w:pPr>
        <w:spacing w:after="0" w:line="20" w:lineRule="atLeast"/>
        <w:ind w:firstLine="567"/>
        <w:jc w:val="both"/>
        <w:rPr>
          <w:rFonts w:eastAsia="Calibri" w:cstheme="minorHAnsi"/>
          <w:b/>
          <w:i/>
        </w:rPr>
      </w:pPr>
      <w:r>
        <w:rPr>
          <w:rFonts w:cstheme="minorHAnsi"/>
          <w:color w:val="000000" w:themeColor="text1"/>
        </w:rPr>
        <w:t xml:space="preserve">6.2. </w:t>
      </w:r>
      <w:r w:rsidR="00217C04" w:rsidRPr="00904E46">
        <w:rPr>
          <w:rFonts w:eastAsia="Calibri" w:cstheme="minorHAnsi"/>
        </w:rPr>
        <w:t>Pasiūlymas gali būti pasirašytas fiziniu parašu arba kvalifikuotu elektroniniu parašu. Jeigu tiekėjas dokumentus tvirtina naudodamas elektroninį,</w:t>
      </w:r>
      <w:r w:rsidR="00217C04" w:rsidRPr="00904E46">
        <w:rPr>
          <w:rFonts w:eastAsia="Calibri"/>
        </w:rPr>
        <w:t xml:space="preserve"> o ne fizinį parašą, elektroninis parašas turi atitikti VPĮ 22 straipsnio 11 dalies 2 ir 3 punktuose nustatytus reikalavimus. </w:t>
      </w:r>
      <w:r w:rsidR="00217C04">
        <w:t>Perkančiajai organizacijai kilus abejonių dėl dokumentų tikrumo, ji turi teisę reikalauti pateikti dokumentų originalus.</w:t>
      </w:r>
      <w:r w:rsidR="00217C04" w:rsidRPr="00904E46">
        <w:rPr>
          <w:rFonts w:eastAsia="Calibri"/>
        </w:rPr>
        <w:t xml:space="preserve"> Gali būti</w:t>
      </w:r>
      <w:r w:rsidR="00345B3E" w:rsidRPr="00904E46">
        <w:rPr>
          <w:rFonts w:eastAsia="Calibri"/>
        </w:rPr>
        <w:t>:</w:t>
      </w:r>
    </w:p>
    <w:p w14:paraId="3FB88B46" w14:textId="62458BEF" w:rsidR="00225BEF" w:rsidRPr="009C5825" w:rsidRDefault="00A542BE" w:rsidP="001D7649">
      <w:pPr>
        <w:pStyle w:val="ListParagraph"/>
        <w:numPr>
          <w:ilvl w:val="2"/>
          <w:numId w:val="9"/>
        </w:numPr>
        <w:spacing w:after="0" w:line="240" w:lineRule="auto"/>
        <w:ind w:left="0" w:firstLine="709"/>
        <w:jc w:val="both"/>
        <w:rPr>
          <w:u w:val="single"/>
        </w:rPr>
      </w:pPr>
      <w:r>
        <w:rPr>
          <w:rFonts w:eastAsia="Calibri" w:cstheme="minorHAnsi"/>
          <w:bCs/>
          <w:iCs/>
        </w:rPr>
        <w:t>pateikiami kvalifikuotu elektroniniu parašu pasirašyti elektroninėmis priemonėmis suformuoti dokumentai</w:t>
      </w:r>
      <w:r w:rsidR="00225BEF" w:rsidRPr="009C5825">
        <w:rPr>
          <w:rFonts w:eastAsia="Calibri"/>
        </w:rPr>
        <w:t>;</w:t>
      </w:r>
    </w:p>
    <w:p w14:paraId="4E59774C" w14:textId="4BA05FBD" w:rsidR="00225BEF" w:rsidRPr="00D67D52" w:rsidRDefault="002C5CF7" w:rsidP="001D7649">
      <w:pPr>
        <w:pStyle w:val="ListParagraph"/>
        <w:numPr>
          <w:ilvl w:val="2"/>
          <w:numId w:val="9"/>
        </w:numPr>
        <w:spacing w:after="0" w:line="240" w:lineRule="auto"/>
        <w:ind w:left="0" w:firstLine="709"/>
        <w:jc w:val="both"/>
        <w:rPr>
          <w:rFonts w:cstheme="minorHAnsi"/>
          <w:bCs/>
          <w:iCs/>
          <w:u w:val="single"/>
        </w:rPr>
      </w:pPr>
      <w:r>
        <w:rPr>
          <w:rFonts w:eastAsia="Calibri" w:cstheme="minorHAnsi"/>
          <w:bCs/>
          <w:iCs/>
        </w:rPr>
        <w:t>skaitmeninės dokumentų kopijos (</w:t>
      </w:r>
      <w:r>
        <w:rPr>
          <w:rFonts w:eastAsia="Calibri" w:cstheme="minorHAnsi"/>
          <w:iCs/>
        </w:rPr>
        <w:t>fiziniu parašu tvirtinami dokumentai turi būti pateikiami pasirašyti ir nuskenuoti)</w:t>
      </w:r>
      <w:r w:rsidR="000464E8" w:rsidRPr="00D67D52">
        <w:rPr>
          <w:rFonts w:eastAsia="Calibri" w:cstheme="minorHAnsi"/>
          <w:bCs/>
          <w:iCs/>
        </w:rPr>
        <w:t>;</w:t>
      </w:r>
    </w:p>
    <w:p w14:paraId="6602056D" w14:textId="33B2D5B4" w:rsidR="0096678C" w:rsidRPr="00DD5A6E" w:rsidRDefault="0099696F" w:rsidP="001D7649">
      <w:pPr>
        <w:pStyle w:val="ListParagraph"/>
        <w:numPr>
          <w:ilvl w:val="1"/>
          <w:numId w:val="9"/>
        </w:numPr>
        <w:spacing w:line="240" w:lineRule="auto"/>
        <w:ind w:left="0" w:firstLine="709"/>
        <w:jc w:val="both"/>
      </w:pPr>
      <w:r>
        <w:t>P</w:t>
      </w:r>
      <w:r w:rsidR="0048587E" w:rsidRPr="127DD6E8">
        <w:t>asiūlymas turi būti parengtas</w:t>
      </w:r>
      <w:r w:rsidR="00B45AFE">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A07AD9">
        <w:t>reikalauja pateikti</w:t>
      </w:r>
      <w:r w:rsidR="0075382A">
        <w:t xml:space="preserve"> </w:t>
      </w:r>
      <w:r w:rsidR="0048587E" w:rsidRPr="00A07AD9">
        <w:t>vertimą atlikusio asmens parašu ir vertimų biuro antspaudu (jei turi) patvirtintą šio dokumento vertimą</w:t>
      </w:r>
      <w:r w:rsidR="0048587E" w:rsidRPr="127DD6E8">
        <w:t xml:space="preserve">. </w:t>
      </w:r>
      <w:r w:rsidR="0075382A" w:rsidRPr="0001303B">
        <w:rPr>
          <w:rFonts w:eastAsia="Calibri"/>
        </w:rPr>
        <w:t xml:space="preserve">Komisija turi teisę </w:t>
      </w:r>
      <w:r w:rsidR="0075382A" w:rsidRPr="00EE75F3">
        <w:rPr>
          <w:rFonts w:eastAsia="Calibri"/>
        </w:rPr>
        <w:t xml:space="preserve">nereikalauti </w:t>
      </w:r>
      <w:r w:rsidR="004209FD">
        <w:rPr>
          <w:rFonts w:eastAsia="Calibri"/>
        </w:rPr>
        <w:t>juridinio asmens/</w:t>
      </w:r>
      <w:r w:rsidR="0075382A" w:rsidRPr="00EE75F3">
        <w:rPr>
          <w:rFonts w:eastAsia="Calibri"/>
        </w:rPr>
        <w:t xml:space="preserve">specialistų kvalifikaciją pagrindžiančių sertifikatų </w:t>
      </w:r>
      <w:r w:rsidR="0075382A" w:rsidRPr="0001303B">
        <w:rPr>
          <w:rFonts w:eastAsia="Calibri"/>
        </w:rPr>
        <w:t>vertimo</w:t>
      </w:r>
      <w:r w:rsidR="000C23FA">
        <w:rPr>
          <w:rFonts w:eastAsia="Calibri"/>
        </w:rPr>
        <w:t xml:space="preserve"> į lietuvių kalbą</w:t>
      </w:r>
      <w:r w:rsidR="0075382A" w:rsidRPr="0001303B">
        <w:rPr>
          <w:rFonts w:eastAsia="Calibri"/>
        </w:rPr>
        <w:t>, jeigu pasiūlyme nurodyta informacija užsienio kalba Komisijai yra suprantama</w:t>
      </w:r>
      <w:r w:rsidR="0075382A">
        <w:rPr>
          <w:rFonts w:eastAsia="Calibri"/>
        </w:rPr>
        <w:t>.</w:t>
      </w:r>
    </w:p>
    <w:p w14:paraId="4172BF9D" w14:textId="2873CC22" w:rsidR="00380B99" w:rsidRPr="00B75F6D" w:rsidRDefault="008D03B2" w:rsidP="001D7649">
      <w:pPr>
        <w:pStyle w:val="ListParagraph"/>
        <w:numPr>
          <w:ilvl w:val="1"/>
          <w:numId w:val="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w:t>
      </w:r>
      <w:r w:rsidR="00A07AD9">
        <w:rPr>
          <w:rFonts w:eastAsia="Arial" w:cstheme="minorHAnsi"/>
        </w:rPr>
        <w:t xml:space="preserve"> taip pat </w:t>
      </w:r>
      <w:r w:rsidR="00A07AD9">
        <w:rPr>
          <w:rFonts w:eastAsia="Arial"/>
        </w:rPr>
        <w:t xml:space="preserve">turi būti nurodomi </w:t>
      </w:r>
      <w:r w:rsidR="00A07AD9" w:rsidRPr="127DD6E8">
        <w:rPr>
          <w:rFonts w:eastAsia="Arial"/>
        </w:rPr>
        <w:t>dviejų skaičių po kablelio tikslumu</w:t>
      </w:r>
      <w:r w:rsidR="00B75F6D">
        <w:rPr>
          <w:rFonts w:ascii="Arial" w:eastAsia="Arial" w:hAnsi="Arial" w:cs="Arial"/>
        </w:rPr>
        <w:t>.</w:t>
      </w:r>
      <w:r w:rsidR="00306C7D" w:rsidRPr="00306C7D">
        <w:rPr>
          <w:rFonts w:eastAsia="Arial" w:cstheme="minorHAnsi"/>
        </w:rPr>
        <w:t xml:space="preserve"> </w:t>
      </w:r>
      <w:r w:rsidR="00306C7D" w:rsidRPr="00793AF6">
        <w:rPr>
          <w:rFonts w:eastAsia="Arial" w:cstheme="minorHAnsi"/>
        </w:rPr>
        <w:t>Pirmame voke „Vokas 1“ pateikiamuose dokumentuose negali būti pateikiama pasiūlymo kaina (įkainiai), kainos sudėtinės dalys ar sąnaudos, išreikštos eurais.</w:t>
      </w:r>
    </w:p>
    <w:p w14:paraId="22059CDA" w14:textId="115FFCF1" w:rsidR="003A0EC0" w:rsidRPr="00723492" w:rsidRDefault="003A0EC0" w:rsidP="001D7649">
      <w:pPr>
        <w:pStyle w:val="ListParagraph"/>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1D7649">
      <w:pPr>
        <w:pStyle w:val="Heading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85496178"/>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B38CB47" w14:textId="309DE8EE" w:rsidR="00B3551C" w:rsidRPr="00F0499F" w:rsidRDefault="00655F17" w:rsidP="00D11F30">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23B8A7AF" w:rsidR="009D0DC5" w:rsidRPr="00F0499F" w:rsidRDefault="00EA001C" w:rsidP="001D7649">
      <w:pPr>
        <w:pStyle w:val="Heading1"/>
        <w:numPr>
          <w:ilvl w:val="0"/>
          <w:numId w:val="9"/>
        </w:numPr>
        <w:tabs>
          <w:tab w:val="left" w:pos="709"/>
        </w:tabs>
        <w:spacing w:line="20" w:lineRule="atLeast"/>
        <w:contextualSpacing/>
        <w:rPr>
          <w:rFonts w:asciiTheme="minorHAnsi" w:hAnsiTheme="minorHAnsi" w:cstheme="minorHAnsi"/>
        </w:rPr>
      </w:pPr>
      <w:bookmarkStart w:id="29" w:name="_Ref39485250"/>
      <w:bookmarkStart w:id="30" w:name="_Ref39485258"/>
      <w:bookmarkStart w:id="31" w:name="_Ref39667303"/>
      <w:bookmarkStart w:id="32" w:name="_Ref39667308"/>
      <w:bookmarkStart w:id="33" w:name="_Toc185496179"/>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29"/>
      <w:bookmarkEnd w:id="30"/>
      <w:bookmarkEnd w:id="31"/>
      <w:bookmarkEnd w:id="32"/>
      <w:bookmarkEnd w:id="33"/>
    </w:p>
    <w:p w14:paraId="50BC7989" w14:textId="77D696D8" w:rsidR="00003A3F" w:rsidRPr="000568C4" w:rsidRDefault="00457C96" w:rsidP="000568C4">
      <w:pPr>
        <w:spacing w:after="0" w:line="240" w:lineRule="auto"/>
        <w:ind w:firstLine="710"/>
        <w:jc w:val="both"/>
        <w:rPr>
          <w:rFonts w:cstheme="minorHAnsi"/>
        </w:rPr>
      </w:pPr>
      <w:r w:rsidRPr="26B4827C">
        <w:t>8</w:t>
      </w:r>
      <w:r w:rsidR="002D470F" w:rsidRPr="26B4827C">
        <w:t xml:space="preserve">.1.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w:t>
      </w:r>
      <w:r w:rsidR="00536A8B">
        <w:rPr>
          <w:rFonts w:eastAsia="Calibri"/>
        </w:rPr>
        <w:t xml:space="preserve"> bei užduotis</w:t>
      </w:r>
      <w:r w:rsidR="00003A3F" w:rsidRPr="127DD6E8">
        <w:rPr>
          <w:rFonts w:eastAsia="Calibri"/>
        </w:rPr>
        <w:t>, kuriuos savo pasiūlyme turi pateikti</w:t>
      </w:r>
      <w:r w:rsidR="00536A8B">
        <w:rPr>
          <w:rFonts w:eastAsia="Calibri"/>
        </w:rPr>
        <w:t>/atlikti</w:t>
      </w:r>
      <w:r w:rsidR="00003A3F" w:rsidRPr="127DD6E8">
        <w:rPr>
          <w:rFonts w:eastAsia="Calibri"/>
        </w:rPr>
        <w:t xml:space="preserve"> tiekėjas, vertinimo kriterijai ir tvarka, pagal kuri</w:t>
      </w:r>
      <w:r w:rsidR="000B051D">
        <w:rPr>
          <w:rFonts w:eastAsia="Calibri"/>
        </w:rPr>
        <w:t>ą</w:t>
      </w:r>
      <w:r w:rsidR="00003A3F" w:rsidRPr="127DD6E8">
        <w:rPr>
          <w:rFonts w:eastAsia="Calibri"/>
        </w:rPr>
        <w:t xml:space="preserve"> vertinami tiekėjo pateikti duomenys</w:t>
      </w:r>
      <w:r w:rsidR="00536A8B">
        <w:rPr>
          <w:rFonts w:eastAsia="Calibri"/>
        </w:rPr>
        <w:t xml:space="preserve"> bei atlikta užduotis</w:t>
      </w:r>
      <w:r w:rsidR="00003A3F" w:rsidRPr="127DD6E8">
        <w:rPr>
          <w:rFonts w:eastAsia="Calibri"/>
        </w:rPr>
        <w:t>,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090235">
        <w:rPr>
          <w:rFonts w:eastAsia="Calibri"/>
        </w:rPr>
        <w:t xml:space="preserve"> </w:t>
      </w:r>
      <w:r w:rsidR="000568C4" w:rsidRPr="26B4827C">
        <w:rPr>
          <w:shd w:val="clear" w:color="auto" w:fill="FFFFFF"/>
        </w:rPr>
        <w:t>7</w:t>
      </w:r>
      <w:r w:rsidR="00913029" w:rsidRPr="127DD6E8">
        <w:rPr>
          <w:rFonts w:eastAsia="Calibri"/>
        </w:rPr>
        <w:t xml:space="preserve"> priede</w:t>
      </w:r>
      <w:r w:rsidR="00090235">
        <w:rPr>
          <w:rFonts w:eastAsia="Calibri"/>
        </w:rPr>
        <w:t>.</w:t>
      </w:r>
      <w:r w:rsidR="00CE14DF">
        <w:rPr>
          <w:rFonts w:eastAsia="Calibri"/>
        </w:rPr>
        <w:t xml:space="preserve"> </w:t>
      </w:r>
    </w:p>
    <w:p w14:paraId="102136D3" w14:textId="3AFFA035" w:rsidR="00D734C6" w:rsidRPr="00457C96" w:rsidRDefault="00D734C6" w:rsidP="001D7649">
      <w:pPr>
        <w:pStyle w:val="ListParagraph"/>
        <w:numPr>
          <w:ilvl w:val="1"/>
          <w:numId w:val="9"/>
        </w:numPr>
        <w:spacing w:after="0" w:line="20" w:lineRule="atLeast"/>
        <w:ind w:left="0" w:firstLine="711"/>
        <w:jc w:val="both"/>
        <w:rPr>
          <w:rFonts w:eastAsiaTheme="minorHAnsi" w:cstheme="minorHAnsi"/>
          <w:bCs/>
          <w:iCs/>
        </w:rPr>
      </w:pPr>
      <w:r w:rsidRPr="00457C96">
        <w:rPr>
          <w:rFonts w:cstheme="minorHAnsi"/>
          <w:color w:val="000000" w:themeColor="text1"/>
        </w:rPr>
        <w:t xml:space="preserve">Laimėjusiu </w:t>
      </w:r>
      <w:r w:rsidR="005D7D8C" w:rsidRPr="00457C96">
        <w:rPr>
          <w:rFonts w:cstheme="minorHAnsi"/>
          <w:color w:val="000000" w:themeColor="text1"/>
        </w:rPr>
        <w:t>pasiūlymu</w:t>
      </w:r>
      <w:r w:rsidRPr="00457C96">
        <w:rPr>
          <w:rFonts w:cstheme="minorHAnsi"/>
          <w:color w:val="000000" w:themeColor="text1"/>
        </w:rPr>
        <w:t xml:space="preserve"> galės būti pripažintas tik 1 (vienas) </w:t>
      </w:r>
      <w:r w:rsidR="005D7D8C" w:rsidRPr="00457C96">
        <w:rPr>
          <w:rFonts w:cstheme="minorHAnsi"/>
          <w:color w:val="000000" w:themeColor="text1"/>
        </w:rPr>
        <w:t>ekonomiškai naudingiausias pasiūlymas, esantis pasiūlymų eilės pirmojoje vietoje</w:t>
      </w:r>
      <w:r w:rsidRPr="00457C96">
        <w:rPr>
          <w:rFonts w:cstheme="minorHAnsi"/>
          <w:color w:val="000000" w:themeColor="text1"/>
        </w:rPr>
        <w:t xml:space="preserve">. </w:t>
      </w:r>
    </w:p>
    <w:p w14:paraId="60FEBC05" w14:textId="6C82C9D5" w:rsidR="001A25FD" w:rsidRPr="0072204F" w:rsidRDefault="00A9488B" w:rsidP="42F33B89">
      <w:pPr>
        <w:pStyle w:val="NoSpacing"/>
        <w:numPr>
          <w:ilvl w:val="1"/>
          <w:numId w:val="9"/>
        </w:numPr>
        <w:spacing w:line="20" w:lineRule="atLeast"/>
        <w:ind w:left="0" w:firstLine="710"/>
        <w:contextualSpacing/>
        <w:jc w:val="both"/>
        <w:rPr>
          <w:i/>
          <w:iCs/>
          <w:color w:val="7030A0"/>
        </w:rPr>
      </w:pPr>
      <w:r w:rsidRPr="00A94504">
        <w:rPr>
          <w:rStyle w:val="cf01"/>
          <w:rFonts w:asciiTheme="minorHAnsi" w:hAnsiTheme="minorHAnsi" w:cstheme="minorBidi"/>
          <w:sz w:val="21"/>
          <w:szCs w:val="21"/>
        </w:rPr>
        <w:t>Perkančioji organizacija atmes tiekėjo pasiūlymą, jei</w:t>
      </w:r>
      <w:r w:rsidR="00195572" w:rsidRPr="00A94504">
        <w:rPr>
          <w:rStyle w:val="cf01"/>
          <w:rFonts w:asciiTheme="minorHAnsi" w:hAnsiTheme="minorHAnsi" w:cstheme="minorBidi"/>
          <w:sz w:val="21"/>
          <w:szCs w:val="21"/>
        </w:rPr>
        <w:t xml:space="preserve">gu kartu su pasiūlymu </w:t>
      </w:r>
      <w:r w:rsidR="00B2125E" w:rsidRPr="00A94504">
        <w:rPr>
          <w:rStyle w:val="cf01"/>
          <w:rFonts w:asciiTheme="minorHAnsi" w:hAnsiTheme="minorHAnsi" w:cstheme="minorBidi"/>
          <w:sz w:val="21"/>
          <w:szCs w:val="21"/>
        </w:rPr>
        <w:t>nebus pateikti</w:t>
      </w:r>
      <w:r w:rsidR="00D8214D" w:rsidRPr="00A94504">
        <w:rPr>
          <w:rStyle w:val="cf01"/>
          <w:rFonts w:asciiTheme="minorHAnsi" w:hAnsiTheme="minorHAnsi" w:cstheme="minorBidi"/>
          <w:sz w:val="21"/>
          <w:szCs w:val="21"/>
        </w:rPr>
        <w:t xml:space="preserve"> specialiųjų</w:t>
      </w:r>
      <w:r w:rsidR="00B2125E" w:rsidRPr="00A94504">
        <w:rPr>
          <w:rStyle w:val="cf01"/>
          <w:rFonts w:asciiTheme="minorHAnsi" w:hAnsiTheme="minorHAnsi" w:cstheme="minorBidi"/>
          <w:sz w:val="21"/>
          <w:szCs w:val="21"/>
        </w:rPr>
        <w:t xml:space="preserve"> </w:t>
      </w:r>
      <w:r w:rsidR="00277634" w:rsidRPr="00A94504">
        <w:rPr>
          <w:rStyle w:val="cf01"/>
          <w:rFonts w:asciiTheme="minorHAnsi" w:hAnsiTheme="minorHAnsi" w:cstheme="minorBidi"/>
          <w:sz w:val="21"/>
          <w:szCs w:val="21"/>
        </w:rPr>
        <w:t>p</w:t>
      </w:r>
      <w:r w:rsidR="00B2125E" w:rsidRPr="00A94504">
        <w:rPr>
          <w:rStyle w:val="cf01"/>
          <w:rFonts w:asciiTheme="minorHAnsi" w:hAnsiTheme="minorHAnsi" w:cstheme="minorBidi"/>
          <w:sz w:val="21"/>
          <w:szCs w:val="21"/>
        </w:rPr>
        <w:t>irkimo sąlyg</w:t>
      </w:r>
      <w:r w:rsidR="00D8214D" w:rsidRPr="00A94504">
        <w:rPr>
          <w:rStyle w:val="cf01"/>
          <w:rFonts w:asciiTheme="minorHAnsi" w:hAnsiTheme="minorHAnsi" w:cstheme="minorBidi"/>
          <w:sz w:val="21"/>
          <w:szCs w:val="21"/>
        </w:rPr>
        <w:t>ų</w:t>
      </w:r>
      <w:r w:rsidR="00B2125E" w:rsidRPr="00A94504">
        <w:rPr>
          <w:rStyle w:val="cf01"/>
          <w:rFonts w:asciiTheme="minorHAnsi" w:hAnsiTheme="minorHAnsi" w:cstheme="minorBidi"/>
          <w:sz w:val="21"/>
          <w:szCs w:val="21"/>
        </w:rPr>
        <w:t xml:space="preserve"> </w:t>
      </w:r>
      <w:r w:rsidR="00D8214D" w:rsidRPr="00A94504">
        <w:rPr>
          <w:rStyle w:val="cf01"/>
          <w:rFonts w:asciiTheme="minorHAnsi" w:hAnsiTheme="minorHAnsi" w:cstheme="minorBidi"/>
          <w:sz w:val="21"/>
          <w:szCs w:val="21"/>
        </w:rPr>
        <w:t>6.1.1</w:t>
      </w:r>
      <w:r w:rsidR="003D378D" w:rsidRPr="00A94504">
        <w:rPr>
          <w:rStyle w:val="cf01"/>
          <w:rFonts w:asciiTheme="minorHAnsi" w:hAnsiTheme="minorHAnsi" w:cstheme="minorBidi"/>
          <w:sz w:val="21"/>
          <w:szCs w:val="21"/>
        </w:rPr>
        <w:t>.</w:t>
      </w:r>
      <w:r w:rsidR="000A43E6" w:rsidRPr="00A94504">
        <w:rPr>
          <w:rStyle w:val="cf01"/>
          <w:rFonts w:asciiTheme="minorHAnsi" w:hAnsiTheme="minorHAnsi" w:cstheme="minorBidi"/>
          <w:sz w:val="21"/>
          <w:szCs w:val="21"/>
        </w:rPr>
        <w:t xml:space="preserve"> ir</w:t>
      </w:r>
      <w:r w:rsidR="00D8214D" w:rsidRPr="00A94504">
        <w:rPr>
          <w:rStyle w:val="cf01"/>
          <w:rFonts w:asciiTheme="minorHAnsi" w:hAnsiTheme="minorHAnsi" w:cstheme="minorBidi"/>
          <w:sz w:val="21"/>
          <w:szCs w:val="21"/>
        </w:rPr>
        <w:t xml:space="preserve"> 6.1.</w:t>
      </w:r>
      <w:r w:rsidR="003D378D" w:rsidRPr="00A94504">
        <w:rPr>
          <w:rStyle w:val="cf01"/>
          <w:rFonts w:asciiTheme="minorHAnsi" w:hAnsiTheme="minorHAnsi" w:cstheme="minorBidi"/>
          <w:sz w:val="21"/>
          <w:szCs w:val="21"/>
        </w:rPr>
        <w:t>7.</w:t>
      </w:r>
      <w:r w:rsidR="00E12FD6" w:rsidRPr="00A94504">
        <w:rPr>
          <w:rStyle w:val="cf01"/>
          <w:rFonts w:asciiTheme="minorHAnsi" w:hAnsiTheme="minorHAnsi" w:cstheme="minorBidi"/>
          <w:sz w:val="21"/>
          <w:szCs w:val="21"/>
        </w:rPr>
        <w:t xml:space="preserve"> </w:t>
      </w:r>
      <w:r w:rsidR="00D8214D" w:rsidRPr="00A94504">
        <w:rPr>
          <w:rStyle w:val="cf01"/>
          <w:rFonts w:asciiTheme="minorHAnsi" w:hAnsiTheme="minorHAnsi" w:cstheme="minorBidi"/>
          <w:sz w:val="21"/>
          <w:szCs w:val="21"/>
        </w:rPr>
        <w:t xml:space="preserve">papunkčiuose </w:t>
      </w:r>
      <w:r w:rsidR="00B2125E" w:rsidRPr="00A94504">
        <w:rPr>
          <w:rStyle w:val="cf01"/>
          <w:rFonts w:asciiTheme="minorHAnsi" w:hAnsiTheme="minorHAnsi" w:cstheme="minorBidi"/>
          <w:sz w:val="21"/>
          <w:szCs w:val="21"/>
        </w:rPr>
        <w:t>reikalaujami</w:t>
      </w:r>
      <w:r w:rsidR="00B2125E" w:rsidRPr="1E894EB2">
        <w:rPr>
          <w:rStyle w:val="cf01"/>
          <w:rFonts w:asciiTheme="minorHAnsi" w:hAnsiTheme="minorHAnsi" w:cstheme="minorBidi"/>
          <w:sz w:val="21"/>
          <w:szCs w:val="21"/>
        </w:rPr>
        <w:t xml:space="preserve"> dokumentai</w:t>
      </w:r>
      <w:r w:rsidR="00D8214D">
        <w:rPr>
          <w:rStyle w:val="cf01"/>
          <w:rFonts w:asciiTheme="minorHAnsi" w:hAnsiTheme="minorHAnsi" w:cstheme="minorBidi"/>
          <w:sz w:val="21"/>
          <w:szCs w:val="21"/>
        </w:rPr>
        <w:t>.</w:t>
      </w:r>
    </w:p>
    <w:p w14:paraId="678C44CA" w14:textId="6EB53055" w:rsidR="00FE7908" w:rsidRPr="00F065D6" w:rsidRDefault="00FE7908" w:rsidP="001D7649">
      <w:pPr>
        <w:pStyle w:val="Heading1"/>
        <w:numPr>
          <w:ilvl w:val="0"/>
          <w:numId w:val="9"/>
        </w:numPr>
        <w:tabs>
          <w:tab w:val="left" w:pos="567"/>
        </w:tabs>
        <w:spacing w:line="20" w:lineRule="atLeast"/>
        <w:contextualSpacing/>
        <w:rPr>
          <w:rFonts w:asciiTheme="minorHAnsi" w:hAnsiTheme="minorHAnsi" w:cstheme="minorHAnsi"/>
        </w:rPr>
      </w:pPr>
      <w:bookmarkStart w:id="34" w:name="_Ref39425999"/>
      <w:bookmarkStart w:id="35" w:name="_Ref39426005"/>
      <w:bookmarkStart w:id="36" w:name="_Toc185496180"/>
      <w:r w:rsidRPr="00F065D6">
        <w:rPr>
          <w:rFonts w:asciiTheme="minorHAnsi" w:hAnsiTheme="minorHAnsi" w:cstheme="minorHAnsi"/>
        </w:rPr>
        <w:t>S</w:t>
      </w:r>
      <w:r w:rsidR="00281735" w:rsidRPr="00F065D6">
        <w:rPr>
          <w:rFonts w:asciiTheme="minorHAnsi" w:hAnsiTheme="minorHAnsi" w:cstheme="minorHAnsi"/>
        </w:rPr>
        <w:t>utarties sudarymas</w:t>
      </w:r>
      <w:bookmarkEnd w:id="34"/>
      <w:bookmarkEnd w:id="35"/>
      <w:bookmarkEnd w:id="36"/>
    </w:p>
    <w:p w14:paraId="27CAEFF7" w14:textId="08DF8444" w:rsidR="00F57665" w:rsidRDefault="00825402" w:rsidP="00825402">
      <w:pPr>
        <w:spacing w:after="0" w:line="240" w:lineRule="auto"/>
        <w:ind w:firstLine="709"/>
        <w:jc w:val="both"/>
      </w:pPr>
      <w:r>
        <w:rPr>
          <w:color w:val="000000" w:themeColor="text1"/>
        </w:rPr>
        <w:t xml:space="preserve">9.1. </w:t>
      </w:r>
      <w:r w:rsidR="00F57665" w:rsidRPr="00825402">
        <w:rPr>
          <w:color w:val="000000" w:themeColor="text1"/>
        </w:rPr>
        <w:t>Ši pirkimo procedūra atliekama siekiant sudaryti sutartį</w:t>
      </w:r>
      <w:r w:rsidR="009A7D11" w:rsidRPr="00825402">
        <w:rPr>
          <w:color w:val="000000" w:themeColor="text1"/>
        </w:rPr>
        <w:t xml:space="preserve"> su tiekėju, kurio pasiūlymas</w:t>
      </w:r>
      <w:r w:rsidR="007B12FF" w:rsidRPr="00825402">
        <w:rPr>
          <w:color w:val="000000" w:themeColor="text1"/>
        </w:rPr>
        <w:t xml:space="preserve">, vadovaujantis </w:t>
      </w:r>
      <w:r w:rsidR="008F4194" w:rsidRPr="00825402">
        <w:rPr>
          <w:color w:val="000000" w:themeColor="text1"/>
        </w:rPr>
        <w:t>p</w:t>
      </w:r>
      <w:r w:rsidR="007B12FF" w:rsidRPr="00825402">
        <w:rPr>
          <w:color w:val="000000" w:themeColor="text1"/>
        </w:rPr>
        <w:t xml:space="preserve">irkimo </w:t>
      </w:r>
      <w:r w:rsidR="00207E40" w:rsidRPr="00825402">
        <w:rPr>
          <w:color w:val="000000" w:themeColor="text1"/>
        </w:rPr>
        <w:t>sąlygose</w:t>
      </w:r>
      <w:r w:rsidR="007B12FF" w:rsidRPr="00825402">
        <w:rPr>
          <w:color w:val="0070C0"/>
        </w:rPr>
        <w:t xml:space="preserve"> </w:t>
      </w:r>
      <w:r w:rsidR="007B12FF" w:rsidRPr="00825402">
        <w:rPr>
          <w:color w:val="000000" w:themeColor="text1"/>
        </w:rPr>
        <w:t>nustatyta tvarka</w:t>
      </w:r>
      <w:r w:rsidR="0023505D" w:rsidRPr="00825402">
        <w:rPr>
          <w:color w:val="000000" w:themeColor="text1"/>
        </w:rPr>
        <w:t>,</w:t>
      </w:r>
      <w:r w:rsidR="009A7D11" w:rsidRPr="00825402">
        <w:rPr>
          <w:color w:val="000000" w:themeColor="text1"/>
        </w:rPr>
        <w:t xml:space="preserve"> bus pripažintas laimėjęs</w:t>
      </w:r>
      <w:r w:rsidR="00F065D6" w:rsidRPr="00825402">
        <w:rPr>
          <w:color w:val="000000" w:themeColor="text1"/>
        </w:rPr>
        <w:t xml:space="preserve">. </w:t>
      </w:r>
      <w:r w:rsidR="004B2DE4" w:rsidRPr="127DD6E8">
        <w:t>Sutarties sąlygos pateikiamos</w:t>
      </w:r>
      <w:r w:rsidR="003C311C">
        <w:t xml:space="preserve"> specialiųjų pirkimo sąlygų 10 priede.</w:t>
      </w:r>
      <w:r w:rsidR="004B2DE4" w:rsidRPr="127DD6E8">
        <w:t xml:space="preserve"> </w:t>
      </w:r>
    </w:p>
    <w:p w14:paraId="65EC7A35" w14:textId="77777777" w:rsidR="008F59A6" w:rsidRDefault="008F59A6" w:rsidP="008F59A6">
      <w:pPr>
        <w:pStyle w:val="Heading1"/>
        <w:numPr>
          <w:ilvl w:val="0"/>
          <w:numId w:val="13"/>
        </w:numPr>
        <w:tabs>
          <w:tab w:val="left" w:pos="567"/>
        </w:tabs>
        <w:spacing w:line="20" w:lineRule="atLeast"/>
        <w:ind w:left="360" w:hanging="360"/>
        <w:contextualSpacing/>
        <w:jc w:val="both"/>
        <w:rPr>
          <w:rFonts w:asciiTheme="minorHAnsi" w:hAnsiTheme="minorHAnsi" w:cstheme="minorHAnsi"/>
          <w:b/>
          <w:bCs/>
        </w:rPr>
      </w:pPr>
      <w:bookmarkStart w:id="37" w:name="_Toc185496181"/>
      <w:r>
        <w:rPr>
          <w:rFonts w:asciiTheme="minorHAnsi" w:hAnsiTheme="minorHAnsi" w:cstheme="minorHAnsi"/>
        </w:rPr>
        <w:t>Kitos sąlygos</w:t>
      </w:r>
      <w:bookmarkEnd w:id="37"/>
    </w:p>
    <w:p w14:paraId="3C19318D" w14:textId="77777777" w:rsidR="008F59A6" w:rsidRPr="007C216F" w:rsidRDefault="008F59A6" w:rsidP="008F59A6">
      <w:pPr>
        <w:pStyle w:val="ListParagraph"/>
        <w:numPr>
          <w:ilvl w:val="1"/>
          <w:numId w:val="12"/>
        </w:numPr>
        <w:spacing w:after="0" w:line="240" w:lineRule="auto"/>
        <w:ind w:left="0" w:firstLine="709"/>
        <w:jc w:val="both"/>
        <w:rPr>
          <w:color w:val="000000" w:themeColor="text1"/>
        </w:rPr>
      </w:pPr>
      <w:r w:rsidRPr="002B031C">
        <w:rPr>
          <w:rFonts w:eastAsia="Calibri"/>
        </w:rPr>
        <w:t>Pakeisti kvalifikacijos reikalavimų neatitinkantį arba bent vieną perkančiosios organizacijos nustatytą pašalinimo pagrindą atitinkantį ūkio subjektą ar subtiekėją</w:t>
      </w:r>
      <w:r w:rsidRPr="002B031C">
        <w:rPr>
          <w:rFonts w:eastAsia="Calibri"/>
          <w:b/>
          <w:bCs/>
        </w:rPr>
        <w:t xml:space="preserve"> leidžiama tik tuo atveju, jei tokio ūkio subjekto ar subtiekėjo patirtis nebuvo vertinama ekonominio naudingumo balais</w:t>
      </w:r>
      <w:r w:rsidRPr="002B031C">
        <w:rPr>
          <w:rFonts w:eastAsia="Calibri"/>
        </w:rPr>
        <w:t xml:space="preserve">, </w:t>
      </w:r>
      <w:r w:rsidRPr="002B031C">
        <w:t>t. y. patirtis buvo vertinama tik siekiant įsitikinti, ar ji atitinka nustatytus kvalifikacijos reikalavimus ir už šią patirtį nebuvo skiriami balai.</w:t>
      </w:r>
      <w:r w:rsidRPr="001E4F87">
        <w:t xml:space="preserve"> </w:t>
      </w:r>
      <w:r w:rsidRPr="49750164">
        <w:t xml:space="preserve">Tuo atveju, jei ūkio subjekto, kurio pajėgumais ketina remtis tiekėjas, ar esant pirkimo sąlygų 4 priedo 4 punkte nurodytai situacijai – tiekėjo pasitelkto subtiekėjo </w:t>
      </w:r>
      <w:r w:rsidRPr="49750164">
        <w:rPr>
          <w:b/>
          <w:bCs/>
        </w:rPr>
        <w:t>patirtis buvo vertinama ekonominio naudingumo balais</w:t>
      </w:r>
      <w:r w:rsidRPr="49750164">
        <w:t>, ir vėliau buvo nustatyta, kad jis netenkina jam keliamų kvalifikacijos reikalavimų</w:t>
      </w:r>
      <w:r w:rsidRPr="002B031C">
        <w:rPr>
          <w:rFonts w:eastAsia="Calibri"/>
        </w:rPr>
        <w:t xml:space="preserve">, </w:t>
      </w:r>
      <w:r w:rsidRPr="49750164">
        <w:rPr>
          <w:rFonts w:eastAsia="Calibri"/>
          <w:b/>
          <w:bCs/>
        </w:rPr>
        <w:t>t</w:t>
      </w:r>
      <w:r w:rsidRPr="002B031C">
        <w:rPr>
          <w:b/>
          <w:bCs/>
          <w:lang w:eastAsia="ar-SA"/>
        </w:rPr>
        <w:t xml:space="preserve">iekėjui neleidžiama pakeisti </w:t>
      </w:r>
      <w:r w:rsidRPr="49750164">
        <w:rPr>
          <w:rFonts w:eastAsia="Calibri"/>
          <w:b/>
          <w:bCs/>
        </w:rPr>
        <w:t xml:space="preserve">tokio ūkio subjekto ar subtiekėjo </w:t>
      </w:r>
      <w:r w:rsidRPr="002B031C">
        <w:rPr>
          <w:b/>
          <w:bCs/>
          <w:lang w:eastAsia="ar-SA"/>
        </w:rPr>
        <w:t>kitu reikalavimus atitinkančiu asmeniu,</w:t>
      </w:r>
      <w:r w:rsidRPr="001E4F87">
        <w:rPr>
          <w:lang w:eastAsia="ar-SA"/>
        </w:rPr>
        <w:t xml:space="preserve"> </w:t>
      </w:r>
      <w:r w:rsidRPr="002B031C">
        <w:rPr>
          <w:lang w:eastAsia="ar-SA"/>
        </w:rPr>
        <w:t>kadangi duomenys apie konkretų asmenį</w:t>
      </w:r>
      <w:r>
        <w:rPr>
          <w:lang w:eastAsia="ar-SA"/>
        </w:rPr>
        <w:t xml:space="preserve"> </w:t>
      </w:r>
      <w:r w:rsidRPr="002B031C">
        <w:rPr>
          <w:lang w:eastAsia="ar-SA"/>
        </w:rPr>
        <w:t xml:space="preserve">yra susiję su </w:t>
      </w:r>
      <w:r w:rsidRPr="002B031C">
        <w:t>ekonomiškai naudingiausio pasiūlymo vertinimo kriterijumi. Tokiu atveju tiekėjo pasiūlymas bus atmetamas bendrųjų pirkimo sąlygų 18.1.3</w:t>
      </w:r>
      <w:r>
        <w:t>.</w:t>
      </w:r>
      <w:r w:rsidRPr="002B031C">
        <w:t xml:space="preserve"> ir / arba 18.1.4</w:t>
      </w:r>
      <w:r>
        <w:t xml:space="preserve">. </w:t>
      </w:r>
      <w:r w:rsidRPr="002B031C">
        <w:t>papunkčiuose numatytais pagrindais.</w:t>
      </w:r>
    </w:p>
    <w:p w14:paraId="447A6C88" w14:textId="14007C62" w:rsidR="006C425E" w:rsidRPr="007C216F" w:rsidRDefault="006C425E" w:rsidP="008F59A6">
      <w:pPr>
        <w:pStyle w:val="ListParagraph"/>
        <w:numPr>
          <w:ilvl w:val="1"/>
          <w:numId w:val="12"/>
        </w:numPr>
        <w:spacing w:after="0" w:line="240" w:lineRule="auto"/>
        <w:ind w:left="0" w:firstLine="709"/>
        <w:jc w:val="both"/>
        <w:rPr>
          <w:rStyle w:val="Strong"/>
          <w:b w:val="0"/>
          <w:bCs w:val="0"/>
          <w:color w:val="000000" w:themeColor="text1"/>
        </w:rPr>
      </w:pPr>
      <w:r w:rsidRPr="00CA5974">
        <w:rPr>
          <w:rStyle w:val="cf01"/>
          <w:rFonts w:asciiTheme="minorHAnsi" w:hAnsiTheme="minorHAnsi" w:cstheme="minorHAnsi"/>
          <w:sz w:val="21"/>
          <w:szCs w:val="21"/>
        </w:rPr>
        <w:t xml:space="preserve">Visi ūkio subjektai, taip kaip jie apibrėžti bendrųjų sąlygų 1.16 punkte, ir/ar kvazisubtiekėjai, taip kaip jie apibrėžti bendrųjų sąlygų 1.18. punkte, turi būti išviešinti tiekėjo pasiūlyme iki pasiūlymų pateikimo momento. </w:t>
      </w:r>
      <w:r w:rsidRPr="00CA5974">
        <w:rPr>
          <w:rStyle w:val="Strong"/>
          <w:rFonts w:cstheme="minorHAnsi"/>
          <w:b w:val="0"/>
          <w:bCs w:val="0"/>
          <w:spacing w:val="2"/>
          <w:shd w:val="clear" w:color="auto" w:fill="FFFFFF"/>
        </w:rPr>
        <w:t>Jeigu pasiūlymų vertinimo metu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05DFCE67" w14:textId="65F67C9E" w:rsidR="00FE0CA6" w:rsidRPr="007C216F" w:rsidRDefault="002E7E87" w:rsidP="008F59A6">
      <w:pPr>
        <w:pStyle w:val="ListParagraph"/>
        <w:numPr>
          <w:ilvl w:val="1"/>
          <w:numId w:val="12"/>
        </w:numPr>
        <w:spacing w:after="0" w:line="240" w:lineRule="auto"/>
        <w:ind w:left="0" w:firstLine="709"/>
        <w:jc w:val="both"/>
        <w:rPr>
          <w:color w:val="000000" w:themeColor="text1"/>
        </w:rPr>
      </w:pPr>
      <w:r w:rsidRPr="00CA5974">
        <w:rPr>
          <w:rFonts w:eastAsia="Calibri"/>
        </w:rPr>
        <w:t xml:space="preserve">Pakeisti kvalifikacijos reikalavimų neatitinkantį arba bent vieną perkančiosios organizacijos nustatytą pašalinimo pagrindą atitinkantį ūkio subjektą </w:t>
      </w:r>
      <w:r w:rsidRPr="00CA5974">
        <w:rPr>
          <w:rStyle w:val="cf01"/>
          <w:rFonts w:asciiTheme="minorHAnsi" w:hAnsiTheme="minorHAnsi" w:cstheme="minorHAnsi"/>
          <w:sz w:val="21"/>
          <w:szCs w:val="21"/>
        </w:rPr>
        <w:t>ir/ar kvazisubtiekėjai</w:t>
      </w:r>
      <w:r w:rsidRPr="00CA5974">
        <w:rPr>
          <w:rFonts w:eastAsia="Calibri"/>
        </w:rPr>
        <w:t xml:space="preserve"> leidžiama tik tuo atveju, jei tokio ūkio subjekto ar subtiekėjo patirtis nebuvo vertinama ekonominio naudingumo balais, </w:t>
      </w:r>
      <w:r w:rsidRPr="00CA5974">
        <w:t>t. y. patirtis buvo vertinama tik siekiant įsitikinti, ar ji atitinka nustatytus kvalifikacijos reikalavimus ir už šią patirtį nebuvo skiriami balai.</w:t>
      </w:r>
    </w:p>
    <w:p w14:paraId="04486601" w14:textId="7548F18B" w:rsidR="002E7E87" w:rsidRPr="007C216F" w:rsidRDefault="00916170" w:rsidP="007C216F">
      <w:pPr>
        <w:pStyle w:val="ListParagraph"/>
        <w:numPr>
          <w:ilvl w:val="1"/>
          <w:numId w:val="12"/>
        </w:numPr>
        <w:shd w:val="clear" w:color="auto" w:fill="FFFFFF"/>
        <w:spacing w:after="0" w:line="240" w:lineRule="auto"/>
        <w:ind w:left="0" w:firstLine="709"/>
        <w:jc w:val="both"/>
        <w:rPr>
          <w:rFonts w:eastAsia="Times New Roman" w:cstheme="minorHAnsi"/>
        </w:rPr>
      </w:pPr>
      <w:r w:rsidRPr="00CA5974">
        <w:rPr>
          <w:rFonts w:eastAsia="Calibri"/>
        </w:rPr>
        <w:t xml:space="preserve">Jei </w:t>
      </w:r>
      <w:r w:rsidRPr="00CA5974">
        <w:rPr>
          <w:rStyle w:val="Strong"/>
          <w:rFonts w:cstheme="minorHAnsi"/>
          <w:b w:val="0"/>
          <w:bCs w:val="0"/>
          <w:spacing w:val="2"/>
          <w:shd w:val="clear" w:color="auto" w:fill="FFFFFF"/>
        </w:rPr>
        <w:t>keliamų kvalifikacijos reikalavimų neatitinka tiekėjo darbuotojas, tiekėjui nėra leidžiama pasiūlymų vertinimo metu jį pakeisti kitu, kvalifikacijos reikalavimus atitinkančiu, darbuotoju.</w:t>
      </w:r>
    </w:p>
    <w:p w14:paraId="1A526D83" w14:textId="77777777" w:rsidR="008F59A6" w:rsidRPr="00825402" w:rsidRDefault="008F59A6" w:rsidP="00825402">
      <w:pPr>
        <w:spacing w:after="0" w:line="240" w:lineRule="auto"/>
        <w:ind w:firstLine="709"/>
        <w:jc w:val="both"/>
        <w:rPr>
          <w:rFonts w:cstheme="minorHAnsi"/>
          <w:color w:val="000000" w:themeColor="text1"/>
        </w:rPr>
      </w:pPr>
    </w:p>
    <w:bookmarkEnd w:id="2"/>
    <w:p w14:paraId="22C3F6C2" w14:textId="3291AD16" w:rsidR="000A1D17" w:rsidRPr="00716E7E" w:rsidRDefault="008D704D" w:rsidP="00716E7E">
      <w:pPr>
        <w:shd w:val="clear" w:color="auto" w:fill="FFFFFF" w:themeFill="background1"/>
        <w:spacing w:after="0" w:line="240" w:lineRule="auto"/>
        <w:jc w:val="center"/>
        <w:rPr>
          <w:rFonts w:eastAsiaTheme="majorEastAsia" w:cstheme="majorBidi"/>
        </w:rPr>
      </w:pPr>
      <w:r w:rsidRPr="26B4827C">
        <w:rPr>
          <w:rFonts w:eastAsia="Calibri"/>
        </w:rPr>
        <w:t>__________</w:t>
      </w:r>
    </w:p>
    <w:sectPr w:rsidR="000A1D17" w:rsidRPr="00716E7E" w:rsidSect="00E9546E">
      <w:headerReference w:type="default" r:id="rId14"/>
      <w:footerReference w:type="default" r:id="rId15"/>
      <w:footerReference w:type="first" r:id="rId16"/>
      <w:pgSz w:w="12240" w:h="15840"/>
      <w:pgMar w:top="851" w:right="567" w:bottom="1135" w:left="1276" w:header="426" w:footer="3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954EC" w14:textId="77777777" w:rsidR="004462D4" w:rsidRDefault="004462D4" w:rsidP="00D05666">
      <w:r>
        <w:separator/>
      </w:r>
    </w:p>
  </w:endnote>
  <w:endnote w:type="continuationSeparator" w:id="0">
    <w:p w14:paraId="5A86E41F" w14:textId="77777777" w:rsidR="004462D4" w:rsidRDefault="004462D4" w:rsidP="00D05666">
      <w:r>
        <w:continuationSeparator/>
      </w:r>
    </w:p>
  </w:endnote>
  <w:endnote w:type="continuationNotice" w:id="1">
    <w:p w14:paraId="503AD5D7" w14:textId="77777777" w:rsidR="004462D4" w:rsidRDefault="004462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M Sans">
    <w:panose1 w:val="00000000000000000000"/>
    <w:charset w:val="00"/>
    <w:family w:val="auto"/>
    <w:pitch w:val="variable"/>
    <w:sig w:usb0="8000002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659336"/>
      <w:docPartObj>
        <w:docPartGallery w:val="Page Numbers (Bottom of Page)"/>
        <w:docPartUnique/>
      </w:docPartObj>
    </w:sdtPr>
    <w:sdtContent>
      <w:p w14:paraId="31245875" w14:textId="39C593DF" w:rsidR="000A3E83" w:rsidRDefault="000A3E83">
        <w:pPr>
          <w:pStyle w:val="Footer"/>
          <w:jc w:val="right"/>
        </w:pPr>
        <w:r>
          <w:fldChar w:fldCharType="begin"/>
        </w:r>
        <w:r>
          <w:instrText>PAGE   \* MERGEFORMAT</w:instrText>
        </w:r>
        <w:r>
          <w:fldChar w:fldCharType="separate"/>
        </w:r>
        <w:r>
          <w:t>2</w:t>
        </w:r>
        <w:r>
          <w:fldChar w:fldCharType="end"/>
        </w:r>
      </w:p>
    </w:sdtContent>
  </w:sdt>
  <w:p w14:paraId="1CCA3A44" w14:textId="77777777" w:rsidR="00832340" w:rsidRPr="004A16D7" w:rsidRDefault="00832340" w:rsidP="005E093F">
    <w:pPr>
      <w:pStyle w:val="Foote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898188"/>
      <w:docPartObj>
        <w:docPartGallery w:val="Page Numbers (Bottom of Page)"/>
        <w:docPartUnique/>
      </w:docPartObj>
    </w:sdtPr>
    <w:sdtEndPr>
      <w:rPr>
        <w:noProof/>
      </w:rPr>
    </w:sdtEndPr>
    <w:sdtContent>
      <w:p w14:paraId="3E9971BC" w14:textId="01AA9B8A" w:rsidR="00C2762E" w:rsidRDefault="00C276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C7E0BB" w14:textId="77777777" w:rsidR="00832340" w:rsidRPr="00954AE9" w:rsidRDefault="00832340" w:rsidP="005E0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AED3F" w14:textId="77777777" w:rsidR="004462D4" w:rsidRDefault="004462D4" w:rsidP="00D05666">
      <w:r>
        <w:separator/>
      </w:r>
    </w:p>
  </w:footnote>
  <w:footnote w:type="continuationSeparator" w:id="0">
    <w:p w14:paraId="4FF3B9D4" w14:textId="77777777" w:rsidR="004462D4" w:rsidRDefault="004462D4" w:rsidP="00D05666">
      <w:r>
        <w:continuationSeparator/>
      </w:r>
    </w:p>
  </w:footnote>
  <w:footnote w:type="continuationNotice" w:id="1">
    <w:p w14:paraId="5A37E2A8" w14:textId="77777777" w:rsidR="004462D4" w:rsidRDefault="004462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054D" w14:textId="116D47EA" w:rsidR="00832340" w:rsidRDefault="00832340">
    <w:pPr>
      <w:pStyle w:val="Header"/>
      <w:jc w:val="center"/>
    </w:pPr>
  </w:p>
  <w:p w14:paraId="008B44B3" w14:textId="77777777" w:rsidR="00832340" w:rsidRDefault="00832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2608B"/>
    <w:multiLevelType w:val="hybridMultilevel"/>
    <w:tmpl w:val="07CEDC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54695D"/>
    <w:multiLevelType w:val="hybridMultilevel"/>
    <w:tmpl w:val="C9B6FA82"/>
    <w:lvl w:ilvl="0" w:tplc="0784C7A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120FAC"/>
    <w:multiLevelType w:val="hybridMultilevel"/>
    <w:tmpl w:val="E3D62AEC"/>
    <w:lvl w:ilvl="0" w:tplc="57FE0408">
      <w:start w:val="1"/>
      <w:numFmt w:val="lowerLetter"/>
      <w:lvlText w:val="%1)"/>
      <w:lvlJc w:val="left"/>
      <w:pPr>
        <w:ind w:left="411" w:hanging="360"/>
      </w:pPr>
      <w:rPr>
        <w:rFonts w:hint="default"/>
      </w:rPr>
    </w:lvl>
    <w:lvl w:ilvl="1" w:tplc="04270019" w:tentative="1">
      <w:start w:val="1"/>
      <w:numFmt w:val="lowerLetter"/>
      <w:lvlText w:val="%2."/>
      <w:lvlJc w:val="left"/>
      <w:pPr>
        <w:ind w:left="1131" w:hanging="360"/>
      </w:pPr>
    </w:lvl>
    <w:lvl w:ilvl="2" w:tplc="0427001B" w:tentative="1">
      <w:start w:val="1"/>
      <w:numFmt w:val="lowerRoman"/>
      <w:lvlText w:val="%3."/>
      <w:lvlJc w:val="right"/>
      <w:pPr>
        <w:ind w:left="1851" w:hanging="180"/>
      </w:pPr>
    </w:lvl>
    <w:lvl w:ilvl="3" w:tplc="0427000F" w:tentative="1">
      <w:start w:val="1"/>
      <w:numFmt w:val="decimal"/>
      <w:lvlText w:val="%4."/>
      <w:lvlJc w:val="left"/>
      <w:pPr>
        <w:ind w:left="2571" w:hanging="360"/>
      </w:pPr>
    </w:lvl>
    <w:lvl w:ilvl="4" w:tplc="04270019" w:tentative="1">
      <w:start w:val="1"/>
      <w:numFmt w:val="lowerLetter"/>
      <w:lvlText w:val="%5."/>
      <w:lvlJc w:val="left"/>
      <w:pPr>
        <w:ind w:left="3291" w:hanging="360"/>
      </w:pPr>
    </w:lvl>
    <w:lvl w:ilvl="5" w:tplc="0427001B" w:tentative="1">
      <w:start w:val="1"/>
      <w:numFmt w:val="lowerRoman"/>
      <w:lvlText w:val="%6."/>
      <w:lvlJc w:val="right"/>
      <w:pPr>
        <w:ind w:left="4011" w:hanging="180"/>
      </w:pPr>
    </w:lvl>
    <w:lvl w:ilvl="6" w:tplc="0427000F" w:tentative="1">
      <w:start w:val="1"/>
      <w:numFmt w:val="decimal"/>
      <w:lvlText w:val="%7."/>
      <w:lvlJc w:val="left"/>
      <w:pPr>
        <w:ind w:left="4731" w:hanging="360"/>
      </w:pPr>
    </w:lvl>
    <w:lvl w:ilvl="7" w:tplc="04270019" w:tentative="1">
      <w:start w:val="1"/>
      <w:numFmt w:val="lowerLetter"/>
      <w:lvlText w:val="%8."/>
      <w:lvlJc w:val="left"/>
      <w:pPr>
        <w:ind w:left="5451" w:hanging="360"/>
      </w:pPr>
    </w:lvl>
    <w:lvl w:ilvl="8" w:tplc="0427001B" w:tentative="1">
      <w:start w:val="1"/>
      <w:numFmt w:val="lowerRoman"/>
      <w:lvlText w:val="%9."/>
      <w:lvlJc w:val="right"/>
      <w:pPr>
        <w:ind w:left="6171"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DE68AF"/>
    <w:multiLevelType w:val="hybridMultilevel"/>
    <w:tmpl w:val="AF0A8616"/>
    <w:lvl w:ilvl="0" w:tplc="F4DAE47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8B7DE6"/>
    <w:multiLevelType w:val="multilevel"/>
    <w:tmpl w:val="455EB1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857980"/>
    <w:multiLevelType w:val="multilevel"/>
    <w:tmpl w:val="70DAD80A"/>
    <w:lvl w:ilvl="0">
      <w:start w:val="1"/>
      <w:numFmt w:val="decimal"/>
      <w:lvlText w:val="%1."/>
      <w:lvlJc w:val="left"/>
      <w:pPr>
        <w:ind w:left="360" w:hanging="360"/>
      </w:pPr>
    </w:lvl>
    <w:lvl w:ilvl="1">
      <w:start w:val="1"/>
      <w:numFmt w:val="decimal"/>
      <w:lvlText w:val="3.%2."/>
      <w:lvlJc w:val="left"/>
      <w:pPr>
        <w:ind w:left="720" w:hanging="360"/>
      </w:pPr>
      <w:rPr>
        <w:rFonts w:hint="default"/>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970B56"/>
    <w:multiLevelType w:val="multilevel"/>
    <w:tmpl w:val="39D06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39154E"/>
    <w:multiLevelType w:val="hybridMultilevel"/>
    <w:tmpl w:val="ABE4C78C"/>
    <w:lvl w:ilvl="0" w:tplc="04270011">
      <w:start w:val="1"/>
      <w:numFmt w:val="decimal"/>
      <w:lvlText w:val="%1)"/>
      <w:lvlJc w:val="left"/>
      <w:pPr>
        <w:ind w:left="720" w:hanging="360"/>
      </w:pPr>
      <w:rPr>
        <w:rFonts w:hint="default"/>
      </w:rPr>
    </w:lvl>
    <w:lvl w:ilvl="1" w:tplc="80269A76">
      <w:start w:val="4"/>
      <w:numFmt w:val="bullet"/>
      <w:lvlText w:val="–"/>
      <w:lvlJc w:val="left"/>
      <w:pPr>
        <w:ind w:left="1440" w:hanging="360"/>
      </w:pPr>
      <w:rPr>
        <w:rFonts w:ascii="Calibri" w:eastAsia="Times New Roman" w:hAnsi="Calibri" w:cs="Calibri" w:hint="default"/>
      </w:rPr>
    </w:lvl>
    <w:lvl w:ilvl="2" w:tplc="E1A4F9DA">
      <w:numFmt w:val="bullet"/>
      <w:lvlText w:val="-"/>
      <w:lvlJc w:val="left"/>
      <w:pPr>
        <w:ind w:left="2340" w:hanging="360"/>
      </w:pPr>
      <w:rPr>
        <w:rFonts w:ascii="Calibri" w:eastAsia="Calibri" w:hAnsi="Calibri" w:cs="Calibri"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1186"/>
    <w:multiLevelType w:val="multilevel"/>
    <w:tmpl w:val="4F062854"/>
    <w:lvl w:ilvl="0">
      <w:start w:val="1"/>
      <w:numFmt w:val="decimal"/>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073A93"/>
    <w:multiLevelType w:val="hybridMultilevel"/>
    <w:tmpl w:val="515A7C74"/>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15" w15:restartNumberingAfterBreak="0">
    <w:nsid w:val="347D59D0"/>
    <w:multiLevelType w:val="hybridMultilevel"/>
    <w:tmpl w:val="6BD2C2B2"/>
    <w:lvl w:ilvl="0" w:tplc="5006722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949562D"/>
    <w:multiLevelType w:val="multilevel"/>
    <w:tmpl w:val="2B2ECAD4"/>
    <w:lvl w:ilvl="0">
      <w:start w:val="1"/>
      <w:numFmt w:val="decimal"/>
      <w:lvlText w:val="%1)"/>
      <w:lvlJc w:val="left"/>
      <w:pPr>
        <w:tabs>
          <w:tab w:val="num" w:pos="720"/>
        </w:tabs>
        <w:ind w:left="720" w:hanging="360"/>
      </w:pPr>
      <w:rPr>
        <w:rFonts w:ascii="Calibri" w:eastAsia="Times New Roman" w:hAnsi="Calibr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BC40D47"/>
    <w:multiLevelType w:val="multilevel"/>
    <w:tmpl w:val="00F6246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31750D"/>
    <w:multiLevelType w:val="hybridMultilevel"/>
    <w:tmpl w:val="F2B6E55E"/>
    <w:lvl w:ilvl="0" w:tplc="D87CA010">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1C434E1"/>
    <w:multiLevelType w:val="multilevel"/>
    <w:tmpl w:val="FC9ECC58"/>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b w:val="0"/>
        <w:bCs/>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996" w:hanging="720"/>
      </w:pPr>
      <w:rPr>
        <w:rFonts w:eastAsiaTheme="minorHAnsi" w:hint="default"/>
        <w:b w:val="0"/>
        <w:bCs/>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2493589"/>
    <w:multiLevelType w:val="hybridMultilevel"/>
    <w:tmpl w:val="AC26B45C"/>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5D3517"/>
    <w:multiLevelType w:val="hybridMultilevel"/>
    <w:tmpl w:val="E45AFE8E"/>
    <w:lvl w:ilvl="0" w:tplc="80269A7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D747FB"/>
    <w:multiLevelType w:val="multilevel"/>
    <w:tmpl w:val="98A80BAE"/>
    <w:lvl w:ilvl="0">
      <w:start w:val="1"/>
      <w:numFmt w:val="decimal"/>
      <w:suff w:val="space"/>
      <w:lvlText w:val="%1."/>
      <w:lvlJc w:val="left"/>
      <w:pPr>
        <w:ind w:left="2204"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C732110"/>
    <w:multiLevelType w:val="multilevel"/>
    <w:tmpl w:val="0D3AE4FA"/>
    <w:lvl w:ilvl="0">
      <w:start w:val="1"/>
      <w:numFmt w:val="decimal"/>
      <w:pStyle w:val="Skyrius"/>
      <w:lvlText w:val="%1."/>
      <w:lvlJc w:val="left"/>
      <w:pPr>
        <w:ind w:left="720" w:hanging="360"/>
      </w:pPr>
    </w:lvl>
    <w:lvl w:ilvl="1">
      <w:start w:val="1"/>
      <w:numFmt w:val="decimal"/>
      <w:pStyle w:val="Skyrius1"/>
      <w:isLgl/>
      <w:lvlText w:val="%1.%2."/>
      <w:lvlJc w:val="left"/>
      <w:pPr>
        <w:ind w:left="1070" w:hanging="360"/>
      </w:pPr>
      <w:rPr>
        <w:i w:val="0"/>
      </w:rPr>
    </w:lvl>
    <w:lvl w:ilvl="2">
      <w:start w:val="1"/>
      <w:numFmt w:val="decimal"/>
      <w:pStyle w:val="Skyrius2"/>
      <w:isLgl/>
      <w:lvlText w:val="%1.%2.%3."/>
      <w:lvlJc w:val="left"/>
      <w:pPr>
        <w:ind w:left="1080" w:hanging="720"/>
      </w:pPr>
    </w:lvl>
    <w:lvl w:ilvl="3">
      <w:start w:val="1"/>
      <w:numFmt w:val="decimal"/>
      <w:pStyle w:val="Skyrius3"/>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4C842E9C"/>
    <w:multiLevelType w:val="multilevel"/>
    <w:tmpl w:val="230E5C70"/>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720" w:hanging="360"/>
      </w:pPr>
      <w:rPr>
        <w:rFonts w:hint="default"/>
        <w:b w:val="0"/>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92943BC"/>
    <w:multiLevelType w:val="hybridMultilevel"/>
    <w:tmpl w:val="98ACA1A6"/>
    <w:lvl w:ilvl="0" w:tplc="180A8C9A">
      <w:start w:val="1"/>
      <w:numFmt w:val="decimal"/>
      <w:lvlText w:val="%1)"/>
      <w:lvlJc w:val="left"/>
      <w:pPr>
        <w:ind w:left="683" w:hanging="360"/>
      </w:pPr>
      <w:rPr>
        <w:rFonts w:hint="default"/>
      </w:rPr>
    </w:lvl>
    <w:lvl w:ilvl="1" w:tplc="04270019" w:tentative="1">
      <w:start w:val="1"/>
      <w:numFmt w:val="lowerLetter"/>
      <w:lvlText w:val="%2."/>
      <w:lvlJc w:val="left"/>
      <w:pPr>
        <w:ind w:left="1403" w:hanging="360"/>
      </w:pPr>
    </w:lvl>
    <w:lvl w:ilvl="2" w:tplc="0427001B" w:tentative="1">
      <w:start w:val="1"/>
      <w:numFmt w:val="lowerRoman"/>
      <w:lvlText w:val="%3."/>
      <w:lvlJc w:val="right"/>
      <w:pPr>
        <w:ind w:left="2123" w:hanging="180"/>
      </w:pPr>
    </w:lvl>
    <w:lvl w:ilvl="3" w:tplc="0427000F" w:tentative="1">
      <w:start w:val="1"/>
      <w:numFmt w:val="decimal"/>
      <w:lvlText w:val="%4."/>
      <w:lvlJc w:val="left"/>
      <w:pPr>
        <w:ind w:left="2843" w:hanging="360"/>
      </w:pPr>
    </w:lvl>
    <w:lvl w:ilvl="4" w:tplc="04270019" w:tentative="1">
      <w:start w:val="1"/>
      <w:numFmt w:val="lowerLetter"/>
      <w:lvlText w:val="%5."/>
      <w:lvlJc w:val="left"/>
      <w:pPr>
        <w:ind w:left="3563" w:hanging="360"/>
      </w:pPr>
    </w:lvl>
    <w:lvl w:ilvl="5" w:tplc="0427001B" w:tentative="1">
      <w:start w:val="1"/>
      <w:numFmt w:val="lowerRoman"/>
      <w:lvlText w:val="%6."/>
      <w:lvlJc w:val="right"/>
      <w:pPr>
        <w:ind w:left="4283" w:hanging="180"/>
      </w:pPr>
    </w:lvl>
    <w:lvl w:ilvl="6" w:tplc="0427000F" w:tentative="1">
      <w:start w:val="1"/>
      <w:numFmt w:val="decimal"/>
      <w:lvlText w:val="%7."/>
      <w:lvlJc w:val="left"/>
      <w:pPr>
        <w:ind w:left="5003" w:hanging="360"/>
      </w:pPr>
    </w:lvl>
    <w:lvl w:ilvl="7" w:tplc="04270019" w:tentative="1">
      <w:start w:val="1"/>
      <w:numFmt w:val="lowerLetter"/>
      <w:lvlText w:val="%8."/>
      <w:lvlJc w:val="left"/>
      <w:pPr>
        <w:ind w:left="5723" w:hanging="360"/>
      </w:pPr>
    </w:lvl>
    <w:lvl w:ilvl="8" w:tplc="0427001B" w:tentative="1">
      <w:start w:val="1"/>
      <w:numFmt w:val="lowerRoman"/>
      <w:lvlText w:val="%9."/>
      <w:lvlJc w:val="right"/>
      <w:pPr>
        <w:ind w:left="6443" w:hanging="180"/>
      </w:pPr>
    </w:lvl>
  </w:abstractNum>
  <w:abstractNum w:abstractNumId="29"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4A0DF6"/>
    <w:multiLevelType w:val="hybridMultilevel"/>
    <w:tmpl w:val="5FD6EE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49F758C"/>
    <w:multiLevelType w:val="hybridMultilevel"/>
    <w:tmpl w:val="B844A054"/>
    <w:lvl w:ilvl="0" w:tplc="80269A76">
      <w:start w:val="4"/>
      <w:numFmt w:val="bullet"/>
      <w:lvlText w:val="–"/>
      <w:lvlJc w:val="left"/>
      <w:pPr>
        <w:ind w:left="765" w:hanging="360"/>
      </w:pPr>
      <w:rPr>
        <w:rFonts w:ascii="Calibri" w:eastAsia="Times New Roman" w:hAnsi="Calibri" w:cs="Calibri"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35"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073476F"/>
    <w:multiLevelType w:val="hybridMultilevel"/>
    <w:tmpl w:val="31F01542"/>
    <w:lvl w:ilvl="0" w:tplc="80269A7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735AC9"/>
    <w:multiLevelType w:val="hybridMultilevel"/>
    <w:tmpl w:val="328EC814"/>
    <w:lvl w:ilvl="0" w:tplc="80269A7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46F1239"/>
    <w:multiLevelType w:val="multilevel"/>
    <w:tmpl w:val="0A02335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8C1DB4"/>
    <w:multiLevelType w:val="multilevel"/>
    <w:tmpl w:val="697058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9E3634"/>
    <w:multiLevelType w:val="multilevel"/>
    <w:tmpl w:val="EA52F002"/>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b w:val="0"/>
        <w:bCs/>
        <w:i w:val="0"/>
      </w:rPr>
    </w:lvl>
    <w:lvl w:ilvl="2">
      <w:start w:val="4"/>
      <w:numFmt w:val="bullet"/>
      <w:lvlText w:val="–"/>
      <w:lvlJc w:val="left"/>
      <w:pPr>
        <w:ind w:left="1068" w:hanging="360"/>
      </w:pPr>
      <w:rPr>
        <w:rFonts w:ascii="Calibri" w:eastAsia="Times New Roman" w:hAnsi="Calibri" w:cs="Calibri" w:hint="default"/>
      </w:rPr>
    </w:lvl>
    <w:lvl w:ilvl="3">
      <w:start w:val="1"/>
      <w:numFmt w:val="decimal"/>
      <w:lvlText w:val="%1.%2.%3.%4."/>
      <w:lvlJc w:val="left"/>
      <w:pPr>
        <w:ind w:left="1782" w:hanging="720"/>
      </w:pPr>
      <w:rPr>
        <w:rFonts w:eastAsiaTheme="minorHAnsi" w:hint="default"/>
        <w:b w:val="0"/>
        <w:bCs/>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num w:numId="1" w16cid:durableId="1927765243">
    <w:abstractNumId w:val="13"/>
  </w:num>
  <w:num w:numId="2" w16cid:durableId="207184103">
    <w:abstractNumId w:val="5"/>
  </w:num>
  <w:num w:numId="3" w16cid:durableId="1528367431">
    <w:abstractNumId w:val="31"/>
  </w:num>
  <w:num w:numId="4" w16cid:durableId="1865055254">
    <w:abstractNumId w:val="40"/>
  </w:num>
  <w:num w:numId="5" w16cid:durableId="1484615006">
    <w:abstractNumId w:val="37"/>
  </w:num>
  <w:num w:numId="6" w16cid:durableId="607934237">
    <w:abstractNumId w:val="27"/>
  </w:num>
  <w:num w:numId="7" w16cid:durableId="408162091">
    <w:abstractNumId w:val="46"/>
  </w:num>
  <w:num w:numId="8" w16cid:durableId="12269543">
    <w:abstractNumId w:val="44"/>
  </w:num>
  <w:num w:numId="9" w16cid:durableId="412043720">
    <w:abstractNumId w:val="45"/>
  </w:num>
  <w:num w:numId="10" w16cid:durableId="1996449446">
    <w:abstractNumId w:val="41"/>
  </w:num>
  <w:num w:numId="11" w16cid:durableId="32313854">
    <w:abstractNumId w:val="20"/>
  </w:num>
  <w:num w:numId="12" w16cid:durableId="1864435576">
    <w:abstractNumId w:val="39"/>
  </w:num>
  <w:num w:numId="13" w16cid:durableId="875895384">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0620727">
    <w:abstractNumId w:val="24"/>
  </w:num>
  <w:num w:numId="15" w16cid:durableId="1203634487">
    <w:abstractNumId w:val="16"/>
  </w:num>
  <w:num w:numId="16" w16cid:durableId="1011907666">
    <w:abstractNumId w:val="36"/>
  </w:num>
  <w:num w:numId="17" w16cid:durableId="548956944">
    <w:abstractNumId w:val="30"/>
  </w:num>
  <w:num w:numId="18" w16cid:durableId="443034456">
    <w:abstractNumId w:val="32"/>
  </w:num>
  <w:num w:numId="19" w16cid:durableId="25761602">
    <w:abstractNumId w:val="38"/>
  </w:num>
  <w:num w:numId="20" w16cid:durableId="1955401270">
    <w:abstractNumId w:val="1"/>
  </w:num>
  <w:num w:numId="21" w16cid:durableId="721446983">
    <w:abstractNumId w:val="22"/>
  </w:num>
  <w:num w:numId="22" w16cid:durableId="1622299295">
    <w:abstractNumId w:val="0"/>
  </w:num>
  <w:num w:numId="23" w16cid:durableId="151608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5046553">
    <w:abstractNumId w:val="7"/>
  </w:num>
  <w:num w:numId="25" w16cid:durableId="447117230">
    <w:abstractNumId w:val="25"/>
  </w:num>
  <w:num w:numId="26" w16cid:durableId="1375155673">
    <w:abstractNumId w:val="8"/>
  </w:num>
  <w:num w:numId="27" w16cid:durableId="144513947">
    <w:abstractNumId w:val="19"/>
  </w:num>
  <w:num w:numId="28" w16cid:durableId="1308779134">
    <w:abstractNumId w:val="12"/>
  </w:num>
  <w:num w:numId="29" w16cid:durableId="1251505488">
    <w:abstractNumId w:val="29"/>
  </w:num>
  <w:num w:numId="30" w16cid:durableId="1421021179">
    <w:abstractNumId w:val="6"/>
  </w:num>
  <w:num w:numId="31" w16cid:durableId="1186479355">
    <w:abstractNumId w:val="10"/>
  </w:num>
  <w:num w:numId="32" w16cid:durableId="1926721105">
    <w:abstractNumId w:val="48"/>
  </w:num>
  <w:num w:numId="33" w16cid:durableId="1186791980">
    <w:abstractNumId w:val="42"/>
  </w:num>
  <w:num w:numId="34" w16cid:durableId="1198662346">
    <w:abstractNumId w:val="23"/>
  </w:num>
  <w:num w:numId="35" w16cid:durableId="1670598834">
    <w:abstractNumId w:val="43"/>
  </w:num>
  <w:num w:numId="36" w16cid:durableId="1242984651">
    <w:abstractNumId w:val="34"/>
  </w:num>
  <w:num w:numId="37" w16cid:durableId="1779638562">
    <w:abstractNumId w:val="3"/>
  </w:num>
  <w:num w:numId="38" w16cid:durableId="885140902">
    <w:abstractNumId w:val="2"/>
  </w:num>
  <w:num w:numId="39" w16cid:durableId="144586573">
    <w:abstractNumId w:val="18"/>
  </w:num>
  <w:num w:numId="40" w16cid:durableId="2093814235">
    <w:abstractNumId w:val="14"/>
  </w:num>
  <w:num w:numId="41" w16cid:durableId="13005775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32388717">
    <w:abstractNumId w:val="28"/>
  </w:num>
  <w:num w:numId="43" w16cid:durableId="1991859937">
    <w:abstractNumId w:val="33"/>
  </w:num>
  <w:num w:numId="44" w16cid:durableId="2014412388">
    <w:abstractNumId w:val="15"/>
  </w:num>
  <w:num w:numId="45" w16cid:durableId="1929384082">
    <w:abstractNumId w:val="26"/>
  </w:num>
  <w:num w:numId="46" w16cid:durableId="597837449">
    <w:abstractNumId w:val="4"/>
  </w:num>
  <w:num w:numId="47" w16cid:durableId="274137137">
    <w:abstractNumId w:val="11"/>
  </w:num>
  <w:num w:numId="48" w16cid:durableId="1484614076">
    <w:abstractNumId w:val="47"/>
  </w:num>
  <w:num w:numId="49" w16cid:durableId="1273513027">
    <w:abstractNumId w:val="9"/>
  </w:num>
  <w:num w:numId="50" w16cid:durableId="18484747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53102958">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741"/>
    <w:rsid w:val="00001CCF"/>
    <w:rsid w:val="00003568"/>
    <w:rsid w:val="00003598"/>
    <w:rsid w:val="000035DA"/>
    <w:rsid w:val="00003A28"/>
    <w:rsid w:val="00003A3F"/>
    <w:rsid w:val="00004521"/>
    <w:rsid w:val="00004A08"/>
    <w:rsid w:val="00004E1D"/>
    <w:rsid w:val="000056DB"/>
    <w:rsid w:val="00005B85"/>
    <w:rsid w:val="00005F36"/>
    <w:rsid w:val="000060AC"/>
    <w:rsid w:val="00006991"/>
    <w:rsid w:val="000074A0"/>
    <w:rsid w:val="00007987"/>
    <w:rsid w:val="00007D23"/>
    <w:rsid w:val="00007EC9"/>
    <w:rsid w:val="00007F36"/>
    <w:rsid w:val="0001089B"/>
    <w:rsid w:val="00010B64"/>
    <w:rsid w:val="00010EAD"/>
    <w:rsid w:val="00010FA6"/>
    <w:rsid w:val="00011887"/>
    <w:rsid w:val="00011A8D"/>
    <w:rsid w:val="00011B40"/>
    <w:rsid w:val="00012892"/>
    <w:rsid w:val="00012BE7"/>
    <w:rsid w:val="00012E9F"/>
    <w:rsid w:val="00013275"/>
    <w:rsid w:val="00013359"/>
    <w:rsid w:val="000133D6"/>
    <w:rsid w:val="00013554"/>
    <w:rsid w:val="0001374C"/>
    <w:rsid w:val="00013D8E"/>
    <w:rsid w:val="00013DF0"/>
    <w:rsid w:val="00013EF1"/>
    <w:rsid w:val="00013FF6"/>
    <w:rsid w:val="00014A61"/>
    <w:rsid w:val="00014DE2"/>
    <w:rsid w:val="000159CC"/>
    <w:rsid w:val="00015C75"/>
    <w:rsid w:val="00015FC9"/>
    <w:rsid w:val="0001618D"/>
    <w:rsid w:val="0001658B"/>
    <w:rsid w:val="0001670E"/>
    <w:rsid w:val="00016FDD"/>
    <w:rsid w:val="00017009"/>
    <w:rsid w:val="0001751C"/>
    <w:rsid w:val="000206A0"/>
    <w:rsid w:val="000206C9"/>
    <w:rsid w:val="00020BF3"/>
    <w:rsid w:val="00020FD4"/>
    <w:rsid w:val="00021574"/>
    <w:rsid w:val="000218F2"/>
    <w:rsid w:val="00021ECC"/>
    <w:rsid w:val="00021EFA"/>
    <w:rsid w:val="000221F4"/>
    <w:rsid w:val="00022D25"/>
    <w:rsid w:val="00022DEB"/>
    <w:rsid w:val="00022E0C"/>
    <w:rsid w:val="00023641"/>
    <w:rsid w:val="00024852"/>
    <w:rsid w:val="00024DB9"/>
    <w:rsid w:val="00025403"/>
    <w:rsid w:val="0002541F"/>
    <w:rsid w:val="00025512"/>
    <w:rsid w:val="0002563A"/>
    <w:rsid w:val="00025914"/>
    <w:rsid w:val="00026069"/>
    <w:rsid w:val="00026246"/>
    <w:rsid w:val="00026673"/>
    <w:rsid w:val="00026690"/>
    <w:rsid w:val="00026A51"/>
    <w:rsid w:val="00026D16"/>
    <w:rsid w:val="000306A4"/>
    <w:rsid w:val="00030C02"/>
    <w:rsid w:val="00030C76"/>
    <w:rsid w:val="00030F90"/>
    <w:rsid w:val="000315EB"/>
    <w:rsid w:val="0003169B"/>
    <w:rsid w:val="00031A62"/>
    <w:rsid w:val="000321E6"/>
    <w:rsid w:val="0003281A"/>
    <w:rsid w:val="00032D19"/>
    <w:rsid w:val="00034A4A"/>
    <w:rsid w:val="00035221"/>
    <w:rsid w:val="000355DD"/>
    <w:rsid w:val="000356C7"/>
    <w:rsid w:val="0003587B"/>
    <w:rsid w:val="0003638B"/>
    <w:rsid w:val="00036F6A"/>
    <w:rsid w:val="000372C8"/>
    <w:rsid w:val="000372F4"/>
    <w:rsid w:val="000373E5"/>
    <w:rsid w:val="00037529"/>
    <w:rsid w:val="00037649"/>
    <w:rsid w:val="00040233"/>
    <w:rsid w:val="00040C0F"/>
    <w:rsid w:val="00042107"/>
    <w:rsid w:val="00042720"/>
    <w:rsid w:val="00042937"/>
    <w:rsid w:val="00042C76"/>
    <w:rsid w:val="00042D50"/>
    <w:rsid w:val="000431AC"/>
    <w:rsid w:val="00043C51"/>
    <w:rsid w:val="00043D65"/>
    <w:rsid w:val="00043FEB"/>
    <w:rsid w:val="000440CA"/>
    <w:rsid w:val="00044728"/>
    <w:rsid w:val="00044B63"/>
    <w:rsid w:val="00044D8E"/>
    <w:rsid w:val="00044F08"/>
    <w:rsid w:val="000455B9"/>
    <w:rsid w:val="00045BA5"/>
    <w:rsid w:val="00045ED4"/>
    <w:rsid w:val="000461D0"/>
    <w:rsid w:val="000464E8"/>
    <w:rsid w:val="00046522"/>
    <w:rsid w:val="000466D2"/>
    <w:rsid w:val="00046DDC"/>
    <w:rsid w:val="0004712A"/>
    <w:rsid w:val="0004774A"/>
    <w:rsid w:val="00047ED8"/>
    <w:rsid w:val="00047F6B"/>
    <w:rsid w:val="00047F87"/>
    <w:rsid w:val="00050BAE"/>
    <w:rsid w:val="00051151"/>
    <w:rsid w:val="0005135B"/>
    <w:rsid w:val="0005148B"/>
    <w:rsid w:val="00051544"/>
    <w:rsid w:val="00051A51"/>
    <w:rsid w:val="00051E9D"/>
    <w:rsid w:val="00051F2D"/>
    <w:rsid w:val="000521F2"/>
    <w:rsid w:val="00052365"/>
    <w:rsid w:val="0005295E"/>
    <w:rsid w:val="00053139"/>
    <w:rsid w:val="0005396D"/>
    <w:rsid w:val="00053ABC"/>
    <w:rsid w:val="000543B5"/>
    <w:rsid w:val="00055235"/>
    <w:rsid w:val="00055361"/>
    <w:rsid w:val="0005563A"/>
    <w:rsid w:val="00055F90"/>
    <w:rsid w:val="000561CC"/>
    <w:rsid w:val="000568C4"/>
    <w:rsid w:val="000570CD"/>
    <w:rsid w:val="000571AD"/>
    <w:rsid w:val="00057346"/>
    <w:rsid w:val="0005779C"/>
    <w:rsid w:val="000578C9"/>
    <w:rsid w:val="00057EFE"/>
    <w:rsid w:val="0006040C"/>
    <w:rsid w:val="00060550"/>
    <w:rsid w:val="000605C5"/>
    <w:rsid w:val="000608EF"/>
    <w:rsid w:val="00061084"/>
    <w:rsid w:val="000613A1"/>
    <w:rsid w:val="00061466"/>
    <w:rsid w:val="00061653"/>
    <w:rsid w:val="00061E86"/>
    <w:rsid w:val="0006300C"/>
    <w:rsid w:val="000631F1"/>
    <w:rsid w:val="000632A2"/>
    <w:rsid w:val="00063A78"/>
    <w:rsid w:val="00064868"/>
    <w:rsid w:val="0006528A"/>
    <w:rsid w:val="0006575D"/>
    <w:rsid w:val="000659E9"/>
    <w:rsid w:val="000669CB"/>
    <w:rsid w:val="00066BB9"/>
    <w:rsid w:val="00066D29"/>
    <w:rsid w:val="00067A88"/>
    <w:rsid w:val="00067DCC"/>
    <w:rsid w:val="00067EAF"/>
    <w:rsid w:val="0007051B"/>
    <w:rsid w:val="000714BF"/>
    <w:rsid w:val="00071548"/>
    <w:rsid w:val="000716B1"/>
    <w:rsid w:val="00072F31"/>
    <w:rsid w:val="00072FE6"/>
    <w:rsid w:val="00073472"/>
    <w:rsid w:val="000738C7"/>
    <w:rsid w:val="000749D7"/>
    <w:rsid w:val="00074A01"/>
    <w:rsid w:val="00074DEB"/>
    <w:rsid w:val="00074E9E"/>
    <w:rsid w:val="0007511C"/>
    <w:rsid w:val="00075511"/>
    <w:rsid w:val="00075D27"/>
    <w:rsid w:val="000761D2"/>
    <w:rsid w:val="00076FB7"/>
    <w:rsid w:val="00077583"/>
    <w:rsid w:val="000775B4"/>
    <w:rsid w:val="00080396"/>
    <w:rsid w:val="00080D3D"/>
    <w:rsid w:val="00080EE8"/>
    <w:rsid w:val="00080F53"/>
    <w:rsid w:val="000815C5"/>
    <w:rsid w:val="0008241E"/>
    <w:rsid w:val="00082F6A"/>
    <w:rsid w:val="0008320A"/>
    <w:rsid w:val="0008369A"/>
    <w:rsid w:val="000839E7"/>
    <w:rsid w:val="0008436A"/>
    <w:rsid w:val="000851E4"/>
    <w:rsid w:val="00085478"/>
    <w:rsid w:val="00085609"/>
    <w:rsid w:val="000859C8"/>
    <w:rsid w:val="00085F2C"/>
    <w:rsid w:val="000866DE"/>
    <w:rsid w:val="00086C16"/>
    <w:rsid w:val="00086D57"/>
    <w:rsid w:val="00086DDB"/>
    <w:rsid w:val="00087211"/>
    <w:rsid w:val="000873A9"/>
    <w:rsid w:val="000876C6"/>
    <w:rsid w:val="00087EFE"/>
    <w:rsid w:val="00090235"/>
    <w:rsid w:val="000903D5"/>
    <w:rsid w:val="000904B3"/>
    <w:rsid w:val="00090916"/>
    <w:rsid w:val="00090ED1"/>
    <w:rsid w:val="00090F9B"/>
    <w:rsid w:val="00091346"/>
    <w:rsid w:val="000917F2"/>
    <w:rsid w:val="00091C9D"/>
    <w:rsid w:val="00091D03"/>
    <w:rsid w:val="00092A56"/>
    <w:rsid w:val="000935A1"/>
    <w:rsid w:val="00094604"/>
    <w:rsid w:val="000951B3"/>
    <w:rsid w:val="000953E0"/>
    <w:rsid w:val="00095834"/>
    <w:rsid w:val="00095A99"/>
    <w:rsid w:val="0009724E"/>
    <w:rsid w:val="000979E0"/>
    <w:rsid w:val="00097B80"/>
    <w:rsid w:val="000A05FB"/>
    <w:rsid w:val="000A09BB"/>
    <w:rsid w:val="000A0DB6"/>
    <w:rsid w:val="000A0DFE"/>
    <w:rsid w:val="000A0E60"/>
    <w:rsid w:val="000A0F5D"/>
    <w:rsid w:val="000A1D17"/>
    <w:rsid w:val="000A1E34"/>
    <w:rsid w:val="000A202B"/>
    <w:rsid w:val="000A2CBA"/>
    <w:rsid w:val="000A2D88"/>
    <w:rsid w:val="000A3AB3"/>
    <w:rsid w:val="000A3E5B"/>
    <w:rsid w:val="000A3E83"/>
    <w:rsid w:val="000A43B4"/>
    <w:rsid w:val="000A43E6"/>
    <w:rsid w:val="000A4A1F"/>
    <w:rsid w:val="000A53C6"/>
    <w:rsid w:val="000A5738"/>
    <w:rsid w:val="000A5A14"/>
    <w:rsid w:val="000A5FB1"/>
    <w:rsid w:val="000A6BBE"/>
    <w:rsid w:val="000A73A2"/>
    <w:rsid w:val="000A76C1"/>
    <w:rsid w:val="000A7BF8"/>
    <w:rsid w:val="000A7E99"/>
    <w:rsid w:val="000B049C"/>
    <w:rsid w:val="000B051D"/>
    <w:rsid w:val="000B0A35"/>
    <w:rsid w:val="000B0CED"/>
    <w:rsid w:val="000B112B"/>
    <w:rsid w:val="000B2E23"/>
    <w:rsid w:val="000B31D1"/>
    <w:rsid w:val="000B365C"/>
    <w:rsid w:val="000B36CB"/>
    <w:rsid w:val="000B443A"/>
    <w:rsid w:val="000B4E01"/>
    <w:rsid w:val="000B4E6D"/>
    <w:rsid w:val="000B4E90"/>
    <w:rsid w:val="000B51DF"/>
    <w:rsid w:val="000B5255"/>
    <w:rsid w:val="000B5E6F"/>
    <w:rsid w:val="000B5F12"/>
    <w:rsid w:val="000B685D"/>
    <w:rsid w:val="000B714C"/>
    <w:rsid w:val="000B7223"/>
    <w:rsid w:val="000B7482"/>
    <w:rsid w:val="000C006A"/>
    <w:rsid w:val="000C02F3"/>
    <w:rsid w:val="000C1AE5"/>
    <w:rsid w:val="000C1F59"/>
    <w:rsid w:val="000C211C"/>
    <w:rsid w:val="000C2217"/>
    <w:rsid w:val="000C238A"/>
    <w:rsid w:val="000C23FA"/>
    <w:rsid w:val="000C2C07"/>
    <w:rsid w:val="000C34A7"/>
    <w:rsid w:val="000C3D2E"/>
    <w:rsid w:val="000C3ED0"/>
    <w:rsid w:val="000C3F71"/>
    <w:rsid w:val="000C4D87"/>
    <w:rsid w:val="000C4DF9"/>
    <w:rsid w:val="000C55D6"/>
    <w:rsid w:val="000C59B8"/>
    <w:rsid w:val="000C6068"/>
    <w:rsid w:val="000C7160"/>
    <w:rsid w:val="000C7D65"/>
    <w:rsid w:val="000D0F58"/>
    <w:rsid w:val="000D1269"/>
    <w:rsid w:val="000D13D6"/>
    <w:rsid w:val="000D18E9"/>
    <w:rsid w:val="000D26D8"/>
    <w:rsid w:val="000D2AB8"/>
    <w:rsid w:val="000D412D"/>
    <w:rsid w:val="000D4406"/>
    <w:rsid w:val="000D4640"/>
    <w:rsid w:val="000D4B9C"/>
    <w:rsid w:val="000D4E2B"/>
    <w:rsid w:val="000D5C58"/>
    <w:rsid w:val="000D5E19"/>
    <w:rsid w:val="000D5FF5"/>
    <w:rsid w:val="000D638A"/>
    <w:rsid w:val="000D71C2"/>
    <w:rsid w:val="000D7494"/>
    <w:rsid w:val="000D7AD2"/>
    <w:rsid w:val="000E083B"/>
    <w:rsid w:val="000E0EAE"/>
    <w:rsid w:val="000E10BD"/>
    <w:rsid w:val="000E1364"/>
    <w:rsid w:val="000E149B"/>
    <w:rsid w:val="000E1743"/>
    <w:rsid w:val="000E2119"/>
    <w:rsid w:val="000E266E"/>
    <w:rsid w:val="000E288A"/>
    <w:rsid w:val="000E2D9D"/>
    <w:rsid w:val="000E2FD9"/>
    <w:rsid w:val="000E31D4"/>
    <w:rsid w:val="000E3448"/>
    <w:rsid w:val="000E37BD"/>
    <w:rsid w:val="000E3E3A"/>
    <w:rsid w:val="000E430C"/>
    <w:rsid w:val="000E458D"/>
    <w:rsid w:val="000E4A50"/>
    <w:rsid w:val="000E4BE5"/>
    <w:rsid w:val="000E5999"/>
    <w:rsid w:val="000E6130"/>
    <w:rsid w:val="000E6145"/>
    <w:rsid w:val="000E6657"/>
    <w:rsid w:val="000E6808"/>
    <w:rsid w:val="000E6B1A"/>
    <w:rsid w:val="000E7154"/>
    <w:rsid w:val="000E799D"/>
    <w:rsid w:val="000E7CF8"/>
    <w:rsid w:val="000F01E1"/>
    <w:rsid w:val="000F04F7"/>
    <w:rsid w:val="000F051B"/>
    <w:rsid w:val="000F073C"/>
    <w:rsid w:val="000F0DF3"/>
    <w:rsid w:val="000F1287"/>
    <w:rsid w:val="000F1930"/>
    <w:rsid w:val="000F1B57"/>
    <w:rsid w:val="000F1EAF"/>
    <w:rsid w:val="000F2282"/>
    <w:rsid w:val="000F2369"/>
    <w:rsid w:val="000F2F34"/>
    <w:rsid w:val="000F2FF1"/>
    <w:rsid w:val="000F32FF"/>
    <w:rsid w:val="000F3993"/>
    <w:rsid w:val="000F3A1D"/>
    <w:rsid w:val="000F403D"/>
    <w:rsid w:val="000F40CE"/>
    <w:rsid w:val="000F4AA3"/>
    <w:rsid w:val="000F4B8F"/>
    <w:rsid w:val="000F513D"/>
    <w:rsid w:val="000F573F"/>
    <w:rsid w:val="000F5861"/>
    <w:rsid w:val="000F5948"/>
    <w:rsid w:val="000F7010"/>
    <w:rsid w:val="000F7102"/>
    <w:rsid w:val="000F7DDA"/>
    <w:rsid w:val="00100604"/>
    <w:rsid w:val="00100B38"/>
    <w:rsid w:val="001010F7"/>
    <w:rsid w:val="00101313"/>
    <w:rsid w:val="00101811"/>
    <w:rsid w:val="00101C48"/>
    <w:rsid w:val="00101DB0"/>
    <w:rsid w:val="0010270D"/>
    <w:rsid w:val="00102D1D"/>
    <w:rsid w:val="00103779"/>
    <w:rsid w:val="00103D1C"/>
    <w:rsid w:val="001045A6"/>
    <w:rsid w:val="00104999"/>
    <w:rsid w:val="0010505E"/>
    <w:rsid w:val="001059F7"/>
    <w:rsid w:val="00105BB5"/>
    <w:rsid w:val="00105FA3"/>
    <w:rsid w:val="00106BB5"/>
    <w:rsid w:val="00106D20"/>
    <w:rsid w:val="001072BE"/>
    <w:rsid w:val="0010779C"/>
    <w:rsid w:val="00107A04"/>
    <w:rsid w:val="00107F6E"/>
    <w:rsid w:val="0011020E"/>
    <w:rsid w:val="00110481"/>
    <w:rsid w:val="0011078E"/>
    <w:rsid w:val="00110C3F"/>
    <w:rsid w:val="00111429"/>
    <w:rsid w:val="00111943"/>
    <w:rsid w:val="0011199A"/>
    <w:rsid w:val="00111B6D"/>
    <w:rsid w:val="00111F70"/>
    <w:rsid w:val="001123B4"/>
    <w:rsid w:val="001126FB"/>
    <w:rsid w:val="00112EE8"/>
    <w:rsid w:val="0011320C"/>
    <w:rsid w:val="0011344C"/>
    <w:rsid w:val="00113B07"/>
    <w:rsid w:val="00113C79"/>
    <w:rsid w:val="00113EAE"/>
    <w:rsid w:val="00113FD3"/>
    <w:rsid w:val="00114BF7"/>
    <w:rsid w:val="00114FE9"/>
    <w:rsid w:val="001151D7"/>
    <w:rsid w:val="00115438"/>
    <w:rsid w:val="001160F9"/>
    <w:rsid w:val="00116A84"/>
    <w:rsid w:val="0011798C"/>
    <w:rsid w:val="00117DD0"/>
    <w:rsid w:val="001202BF"/>
    <w:rsid w:val="0012080B"/>
    <w:rsid w:val="00120F58"/>
    <w:rsid w:val="00121867"/>
    <w:rsid w:val="00121982"/>
    <w:rsid w:val="00121DAE"/>
    <w:rsid w:val="00122539"/>
    <w:rsid w:val="0012267C"/>
    <w:rsid w:val="001229FD"/>
    <w:rsid w:val="00122DDC"/>
    <w:rsid w:val="001230AA"/>
    <w:rsid w:val="0012331A"/>
    <w:rsid w:val="00124011"/>
    <w:rsid w:val="00124338"/>
    <w:rsid w:val="00124345"/>
    <w:rsid w:val="00124FB1"/>
    <w:rsid w:val="00125082"/>
    <w:rsid w:val="0012534E"/>
    <w:rsid w:val="0012584E"/>
    <w:rsid w:val="0012639E"/>
    <w:rsid w:val="00127196"/>
    <w:rsid w:val="001275FB"/>
    <w:rsid w:val="00127697"/>
    <w:rsid w:val="00127F38"/>
    <w:rsid w:val="0013010B"/>
    <w:rsid w:val="0013140B"/>
    <w:rsid w:val="00131BA4"/>
    <w:rsid w:val="00131D38"/>
    <w:rsid w:val="001329A7"/>
    <w:rsid w:val="00132BAE"/>
    <w:rsid w:val="00132C73"/>
    <w:rsid w:val="00132FC0"/>
    <w:rsid w:val="00133210"/>
    <w:rsid w:val="001333C1"/>
    <w:rsid w:val="0013353A"/>
    <w:rsid w:val="00134825"/>
    <w:rsid w:val="0013485F"/>
    <w:rsid w:val="00135122"/>
    <w:rsid w:val="001351A4"/>
    <w:rsid w:val="001357F8"/>
    <w:rsid w:val="00135B56"/>
    <w:rsid w:val="00135EEE"/>
    <w:rsid w:val="0013610E"/>
    <w:rsid w:val="001365CA"/>
    <w:rsid w:val="00136624"/>
    <w:rsid w:val="00140677"/>
    <w:rsid w:val="00140D50"/>
    <w:rsid w:val="00141292"/>
    <w:rsid w:val="001418BE"/>
    <w:rsid w:val="00141BF1"/>
    <w:rsid w:val="00142352"/>
    <w:rsid w:val="00142759"/>
    <w:rsid w:val="0014277F"/>
    <w:rsid w:val="001427AB"/>
    <w:rsid w:val="001429E3"/>
    <w:rsid w:val="00142AB7"/>
    <w:rsid w:val="00142F32"/>
    <w:rsid w:val="00143338"/>
    <w:rsid w:val="00143940"/>
    <w:rsid w:val="0014414A"/>
    <w:rsid w:val="001445FC"/>
    <w:rsid w:val="001455B2"/>
    <w:rsid w:val="0014578C"/>
    <w:rsid w:val="00145B8E"/>
    <w:rsid w:val="00146BC9"/>
    <w:rsid w:val="00147552"/>
    <w:rsid w:val="00147A63"/>
    <w:rsid w:val="00147A8C"/>
    <w:rsid w:val="0015079A"/>
    <w:rsid w:val="00150D95"/>
    <w:rsid w:val="00150E77"/>
    <w:rsid w:val="00151696"/>
    <w:rsid w:val="0015376E"/>
    <w:rsid w:val="001538C5"/>
    <w:rsid w:val="00153D1C"/>
    <w:rsid w:val="00154487"/>
    <w:rsid w:val="0015529C"/>
    <w:rsid w:val="00155354"/>
    <w:rsid w:val="00156148"/>
    <w:rsid w:val="00156AC9"/>
    <w:rsid w:val="0015711D"/>
    <w:rsid w:val="001578F5"/>
    <w:rsid w:val="001607EC"/>
    <w:rsid w:val="001609D9"/>
    <w:rsid w:val="00160A4A"/>
    <w:rsid w:val="00161956"/>
    <w:rsid w:val="001640AF"/>
    <w:rsid w:val="00164443"/>
    <w:rsid w:val="001647BD"/>
    <w:rsid w:val="00165C78"/>
    <w:rsid w:val="00166073"/>
    <w:rsid w:val="0016665C"/>
    <w:rsid w:val="00166EB7"/>
    <w:rsid w:val="00167192"/>
    <w:rsid w:val="0016739F"/>
    <w:rsid w:val="00167555"/>
    <w:rsid w:val="00167673"/>
    <w:rsid w:val="00167E09"/>
    <w:rsid w:val="00170676"/>
    <w:rsid w:val="0017154D"/>
    <w:rsid w:val="00171C73"/>
    <w:rsid w:val="00171FE7"/>
    <w:rsid w:val="0017277D"/>
    <w:rsid w:val="00172D53"/>
    <w:rsid w:val="00173ACB"/>
    <w:rsid w:val="00173CA7"/>
    <w:rsid w:val="00173E9D"/>
    <w:rsid w:val="001741F9"/>
    <w:rsid w:val="00174A4C"/>
    <w:rsid w:val="00174EE0"/>
    <w:rsid w:val="0017506F"/>
    <w:rsid w:val="0017533E"/>
    <w:rsid w:val="00175E33"/>
    <w:rsid w:val="001762A7"/>
    <w:rsid w:val="001764B5"/>
    <w:rsid w:val="0017667B"/>
    <w:rsid w:val="00176FD3"/>
    <w:rsid w:val="00177236"/>
    <w:rsid w:val="00177EC6"/>
    <w:rsid w:val="001801B7"/>
    <w:rsid w:val="00180340"/>
    <w:rsid w:val="00180466"/>
    <w:rsid w:val="0018102E"/>
    <w:rsid w:val="00181168"/>
    <w:rsid w:val="00181511"/>
    <w:rsid w:val="00181517"/>
    <w:rsid w:val="001816C2"/>
    <w:rsid w:val="0018179C"/>
    <w:rsid w:val="00182729"/>
    <w:rsid w:val="00182CBF"/>
    <w:rsid w:val="00182E25"/>
    <w:rsid w:val="00182F87"/>
    <w:rsid w:val="00182FE5"/>
    <w:rsid w:val="0018349F"/>
    <w:rsid w:val="001839B8"/>
    <w:rsid w:val="00183AD9"/>
    <w:rsid w:val="00183ADA"/>
    <w:rsid w:val="00183BC8"/>
    <w:rsid w:val="00183BF1"/>
    <w:rsid w:val="00183FDE"/>
    <w:rsid w:val="001849BD"/>
    <w:rsid w:val="001853B6"/>
    <w:rsid w:val="00185454"/>
    <w:rsid w:val="00185997"/>
    <w:rsid w:val="00185BC4"/>
    <w:rsid w:val="00186410"/>
    <w:rsid w:val="001865A6"/>
    <w:rsid w:val="0018661D"/>
    <w:rsid w:val="001870CB"/>
    <w:rsid w:val="00191094"/>
    <w:rsid w:val="0019130D"/>
    <w:rsid w:val="00191CEF"/>
    <w:rsid w:val="0019215A"/>
    <w:rsid w:val="001926B1"/>
    <w:rsid w:val="0019291A"/>
    <w:rsid w:val="00192AF9"/>
    <w:rsid w:val="00192B6B"/>
    <w:rsid w:val="00192ED3"/>
    <w:rsid w:val="00193984"/>
    <w:rsid w:val="00193D61"/>
    <w:rsid w:val="00194439"/>
    <w:rsid w:val="00194544"/>
    <w:rsid w:val="00194723"/>
    <w:rsid w:val="001954F1"/>
    <w:rsid w:val="00195548"/>
    <w:rsid w:val="00195572"/>
    <w:rsid w:val="0019597B"/>
    <w:rsid w:val="00195BD8"/>
    <w:rsid w:val="00195C8A"/>
    <w:rsid w:val="00195CF3"/>
    <w:rsid w:val="001966F2"/>
    <w:rsid w:val="00196FAF"/>
    <w:rsid w:val="0019749C"/>
    <w:rsid w:val="00197943"/>
    <w:rsid w:val="00197EF6"/>
    <w:rsid w:val="001A0B73"/>
    <w:rsid w:val="001A0DF2"/>
    <w:rsid w:val="001A18C1"/>
    <w:rsid w:val="001A1DD2"/>
    <w:rsid w:val="001A2163"/>
    <w:rsid w:val="001A225E"/>
    <w:rsid w:val="001A25FD"/>
    <w:rsid w:val="001A2693"/>
    <w:rsid w:val="001A297B"/>
    <w:rsid w:val="001A2E70"/>
    <w:rsid w:val="001A39B5"/>
    <w:rsid w:val="001A4124"/>
    <w:rsid w:val="001A49EA"/>
    <w:rsid w:val="001A4D7F"/>
    <w:rsid w:val="001A4D9A"/>
    <w:rsid w:val="001A4DA1"/>
    <w:rsid w:val="001A5289"/>
    <w:rsid w:val="001A5E04"/>
    <w:rsid w:val="001A5F8E"/>
    <w:rsid w:val="001A5FBA"/>
    <w:rsid w:val="001A67B2"/>
    <w:rsid w:val="001A6CC7"/>
    <w:rsid w:val="001A7088"/>
    <w:rsid w:val="001A710C"/>
    <w:rsid w:val="001A7678"/>
    <w:rsid w:val="001A7B3D"/>
    <w:rsid w:val="001B1895"/>
    <w:rsid w:val="001B2074"/>
    <w:rsid w:val="001B2226"/>
    <w:rsid w:val="001B256F"/>
    <w:rsid w:val="001B3250"/>
    <w:rsid w:val="001B33A4"/>
    <w:rsid w:val="001B370C"/>
    <w:rsid w:val="001B3C7D"/>
    <w:rsid w:val="001B3F4C"/>
    <w:rsid w:val="001B4266"/>
    <w:rsid w:val="001B4991"/>
    <w:rsid w:val="001B4A1F"/>
    <w:rsid w:val="001B4E85"/>
    <w:rsid w:val="001B50F3"/>
    <w:rsid w:val="001B53D6"/>
    <w:rsid w:val="001B59DE"/>
    <w:rsid w:val="001B77FA"/>
    <w:rsid w:val="001C0CF6"/>
    <w:rsid w:val="001C1660"/>
    <w:rsid w:val="001C1723"/>
    <w:rsid w:val="001C179E"/>
    <w:rsid w:val="001C1AD0"/>
    <w:rsid w:val="001C1CC5"/>
    <w:rsid w:val="001C1D70"/>
    <w:rsid w:val="001C24BC"/>
    <w:rsid w:val="001C305A"/>
    <w:rsid w:val="001C37BD"/>
    <w:rsid w:val="001C432D"/>
    <w:rsid w:val="001C45C1"/>
    <w:rsid w:val="001C468D"/>
    <w:rsid w:val="001C4F12"/>
    <w:rsid w:val="001C545C"/>
    <w:rsid w:val="001C635E"/>
    <w:rsid w:val="001C6757"/>
    <w:rsid w:val="001C6A8E"/>
    <w:rsid w:val="001C6EDF"/>
    <w:rsid w:val="001C71DC"/>
    <w:rsid w:val="001C762B"/>
    <w:rsid w:val="001C7F48"/>
    <w:rsid w:val="001D234D"/>
    <w:rsid w:val="001D2623"/>
    <w:rsid w:val="001D2CB6"/>
    <w:rsid w:val="001D2ED7"/>
    <w:rsid w:val="001D37D8"/>
    <w:rsid w:val="001D414C"/>
    <w:rsid w:val="001D41F4"/>
    <w:rsid w:val="001D4CD0"/>
    <w:rsid w:val="001D5752"/>
    <w:rsid w:val="001D612E"/>
    <w:rsid w:val="001D65F8"/>
    <w:rsid w:val="001D7492"/>
    <w:rsid w:val="001D7649"/>
    <w:rsid w:val="001D7890"/>
    <w:rsid w:val="001E0107"/>
    <w:rsid w:val="001E103B"/>
    <w:rsid w:val="001E23B5"/>
    <w:rsid w:val="001E250F"/>
    <w:rsid w:val="001E2BC5"/>
    <w:rsid w:val="001E34B8"/>
    <w:rsid w:val="001E3801"/>
    <w:rsid w:val="001E3D5A"/>
    <w:rsid w:val="001E4891"/>
    <w:rsid w:val="001E4C29"/>
    <w:rsid w:val="001E4DB2"/>
    <w:rsid w:val="001E5701"/>
    <w:rsid w:val="001E61DF"/>
    <w:rsid w:val="001E71F1"/>
    <w:rsid w:val="001E72D1"/>
    <w:rsid w:val="001E76C7"/>
    <w:rsid w:val="001E7E24"/>
    <w:rsid w:val="001F04C1"/>
    <w:rsid w:val="001F15A0"/>
    <w:rsid w:val="001F1CA5"/>
    <w:rsid w:val="001F1D6C"/>
    <w:rsid w:val="001F1DB6"/>
    <w:rsid w:val="001F1FB1"/>
    <w:rsid w:val="001F2168"/>
    <w:rsid w:val="001F2E11"/>
    <w:rsid w:val="001F2EB6"/>
    <w:rsid w:val="001F3174"/>
    <w:rsid w:val="001F3864"/>
    <w:rsid w:val="001F4054"/>
    <w:rsid w:val="001F5180"/>
    <w:rsid w:val="001F573E"/>
    <w:rsid w:val="001F57AF"/>
    <w:rsid w:val="001F5929"/>
    <w:rsid w:val="001F5ED0"/>
    <w:rsid w:val="001F62B2"/>
    <w:rsid w:val="001F6551"/>
    <w:rsid w:val="001F6777"/>
    <w:rsid w:val="001F70BC"/>
    <w:rsid w:val="001F74B8"/>
    <w:rsid w:val="001F78B9"/>
    <w:rsid w:val="001F7BB6"/>
    <w:rsid w:val="001F7C60"/>
    <w:rsid w:val="00200101"/>
    <w:rsid w:val="00200212"/>
    <w:rsid w:val="00200A88"/>
    <w:rsid w:val="00200F5D"/>
    <w:rsid w:val="002014CF"/>
    <w:rsid w:val="0020182F"/>
    <w:rsid w:val="00201BC4"/>
    <w:rsid w:val="00202323"/>
    <w:rsid w:val="0020254E"/>
    <w:rsid w:val="00202A46"/>
    <w:rsid w:val="00202B69"/>
    <w:rsid w:val="00202C0D"/>
    <w:rsid w:val="00202DC9"/>
    <w:rsid w:val="00203341"/>
    <w:rsid w:val="002033F3"/>
    <w:rsid w:val="00203725"/>
    <w:rsid w:val="002037C0"/>
    <w:rsid w:val="00203D02"/>
    <w:rsid w:val="0020417D"/>
    <w:rsid w:val="00205664"/>
    <w:rsid w:val="002058A4"/>
    <w:rsid w:val="002059C4"/>
    <w:rsid w:val="00206179"/>
    <w:rsid w:val="00206785"/>
    <w:rsid w:val="00206A52"/>
    <w:rsid w:val="002078CF"/>
    <w:rsid w:val="0020796D"/>
    <w:rsid w:val="00207CC3"/>
    <w:rsid w:val="00207E02"/>
    <w:rsid w:val="00207E40"/>
    <w:rsid w:val="00207FAC"/>
    <w:rsid w:val="00210068"/>
    <w:rsid w:val="002101DC"/>
    <w:rsid w:val="00210594"/>
    <w:rsid w:val="00210870"/>
    <w:rsid w:val="00211152"/>
    <w:rsid w:val="00212B71"/>
    <w:rsid w:val="00212C25"/>
    <w:rsid w:val="00212F68"/>
    <w:rsid w:val="002135C6"/>
    <w:rsid w:val="002140C5"/>
    <w:rsid w:val="00214382"/>
    <w:rsid w:val="00214B9D"/>
    <w:rsid w:val="00214D4B"/>
    <w:rsid w:val="00215B09"/>
    <w:rsid w:val="00215C2C"/>
    <w:rsid w:val="00215C59"/>
    <w:rsid w:val="00215FB5"/>
    <w:rsid w:val="002163DC"/>
    <w:rsid w:val="00216766"/>
    <w:rsid w:val="00216820"/>
    <w:rsid w:val="002170DD"/>
    <w:rsid w:val="00217259"/>
    <w:rsid w:val="00217893"/>
    <w:rsid w:val="00217C04"/>
    <w:rsid w:val="00217C26"/>
    <w:rsid w:val="00220588"/>
    <w:rsid w:val="00220B88"/>
    <w:rsid w:val="002211A8"/>
    <w:rsid w:val="00221235"/>
    <w:rsid w:val="00221CC0"/>
    <w:rsid w:val="00221ECD"/>
    <w:rsid w:val="0022234B"/>
    <w:rsid w:val="002227DD"/>
    <w:rsid w:val="00222B7B"/>
    <w:rsid w:val="00223382"/>
    <w:rsid w:val="00223614"/>
    <w:rsid w:val="00223D79"/>
    <w:rsid w:val="00224F0F"/>
    <w:rsid w:val="002256CF"/>
    <w:rsid w:val="002257D8"/>
    <w:rsid w:val="002259E7"/>
    <w:rsid w:val="00225BEF"/>
    <w:rsid w:val="002260DE"/>
    <w:rsid w:val="002266D5"/>
    <w:rsid w:val="002267DE"/>
    <w:rsid w:val="00226AD0"/>
    <w:rsid w:val="00227325"/>
    <w:rsid w:val="002279BC"/>
    <w:rsid w:val="002301F2"/>
    <w:rsid w:val="002306AB"/>
    <w:rsid w:val="00231166"/>
    <w:rsid w:val="0023232F"/>
    <w:rsid w:val="0023240C"/>
    <w:rsid w:val="00232560"/>
    <w:rsid w:val="00233169"/>
    <w:rsid w:val="0023335E"/>
    <w:rsid w:val="002338C0"/>
    <w:rsid w:val="00233CDF"/>
    <w:rsid w:val="00233DF2"/>
    <w:rsid w:val="002342E3"/>
    <w:rsid w:val="00234717"/>
    <w:rsid w:val="00234920"/>
    <w:rsid w:val="0023505D"/>
    <w:rsid w:val="002358F1"/>
    <w:rsid w:val="00236611"/>
    <w:rsid w:val="00236B84"/>
    <w:rsid w:val="002370DB"/>
    <w:rsid w:val="002374F8"/>
    <w:rsid w:val="00237EA0"/>
    <w:rsid w:val="00240FFA"/>
    <w:rsid w:val="002411C2"/>
    <w:rsid w:val="002415C7"/>
    <w:rsid w:val="0024180E"/>
    <w:rsid w:val="00241D43"/>
    <w:rsid w:val="00242459"/>
    <w:rsid w:val="002425E8"/>
    <w:rsid w:val="00242CEB"/>
    <w:rsid w:val="002430AE"/>
    <w:rsid w:val="00243BE1"/>
    <w:rsid w:val="00244688"/>
    <w:rsid w:val="00245655"/>
    <w:rsid w:val="002456C0"/>
    <w:rsid w:val="00245DD5"/>
    <w:rsid w:val="00245E8F"/>
    <w:rsid w:val="00246A47"/>
    <w:rsid w:val="00246D0F"/>
    <w:rsid w:val="0024735B"/>
    <w:rsid w:val="002476D5"/>
    <w:rsid w:val="0025058F"/>
    <w:rsid w:val="002510C4"/>
    <w:rsid w:val="0025176F"/>
    <w:rsid w:val="00251D4A"/>
    <w:rsid w:val="00252653"/>
    <w:rsid w:val="00252A35"/>
    <w:rsid w:val="00252EC8"/>
    <w:rsid w:val="00252F92"/>
    <w:rsid w:val="00253090"/>
    <w:rsid w:val="002537F6"/>
    <w:rsid w:val="00253C3C"/>
    <w:rsid w:val="00254047"/>
    <w:rsid w:val="00254895"/>
    <w:rsid w:val="002549EA"/>
    <w:rsid w:val="00254B13"/>
    <w:rsid w:val="00255225"/>
    <w:rsid w:val="00255C54"/>
    <w:rsid w:val="0025607C"/>
    <w:rsid w:val="002576BB"/>
    <w:rsid w:val="00257DA9"/>
    <w:rsid w:val="002601F1"/>
    <w:rsid w:val="002602D9"/>
    <w:rsid w:val="002603C7"/>
    <w:rsid w:val="002609DE"/>
    <w:rsid w:val="00260CFD"/>
    <w:rsid w:val="0026119F"/>
    <w:rsid w:val="002616A9"/>
    <w:rsid w:val="002617A4"/>
    <w:rsid w:val="00261AB5"/>
    <w:rsid w:val="002620D1"/>
    <w:rsid w:val="00262386"/>
    <w:rsid w:val="00262D3D"/>
    <w:rsid w:val="00263A34"/>
    <w:rsid w:val="00263B34"/>
    <w:rsid w:val="00263E7F"/>
    <w:rsid w:val="0026424A"/>
    <w:rsid w:val="0026491C"/>
    <w:rsid w:val="00264979"/>
    <w:rsid w:val="00264B13"/>
    <w:rsid w:val="00264EBF"/>
    <w:rsid w:val="00265F81"/>
    <w:rsid w:val="002663D4"/>
    <w:rsid w:val="0026649F"/>
    <w:rsid w:val="002670AA"/>
    <w:rsid w:val="00267262"/>
    <w:rsid w:val="00267751"/>
    <w:rsid w:val="00267E9A"/>
    <w:rsid w:val="00270113"/>
    <w:rsid w:val="002707A9"/>
    <w:rsid w:val="002713FB"/>
    <w:rsid w:val="00271411"/>
    <w:rsid w:val="002716D8"/>
    <w:rsid w:val="0027179A"/>
    <w:rsid w:val="00272038"/>
    <w:rsid w:val="00272139"/>
    <w:rsid w:val="0027236E"/>
    <w:rsid w:val="00272857"/>
    <w:rsid w:val="002731D5"/>
    <w:rsid w:val="0027399D"/>
    <w:rsid w:val="00273AB9"/>
    <w:rsid w:val="00273F59"/>
    <w:rsid w:val="00274C8A"/>
    <w:rsid w:val="00274E50"/>
    <w:rsid w:val="0027575B"/>
    <w:rsid w:val="00275B24"/>
    <w:rsid w:val="00275B72"/>
    <w:rsid w:val="00276946"/>
    <w:rsid w:val="002769E6"/>
    <w:rsid w:val="00276DA7"/>
    <w:rsid w:val="00277535"/>
    <w:rsid w:val="00277634"/>
    <w:rsid w:val="0027776A"/>
    <w:rsid w:val="002779A1"/>
    <w:rsid w:val="00280265"/>
    <w:rsid w:val="00280AF0"/>
    <w:rsid w:val="00280BF7"/>
    <w:rsid w:val="00281309"/>
    <w:rsid w:val="00281735"/>
    <w:rsid w:val="002826D0"/>
    <w:rsid w:val="002827A2"/>
    <w:rsid w:val="002827E4"/>
    <w:rsid w:val="00282C67"/>
    <w:rsid w:val="00282D95"/>
    <w:rsid w:val="00282E1F"/>
    <w:rsid w:val="00283391"/>
    <w:rsid w:val="00283B59"/>
    <w:rsid w:val="00283C6E"/>
    <w:rsid w:val="00283D6A"/>
    <w:rsid w:val="00284221"/>
    <w:rsid w:val="002847F1"/>
    <w:rsid w:val="00284806"/>
    <w:rsid w:val="00285AEB"/>
    <w:rsid w:val="00285B02"/>
    <w:rsid w:val="00285E5E"/>
    <w:rsid w:val="002864A8"/>
    <w:rsid w:val="00286BBE"/>
    <w:rsid w:val="002874CF"/>
    <w:rsid w:val="002907D9"/>
    <w:rsid w:val="00290850"/>
    <w:rsid w:val="00290E7C"/>
    <w:rsid w:val="00290F12"/>
    <w:rsid w:val="00290F1B"/>
    <w:rsid w:val="00290FAF"/>
    <w:rsid w:val="00291DCB"/>
    <w:rsid w:val="0029216D"/>
    <w:rsid w:val="002926A1"/>
    <w:rsid w:val="00294B97"/>
    <w:rsid w:val="00294BE3"/>
    <w:rsid w:val="00294CC0"/>
    <w:rsid w:val="002955C5"/>
    <w:rsid w:val="002960E2"/>
    <w:rsid w:val="002970CF"/>
    <w:rsid w:val="00297490"/>
    <w:rsid w:val="002974D4"/>
    <w:rsid w:val="002977C8"/>
    <w:rsid w:val="002A00F8"/>
    <w:rsid w:val="002A1327"/>
    <w:rsid w:val="002A1905"/>
    <w:rsid w:val="002A1EB6"/>
    <w:rsid w:val="002A256E"/>
    <w:rsid w:val="002A25D9"/>
    <w:rsid w:val="002A3B3E"/>
    <w:rsid w:val="002A3C89"/>
    <w:rsid w:val="002A43AA"/>
    <w:rsid w:val="002A4AC9"/>
    <w:rsid w:val="002A5143"/>
    <w:rsid w:val="002A5887"/>
    <w:rsid w:val="002A62B6"/>
    <w:rsid w:val="002A637A"/>
    <w:rsid w:val="002A6658"/>
    <w:rsid w:val="002A70E6"/>
    <w:rsid w:val="002A71C8"/>
    <w:rsid w:val="002A73E8"/>
    <w:rsid w:val="002A7A11"/>
    <w:rsid w:val="002A7A35"/>
    <w:rsid w:val="002A7B55"/>
    <w:rsid w:val="002B0002"/>
    <w:rsid w:val="002B031C"/>
    <w:rsid w:val="002B062F"/>
    <w:rsid w:val="002B0CDD"/>
    <w:rsid w:val="002B1112"/>
    <w:rsid w:val="002B12BE"/>
    <w:rsid w:val="002B144C"/>
    <w:rsid w:val="002B144D"/>
    <w:rsid w:val="002B165D"/>
    <w:rsid w:val="002B189A"/>
    <w:rsid w:val="002B19CD"/>
    <w:rsid w:val="002B1AD3"/>
    <w:rsid w:val="002B1C36"/>
    <w:rsid w:val="002B1FCF"/>
    <w:rsid w:val="002B2FCD"/>
    <w:rsid w:val="002B32CA"/>
    <w:rsid w:val="002B3F04"/>
    <w:rsid w:val="002B42DA"/>
    <w:rsid w:val="002B49CA"/>
    <w:rsid w:val="002B4BB5"/>
    <w:rsid w:val="002B4DFD"/>
    <w:rsid w:val="002B4ED6"/>
    <w:rsid w:val="002B4FB9"/>
    <w:rsid w:val="002B5288"/>
    <w:rsid w:val="002B5CC7"/>
    <w:rsid w:val="002B60DF"/>
    <w:rsid w:val="002B6251"/>
    <w:rsid w:val="002B6967"/>
    <w:rsid w:val="002B6B9E"/>
    <w:rsid w:val="002B6D0A"/>
    <w:rsid w:val="002B6FF7"/>
    <w:rsid w:val="002B71D4"/>
    <w:rsid w:val="002B75F7"/>
    <w:rsid w:val="002B7FFA"/>
    <w:rsid w:val="002C14FC"/>
    <w:rsid w:val="002C17A0"/>
    <w:rsid w:val="002C1FB6"/>
    <w:rsid w:val="002C215A"/>
    <w:rsid w:val="002C25F9"/>
    <w:rsid w:val="002C27BD"/>
    <w:rsid w:val="002C2936"/>
    <w:rsid w:val="002C2A10"/>
    <w:rsid w:val="002C2A21"/>
    <w:rsid w:val="002C2DD1"/>
    <w:rsid w:val="002C362D"/>
    <w:rsid w:val="002C40EF"/>
    <w:rsid w:val="002C42B3"/>
    <w:rsid w:val="002C46F7"/>
    <w:rsid w:val="002C4AE8"/>
    <w:rsid w:val="002C5249"/>
    <w:rsid w:val="002C52C2"/>
    <w:rsid w:val="002C53E8"/>
    <w:rsid w:val="002C5826"/>
    <w:rsid w:val="002C590C"/>
    <w:rsid w:val="002C5CF7"/>
    <w:rsid w:val="002C5FF7"/>
    <w:rsid w:val="002C65B9"/>
    <w:rsid w:val="002C7383"/>
    <w:rsid w:val="002C775E"/>
    <w:rsid w:val="002D1083"/>
    <w:rsid w:val="002D1C99"/>
    <w:rsid w:val="002D1EFA"/>
    <w:rsid w:val="002D205D"/>
    <w:rsid w:val="002D236C"/>
    <w:rsid w:val="002D28EF"/>
    <w:rsid w:val="002D3712"/>
    <w:rsid w:val="002D384D"/>
    <w:rsid w:val="002D470F"/>
    <w:rsid w:val="002D48BB"/>
    <w:rsid w:val="002D51D8"/>
    <w:rsid w:val="002D54D5"/>
    <w:rsid w:val="002D5ABC"/>
    <w:rsid w:val="002D61AE"/>
    <w:rsid w:val="002D6348"/>
    <w:rsid w:val="002D6D51"/>
    <w:rsid w:val="002D6E52"/>
    <w:rsid w:val="002D6F74"/>
    <w:rsid w:val="002D71B6"/>
    <w:rsid w:val="002D7735"/>
    <w:rsid w:val="002D7F06"/>
    <w:rsid w:val="002E00F1"/>
    <w:rsid w:val="002E0905"/>
    <w:rsid w:val="002E0C2A"/>
    <w:rsid w:val="002E115D"/>
    <w:rsid w:val="002E120E"/>
    <w:rsid w:val="002E1796"/>
    <w:rsid w:val="002E17C1"/>
    <w:rsid w:val="002E1FEC"/>
    <w:rsid w:val="002E259F"/>
    <w:rsid w:val="002E2B93"/>
    <w:rsid w:val="002E2CD8"/>
    <w:rsid w:val="002E3393"/>
    <w:rsid w:val="002E348F"/>
    <w:rsid w:val="002E3C32"/>
    <w:rsid w:val="002E4A5A"/>
    <w:rsid w:val="002E5C9B"/>
    <w:rsid w:val="002E5EA9"/>
    <w:rsid w:val="002E6BB6"/>
    <w:rsid w:val="002E7D6E"/>
    <w:rsid w:val="002E7E87"/>
    <w:rsid w:val="002F0162"/>
    <w:rsid w:val="002F05C1"/>
    <w:rsid w:val="002F0663"/>
    <w:rsid w:val="002F0777"/>
    <w:rsid w:val="002F08D1"/>
    <w:rsid w:val="002F0FBA"/>
    <w:rsid w:val="002F111C"/>
    <w:rsid w:val="002F12E7"/>
    <w:rsid w:val="002F148F"/>
    <w:rsid w:val="002F1998"/>
    <w:rsid w:val="002F1CD9"/>
    <w:rsid w:val="002F1D5C"/>
    <w:rsid w:val="002F21F3"/>
    <w:rsid w:val="002F262E"/>
    <w:rsid w:val="002F396F"/>
    <w:rsid w:val="002F3C0C"/>
    <w:rsid w:val="002F44C0"/>
    <w:rsid w:val="002F48AE"/>
    <w:rsid w:val="002F536E"/>
    <w:rsid w:val="002F57AD"/>
    <w:rsid w:val="002F5A85"/>
    <w:rsid w:val="002F5EE2"/>
    <w:rsid w:val="002F5F47"/>
    <w:rsid w:val="002F5F8E"/>
    <w:rsid w:val="002F67FD"/>
    <w:rsid w:val="002F6EDD"/>
    <w:rsid w:val="002F7A04"/>
    <w:rsid w:val="002F7B28"/>
    <w:rsid w:val="002F7D23"/>
    <w:rsid w:val="002F7FF0"/>
    <w:rsid w:val="0030054D"/>
    <w:rsid w:val="00300FEF"/>
    <w:rsid w:val="00301185"/>
    <w:rsid w:val="0030150E"/>
    <w:rsid w:val="00301B49"/>
    <w:rsid w:val="00301D81"/>
    <w:rsid w:val="00301EE1"/>
    <w:rsid w:val="0030209F"/>
    <w:rsid w:val="0030230E"/>
    <w:rsid w:val="0030313E"/>
    <w:rsid w:val="00303C2A"/>
    <w:rsid w:val="00303D02"/>
    <w:rsid w:val="003049FC"/>
    <w:rsid w:val="00304A7D"/>
    <w:rsid w:val="00304E45"/>
    <w:rsid w:val="00305CEA"/>
    <w:rsid w:val="0030645F"/>
    <w:rsid w:val="00306737"/>
    <w:rsid w:val="0030686D"/>
    <w:rsid w:val="00306B6E"/>
    <w:rsid w:val="00306C7D"/>
    <w:rsid w:val="00306D9F"/>
    <w:rsid w:val="00306F87"/>
    <w:rsid w:val="003074D1"/>
    <w:rsid w:val="00307836"/>
    <w:rsid w:val="003101E1"/>
    <w:rsid w:val="00310499"/>
    <w:rsid w:val="00310753"/>
    <w:rsid w:val="0031109D"/>
    <w:rsid w:val="00311111"/>
    <w:rsid w:val="003127FC"/>
    <w:rsid w:val="0031284C"/>
    <w:rsid w:val="00312E31"/>
    <w:rsid w:val="00312FEE"/>
    <w:rsid w:val="00313947"/>
    <w:rsid w:val="00313A09"/>
    <w:rsid w:val="00313C2B"/>
    <w:rsid w:val="0031420A"/>
    <w:rsid w:val="0031454F"/>
    <w:rsid w:val="00314972"/>
    <w:rsid w:val="00314A75"/>
    <w:rsid w:val="00314A80"/>
    <w:rsid w:val="00314BA3"/>
    <w:rsid w:val="003155D3"/>
    <w:rsid w:val="00316750"/>
    <w:rsid w:val="003174C9"/>
    <w:rsid w:val="00317AC3"/>
    <w:rsid w:val="00320115"/>
    <w:rsid w:val="003215A5"/>
    <w:rsid w:val="00321802"/>
    <w:rsid w:val="00321A79"/>
    <w:rsid w:val="00321B1F"/>
    <w:rsid w:val="0032266C"/>
    <w:rsid w:val="003232C3"/>
    <w:rsid w:val="00323B8D"/>
    <w:rsid w:val="00323BD7"/>
    <w:rsid w:val="00324073"/>
    <w:rsid w:val="003241B0"/>
    <w:rsid w:val="003241B4"/>
    <w:rsid w:val="0032494C"/>
    <w:rsid w:val="00324D1C"/>
    <w:rsid w:val="00325243"/>
    <w:rsid w:val="00325A84"/>
    <w:rsid w:val="00325B3C"/>
    <w:rsid w:val="00325BB7"/>
    <w:rsid w:val="00325D58"/>
    <w:rsid w:val="00325F1F"/>
    <w:rsid w:val="00326357"/>
    <w:rsid w:val="003264F8"/>
    <w:rsid w:val="003267A5"/>
    <w:rsid w:val="00326CB7"/>
    <w:rsid w:val="00326F19"/>
    <w:rsid w:val="00326F9E"/>
    <w:rsid w:val="003300F2"/>
    <w:rsid w:val="00330EFD"/>
    <w:rsid w:val="0033146A"/>
    <w:rsid w:val="00331673"/>
    <w:rsid w:val="00331810"/>
    <w:rsid w:val="00331ED1"/>
    <w:rsid w:val="00332230"/>
    <w:rsid w:val="00332818"/>
    <w:rsid w:val="003328D9"/>
    <w:rsid w:val="00333BFA"/>
    <w:rsid w:val="00334D33"/>
    <w:rsid w:val="00334EB8"/>
    <w:rsid w:val="00335A01"/>
    <w:rsid w:val="00335DA5"/>
    <w:rsid w:val="0033642E"/>
    <w:rsid w:val="003406FD"/>
    <w:rsid w:val="00340A7F"/>
    <w:rsid w:val="00340F7A"/>
    <w:rsid w:val="00341929"/>
    <w:rsid w:val="00341D9A"/>
    <w:rsid w:val="003423E5"/>
    <w:rsid w:val="00343586"/>
    <w:rsid w:val="003436A3"/>
    <w:rsid w:val="003436EE"/>
    <w:rsid w:val="0034380C"/>
    <w:rsid w:val="00343AFE"/>
    <w:rsid w:val="003444C5"/>
    <w:rsid w:val="0034460F"/>
    <w:rsid w:val="003449AB"/>
    <w:rsid w:val="00344F46"/>
    <w:rsid w:val="00345141"/>
    <w:rsid w:val="003451F8"/>
    <w:rsid w:val="003453C2"/>
    <w:rsid w:val="00345B3E"/>
    <w:rsid w:val="00345FE3"/>
    <w:rsid w:val="00346410"/>
    <w:rsid w:val="00350018"/>
    <w:rsid w:val="00350286"/>
    <w:rsid w:val="0035041E"/>
    <w:rsid w:val="0035046C"/>
    <w:rsid w:val="00350730"/>
    <w:rsid w:val="0035129B"/>
    <w:rsid w:val="00351D68"/>
    <w:rsid w:val="003522FC"/>
    <w:rsid w:val="00352626"/>
    <w:rsid w:val="00352C78"/>
    <w:rsid w:val="003536CF"/>
    <w:rsid w:val="00353A48"/>
    <w:rsid w:val="00353D1B"/>
    <w:rsid w:val="00354AB4"/>
    <w:rsid w:val="00355501"/>
    <w:rsid w:val="0035552A"/>
    <w:rsid w:val="0035554B"/>
    <w:rsid w:val="00355743"/>
    <w:rsid w:val="00355846"/>
    <w:rsid w:val="003559E0"/>
    <w:rsid w:val="00355A22"/>
    <w:rsid w:val="003561B4"/>
    <w:rsid w:val="00356D0D"/>
    <w:rsid w:val="003576C1"/>
    <w:rsid w:val="00357BB8"/>
    <w:rsid w:val="00357C23"/>
    <w:rsid w:val="003600F2"/>
    <w:rsid w:val="00360973"/>
    <w:rsid w:val="00360DB9"/>
    <w:rsid w:val="00360F9B"/>
    <w:rsid w:val="00361525"/>
    <w:rsid w:val="003617C3"/>
    <w:rsid w:val="003617F1"/>
    <w:rsid w:val="00361CA9"/>
    <w:rsid w:val="0036223E"/>
    <w:rsid w:val="00362719"/>
    <w:rsid w:val="00362F70"/>
    <w:rsid w:val="00363134"/>
    <w:rsid w:val="00363BE9"/>
    <w:rsid w:val="00364A90"/>
    <w:rsid w:val="00365384"/>
    <w:rsid w:val="003660B8"/>
    <w:rsid w:val="003667E6"/>
    <w:rsid w:val="003671C3"/>
    <w:rsid w:val="00367C43"/>
    <w:rsid w:val="00370489"/>
    <w:rsid w:val="00370682"/>
    <w:rsid w:val="003713E4"/>
    <w:rsid w:val="00371433"/>
    <w:rsid w:val="00371679"/>
    <w:rsid w:val="00371968"/>
    <w:rsid w:val="00371A6C"/>
    <w:rsid w:val="00372F57"/>
    <w:rsid w:val="00373245"/>
    <w:rsid w:val="00373C97"/>
    <w:rsid w:val="003741D5"/>
    <w:rsid w:val="00374529"/>
    <w:rsid w:val="003745E8"/>
    <w:rsid w:val="00374650"/>
    <w:rsid w:val="00374A04"/>
    <w:rsid w:val="00374D80"/>
    <w:rsid w:val="00375417"/>
    <w:rsid w:val="0037545E"/>
    <w:rsid w:val="003754D9"/>
    <w:rsid w:val="00375713"/>
    <w:rsid w:val="00375B68"/>
    <w:rsid w:val="0037632B"/>
    <w:rsid w:val="00376628"/>
    <w:rsid w:val="0037691C"/>
    <w:rsid w:val="00376E87"/>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65"/>
    <w:rsid w:val="003813C1"/>
    <w:rsid w:val="0038175E"/>
    <w:rsid w:val="003819C8"/>
    <w:rsid w:val="00381A66"/>
    <w:rsid w:val="00381CE4"/>
    <w:rsid w:val="003821B2"/>
    <w:rsid w:val="00382939"/>
    <w:rsid w:val="00382A83"/>
    <w:rsid w:val="00382B8B"/>
    <w:rsid w:val="003833CD"/>
    <w:rsid w:val="003835F5"/>
    <w:rsid w:val="0038380C"/>
    <w:rsid w:val="00384C8F"/>
    <w:rsid w:val="00384CA6"/>
    <w:rsid w:val="00384F5A"/>
    <w:rsid w:val="00385D49"/>
    <w:rsid w:val="00385E1F"/>
    <w:rsid w:val="00386375"/>
    <w:rsid w:val="00386E76"/>
    <w:rsid w:val="003903FB"/>
    <w:rsid w:val="0039054A"/>
    <w:rsid w:val="00390B20"/>
    <w:rsid w:val="0039114B"/>
    <w:rsid w:val="003913B2"/>
    <w:rsid w:val="00391601"/>
    <w:rsid w:val="0039183A"/>
    <w:rsid w:val="00391FE7"/>
    <w:rsid w:val="0039299B"/>
    <w:rsid w:val="00392A00"/>
    <w:rsid w:val="00393698"/>
    <w:rsid w:val="0039371E"/>
    <w:rsid w:val="003939B6"/>
    <w:rsid w:val="00394200"/>
    <w:rsid w:val="00394C27"/>
    <w:rsid w:val="00394DA0"/>
    <w:rsid w:val="00395571"/>
    <w:rsid w:val="0039668F"/>
    <w:rsid w:val="00396CA5"/>
    <w:rsid w:val="00396CB4"/>
    <w:rsid w:val="00396E6A"/>
    <w:rsid w:val="003977D0"/>
    <w:rsid w:val="003A00F1"/>
    <w:rsid w:val="003A050E"/>
    <w:rsid w:val="003A050F"/>
    <w:rsid w:val="003A06A0"/>
    <w:rsid w:val="003A0CAA"/>
    <w:rsid w:val="003A0EC0"/>
    <w:rsid w:val="003A0F9C"/>
    <w:rsid w:val="003A1229"/>
    <w:rsid w:val="003A17DA"/>
    <w:rsid w:val="003A18E9"/>
    <w:rsid w:val="003A1EB4"/>
    <w:rsid w:val="003A1F9F"/>
    <w:rsid w:val="003A234B"/>
    <w:rsid w:val="003A2F4F"/>
    <w:rsid w:val="003A30C5"/>
    <w:rsid w:val="003A3B84"/>
    <w:rsid w:val="003A3C99"/>
    <w:rsid w:val="003A43DD"/>
    <w:rsid w:val="003A441C"/>
    <w:rsid w:val="003A4559"/>
    <w:rsid w:val="003A4670"/>
    <w:rsid w:val="003A58F1"/>
    <w:rsid w:val="003A636D"/>
    <w:rsid w:val="003A65F9"/>
    <w:rsid w:val="003A6638"/>
    <w:rsid w:val="003A6652"/>
    <w:rsid w:val="003A683D"/>
    <w:rsid w:val="003A6BC4"/>
    <w:rsid w:val="003A71DF"/>
    <w:rsid w:val="003B03D1"/>
    <w:rsid w:val="003B0F1F"/>
    <w:rsid w:val="003B126D"/>
    <w:rsid w:val="003B12DE"/>
    <w:rsid w:val="003B160F"/>
    <w:rsid w:val="003B3624"/>
    <w:rsid w:val="003B3660"/>
    <w:rsid w:val="003B386F"/>
    <w:rsid w:val="003B39F9"/>
    <w:rsid w:val="003B3DF1"/>
    <w:rsid w:val="003B4138"/>
    <w:rsid w:val="003B5B90"/>
    <w:rsid w:val="003B66C8"/>
    <w:rsid w:val="003B6924"/>
    <w:rsid w:val="003B6C32"/>
    <w:rsid w:val="003B73B7"/>
    <w:rsid w:val="003B7634"/>
    <w:rsid w:val="003B7730"/>
    <w:rsid w:val="003B778A"/>
    <w:rsid w:val="003B78AD"/>
    <w:rsid w:val="003C018A"/>
    <w:rsid w:val="003C07A3"/>
    <w:rsid w:val="003C126F"/>
    <w:rsid w:val="003C1A56"/>
    <w:rsid w:val="003C1AB1"/>
    <w:rsid w:val="003C1B53"/>
    <w:rsid w:val="003C1B7E"/>
    <w:rsid w:val="003C1BFB"/>
    <w:rsid w:val="003C1E72"/>
    <w:rsid w:val="003C22EA"/>
    <w:rsid w:val="003C2412"/>
    <w:rsid w:val="003C253D"/>
    <w:rsid w:val="003C269A"/>
    <w:rsid w:val="003C2837"/>
    <w:rsid w:val="003C2D6D"/>
    <w:rsid w:val="003C2EEB"/>
    <w:rsid w:val="003C311C"/>
    <w:rsid w:val="003C34BF"/>
    <w:rsid w:val="003C3B54"/>
    <w:rsid w:val="003C3BC1"/>
    <w:rsid w:val="003C3F49"/>
    <w:rsid w:val="003C3F99"/>
    <w:rsid w:val="003C4277"/>
    <w:rsid w:val="003C479E"/>
    <w:rsid w:val="003C4C02"/>
    <w:rsid w:val="003C4C53"/>
    <w:rsid w:val="003C4F13"/>
    <w:rsid w:val="003C50DB"/>
    <w:rsid w:val="003C5AB4"/>
    <w:rsid w:val="003C5CA2"/>
    <w:rsid w:val="003C6276"/>
    <w:rsid w:val="003C6C3A"/>
    <w:rsid w:val="003C6C7B"/>
    <w:rsid w:val="003C7285"/>
    <w:rsid w:val="003C73E9"/>
    <w:rsid w:val="003C7763"/>
    <w:rsid w:val="003C7AFD"/>
    <w:rsid w:val="003C7CF1"/>
    <w:rsid w:val="003D0037"/>
    <w:rsid w:val="003D03D9"/>
    <w:rsid w:val="003D11CB"/>
    <w:rsid w:val="003D1383"/>
    <w:rsid w:val="003D16AA"/>
    <w:rsid w:val="003D1767"/>
    <w:rsid w:val="003D3010"/>
    <w:rsid w:val="003D3133"/>
    <w:rsid w:val="003D33F6"/>
    <w:rsid w:val="003D346C"/>
    <w:rsid w:val="003D3597"/>
    <w:rsid w:val="003D378D"/>
    <w:rsid w:val="003D3B06"/>
    <w:rsid w:val="003D4196"/>
    <w:rsid w:val="003D490C"/>
    <w:rsid w:val="003D497A"/>
    <w:rsid w:val="003D4F69"/>
    <w:rsid w:val="003D517C"/>
    <w:rsid w:val="003D5A05"/>
    <w:rsid w:val="003D5EC9"/>
    <w:rsid w:val="003D6047"/>
    <w:rsid w:val="003D6258"/>
    <w:rsid w:val="003D6501"/>
    <w:rsid w:val="003D6BCA"/>
    <w:rsid w:val="003D6DF2"/>
    <w:rsid w:val="003D74E8"/>
    <w:rsid w:val="003D7DD9"/>
    <w:rsid w:val="003E002E"/>
    <w:rsid w:val="003E0A08"/>
    <w:rsid w:val="003E0AF4"/>
    <w:rsid w:val="003E0FEA"/>
    <w:rsid w:val="003E1160"/>
    <w:rsid w:val="003E1371"/>
    <w:rsid w:val="003E1D80"/>
    <w:rsid w:val="003E2280"/>
    <w:rsid w:val="003E23F7"/>
    <w:rsid w:val="003E2796"/>
    <w:rsid w:val="003E4314"/>
    <w:rsid w:val="003E436D"/>
    <w:rsid w:val="003E4645"/>
    <w:rsid w:val="003E4AC7"/>
    <w:rsid w:val="003E4B92"/>
    <w:rsid w:val="003E4CF1"/>
    <w:rsid w:val="003E4DB9"/>
    <w:rsid w:val="003E508A"/>
    <w:rsid w:val="003E51C1"/>
    <w:rsid w:val="003E6626"/>
    <w:rsid w:val="003E664F"/>
    <w:rsid w:val="003E713F"/>
    <w:rsid w:val="003E7F39"/>
    <w:rsid w:val="003F084C"/>
    <w:rsid w:val="003F092C"/>
    <w:rsid w:val="003F0DA7"/>
    <w:rsid w:val="003F1105"/>
    <w:rsid w:val="003F139A"/>
    <w:rsid w:val="003F14C3"/>
    <w:rsid w:val="003F1531"/>
    <w:rsid w:val="003F18FD"/>
    <w:rsid w:val="003F1B47"/>
    <w:rsid w:val="003F1CE4"/>
    <w:rsid w:val="003F1D78"/>
    <w:rsid w:val="003F1F79"/>
    <w:rsid w:val="003F2587"/>
    <w:rsid w:val="003F25CB"/>
    <w:rsid w:val="003F3C34"/>
    <w:rsid w:val="003F3EFE"/>
    <w:rsid w:val="003F3FC9"/>
    <w:rsid w:val="003F4169"/>
    <w:rsid w:val="003F4245"/>
    <w:rsid w:val="003F5489"/>
    <w:rsid w:val="003F54D8"/>
    <w:rsid w:val="003F5913"/>
    <w:rsid w:val="003F5FD6"/>
    <w:rsid w:val="003F6343"/>
    <w:rsid w:val="003F6365"/>
    <w:rsid w:val="003F6B1B"/>
    <w:rsid w:val="003F6C6E"/>
    <w:rsid w:val="003F7131"/>
    <w:rsid w:val="003F7341"/>
    <w:rsid w:val="003F740A"/>
    <w:rsid w:val="003F7FE3"/>
    <w:rsid w:val="00400269"/>
    <w:rsid w:val="00401695"/>
    <w:rsid w:val="004017E7"/>
    <w:rsid w:val="00401CAD"/>
    <w:rsid w:val="004022F2"/>
    <w:rsid w:val="0040276A"/>
    <w:rsid w:val="004038D3"/>
    <w:rsid w:val="00403C4D"/>
    <w:rsid w:val="00403DBB"/>
    <w:rsid w:val="0040427C"/>
    <w:rsid w:val="00404533"/>
    <w:rsid w:val="0040472C"/>
    <w:rsid w:val="004047D7"/>
    <w:rsid w:val="00404817"/>
    <w:rsid w:val="00404C82"/>
    <w:rsid w:val="00405855"/>
    <w:rsid w:val="00405B22"/>
    <w:rsid w:val="00405CD6"/>
    <w:rsid w:val="00405D65"/>
    <w:rsid w:val="00406289"/>
    <w:rsid w:val="0040657F"/>
    <w:rsid w:val="00406B9B"/>
    <w:rsid w:val="00407939"/>
    <w:rsid w:val="00407E1E"/>
    <w:rsid w:val="00410349"/>
    <w:rsid w:val="004107E3"/>
    <w:rsid w:val="00410936"/>
    <w:rsid w:val="00410A15"/>
    <w:rsid w:val="00410E7F"/>
    <w:rsid w:val="004113E3"/>
    <w:rsid w:val="0041188F"/>
    <w:rsid w:val="00411B94"/>
    <w:rsid w:val="00411BD7"/>
    <w:rsid w:val="0041208A"/>
    <w:rsid w:val="004122F6"/>
    <w:rsid w:val="0041236E"/>
    <w:rsid w:val="00412BA2"/>
    <w:rsid w:val="00412CE3"/>
    <w:rsid w:val="004132EE"/>
    <w:rsid w:val="00413542"/>
    <w:rsid w:val="0041361C"/>
    <w:rsid w:val="00413D2E"/>
    <w:rsid w:val="00413FA7"/>
    <w:rsid w:val="004147BD"/>
    <w:rsid w:val="004157B6"/>
    <w:rsid w:val="004159D2"/>
    <w:rsid w:val="00415D83"/>
    <w:rsid w:val="0041685F"/>
    <w:rsid w:val="00416865"/>
    <w:rsid w:val="004168B7"/>
    <w:rsid w:val="00416CD6"/>
    <w:rsid w:val="00416D08"/>
    <w:rsid w:val="00416F3E"/>
    <w:rsid w:val="004170BC"/>
    <w:rsid w:val="00417604"/>
    <w:rsid w:val="00417D24"/>
    <w:rsid w:val="004209FD"/>
    <w:rsid w:val="00420E4F"/>
    <w:rsid w:val="00421D7D"/>
    <w:rsid w:val="00421F49"/>
    <w:rsid w:val="00424668"/>
    <w:rsid w:val="0042470D"/>
    <w:rsid w:val="004248D2"/>
    <w:rsid w:val="00424ACA"/>
    <w:rsid w:val="00424B94"/>
    <w:rsid w:val="00424C4C"/>
    <w:rsid w:val="004252AF"/>
    <w:rsid w:val="0042578B"/>
    <w:rsid w:val="004257A5"/>
    <w:rsid w:val="00425CFB"/>
    <w:rsid w:val="004273A2"/>
    <w:rsid w:val="004273AE"/>
    <w:rsid w:val="0042788E"/>
    <w:rsid w:val="0043058A"/>
    <w:rsid w:val="00430DC4"/>
    <w:rsid w:val="00431627"/>
    <w:rsid w:val="00432574"/>
    <w:rsid w:val="0043282C"/>
    <w:rsid w:val="0043288C"/>
    <w:rsid w:val="0043335A"/>
    <w:rsid w:val="00433991"/>
    <w:rsid w:val="00433A4A"/>
    <w:rsid w:val="00433B40"/>
    <w:rsid w:val="00433B84"/>
    <w:rsid w:val="00433FD7"/>
    <w:rsid w:val="004344CB"/>
    <w:rsid w:val="0043483A"/>
    <w:rsid w:val="00434A5A"/>
    <w:rsid w:val="004350FA"/>
    <w:rsid w:val="00435186"/>
    <w:rsid w:val="00435437"/>
    <w:rsid w:val="004356A8"/>
    <w:rsid w:val="00435AAE"/>
    <w:rsid w:val="00436201"/>
    <w:rsid w:val="00436BAA"/>
    <w:rsid w:val="004375A5"/>
    <w:rsid w:val="00437883"/>
    <w:rsid w:val="00440527"/>
    <w:rsid w:val="00441140"/>
    <w:rsid w:val="004414D2"/>
    <w:rsid w:val="00441581"/>
    <w:rsid w:val="004417E5"/>
    <w:rsid w:val="00441BE1"/>
    <w:rsid w:val="00442E06"/>
    <w:rsid w:val="00442F8D"/>
    <w:rsid w:val="004432C7"/>
    <w:rsid w:val="00443469"/>
    <w:rsid w:val="00443D4A"/>
    <w:rsid w:val="00443DE5"/>
    <w:rsid w:val="00443FA8"/>
    <w:rsid w:val="00443FEB"/>
    <w:rsid w:val="00444241"/>
    <w:rsid w:val="00444A6D"/>
    <w:rsid w:val="00444CAF"/>
    <w:rsid w:val="00444DC8"/>
    <w:rsid w:val="00445041"/>
    <w:rsid w:val="00445162"/>
    <w:rsid w:val="00445179"/>
    <w:rsid w:val="00445D10"/>
    <w:rsid w:val="00445DD5"/>
    <w:rsid w:val="00446014"/>
    <w:rsid w:val="004462D4"/>
    <w:rsid w:val="00446913"/>
    <w:rsid w:val="0044771B"/>
    <w:rsid w:val="00447B36"/>
    <w:rsid w:val="00447B68"/>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172"/>
    <w:rsid w:val="004545ED"/>
    <w:rsid w:val="00454F45"/>
    <w:rsid w:val="00455131"/>
    <w:rsid w:val="00455810"/>
    <w:rsid w:val="00455A08"/>
    <w:rsid w:val="00455AA9"/>
    <w:rsid w:val="00455D76"/>
    <w:rsid w:val="00456067"/>
    <w:rsid w:val="00456A2D"/>
    <w:rsid w:val="00457163"/>
    <w:rsid w:val="0045773D"/>
    <w:rsid w:val="00457BE8"/>
    <w:rsid w:val="00457C96"/>
    <w:rsid w:val="00457F5A"/>
    <w:rsid w:val="00460069"/>
    <w:rsid w:val="00460244"/>
    <w:rsid w:val="00460401"/>
    <w:rsid w:val="004608FD"/>
    <w:rsid w:val="00460A16"/>
    <w:rsid w:val="0046103A"/>
    <w:rsid w:val="00461904"/>
    <w:rsid w:val="00461CE4"/>
    <w:rsid w:val="00462361"/>
    <w:rsid w:val="004624F4"/>
    <w:rsid w:val="00462587"/>
    <w:rsid w:val="00462B83"/>
    <w:rsid w:val="00463465"/>
    <w:rsid w:val="004635E0"/>
    <w:rsid w:val="00463897"/>
    <w:rsid w:val="00463CE5"/>
    <w:rsid w:val="004642FA"/>
    <w:rsid w:val="00464400"/>
    <w:rsid w:val="0046472C"/>
    <w:rsid w:val="00464B3A"/>
    <w:rsid w:val="00465067"/>
    <w:rsid w:val="004658BF"/>
    <w:rsid w:val="00467755"/>
    <w:rsid w:val="00467B1D"/>
    <w:rsid w:val="00467FCB"/>
    <w:rsid w:val="00470377"/>
    <w:rsid w:val="0047047D"/>
    <w:rsid w:val="00471043"/>
    <w:rsid w:val="004712B7"/>
    <w:rsid w:val="004713B5"/>
    <w:rsid w:val="004720C4"/>
    <w:rsid w:val="004720CC"/>
    <w:rsid w:val="00472721"/>
    <w:rsid w:val="0047285B"/>
    <w:rsid w:val="00472910"/>
    <w:rsid w:val="00472F7A"/>
    <w:rsid w:val="00472F8C"/>
    <w:rsid w:val="0047399D"/>
    <w:rsid w:val="00473DA9"/>
    <w:rsid w:val="004745B4"/>
    <w:rsid w:val="004746E6"/>
    <w:rsid w:val="00475262"/>
    <w:rsid w:val="0047554A"/>
    <w:rsid w:val="00475F9B"/>
    <w:rsid w:val="0047610B"/>
    <w:rsid w:val="00476119"/>
    <w:rsid w:val="0047687E"/>
    <w:rsid w:val="00476CDD"/>
    <w:rsid w:val="00476F8C"/>
    <w:rsid w:val="00477E28"/>
    <w:rsid w:val="00481849"/>
    <w:rsid w:val="0048196E"/>
    <w:rsid w:val="00481A25"/>
    <w:rsid w:val="00482647"/>
    <w:rsid w:val="00482BC0"/>
    <w:rsid w:val="00483066"/>
    <w:rsid w:val="00483462"/>
    <w:rsid w:val="0048390F"/>
    <w:rsid w:val="00483E10"/>
    <w:rsid w:val="004847DE"/>
    <w:rsid w:val="00484906"/>
    <w:rsid w:val="00484ADB"/>
    <w:rsid w:val="00484E76"/>
    <w:rsid w:val="0048587E"/>
    <w:rsid w:val="00485E23"/>
    <w:rsid w:val="00486211"/>
    <w:rsid w:val="0048654D"/>
    <w:rsid w:val="004867B9"/>
    <w:rsid w:val="00486B0D"/>
    <w:rsid w:val="00486DCD"/>
    <w:rsid w:val="004873D5"/>
    <w:rsid w:val="00487A06"/>
    <w:rsid w:val="004905CE"/>
    <w:rsid w:val="004909FF"/>
    <w:rsid w:val="004923AA"/>
    <w:rsid w:val="00492502"/>
    <w:rsid w:val="0049538A"/>
    <w:rsid w:val="00495934"/>
    <w:rsid w:val="00495F71"/>
    <w:rsid w:val="00496EFB"/>
    <w:rsid w:val="00497851"/>
    <w:rsid w:val="0049788B"/>
    <w:rsid w:val="00497DF3"/>
    <w:rsid w:val="004A01F5"/>
    <w:rsid w:val="004A0401"/>
    <w:rsid w:val="004A0A3B"/>
    <w:rsid w:val="004A0E10"/>
    <w:rsid w:val="004A13CE"/>
    <w:rsid w:val="004A1BB5"/>
    <w:rsid w:val="004A1BF0"/>
    <w:rsid w:val="004A282B"/>
    <w:rsid w:val="004A299F"/>
    <w:rsid w:val="004A2AD9"/>
    <w:rsid w:val="004A2CEE"/>
    <w:rsid w:val="004A35ED"/>
    <w:rsid w:val="004A3697"/>
    <w:rsid w:val="004A3AF9"/>
    <w:rsid w:val="004A3C50"/>
    <w:rsid w:val="004A3F9F"/>
    <w:rsid w:val="004A4444"/>
    <w:rsid w:val="004A4761"/>
    <w:rsid w:val="004A48CA"/>
    <w:rsid w:val="004A4C80"/>
    <w:rsid w:val="004A4DA2"/>
    <w:rsid w:val="004A4FD1"/>
    <w:rsid w:val="004A51B9"/>
    <w:rsid w:val="004A53AB"/>
    <w:rsid w:val="004A553B"/>
    <w:rsid w:val="004A60B1"/>
    <w:rsid w:val="004A7223"/>
    <w:rsid w:val="004A7485"/>
    <w:rsid w:val="004A7838"/>
    <w:rsid w:val="004A7E73"/>
    <w:rsid w:val="004A7F0E"/>
    <w:rsid w:val="004B0587"/>
    <w:rsid w:val="004B0A20"/>
    <w:rsid w:val="004B0E0C"/>
    <w:rsid w:val="004B15B4"/>
    <w:rsid w:val="004B1B04"/>
    <w:rsid w:val="004B2DE0"/>
    <w:rsid w:val="004B2DE4"/>
    <w:rsid w:val="004B3071"/>
    <w:rsid w:val="004B3551"/>
    <w:rsid w:val="004B42DF"/>
    <w:rsid w:val="004B4807"/>
    <w:rsid w:val="004B4BF1"/>
    <w:rsid w:val="004B5982"/>
    <w:rsid w:val="004B685B"/>
    <w:rsid w:val="004B6BCA"/>
    <w:rsid w:val="004B6D08"/>
    <w:rsid w:val="004B6FBD"/>
    <w:rsid w:val="004B7455"/>
    <w:rsid w:val="004B7E66"/>
    <w:rsid w:val="004B7FBC"/>
    <w:rsid w:val="004C010A"/>
    <w:rsid w:val="004C076A"/>
    <w:rsid w:val="004C0B12"/>
    <w:rsid w:val="004C0BB9"/>
    <w:rsid w:val="004C1141"/>
    <w:rsid w:val="004C11AA"/>
    <w:rsid w:val="004C29F1"/>
    <w:rsid w:val="004C3067"/>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58E"/>
    <w:rsid w:val="004D2AB0"/>
    <w:rsid w:val="004D3BE3"/>
    <w:rsid w:val="004D459D"/>
    <w:rsid w:val="004D4961"/>
    <w:rsid w:val="004D4C7B"/>
    <w:rsid w:val="004D528A"/>
    <w:rsid w:val="004D7072"/>
    <w:rsid w:val="004D7B52"/>
    <w:rsid w:val="004D7DFA"/>
    <w:rsid w:val="004E0049"/>
    <w:rsid w:val="004E05A2"/>
    <w:rsid w:val="004E06BB"/>
    <w:rsid w:val="004E07B2"/>
    <w:rsid w:val="004E0AC7"/>
    <w:rsid w:val="004E1135"/>
    <w:rsid w:val="004E13EA"/>
    <w:rsid w:val="004E1507"/>
    <w:rsid w:val="004E1E30"/>
    <w:rsid w:val="004E1FB0"/>
    <w:rsid w:val="004E1FBE"/>
    <w:rsid w:val="004E2034"/>
    <w:rsid w:val="004E2171"/>
    <w:rsid w:val="004E2550"/>
    <w:rsid w:val="004E2B52"/>
    <w:rsid w:val="004E3243"/>
    <w:rsid w:val="004E341E"/>
    <w:rsid w:val="004E3B59"/>
    <w:rsid w:val="004E4023"/>
    <w:rsid w:val="004E442B"/>
    <w:rsid w:val="004E4612"/>
    <w:rsid w:val="004E47F9"/>
    <w:rsid w:val="004E4DB4"/>
    <w:rsid w:val="004E5340"/>
    <w:rsid w:val="004E63B6"/>
    <w:rsid w:val="004E6400"/>
    <w:rsid w:val="004E6A98"/>
    <w:rsid w:val="004E6AD3"/>
    <w:rsid w:val="004E6F7E"/>
    <w:rsid w:val="004E71CB"/>
    <w:rsid w:val="004E776B"/>
    <w:rsid w:val="004E7D39"/>
    <w:rsid w:val="004E7DAE"/>
    <w:rsid w:val="004F0107"/>
    <w:rsid w:val="004F02D5"/>
    <w:rsid w:val="004F0C1D"/>
    <w:rsid w:val="004F1077"/>
    <w:rsid w:val="004F1635"/>
    <w:rsid w:val="004F1855"/>
    <w:rsid w:val="004F1982"/>
    <w:rsid w:val="004F1E4F"/>
    <w:rsid w:val="004F2A11"/>
    <w:rsid w:val="004F3000"/>
    <w:rsid w:val="004F30E1"/>
    <w:rsid w:val="004F33F0"/>
    <w:rsid w:val="004F3DC5"/>
    <w:rsid w:val="004F4998"/>
    <w:rsid w:val="004F4D51"/>
    <w:rsid w:val="004F50BE"/>
    <w:rsid w:val="004F5696"/>
    <w:rsid w:val="004F6FEF"/>
    <w:rsid w:val="004F7943"/>
    <w:rsid w:val="005002B8"/>
    <w:rsid w:val="00500818"/>
    <w:rsid w:val="00500F0F"/>
    <w:rsid w:val="00501200"/>
    <w:rsid w:val="00501215"/>
    <w:rsid w:val="0050184A"/>
    <w:rsid w:val="005020EF"/>
    <w:rsid w:val="0050218B"/>
    <w:rsid w:val="0050224F"/>
    <w:rsid w:val="005032DE"/>
    <w:rsid w:val="005035B0"/>
    <w:rsid w:val="00503A84"/>
    <w:rsid w:val="00503E5F"/>
    <w:rsid w:val="005047B8"/>
    <w:rsid w:val="00504804"/>
    <w:rsid w:val="00504E9D"/>
    <w:rsid w:val="00505506"/>
    <w:rsid w:val="00506CDE"/>
    <w:rsid w:val="005070CC"/>
    <w:rsid w:val="0050724C"/>
    <w:rsid w:val="00507441"/>
    <w:rsid w:val="00507786"/>
    <w:rsid w:val="00507DC9"/>
    <w:rsid w:val="005107DF"/>
    <w:rsid w:val="00510E35"/>
    <w:rsid w:val="0051113D"/>
    <w:rsid w:val="0051140F"/>
    <w:rsid w:val="0051148D"/>
    <w:rsid w:val="00511ABF"/>
    <w:rsid w:val="00511E57"/>
    <w:rsid w:val="005122FE"/>
    <w:rsid w:val="0051270F"/>
    <w:rsid w:val="00512760"/>
    <w:rsid w:val="00512B1D"/>
    <w:rsid w:val="00512C9F"/>
    <w:rsid w:val="00512D6B"/>
    <w:rsid w:val="00512E53"/>
    <w:rsid w:val="0051329C"/>
    <w:rsid w:val="00513D2A"/>
    <w:rsid w:val="0051416C"/>
    <w:rsid w:val="00514AB4"/>
    <w:rsid w:val="0051508F"/>
    <w:rsid w:val="00515637"/>
    <w:rsid w:val="00515C55"/>
    <w:rsid w:val="00515CBD"/>
    <w:rsid w:val="00515ED0"/>
    <w:rsid w:val="00516043"/>
    <w:rsid w:val="00516117"/>
    <w:rsid w:val="0051611C"/>
    <w:rsid w:val="0051688D"/>
    <w:rsid w:val="00516DF3"/>
    <w:rsid w:val="00517A42"/>
    <w:rsid w:val="005209A8"/>
    <w:rsid w:val="005212AF"/>
    <w:rsid w:val="00522200"/>
    <w:rsid w:val="00522C57"/>
    <w:rsid w:val="00522E11"/>
    <w:rsid w:val="005233E1"/>
    <w:rsid w:val="0052352E"/>
    <w:rsid w:val="00523888"/>
    <w:rsid w:val="00523DED"/>
    <w:rsid w:val="0052470F"/>
    <w:rsid w:val="00524851"/>
    <w:rsid w:val="00524AB3"/>
    <w:rsid w:val="00525A62"/>
    <w:rsid w:val="00525B54"/>
    <w:rsid w:val="00525FD6"/>
    <w:rsid w:val="005260FE"/>
    <w:rsid w:val="005265F8"/>
    <w:rsid w:val="005269B3"/>
    <w:rsid w:val="00526D2D"/>
    <w:rsid w:val="005273B1"/>
    <w:rsid w:val="005275ED"/>
    <w:rsid w:val="00527BCB"/>
    <w:rsid w:val="00527D50"/>
    <w:rsid w:val="00530103"/>
    <w:rsid w:val="00530629"/>
    <w:rsid w:val="00530BB3"/>
    <w:rsid w:val="00530FFF"/>
    <w:rsid w:val="005311C6"/>
    <w:rsid w:val="005315A7"/>
    <w:rsid w:val="005321FB"/>
    <w:rsid w:val="00532498"/>
    <w:rsid w:val="0053254A"/>
    <w:rsid w:val="005332CF"/>
    <w:rsid w:val="005334CF"/>
    <w:rsid w:val="00533865"/>
    <w:rsid w:val="00533C4A"/>
    <w:rsid w:val="00533E10"/>
    <w:rsid w:val="005346BB"/>
    <w:rsid w:val="00534D46"/>
    <w:rsid w:val="00534FEE"/>
    <w:rsid w:val="00535763"/>
    <w:rsid w:val="005357BB"/>
    <w:rsid w:val="00535D20"/>
    <w:rsid w:val="00535FCF"/>
    <w:rsid w:val="00536A8B"/>
    <w:rsid w:val="0053776C"/>
    <w:rsid w:val="005377B5"/>
    <w:rsid w:val="005379E7"/>
    <w:rsid w:val="00537A4A"/>
    <w:rsid w:val="00537D56"/>
    <w:rsid w:val="00540094"/>
    <w:rsid w:val="00540122"/>
    <w:rsid w:val="005404A6"/>
    <w:rsid w:val="00540743"/>
    <w:rsid w:val="005407CD"/>
    <w:rsid w:val="00540C9A"/>
    <w:rsid w:val="00540FEB"/>
    <w:rsid w:val="0054132A"/>
    <w:rsid w:val="005415E4"/>
    <w:rsid w:val="00541BC4"/>
    <w:rsid w:val="005420ED"/>
    <w:rsid w:val="005425A6"/>
    <w:rsid w:val="005425B3"/>
    <w:rsid w:val="005428D5"/>
    <w:rsid w:val="00542A74"/>
    <w:rsid w:val="0054318B"/>
    <w:rsid w:val="00543AE0"/>
    <w:rsid w:val="00543C25"/>
    <w:rsid w:val="005448A6"/>
    <w:rsid w:val="00545301"/>
    <w:rsid w:val="005464B7"/>
    <w:rsid w:val="005466D0"/>
    <w:rsid w:val="005468DB"/>
    <w:rsid w:val="00547093"/>
    <w:rsid w:val="00547265"/>
    <w:rsid w:val="00547443"/>
    <w:rsid w:val="005505A6"/>
    <w:rsid w:val="005505BF"/>
    <w:rsid w:val="00551842"/>
    <w:rsid w:val="00551B0D"/>
    <w:rsid w:val="00551BBA"/>
    <w:rsid w:val="00551FA7"/>
    <w:rsid w:val="005526D0"/>
    <w:rsid w:val="00553286"/>
    <w:rsid w:val="00553E2C"/>
    <w:rsid w:val="0055476C"/>
    <w:rsid w:val="0055710D"/>
    <w:rsid w:val="00557458"/>
    <w:rsid w:val="00560485"/>
    <w:rsid w:val="005605D0"/>
    <w:rsid w:val="005608E3"/>
    <w:rsid w:val="00560AA8"/>
    <w:rsid w:val="00560AD2"/>
    <w:rsid w:val="00561265"/>
    <w:rsid w:val="00561B70"/>
    <w:rsid w:val="00561DBA"/>
    <w:rsid w:val="00561E9B"/>
    <w:rsid w:val="00562B41"/>
    <w:rsid w:val="00562F0D"/>
    <w:rsid w:val="00563550"/>
    <w:rsid w:val="0056365F"/>
    <w:rsid w:val="0056375F"/>
    <w:rsid w:val="00563B8D"/>
    <w:rsid w:val="00563DE6"/>
    <w:rsid w:val="0056412E"/>
    <w:rsid w:val="00564379"/>
    <w:rsid w:val="0056444E"/>
    <w:rsid w:val="005647FE"/>
    <w:rsid w:val="005648A8"/>
    <w:rsid w:val="00564AD2"/>
    <w:rsid w:val="00564ED0"/>
    <w:rsid w:val="00565036"/>
    <w:rsid w:val="005651C4"/>
    <w:rsid w:val="00565542"/>
    <w:rsid w:val="00565724"/>
    <w:rsid w:val="00565770"/>
    <w:rsid w:val="005667DB"/>
    <w:rsid w:val="005669CC"/>
    <w:rsid w:val="00566CC6"/>
    <w:rsid w:val="00566D6C"/>
    <w:rsid w:val="00566EC8"/>
    <w:rsid w:val="005670A1"/>
    <w:rsid w:val="00567348"/>
    <w:rsid w:val="00567800"/>
    <w:rsid w:val="00567A52"/>
    <w:rsid w:val="00567D50"/>
    <w:rsid w:val="00570722"/>
    <w:rsid w:val="00570F3B"/>
    <w:rsid w:val="0057118D"/>
    <w:rsid w:val="0057158C"/>
    <w:rsid w:val="00571668"/>
    <w:rsid w:val="00571752"/>
    <w:rsid w:val="005717E5"/>
    <w:rsid w:val="005717E7"/>
    <w:rsid w:val="0057188A"/>
    <w:rsid w:val="00571EE0"/>
    <w:rsid w:val="00571FB4"/>
    <w:rsid w:val="00572AF3"/>
    <w:rsid w:val="00573001"/>
    <w:rsid w:val="00573422"/>
    <w:rsid w:val="005737B4"/>
    <w:rsid w:val="00574529"/>
    <w:rsid w:val="00574E35"/>
    <w:rsid w:val="005753B6"/>
    <w:rsid w:val="00575DFE"/>
    <w:rsid w:val="005768D8"/>
    <w:rsid w:val="005769FF"/>
    <w:rsid w:val="00576D01"/>
    <w:rsid w:val="0057745D"/>
    <w:rsid w:val="00577925"/>
    <w:rsid w:val="00577A72"/>
    <w:rsid w:val="005806D2"/>
    <w:rsid w:val="00581656"/>
    <w:rsid w:val="005820DA"/>
    <w:rsid w:val="00582CE9"/>
    <w:rsid w:val="00582F6D"/>
    <w:rsid w:val="00583195"/>
    <w:rsid w:val="0058377F"/>
    <w:rsid w:val="00583982"/>
    <w:rsid w:val="00583B84"/>
    <w:rsid w:val="00583CA7"/>
    <w:rsid w:val="00583DD9"/>
    <w:rsid w:val="00584DCA"/>
    <w:rsid w:val="0058525D"/>
    <w:rsid w:val="00585C84"/>
    <w:rsid w:val="0058726C"/>
    <w:rsid w:val="005872C9"/>
    <w:rsid w:val="00587BA4"/>
    <w:rsid w:val="00587BAC"/>
    <w:rsid w:val="00587E5E"/>
    <w:rsid w:val="00590030"/>
    <w:rsid w:val="00590134"/>
    <w:rsid w:val="00590232"/>
    <w:rsid w:val="00590DD9"/>
    <w:rsid w:val="00590F6A"/>
    <w:rsid w:val="005916F3"/>
    <w:rsid w:val="005921CB"/>
    <w:rsid w:val="00592D4C"/>
    <w:rsid w:val="00593111"/>
    <w:rsid w:val="00593673"/>
    <w:rsid w:val="00593816"/>
    <w:rsid w:val="00593D67"/>
    <w:rsid w:val="00593F3E"/>
    <w:rsid w:val="00594706"/>
    <w:rsid w:val="00594FA6"/>
    <w:rsid w:val="00595F0B"/>
    <w:rsid w:val="00595F1A"/>
    <w:rsid w:val="00595F8E"/>
    <w:rsid w:val="00596895"/>
    <w:rsid w:val="00596BDA"/>
    <w:rsid w:val="00596C27"/>
    <w:rsid w:val="00597743"/>
    <w:rsid w:val="005977B3"/>
    <w:rsid w:val="00597972"/>
    <w:rsid w:val="005979E9"/>
    <w:rsid w:val="005A0791"/>
    <w:rsid w:val="005A07D8"/>
    <w:rsid w:val="005A142F"/>
    <w:rsid w:val="005A16B2"/>
    <w:rsid w:val="005A195F"/>
    <w:rsid w:val="005A2704"/>
    <w:rsid w:val="005A28D0"/>
    <w:rsid w:val="005A28D9"/>
    <w:rsid w:val="005A2AC1"/>
    <w:rsid w:val="005A2B07"/>
    <w:rsid w:val="005A58E6"/>
    <w:rsid w:val="005A5D87"/>
    <w:rsid w:val="005A6293"/>
    <w:rsid w:val="005A65C8"/>
    <w:rsid w:val="005A74E8"/>
    <w:rsid w:val="005B0449"/>
    <w:rsid w:val="005B0749"/>
    <w:rsid w:val="005B19E4"/>
    <w:rsid w:val="005B1BF3"/>
    <w:rsid w:val="005B1D8D"/>
    <w:rsid w:val="005B24C3"/>
    <w:rsid w:val="005B2769"/>
    <w:rsid w:val="005B2A1D"/>
    <w:rsid w:val="005B2C82"/>
    <w:rsid w:val="005B2D9B"/>
    <w:rsid w:val="005B2FD0"/>
    <w:rsid w:val="005B30F6"/>
    <w:rsid w:val="005B34A6"/>
    <w:rsid w:val="005B383F"/>
    <w:rsid w:val="005B3D70"/>
    <w:rsid w:val="005B46C1"/>
    <w:rsid w:val="005B484F"/>
    <w:rsid w:val="005B4BE9"/>
    <w:rsid w:val="005B537C"/>
    <w:rsid w:val="005B54EC"/>
    <w:rsid w:val="005B5793"/>
    <w:rsid w:val="005B5ED5"/>
    <w:rsid w:val="005C0258"/>
    <w:rsid w:val="005C0B37"/>
    <w:rsid w:val="005C0DDC"/>
    <w:rsid w:val="005C17C2"/>
    <w:rsid w:val="005C19A9"/>
    <w:rsid w:val="005C1E12"/>
    <w:rsid w:val="005C3F18"/>
    <w:rsid w:val="005C46CF"/>
    <w:rsid w:val="005C5BD5"/>
    <w:rsid w:val="005C67FC"/>
    <w:rsid w:val="005C6C2A"/>
    <w:rsid w:val="005C6D8F"/>
    <w:rsid w:val="005D08AD"/>
    <w:rsid w:val="005D0CD2"/>
    <w:rsid w:val="005D1328"/>
    <w:rsid w:val="005D1747"/>
    <w:rsid w:val="005D1B40"/>
    <w:rsid w:val="005D1EC0"/>
    <w:rsid w:val="005D2261"/>
    <w:rsid w:val="005D24F3"/>
    <w:rsid w:val="005D2A5D"/>
    <w:rsid w:val="005D2CDD"/>
    <w:rsid w:val="005D342B"/>
    <w:rsid w:val="005D393D"/>
    <w:rsid w:val="005D3FFC"/>
    <w:rsid w:val="005D46A9"/>
    <w:rsid w:val="005D4AB8"/>
    <w:rsid w:val="005D511B"/>
    <w:rsid w:val="005D57F8"/>
    <w:rsid w:val="005D5B36"/>
    <w:rsid w:val="005D5E51"/>
    <w:rsid w:val="005D5FBB"/>
    <w:rsid w:val="005D6204"/>
    <w:rsid w:val="005D65CB"/>
    <w:rsid w:val="005D6A47"/>
    <w:rsid w:val="005D711F"/>
    <w:rsid w:val="005D7383"/>
    <w:rsid w:val="005D7998"/>
    <w:rsid w:val="005D7A77"/>
    <w:rsid w:val="005D7D8C"/>
    <w:rsid w:val="005E07FD"/>
    <w:rsid w:val="005E093F"/>
    <w:rsid w:val="005E0D10"/>
    <w:rsid w:val="005E1041"/>
    <w:rsid w:val="005E1572"/>
    <w:rsid w:val="005E25A4"/>
    <w:rsid w:val="005E2611"/>
    <w:rsid w:val="005E2700"/>
    <w:rsid w:val="005E29E3"/>
    <w:rsid w:val="005E2C4A"/>
    <w:rsid w:val="005E3345"/>
    <w:rsid w:val="005E36FB"/>
    <w:rsid w:val="005E3B81"/>
    <w:rsid w:val="005E4060"/>
    <w:rsid w:val="005E4667"/>
    <w:rsid w:val="005E4B18"/>
    <w:rsid w:val="005E4E02"/>
    <w:rsid w:val="005E5C65"/>
    <w:rsid w:val="005E5F3C"/>
    <w:rsid w:val="005E5FE0"/>
    <w:rsid w:val="005E62F0"/>
    <w:rsid w:val="005E6C99"/>
    <w:rsid w:val="005F03EF"/>
    <w:rsid w:val="005F03F3"/>
    <w:rsid w:val="005F0B78"/>
    <w:rsid w:val="005F0C86"/>
    <w:rsid w:val="005F0CE0"/>
    <w:rsid w:val="005F0E6E"/>
    <w:rsid w:val="005F1245"/>
    <w:rsid w:val="005F13F0"/>
    <w:rsid w:val="005F1492"/>
    <w:rsid w:val="005F152B"/>
    <w:rsid w:val="005F17E7"/>
    <w:rsid w:val="005F1AE7"/>
    <w:rsid w:val="005F2443"/>
    <w:rsid w:val="005F2C28"/>
    <w:rsid w:val="005F2D7B"/>
    <w:rsid w:val="005F348F"/>
    <w:rsid w:val="005F35B9"/>
    <w:rsid w:val="005F39AA"/>
    <w:rsid w:val="005F3DEF"/>
    <w:rsid w:val="005F3FEB"/>
    <w:rsid w:val="005F4815"/>
    <w:rsid w:val="005F5663"/>
    <w:rsid w:val="005F56B1"/>
    <w:rsid w:val="005F5849"/>
    <w:rsid w:val="005F5EF4"/>
    <w:rsid w:val="005F5F2C"/>
    <w:rsid w:val="005F5F31"/>
    <w:rsid w:val="005F60EC"/>
    <w:rsid w:val="005F68D4"/>
    <w:rsid w:val="005F6991"/>
    <w:rsid w:val="005F6C33"/>
    <w:rsid w:val="005F709C"/>
    <w:rsid w:val="005F70A2"/>
    <w:rsid w:val="005F70E4"/>
    <w:rsid w:val="005F7C94"/>
    <w:rsid w:val="005F7EBF"/>
    <w:rsid w:val="006015A1"/>
    <w:rsid w:val="006015E1"/>
    <w:rsid w:val="00601B91"/>
    <w:rsid w:val="00601C4B"/>
    <w:rsid w:val="00601DD0"/>
    <w:rsid w:val="0060200D"/>
    <w:rsid w:val="00602A62"/>
    <w:rsid w:val="00603E31"/>
    <w:rsid w:val="006041B7"/>
    <w:rsid w:val="0060451D"/>
    <w:rsid w:val="00604962"/>
    <w:rsid w:val="00604AF2"/>
    <w:rsid w:val="00605629"/>
    <w:rsid w:val="006059FB"/>
    <w:rsid w:val="00605D03"/>
    <w:rsid w:val="00606FD4"/>
    <w:rsid w:val="0060753A"/>
    <w:rsid w:val="00607C46"/>
    <w:rsid w:val="00607D84"/>
    <w:rsid w:val="00610247"/>
    <w:rsid w:val="006102E7"/>
    <w:rsid w:val="006102F3"/>
    <w:rsid w:val="00610658"/>
    <w:rsid w:val="0061093E"/>
    <w:rsid w:val="006119DC"/>
    <w:rsid w:val="00612434"/>
    <w:rsid w:val="00612CE6"/>
    <w:rsid w:val="00612DA3"/>
    <w:rsid w:val="00612EDD"/>
    <w:rsid w:val="00612FBA"/>
    <w:rsid w:val="0061339C"/>
    <w:rsid w:val="00613CCB"/>
    <w:rsid w:val="00614A7B"/>
    <w:rsid w:val="00614FF2"/>
    <w:rsid w:val="006158E4"/>
    <w:rsid w:val="006158FB"/>
    <w:rsid w:val="00615C08"/>
    <w:rsid w:val="00617075"/>
    <w:rsid w:val="0061733E"/>
    <w:rsid w:val="0061741C"/>
    <w:rsid w:val="0061785B"/>
    <w:rsid w:val="00620007"/>
    <w:rsid w:val="006202A9"/>
    <w:rsid w:val="00620660"/>
    <w:rsid w:val="006207BC"/>
    <w:rsid w:val="00620834"/>
    <w:rsid w:val="00620FB0"/>
    <w:rsid w:val="00620FDA"/>
    <w:rsid w:val="00621335"/>
    <w:rsid w:val="006214A1"/>
    <w:rsid w:val="0062150E"/>
    <w:rsid w:val="00621657"/>
    <w:rsid w:val="00621DB2"/>
    <w:rsid w:val="00623857"/>
    <w:rsid w:val="00623F37"/>
    <w:rsid w:val="00623F56"/>
    <w:rsid w:val="006242E9"/>
    <w:rsid w:val="0062458F"/>
    <w:rsid w:val="006250F6"/>
    <w:rsid w:val="006258F1"/>
    <w:rsid w:val="00625DCD"/>
    <w:rsid w:val="00625E16"/>
    <w:rsid w:val="00626341"/>
    <w:rsid w:val="00626BBC"/>
    <w:rsid w:val="00626C1C"/>
    <w:rsid w:val="006274B9"/>
    <w:rsid w:val="0062770C"/>
    <w:rsid w:val="00627808"/>
    <w:rsid w:val="0062788C"/>
    <w:rsid w:val="00627CD4"/>
    <w:rsid w:val="006300B6"/>
    <w:rsid w:val="00630A0F"/>
    <w:rsid w:val="00630DE9"/>
    <w:rsid w:val="00630F03"/>
    <w:rsid w:val="0063163D"/>
    <w:rsid w:val="0063190D"/>
    <w:rsid w:val="00631D77"/>
    <w:rsid w:val="00631E78"/>
    <w:rsid w:val="00632B0E"/>
    <w:rsid w:val="00632F7B"/>
    <w:rsid w:val="00633526"/>
    <w:rsid w:val="00633A99"/>
    <w:rsid w:val="00633F89"/>
    <w:rsid w:val="0063491E"/>
    <w:rsid w:val="006349FB"/>
    <w:rsid w:val="00634E47"/>
    <w:rsid w:val="00635013"/>
    <w:rsid w:val="0063557A"/>
    <w:rsid w:val="006356C5"/>
    <w:rsid w:val="00635C6F"/>
    <w:rsid w:val="00636208"/>
    <w:rsid w:val="0063695B"/>
    <w:rsid w:val="006375BD"/>
    <w:rsid w:val="00637F68"/>
    <w:rsid w:val="00640399"/>
    <w:rsid w:val="006408E5"/>
    <w:rsid w:val="00640DBD"/>
    <w:rsid w:val="006414C1"/>
    <w:rsid w:val="0064169B"/>
    <w:rsid w:val="0064259A"/>
    <w:rsid w:val="0064266F"/>
    <w:rsid w:val="00642683"/>
    <w:rsid w:val="006428CA"/>
    <w:rsid w:val="00642E25"/>
    <w:rsid w:val="0064351F"/>
    <w:rsid w:val="00643C6F"/>
    <w:rsid w:val="006440AA"/>
    <w:rsid w:val="006448B8"/>
    <w:rsid w:val="00644EE2"/>
    <w:rsid w:val="00645A04"/>
    <w:rsid w:val="00645BE0"/>
    <w:rsid w:val="00645D80"/>
    <w:rsid w:val="00645DF8"/>
    <w:rsid w:val="00645E83"/>
    <w:rsid w:val="006460FF"/>
    <w:rsid w:val="00646974"/>
    <w:rsid w:val="0064778F"/>
    <w:rsid w:val="00647CC3"/>
    <w:rsid w:val="0065019B"/>
    <w:rsid w:val="00651083"/>
    <w:rsid w:val="0065109E"/>
    <w:rsid w:val="006512AF"/>
    <w:rsid w:val="00651301"/>
    <w:rsid w:val="0065132D"/>
    <w:rsid w:val="00651E2B"/>
    <w:rsid w:val="006524E0"/>
    <w:rsid w:val="006524E3"/>
    <w:rsid w:val="00652A2E"/>
    <w:rsid w:val="00653069"/>
    <w:rsid w:val="0065367F"/>
    <w:rsid w:val="00653A37"/>
    <w:rsid w:val="00653C2C"/>
    <w:rsid w:val="00653C49"/>
    <w:rsid w:val="006541EB"/>
    <w:rsid w:val="00654366"/>
    <w:rsid w:val="006545F9"/>
    <w:rsid w:val="006548E4"/>
    <w:rsid w:val="006553A2"/>
    <w:rsid w:val="006553EF"/>
    <w:rsid w:val="00655F17"/>
    <w:rsid w:val="00656F9F"/>
    <w:rsid w:val="00660022"/>
    <w:rsid w:val="00660416"/>
    <w:rsid w:val="00660D01"/>
    <w:rsid w:val="00660F6D"/>
    <w:rsid w:val="006613EF"/>
    <w:rsid w:val="0066179A"/>
    <w:rsid w:val="00661860"/>
    <w:rsid w:val="00661B76"/>
    <w:rsid w:val="00661FC2"/>
    <w:rsid w:val="006621D5"/>
    <w:rsid w:val="00662606"/>
    <w:rsid w:val="00662701"/>
    <w:rsid w:val="0066271C"/>
    <w:rsid w:val="00663099"/>
    <w:rsid w:val="006632E6"/>
    <w:rsid w:val="006638AF"/>
    <w:rsid w:val="00664184"/>
    <w:rsid w:val="006642F5"/>
    <w:rsid w:val="00664C39"/>
    <w:rsid w:val="0066500F"/>
    <w:rsid w:val="00665508"/>
    <w:rsid w:val="00665D82"/>
    <w:rsid w:val="00670121"/>
    <w:rsid w:val="00670373"/>
    <w:rsid w:val="00670C7A"/>
    <w:rsid w:val="006715F4"/>
    <w:rsid w:val="00671B2B"/>
    <w:rsid w:val="00671DB5"/>
    <w:rsid w:val="0067269E"/>
    <w:rsid w:val="0067281B"/>
    <w:rsid w:val="0067282A"/>
    <w:rsid w:val="0067282C"/>
    <w:rsid w:val="00673538"/>
    <w:rsid w:val="006752D5"/>
    <w:rsid w:val="00675AFC"/>
    <w:rsid w:val="00676607"/>
    <w:rsid w:val="006773B6"/>
    <w:rsid w:val="00677704"/>
    <w:rsid w:val="00680281"/>
    <w:rsid w:val="00680CB7"/>
    <w:rsid w:val="00681294"/>
    <w:rsid w:val="006813B4"/>
    <w:rsid w:val="00681CDE"/>
    <w:rsid w:val="00681E77"/>
    <w:rsid w:val="006824FC"/>
    <w:rsid w:val="006826EF"/>
    <w:rsid w:val="00682D9F"/>
    <w:rsid w:val="00683696"/>
    <w:rsid w:val="006837D6"/>
    <w:rsid w:val="0068448B"/>
    <w:rsid w:val="006847CC"/>
    <w:rsid w:val="006849F7"/>
    <w:rsid w:val="00684A39"/>
    <w:rsid w:val="00685538"/>
    <w:rsid w:val="00685C49"/>
    <w:rsid w:val="00685F30"/>
    <w:rsid w:val="00685FA0"/>
    <w:rsid w:val="006864E5"/>
    <w:rsid w:val="0068660C"/>
    <w:rsid w:val="00686A10"/>
    <w:rsid w:val="00686E58"/>
    <w:rsid w:val="006876B2"/>
    <w:rsid w:val="00687997"/>
    <w:rsid w:val="00687E47"/>
    <w:rsid w:val="0069025B"/>
    <w:rsid w:val="00690580"/>
    <w:rsid w:val="0069058D"/>
    <w:rsid w:val="006906C5"/>
    <w:rsid w:val="00690748"/>
    <w:rsid w:val="00690B5C"/>
    <w:rsid w:val="006911F8"/>
    <w:rsid w:val="00691BDB"/>
    <w:rsid w:val="00692F9F"/>
    <w:rsid w:val="006932C2"/>
    <w:rsid w:val="00693481"/>
    <w:rsid w:val="006936C4"/>
    <w:rsid w:val="006937F3"/>
    <w:rsid w:val="00693BF3"/>
    <w:rsid w:val="00693D4F"/>
    <w:rsid w:val="00694250"/>
    <w:rsid w:val="006942B0"/>
    <w:rsid w:val="006944F4"/>
    <w:rsid w:val="00694659"/>
    <w:rsid w:val="00694707"/>
    <w:rsid w:val="006948D5"/>
    <w:rsid w:val="00694911"/>
    <w:rsid w:val="006952D9"/>
    <w:rsid w:val="00696440"/>
    <w:rsid w:val="00696781"/>
    <w:rsid w:val="006967C9"/>
    <w:rsid w:val="0069687A"/>
    <w:rsid w:val="00696EED"/>
    <w:rsid w:val="006974CE"/>
    <w:rsid w:val="00697FA2"/>
    <w:rsid w:val="006A014C"/>
    <w:rsid w:val="006A01B9"/>
    <w:rsid w:val="006A049B"/>
    <w:rsid w:val="006A1307"/>
    <w:rsid w:val="006A13BA"/>
    <w:rsid w:val="006A2327"/>
    <w:rsid w:val="006A2889"/>
    <w:rsid w:val="006A3033"/>
    <w:rsid w:val="006A3C98"/>
    <w:rsid w:val="006A4551"/>
    <w:rsid w:val="006A4AF7"/>
    <w:rsid w:val="006A4CE1"/>
    <w:rsid w:val="006A58FD"/>
    <w:rsid w:val="006A5FCC"/>
    <w:rsid w:val="006A6304"/>
    <w:rsid w:val="006A6750"/>
    <w:rsid w:val="006A675A"/>
    <w:rsid w:val="006A737F"/>
    <w:rsid w:val="006A7476"/>
    <w:rsid w:val="006A7702"/>
    <w:rsid w:val="006A7D03"/>
    <w:rsid w:val="006B019A"/>
    <w:rsid w:val="006B02BE"/>
    <w:rsid w:val="006B0411"/>
    <w:rsid w:val="006B169B"/>
    <w:rsid w:val="006B16A5"/>
    <w:rsid w:val="006B17EF"/>
    <w:rsid w:val="006B2361"/>
    <w:rsid w:val="006B257C"/>
    <w:rsid w:val="006B30B8"/>
    <w:rsid w:val="006B35FA"/>
    <w:rsid w:val="006B3B0C"/>
    <w:rsid w:val="006B3FBF"/>
    <w:rsid w:val="006B44FE"/>
    <w:rsid w:val="006B4773"/>
    <w:rsid w:val="006B487A"/>
    <w:rsid w:val="006B4B0E"/>
    <w:rsid w:val="006B5492"/>
    <w:rsid w:val="006B5692"/>
    <w:rsid w:val="006B56F2"/>
    <w:rsid w:val="006B5A2F"/>
    <w:rsid w:val="006B5C94"/>
    <w:rsid w:val="006B6309"/>
    <w:rsid w:val="006B7280"/>
    <w:rsid w:val="006B746E"/>
    <w:rsid w:val="006B7882"/>
    <w:rsid w:val="006B7F6F"/>
    <w:rsid w:val="006C0723"/>
    <w:rsid w:val="006C0B42"/>
    <w:rsid w:val="006C0F06"/>
    <w:rsid w:val="006C10C1"/>
    <w:rsid w:val="006C13E0"/>
    <w:rsid w:val="006C176F"/>
    <w:rsid w:val="006C18C3"/>
    <w:rsid w:val="006C1C6C"/>
    <w:rsid w:val="006C1CEA"/>
    <w:rsid w:val="006C1D7D"/>
    <w:rsid w:val="006C2ED7"/>
    <w:rsid w:val="006C3338"/>
    <w:rsid w:val="006C3B38"/>
    <w:rsid w:val="006C40B9"/>
    <w:rsid w:val="006C425E"/>
    <w:rsid w:val="006C4A69"/>
    <w:rsid w:val="006C4B06"/>
    <w:rsid w:val="006C5611"/>
    <w:rsid w:val="006C571E"/>
    <w:rsid w:val="006C5D8A"/>
    <w:rsid w:val="006C5EEB"/>
    <w:rsid w:val="006C613D"/>
    <w:rsid w:val="006C6272"/>
    <w:rsid w:val="006C63B5"/>
    <w:rsid w:val="006C67DC"/>
    <w:rsid w:val="006C6885"/>
    <w:rsid w:val="006C749B"/>
    <w:rsid w:val="006C7941"/>
    <w:rsid w:val="006D022F"/>
    <w:rsid w:val="006D0575"/>
    <w:rsid w:val="006D0D4C"/>
    <w:rsid w:val="006D0E9C"/>
    <w:rsid w:val="006D0EC0"/>
    <w:rsid w:val="006D1119"/>
    <w:rsid w:val="006D1A89"/>
    <w:rsid w:val="006D224F"/>
    <w:rsid w:val="006D2322"/>
    <w:rsid w:val="006D2363"/>
    <w:rsid w:val="006D2C22"/>
    <w:rsid w:val="006D3202"/>
    <w:rsid w:val="006D3660"/>
    <w:rsid w:val="006D3C8B"/>
    <w:rsid w:val="006D463E"/>
    <w:rsid w:val="006D4998"/>
    <w:rsid w:val="006D5E06"/>
    <w:rsid w:val="006D65B4"/>
    <w:rsid w:val="006D65C1"/>
    <w:rsid w:val="006D6694"/>
    <w:rsid w:val="006D675E"/>
    <w:rsid w:val="006D68B7"/>
    <w:rsid w:val="006D6BB6"/>
    <w:rsid w:val="006D6D66"/>
    <w:rsid w:val="006D7F60"/>
    <w:rsid w:val="006E0226"/>
    <w:rsid w:val="006E04DD"/>
    <w:rsid w:val="006E058F"/>
    <w:rsid w:val="006E0DEA"/>
    <w:rsid w:val="006E13EB"/>
    <w:rsid w:val="006E1496"/>
    <w:rsid w:val="006E1948"/>
    <w:rsid w:val="006E1CFB"/>
    <w:rsid w:val="006E202E"/>
    <w:rsid w:val="006E28D7"/>
    <w:rsid w:val="006E2957"/>
    <w:rsid w:val="006E2F05"/>
    <w:rsid w:val="006E3186"/>
    <w:rsid w:val="006E3394"/>
    <w:rsid w:val="006E3924"/>
    <w:rsid w:val="006E5118"/>
    <w:rsid w:val="006E5188"/>
    <w:rsid w:val="006E533D"/>
    <w:rsid w:val="006E5893"/>
    <w:rsid w:val="006E6883"/>
    <w:rsid w:val="006E7242"/>
    <w:rsid w:val="006E72F0"/>
    <w:rsid w:val="006E75C7"/>
    <w:rsid w:val="006E7679"/>
    <w:rsid w:val="006E7F77"/>
    <w:rsid w:val="006F1423"/>
    <w:rsid w:val="006F158E"/>
    <w:rsid w:val="006F1875"/>
    <w:rsid w:val="006F1D20"/>
    <w:rsid w:val="006F2478"/>
    <w:rsid w:val="006F2F71"/>
    <w:rsid w:val="006F4380"/>
    <w:rsid w:val="006F4468"/>
    <w:rsid w:val="006F506C"/>
    <w:rsid w:val="006F5B33"/>
    <w:rsid w:val="006F5BD8"/>
    <w:rsid w:val="006F631C"/>
    <w:rsid w:val="006F665E"/>
    <w:rsid w:val="006F6DAA"/>
    <w:rsid w:val="006F7115"/>
    <w:rsid w:val="006F76CA"/>
    <w:rsid w:val="006F7DAA"/>
    <w:rsid w:val="00700B37"/>
    <w:rsid w:val="00701093"/>
    <w:rsid w:val="00701577"/>
    <w:rsid w:val="0070177A"/>
    <w:rsid w:val="007022FB"/>
    <w:rsid w:val="0070256E"/>
    <w:rsid w:val="00702A71"/>
    <w:rsid w:val="00702FDC"/>
    <w:rsid w:val="00703132"/>
    <w:rsid w:val="00703430"/>
    <w:rsid w:val="0070349D"/>
    <w:rsid w:val="00703DB7"/>
    <w:rsid w:val="00704310"/>
    <w:rsid w:val="007046CE"/>
    <w:rsid w:val="0070631C"/>
    <w:rsid w:val="0070681D"/>
    <w:rsid w:val="00706BD5"/>
    <w:rsid w:val="00706F4D"/>
    <w:rsid w:val="0070734E"/>
    <w:rsid w:val="00707712"/>
    <w:rsid w:val="007101B7"/>
    <w:rsid w:val="007106FF"/>
    <w:rsid w:val="0071076C"/>
    <w:rsid w:val="00710F05"/>
    <w:rsid w:val="0071157E"/>
    <w:rsid w:val="007117A7"/>
    <w:rsid w:val="007128D8"/>
    <w:rsid w:val="007128DA"/>
    <w:rsid w:val="00712D41"/>
    <w:rsid w:val="007130A3"/>
    <w:rsid w:val="0071379D"/>
    <w:rsid w:val="00713C6F"/>
    <w:rsid w:val="00714225"/>
    <w:rsid w:val="00714305"/>
    <w:rsid w:val="007152B7"/>
    <w:rsid w:val="00715825"/>
    <w:rsid w:val="007160DA"/>
    <w:rsid w:val="0071650A"/>
    <w:rsid w:val="0071679C"/>
    <w:rsid w:val="0071696C"/>
    <w:rsid w:val="00716D8B"/>
    <w:rsid w:val="00716E7E"/>
    <w:rsid w:val="00716F5E"/>
    <w:rsid w:val="00717339"/>
    <w:rsid w:val="00717724"/>
    <w:rsid w:val="00717909"/>
    <w:rsid w:val="00717D94"/>
    <w:rsid w:val="00717DCC"/>
    <w:rsid w:val="007204DB"/>
    <w:rsid w:val="00720BAF"/>
    <w:rsid w:val="00720E2A"/>
    <w:rsid w:val="00720F00"/>
    <w:rsid w:val="007212CA"/>
    <w:rsid w:val="0072163C"/>
    <w:rsid w:val="0072172A"/>
    <w:rsid w:val="007217F9"/>
    <w:rsid w:val="00721A8D"/>
    <w:rsid w:val="00721EB0"/>
    <w:rsid w:val="0072204F"/>
    <w:rsid w:val="007220C5"/>
    <w:rsid w:val="007221F7"/>
    <w:rsid w:val="007227B8"/>
    <w:rsid w:val="00722B34"/>
    <w:rsid w:val="00723157"/>
    <w:rsid w:val="007233EE"/>
    <w:rsid w:val="00723492"/>
    <w:rsid w:val="00723FC5"/>
    <w:rsid w:val="007240DC"/>
    <w:rsid w:val="007243EB"/>
    <w:rsid w:val="007245C1"/>
    <w:rsid w:val="00724B68"/>
    <w:rsid w:val="00725292"/>
    <w:rsid w:val="00725A44"/>
    <w:rsid w:val="00725AB6"/>
    <w:rsid w:val="00725D1E"/>
    <w:rsid w:val="0072628B"/>
    <w:rsid w:val="00726D3A"/>
    <w:rsid w:val="00726E9F"/>
    <w:rsid w:val="007270DC"/>
    <w:rsid w:val="00727CEA"/>
    <w:rsid w:val="007315E4"/>
    <w:rsid w:val="007317B5"/>
    <w:rsid w:val="0073210C"/>
    <w:rsid w:val="007321DE"/>
    <w:rsid w:val="00732376"/>
    <w:rsid w:val="0073238A"/>
    <w:rsid w:val="00733758"/>
    <w:rsid w:val="00734737"/>
    <w:rsid w:val="007349E0"/>
    <w:rsid w:val="00734BBA"/>
    <w:rsid w:val="0073531F"/>
    <w:rsid w:val="00735C77"/>
    <w:rsid w:val="00735E40"/>
    <w:rsid w:val="00735FA2"/>
    <w:rsid w:val="0073602A"/>
    <w:rsid w:val="0073676A"/>
    <w:rsid w:val="007367F6"/>
    <w:rsid w:val="00736EA4"/>
    <w:rsid w:val="0073711D"/>
    <w:rsid w:val="0073752A"/>
    <w:rsid w:val="0073778F"/>
    <w:rsid w:val="007379A1"/>
    <w:rsid w:val="00737B66"/>
    <w:rsid w:val="007422EF"/>
    <w:rsid w:val="00742ADD"/>
    <w:rsid w:val="00742B71"/>
    <w:rsid w:val="00742F8F"/>
    <w:rsid w:val="0074300B"/>
    <w:rsid w:val="00743205"/>
    <w:rsid w:val="00743A3F"/>
    <w:rsid w:val="0074401D"/>
    <w:rsid w:val="0074429A"/>
    <w:rsid w:val="0074475B"/>
    <w:rsid w:val="007449CC"/>
    <w:rsid w:val="00744D22"/>
    <w:rsid w:val="00745110"/>
    <w:rsid w:val="0074569D"/>
    <w:rsid w:val="00745A30"/>
    <w:rsid w:val="00746011"/>
    <w:rsid w:val="007461B1"/>
    <w:rsid w:val="007466F8"/>
    <w:rsid w:val="00747175"/>
    <w:rsid w:val="0074743B"/>
    <w:rsid w:val="00747663"/>
    <w:rsid w:val="00747A97"/>
    <w:rsid w:val="007508B1"/>
    <w:rsid w:val="007509CF"/>
    <w:rsid w:val="00750BFE"/>
    <w:rsid w:val="00750E04"/>
    <w:rsid w:val="00750E30"/>
    <w:rsid w:val="00751799"/>
    <w:rsid w:val="00751CE9"/>
    <w:rsid w:val="007520CD"/>
    <w:rsid w:val="0075257E"/>
    <w:rsid w:val="00752758"/>
    <w:rsid w:val="00752BFC"/>
    <w:rsid w:val="00752DE9"/>
    <w:rsid w:val="00752E01"/>
    <w:rsid w:val="00752FCB"/>
    <w:rsid w:val="007532C7"/>
    <w:rsid w:val="007532D3"/>
    <w:rsid w:val="0075382A"/>
    <w:rsid w:val="007538D2"/>
    <w:rsid w:val="00753948"/>
    <w:rsid w:val="00753ECA"/>
    <w:rsid w:val="00753EEE"/>
    <w:rsid w:val="007540ED"/>
    <w:rsid w:val="00754259"/>
    <w:rsid w:val="0075428D"/>
    <w:rsid w:val="007545D6"/>
    <w:rsid w:val="0075486B"/>
    <w:rsid w:val="00754ABA"/>
    <w:rsid w:val="00754CF6"/>
    <w:rsid w:val="00754F0F"/>
    <w:rsid w:val="007552F1"/>
    <w:rsid w:val="007554D6"/>
    <w:rsid w:val="00755ABF"/>
    <w:rsid w:val="00755E02"/>
    <w:rsid w:val="00755F3B"/>
    <w:rsid w:val="007560A1"/>
    <w:rsid w:val="007566CB"/>
    <w:rsid w:val="0075678B"/>
    <w:rsid w:val="00757947"/>
    <w:rsid w:val="00757968"/>
    <w:rsid w:val="00760822"/>
    <w:rsid w:val="007620BE"/>
    <w:rsid w:val="0076216E"/>
    <w:rsid w:val="0076284D"/>
    <w:rsid w:val="00762B52"/>
    <w:rsid w:val="007630E3"/>
    <w:rsid w:val="00764239"/>
    <w:rsid w:val="00764335"/>
    <w:rsid w:val="00764A69"/>
    <w:rsid w:val="00764CFF"/>
    <w:rsid w:val="00764FD6"/>
    <w:rsid w:val="00765189"/>
    <w:rsid w:val="007651D8"/>
    <w:rsid w:val="007654C6"/>
    <w:rsid w:val="00765E94"/>
    <w:rsid w:val="00766211"/>
    <w:rsid w:val="00766C70"/>
    <w:rsid w:val="00766F8C"/>
    <w:rsid w:val="00767190"/>
    <w:rsid w:val="00767410"/>
    <w:rsid w:val="00767A4C"/>
    <w:rsid w:val="00767B57"/>
    <w:rsid w:val="00767D66"/>
    <w:rsid w:val="00767E88"/>
    <w:rsid w:val="00770865"/>
    <w:rsid w:val="00770F1B"/>
    <w:rsid w:val="00771620"/>
    <w:rsid w:val="00771A43"/>
    <w:rsid w:val="00771A9F"/>
    <w:rsid w:val="00771D7A"/>
    <w:rsid w:val="00771EC8"/>
    <w:rsid w:val="007720C2"/>
    <w:rsid w:val="0077273A"/>
    <w:rsid w:val="007731F0"/>
    <w:rsid w:val="007740AD"/>
    <w:rsid w:val="00774AA5"/>
    <w:rsid w:val="00775407"/>
    <w:rsid w:val="007754BA"/>
    <w:rsid w:val="0077554C"/>
    <w:rsid w:val="00775B59"/>
    <w:rsid w:val="00775FC3"/>
    <w:rsid w:val="007763E1"/>
    <w:rsid w:val="00777670"/>
    <w:rsid w:val="0077778F"/>
    <w:rsid w:val="00777DC5"/>
    <w:rsid w:val="00780892"/>
    <w:rsid w:val="00780F8E"/>
    <w:rsid w:val="00781AEE"/>
    <w:rsid w:val="00781DAB"/>
    <w:rsid w:val="00782B3B"/>
    <w:rsid w:val="00782BF8"/>
    <w:rsid w:val="00782DCD"/>
    <w:rsid w:val="00782FCF"/>
    <w:rsid w:val="007834AA"/>
    <w:rsid w:val="00783536"/>
    <w:rsid w:val="007838E2"/>
    <w:rsid w:val="00783C19"/>
    <w:rsid w:val="0078453C"/>
    <w:rsid w:val="0078520F"/>
    <w:rsid w:val="00785F17"/>
    <w:rsid w:val="007860B6"/>
    <w:rsid w:val="007869D1"/>
    <w:rsid w:val="00786D50"/>
    <w:rsid w:val="007872CB"/>
    <w:rsid w:val="007872CE"/>
    <w:rsid w:val="007874A1"/>
    <w:rsid w:val="00787DC2"/>
    <w:rsid w:val="00787EB6"/>
    <w:rsid w:val="0079007C"/>
    <w:rsid w:val="007909D9"/>
    <w:rsid w:val="00790D67"/>
    <w:rsid w:val="00790FAD"/>
    <w:rsid w:val="00791021"/>
    <w:rsid w:val="007912DE"/>
    <w:rsid w:val="0079140F"/>
    <w:rsid w:val="00791E5B"/>
    <w:rsid w:val="00791FC9"/>
    <w:rsid w:val="0079367F"/>
    <w:rsid w:val="00793A26"/>
    <w:rsid w:val="0079488E"/>
    <w:rsid w:val="007948D0"/>
    <w:rsid w:val="00794A84"/>
    <w:rsid w:val="00794F1E"/>
    <w:rsid w:val="00796861"/>
    <w:rsid w:val="00796EB0"/>
    <w:rsid w:val="007976F5"/>
    <w:rsid w:val="00797B1E"/>
    <w:rsid w:val="007A059A"/>
    <w:rsid w:val="007A05E7"/>
    <w:rsid w:val="007A130B"/>
    <w:rsid w:val="007A15EC"/>
    <w:rsid w:val="007A1ACD"/>
    <w:rsid w:val="007A1E23"/>
    <w:rsid w:val="007A20CA"/>
    <w:rsid w:val="007A2110"/>
    <w:rsid w:val="007A2F2E"/>
    <w:rsid w:val="007A3A1A"/>
    <w:rsid w:val="007A4E58"/>
    <w:rsid w:val="007A5438"/>
    <w:rsid w:val="007A55C8"/>
    <w:rsid w:val="007A5905"/>
    <w:rsid w:val="007A5BDA"/>
    <w:rsid w:val="007A5D9C"/>
    <w:rsid w:val="007A68AD"/>
    <w:rsid w:val="007A739D"/>
    <w:rsid w:val="007A7D55"/>
    <w:rsid w:val="007A7E8A"/>
    <w:rsid w:val="007B04D9"/>
    <w:rsid w:val="007B0F0F"/>
    <w:rsid w:val="007B12FF"/>
    <w:rsid w:val="007B185F"/>
    <w:rsid w:val="007B2234"/>
    <w:rsid w:val="007B2A01"/>
    <w:rsid w:val="007B2A99"/>
    <w:rsid w:val="007B2E75"/>
    <w:rsid w:val="007B2E78"/>
    <w:rsid w:val="007B3B8D"/>
    <w:rsid w:val="007B43A1"/>
    <w:rsid w:val="007B461F"/>
    <w:rsid w:val="007B4DFE"/>
    <w:rsid w:val="007B52AF"/>
    <w:rsid w:val="007B53FD"/>
    <w:rsid w:val="007B6219"/>
    <w:rsid w:val="007B644F"/>
    <w:rsid w:val="007B6F6D"/>
    <w:rsid w:val="007B732B"/>
    <w:rsid w:val="007B7651"/>
    <w:rsid w:val="007B773D"/>
    <w:rsid w:val="007B7900"/>
    <w:rsid w:val="007C0612"/>
    <w:rsid w:val="007C1C57"/>
    <w:rsid w:val="007C216F"/>
    <w:rsid w:val="007C2366"/>
    <w:rsid w:val="007C2F57"/>
    <w:rsid w:val="007C348D"/>
    <w:rsid w:val="007C3B9B"/>
    <w:rsid w:val="007C4A8E"/>
    <w:rsid w:val="007C4EA7"/>
    <w:rsid w:val="007C4F49"/>
    <w:rsid w:val="007C4FA1"/>
    <w:rsid w:val="007C50E5"/>
    <w:rsid w:val="007C5376"/>
    <w:rsid w:val="007C5ACC"/>
    <w:rsid w:val="007C65CC"/>
    <w:rsid w:val="007C7A8A"/>
    <w:rsid w:val="007C7D60"/>
    <w:rsid w:val="007D0225"/>
    <w:rsid w:val="007D0F6B"/>
    <w:rsid w:val="007D1221"/>
    <w:rsid w:val="007D1BAE"/>
    <w:rsid w:val="007D20C4"/>
    <w:rsid w:val="007D2718"/>
    <w:rsid w:val="007D3A61"/>
    <w:rsid w:val="007D41C0"/>
    <w:rsid w:val="007D45A1"/>
    <w:rsid w:val="007D4982"/>
    <w:rsid w:val="007D533A"/>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626"/>
    <w:rsid w:val="007E1893"/>
    <w:rsid w:val="007E232C"/>
    <w:rsid w:val="007E2CF6"/>
    <w:rsid w:val="007E2E51"/>
    <w:rsid w:val="007E3D46"/>
    <w:rsid w:val="007E3D62"/>
    <w:rsid w:val="007E41FF"/>
    <w:rsid w:val="007E50E0"/>
    <w:rsid w:val="007E50FE"/>
    <w:rsid w:val="007E534B"/>
    <w:rsid w:val="007E5F3B"/>
    <w:rsid w:val="007E5F55"/>
    <w:rsid w:val="007E625C"/>
    <w:rsid w:val="007E6857"/>
    <w:rsid w:val="007E6B1F"/>
    <w:rsid w:val="007E6DF7"/>
    <w:rsid w:val="007E7010"/>
    <w:rsid w:val="007E7034"/>
    <w:rsid w:val="007E7231"/>
    <w:rsid w:val="007E758D"/>
    <w:rsid w:val="007F0164"/>
    <w:rsid w:val="007F072E"/>
    <w:rsid w:val="007F1543"/>
    <w:rsid w:val="007F17F2"/>
    <w:rsid w:val="007F1A0D"/>
    <w:rsid w:val="007F1AD8"/>
    <w:rsid w:val="007F1B2E"/>
    <w:rsid w:val="007F1B84"/>
    <w:rsid w:val="007F2173"/>
    <w:rsid w:val="007F2491"/>
    <w:rsid w:val="007F2536"/>
    <w:rsid w:val="007F34C7"/>
    <w:rsid w:val="007F366E"/>
    <w:rsid w:val="007F371C"/>
    <w:rsid w:val="007F47E7"/>
    <w:rsid w:val="007F4F75"/>
    <w:rsid w:val="007F5961"/>
    <w:rsid w:val="007F6156"/>
    <w:rsid w:val="007F6402"/>
    <w:rsid w:val="007F6C4A"/>
    <w:rsid w:val="007F6C5E"/>
    <w:rsid w:val="007F70F3"/>
    <w:rsid w:val="007F7E57"/>
    <w:rsid w:val="0080002A"/>
    <w:rsid w:val="0080079C"/>
    <w:rsid w:val="00800BC2"/>
    <w:rsid w:val="00801D58"/>
    <w:rsid w:val="0080269D"/>
    <w:rsid w:val="00802A81"/>
    <w:rsid w:val="008031EB"/>
    <w:rsid w:val="008035E9"/>
    <w:rsid w:val="00803A7D"/>
    <w:rsid w:val="008040CB"/>
    <w:rsid w:val="008043C9"/>
    <w:rsid w:val="008044CE"/>
    <w:rsid w:val="00804D0F"/>
    <w:rsid w:val="00804F45"/>
    <w:rsid w:val="008055AB"/>
    <w:rsid w:val="0080573E"/>
    <w:rsid w:val="00805D63"/>
    <w:rsid w:val="00806044"/>
    <w:rsid w:val="00806116"/>
    <w:rsid w:val="00806163"/>
    <w:rsid w:val="00806360"/>
    <w:rsid w:val="0080680B"/>
    <w:rsid w:val="00807A60"/>
    <w:rsid w:val="00807B75"/>
    <w:rsid w:val="008101C9"/>
    <w:rsid w:val="00810237"/>
    <w:rsid w:val="0081067B"/>
    <w:rsid w:val="00810AF3"/>
    <w:rsid w:val="008129CE"/>
    <w:rsid w:val="00813105"/>
    <w:rsid w:val="008136BB"/>
    <w:rsid w:val="00813969"/>
    <w:rsid w:val="0081425E"/>
    <w:rsid w:val="008142E7"/>
    <w:rsid w:val="00814604"/>
    <w:rsid w:val="00814C2C"/>
    <w:rsid w:val="00814F72"/>
    <w:rsid w:val="008150F0"/>
    <w:rsid w:val="00815562"/>
    <w:rsid w:val="0081570A"/>
    <w:rsid w:val="00815D5F"/>
    <w:rsid w:val="00816329"/>
    <w:rsid w:val="00816ABC"/>
    <w:rsid w:val="008176D9"/>
    <w:rsid w:val="00817D5A"/>
    <w:rsid w:val="00821604"/>
    <w:rsid w:val="008216CF"/>
    <w:rsid w:val="00821BB1"/>
    <w:rsid w:val="00821CFD"/>
    <w:rsid w:val="00822255"/>
    <w:rsid w:val="00822FE2"/>
    <w:rsid w:val="00823BF2"/>
    <w:rsid w:val="0082502F"/>
    <w:rsid w:val="008253EC"/>
    <w:rsid w:val="00825402"/>
    <w:rsid w:val="0082571E"/>
    <w:rsid w:val="00825FEE"/>
    <w:rsid w:val="0082692A"/>
    <w:rsid w:val="00826A7E"/>
    <w:rsid w:val="00826C98"/>
    <w:rsid w:val="00827214"/>
    <w:rsid w:val="008272CE"/>
    <w:rsid w:val="00827AF2"/>
    <w:rsid w:val="008305F0"/>
    <w:rsid w:val="00830CAF"/>
    <w:rsid w:val="00830D3F"/>
    <w:rsid w:val="00831187"/>
    <w:rsid w:val="00831650"/>
    <w:rsid w:val="008320EC"/>
    <w:rsid w:val="00832340"/>
    <w:rsid w:val="00832417"/>
    <w:rsid w:val="0083270B"/>
    <w:rsid w:val="00832C1C"/>
    <w:rsid w:val="0083310A"/>
    <w:rsid w:val="008335C6"/>
    <w:rsid w:val="00833AB8"/>
    <w:rsid w:val="00834CBF"/>
    <w:rsid w:val="00835378"/>
    <w:rsid w:val="008358C9"/>
    <w:rsid w:val="00835AA5"/>
    <w:rsid w:val="00835ACE"/>
    <w:rsid w:val="00836AC1"/>
    <w:rsid w:val="00837056"/>
    <w:rsid w:val="00837D9C"/>
    <w:rsid w:val="008409D4"/>
    <w:rsid w:val="00840BEE"/>
    <w:rsid w:val="0084131B"/>
    <w:rsid w:val="0084174D"/>
    <w:rsid w:val="008417FF"/>
    <w:rsid w:val="00841A95"/>
    <w:rsid w:val="00841D69"/>
    <w:rsid w:val="00841DED"/>
    <w:rsid w:val="00841F69"/>
    <w:rsid w:val="00842639"/>
    <w:rsid w:val="00842991"/>
    <w:rsid w:val="008429BA"/>
    <w:rsid w:val="00843043"/>
    <w:rsid w:val="00843C8D"/>
    <w:rsid w:val="00844834"/>
    <w:rsid w:val="00845944"/>
    <w:rsid w:val="00845AD5"/>
    <w:rsid w:val="00846788"/>
    <w:rsid w:val="00846BAD"/>
    <w:rsid w:val="0084733B"/>
    <w:rsid w:val="008474B5"/>
    <w:rsid w:val="008475C6"/>
    <w:rsid w:val="008505E9"/>
    <w:rsid w:val="00851498"/>
    <w:rsid w:val="00851585"/>
    <w:rsid w:val="00851768"/>
    <w:rsid w:val="008517B7"/>
    <w:rsid w:val="00851EFD"/>
    <w:rsid w:val="00852202"/>
    <w:rsid w:val="00852F58"/>
    <w:rsid w:val="0085364E"/>
    <w:rsid w:val="0085372A"/>
    <w:rsid w:val="008540C3"/>
    <w:rsid w:val="008542ED"/>
    <w:rsid w:val="0085443F"/>
    <w:rsid w:val="00854FC9"/>
    <w:rsid w:val="00855B67"/>
    <w:rsid w:val="00855BB5"/>
    <w:rsid w:val="00855F05"/>
    <w:rsid w:val="008563C3"/>
    <w:rsid w:val="00856816"/>
    <w:rsid w:val="0085681A"/>
    <w:rsid w:val="00856832"/>
    <w:rsid w:val="00856CFA"/>
    <w:rsid w:val="008576A8"/>
    <w:rsid w:val="00857DE3"/>
    <w:rsid w:val="008601A5"/>
    <w:rsid w:val="00860F5E"/>
    <w:rsid w:val="00861205"/>
    <w:rsid w:val="00861C17"/>
    <w:rsid w:val="00861F49"/>
    <w:rsid w:val="0086202D"/>
    <w:rsid w:val="00862190"/>
    <w:rsid w:val="00862DB8"/>
    <w:rsid w:val="0086303D"/>
    <w:rsid w:val="00863353"/>
    <w:rsid w:val="008638DF"/>
    <w:rsid w:val="00863A55"/>
    <w:rsid w:val="00863BD9"/>
    <w:rsid w:val="00864390"/>
    <w:rsid w:val="008643DD"/>
    <w:rsid w:val="0086515B"/>
    <w:rsid w:val="008656E1"/>
    <w:rsid w:val="008662A0"/>
    <w:rsid w:val="0086727C"/>
    <w:rsid w:val="00867806"/>
    <w:rsid w:val="008678E4"/>
    <w:rsid w:val="00867D33"/>
    <w:rsid w:val="00870F9D"/>
    <w:rsid w:val="00871523"/>
    <w:rsid w:val="008715AB"/>
    <w:rsid w:val="0087164F"/>
    <w:rsid w:val="0087175E"/>
    <w:rsid w:val="008717FB"/>
    <w:rsid w:val="00871873"/>
    <w:rsid w:val="0087218A"/>
    <w:rsid w:val="008721F6"/>
    <w:rsid w:val="0087372C"/>
    <w:rsid w:val="00873D68"/>
    <w:rsid w:val="00874383"/>
    <w:rsid w:val="008745F6"/>
    <w:rsid w:val="00875609"/>
    <w:rsid w:val="00875E60"/>
    <w:rsid w:val="00875F75"/>
    <w:rsid w:val="00876B29"/>
    <w:rsid w:val="00876B6A"/>
    <w:rsid w:val="00876F48"/>
    <w:rsid w:val="00877A5D"/>
    <w:rsid w:val="008802B8"/>
    <w:rsid w:val="00881064"/>
    <w:rsid w:val="0088116F"/>
    <w:rsid w:val="008811E2"/>
    <w:rsid w:val="008813E7"/>
    <w:rsid w:val="00881B1D"/>
    <w:rsid w:val="00881CB2"/>
    <w:rsid w:val="0088228F"/>
    <w:rsid w:val="00882826"/>
    <w:rsid w:val="00882956"/>
    <w:rsid w:val="008834C6"/>
    <w:rsid w:val="00884477"/>
    <w:rsid w:val="00884B13"/>
    <w:rsid w:val="00884D1B"/>
    <w:rsid w:val="0088536D"/>
    <w:rsid w:val="00886A6B"/>
    <w:rsid w:val="00886F3B"/>
    <w:rsid w:val="00886F8C"/>
    <w:rsid w:val="008877C1"/>
    <w:rsid w:val="00887B5D"/>
    <w:rsid w:val="00890832"/>
    <w:rsid w:val="008912DC"/>
    <w:rsid w:val="00891316"/>
    <w:rsid w:val="008919DA"/>
    <w:rsid w:val="00891A20"/>
    <w:rsid w:val="008929AA"/>
    <w:rsid w:val="008930CD"/>
    <w:rsid w:val="008931B4"/>
    <w:rsid w:val="0089331B"/>
    <w:rsid w:val="008933BC"/>
    <w:rsid w:val="008936BE"/>
    <w:rsid w:val="00893C2B"/>
    <w:rsid w:val="00893D25"/>
    <w:rsid w:val="00894EF3"/>
    <w:rsid w:val="00895782"/>
    <w:rsid w:val="00895A4C"/>
    <w:rsid w:val="00895F31"/>
    <w:rsid w:val="008969D4"/>
    <w:rsid w:val="00896B3C"/>
    <w:rsid w:val="008978C5"/>
    <w:rsid w:val="008A00D5"/>
    <w:rsid w:val="008A0157"/>
    <w:rsid w:val="008A11E4"/>
    <w:rsid w:val="008A1365"/>
    <w:rsid w:val="008A19EA"/>
    <w:rsid w:val="008A1AB1"/>
    <w:rsid w:val="008A1D5F"/>
    <w:rsid w:val="008A1F9D"/>
    <w:rsid w:val="008A216D"/>
    <w:rsid w:val="008A2970"/>
    <w:rsid w:val="008A2E29"/>
    <w:rsid w:val="008A3657"/>
    <w:rsid w:val="008A3745"/>
    <w:rsid w:val="008A3A6F"/>
    <w:rsid w:val="008A3C49"/>
    <w:rsid w:val="008A3C76"/>
    <w:rsid w:val="008A3C98"/>
    <w:rsid w:val="008A4861"/>
    <w:rsid w:val="008A51A5"/>
    <w:rsid w:val="008A5606"/>
    <w:rsid w:val="008A5873"/>
    <w:rsid w:val="008A5D2E"/>
    <w:rsid w:val="008A6002"/>
    <w:rsid w:val="008A60BA"/>
    <w:rsid w:val="008A6174"/>
    <w:rsid w:val="008A6791"/>
    <w:rsid w:val="008A6B05"/>
    <w:rsid w:val="008A7DC2"/>
    <w:rsid w:val="008A7E15"/>
    <w:rsid w:val="008A7EBC"/>
    <w:rsid w:val="008B1FB2"/>
    <w:rsid w:val="008B22C2"/>
    <w:rsid w:val="008B2520"/>
    <w:rsid w:val="008B2E5A"/>
    <w:rsid w:val="008B2F1F"/>
    <w:rsid w:val="008B31B9"/>
    <w:rsid w:val="008B351F"/>
    <w:rsid w:val="008B42FA"/>
    <w:rsid w:val="008B47EE"/>
    <w:rsid w:val="008B4851"/>
    <w:rsid w:val="008B5444"/>
    <w:rsid w:val="008B5670"/>
    <w:rsid w:val="008B57CA"/>
    <w:rsid w:val="008B6309"/>
    <w:rsid w:val="008B699C"/>
    <w:rsid w:val="008B6A96"/>
    <w:rsid w:val="008B6B87"/>
    <w:rsid w:val="008B6C07"/>
    <w:rsid w:val="008B7377"/>
    <w:rsid w:val="008B786C"/>
    <w:rsid w:val="008C0424"/>
    <w:rsid w:val="008C07E7"/>
    <w:rsid w:val="008C0807"/>
    <w:rsid w:val="008C0A0F"/>
    <w:rsid w:val="008C0BBC"/>
    <w:rsid w:val="008C0CD5"/>
    <w:rsid w:val="008C1D31"/>
    <w:rsid w:val="008C1E31"/>
    <w:rsid w:val="008C20B3"/>
    <w:rsid w:val="008C230B"/>
    <w:rsid w:val="008C2380"/>
    <w:rsid w:val="008C23CE"/>
    <w:rsid w:val="008C2A3F"/>
    <w:rsid w:val="008C2A8E"/>
    <w:rsid w:val="008C3375"/>
    <w:rsid w:val="008C39ED"/>
    <w:rsid w:val="008C3D60"/>
    <w:rsid w:val="008C3FB4"/>
    <w:rsid w:val="008C4071"/>
    <w:rsid w:val="008C44A1"/>
    <w:rsid w:val="008C5210"/>
    <w:rsid w:val="008C5433"/>
    <w:rsid w:val="008C5658"/>
    <w:rsid w:val="008C5F4B"/>
    <w:rsid w:val="008C5F5E"/>
    <w:rsid w:val="008C6767"/>
    <w:rsid w:val="008C6D60"/>
    <w:rsid w:val="008C6FC9"/>
    <w:rsid w:val="008C7B15"/>
    <w:rsid w:val="008C7C76"/>
    <w:rsid w:val="008C7C8C"/>
    <w:rsid w:val="008C7C93"/>
    <w:rsid w:val="008D03B2"/>
    <w:rsid w:val="008D07EC"/>
    <w:rsid w:val="008D0A7E"/>
    <w:rsid w:val="008D10A6"/>
    <w:rsid w:val="008D10F7"/>
    <w:rsid w:val="008D1145"/>
    <w:rsid w:val="008D114E"/>
    <w:rsid w:val="008D130C"/>
    <w:rsid w:val="008D1798"/>
    <w:rsid w:val="008D181A"/>
    <w:rsid w:val="008D1E85"/>
    <w:rsid w:val="008D2C3D"/>
    <w:rsid w:val="008D2D3D"/>
    <w:rsid w:val="008D2D94"/>
    <w:rsid w:val="008D3187"/>
    <w:rsid w:val="008D34B9"/>
    <w:rsid w:val="008D3752"/>
    <w:rsid w:val="008D3AE8"/>
    <w:rsid w:val="008D454C"/>
    <w:rsid w:val="008D4A00"/>
    <w:rsid w:val="008D5660"/>
    <w:rsid w:val="008D6C9A"/>
    <w:rsid w:val="008D6DD2"/>
    <w:rsid w:val="008D6F67"/>
    <w:rsid w:val="008D6FCC"/>
    <w:rsid w:val="008D704D"/>
    <w:rsid w:val="008D7C9B"/>
    <w:rsid w:val="008E02DE"/>
    <w:rsid w:val="008E0CAA"/>
    <w:rsid w:val="008E131C"/>
    <w:rsid w:val="008E1835"/>
    <w:rsid w:val="008E1BD3"/>
    <w:rsid w:val="008E1D3C"/>
    <w:rsid w:val="008E2035"/>
    <w:rsid w:val="008E2330"/>
    <w:rsid w:val="008E3081"/>
    <w:rsid w:val="008E31B9"/>
    <w:rsid w:val="008E3925"/>
    <w:rsid w:val="008E3F4B"/>
    <w:rsid w:val="008E42F1"/>
    <w:rsid w:val="008E479D"/>
    <w:rsid w:val="008E4A13"/>
    <w:rsid w:val="008E4A3C"/>
    <w:rsid w:val="008E4CB4"/>
    <w:rsid w:val="008E4CC0"/>
    <w:rsid w:val="008E654F"/>
    <w:rsid w:val="008E656A"/>
    <w:rsid w:val="008E66F5"/>
    <w:rsid w:val="008E6D07"/>
    <w:rsid w:val="008E6DBC"/>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5E"/>
    <w:rsid w:val="008F52B3"/>
    <w:rsid w:val="008F5556"/>
    <w:rsid w:val="008F58B3"/>
    <w:rsid w:val="008F5955"/>
    <w:rsid w:val="008F59A6"/>
    <w:rsid w:val="008F59C5"/>
    <w:rsid w:val="008F5E15"/>
    <w:rsid w:val="008F6484"/>
    <w:rsid w:val="008F66FF"/>
    <w:rsid w:val="008F6A15"/>
    <w:rsid w:val="008F6D6B"/>
    <w:rsid w:val="008F7226"/>
    <w:rsid w:val="008F7725"/>
    <w:rsid w:val="008F78D4"/>
    <w:rsid w:val="008F7BC1"/>
    <w:rsid w:val="008F7F9A"/>
    <w:rsid w:val="009003B1"/>
    <w:rsid w:val="009005DF"/>
    <w:rsid w:val="00900AD8"/>
    <w:rsid w:val="00900D5D"/>
    <w:rsid w:val="00901411"/>
    <w:rsid w:val="009014BA"/>
    <w:rsid w:val="00901552"/>
    <w:rsid w:val="00901F94"/>
    <w:rsid w:val="00901FB3"/>
    <w:rsid w:val="00902245"/>
    <w:rsid w:val="009025EC"/>
    <w:rsid w:val="009032BE"/>
    <w:rsid w:val="009034DF"/>
    <w:rsid w:val="009037FC"/>
    <w:rsid w:val="00903F2F"/>
    <w:rsid w:val="009040D5"/>
    <w:rsid w:val="009043AE"/>
    <w:rsid w:val="00904BC4"/>
    <w:rsid w:val="00904E46"/>
    <w:rsid w:val="00905275"/>
    <w:rsid w:val="00905C8B"/>
    <w:rsid w:val="00905EDC"/>
    <w:rsid w:val="00906DD5"/>
    <w:rsid w:val="009079D3"/>
    <w:rsid w:val="00907F04"/>
    <w:rsid w:val="009103D1"/>
    <w:rsid w:val="00910C39"/>
    <w:rsid w:val="00911B90"/>
    <w:rsid w:val="00911C54"/>
    <w:rsid w:val="00911E0A"/>
    <w:rsid w:val="009122A7"/>
    <w:rsid w:val="00912795"/>
    <w:rsid w:val="00912E08"/>
    <w:rsid w:val="00913029"/>
    <w:rsid w:val="00913D9E"/>
    <w:rsid w:val="00913E11"/>
    <w:rsid w:val="00913EE3"/>
    <w:rsid w:val="009142CB"/>
    <w:rsid w:val="00914D3F"/>
    <w:rsid w:val="009152F5"/>
    <w:rsid w:val="0091557F"/>
    <w:rsid w:val="00915AF0"/>
    <w:rsid w:val="00915C3F"/>
    <w:rsid w:val="0091615C"/>
    <w:rsid w:val="00916170"/>
    <w:rsid w:val="00916CA4"/>
    <w:rsid w:val="00917759"/>
    <w:rsid w:val="0092026D"/>
    <w:rsid w:val="00920619"/>
    <w:rsid w:val="00920762"/>
    <w:rsid w:val="009207CE"/>
    <w:rsid w:val="00920A13"/>
    <w:rsid w:val="00920DF2"/>
    <w:rsid w:val="0092127F"/>
    <w:rsid w:val="00921472"/>
    <w:rsid w:val="009216C5"/>
    <w:rsid w:val="00922326"/>
    <w:rsid w:val="00922922"/>
    <w:rsid w:val="00923A02"/>
    <w:rsid w:val="00924445"/>
    <w:rsid w:val="00925348"/>
    <w:rsid w:val="00925B89"/>
    <w:rsid w:val="00926101"/>
    <w:rsid w:val="009265B6"/>
    <w:rsid w:val="00926CBD"/>
    <w:rsid w:val="00926E30"/>
    <w:rsid w:val="00927DE7"/>
    <w:rsid w:val="00927FB2"/>
    <w:rsid w:val="00927FFC"/>
    <w:rsid w:val="00930028"/>
    <w:rsid w:val="009302A6"/>
    <w:rsid w:val="0093049E"/>
    <w:rsid w:val="00930569"/>
    <w:rsid w:val="00931518"/>
    <w:rsid w:val="00931E5B"/>
    <w:rsid w:val="00931F19"/>
    <w:rsid w:val="009323DD"/>
    <w:rsid w:val="0093261C"/>
    <w:rsid w:val="009326CC"/>
    <w:rsid w:val="00932D83"/>
    <w:rsid w:val="0093357A"/>
    <w:rsid w:val="00934599"/>
    <w:rsid w:val="00935371"/>
    <w:rsid w:val="00935826"/>
    <w:rsid w:val="00935CF4"/>
    <w:rsid w:val="00936A76"/>
    <w:rsid w:val="0093767A"/>
    <w:rsid w:val="009400B9"/>
    <w:rsid w:val="00940EF8"/>
    <w:rsid w:val="0094171B"/>
    <w:rsid w:val="00941DE4"/>
    <w:rsid w:val="00942030"/>
    <w:rsid w:val="00942226"/>
    <w:rsid w:val="00942379"/>
    <w:rsid w:val="009425A7"/>
    <w:rsid w:val="00942662"/>
    <w:rsid w:val="009428D7"/>
    <w:rsid w:val="00942B80"/>
    <w:rsid w:val="00942BCA"/>
    <w:rsid w:val="00942C81"/>
    <w:rsid w:val="00942D66"/>
    <w:rsid w:val="0094429A"/>
    <w:rsid w:val="00944AE6"/>
    <w:rsid w:val="00945504"/>
    <w:rsid w:val="009459CB"/>
    <w:rsid w:val="009465A0"/>
    <w:rsid w:val="00946722"/>
    <w:rsid w:val="00950154"/>
    <w:rsid w:val="009501C3"/>
    <w:rsid w:val="009502BE"/>
    <w:rsid w:val="009502F5"/>
    <w:rsid w:val="00950446"/>
    <w:rsid w:val="00950975"/>
    <w:rsid w:val="00951ADD"/>
    <w:rsid w:val="00951BF3"/>
    <w:rsid w:val="0095251F"/>
    <w:rsid w:val="0095321C"/>
    <w:rsid w:val="00953D09"/>
    <w:rsid w:val="00953F2B"/>
    <w:rsid w:val="00954A8F"/>
    <w:rsid w:val="00955067"/>
    <w:rsid w:val="00955109"/>
    <w:rsid w:val="00955F2F"/>
    <w:rsid w:val="00956906"/>
    <w:rsid w:val="00956A4E"/>
    <w:rsid w:val="00956AB5"/>
    <w:rsid w:val="009572B3"/>
    <w:rsid w:val="00957893"/>
    <w:rsid w:val="009604C0"/>
    <w:rsid w:val="00960A92"/>
    <w:rsid w:val="00961502"/>
    <w:rsid w:val="0096181E"/>
    <w:rsid w:val="009621A2"/>
    <w:rsid w:val="0096248C"/>
    <w:rsid w:val="00962DB8"/>
    <w:rsid w:val="00963009"/>
    <w:rsid w:val="0096353F"/>
    <w:rsid w:val="009639C8"/>
    <w:rsid w:val="00963E07"/>
    <w:rsid w:val="0096424C"/>
    <w:rsid w:val="009651F6"/>
    <w:rsid w:val="00965310"/>
    <w:rsid w:val="009655C4"/>
    <w:rsid w:val="0096562F"/>
    <w:rsid w:val="009656C1"/>
    <w:rsid w:val="00965768"/>
    <w:rsid w:val="009657AE"/>
    <w:rsid w:val="00965894"/>
    <w:rsid w:val="009659FA"/>
    <w:rsid w:val="00965AE8"/>
    <w:rsid w:val="00965B2E"/>
    <w:rsid w:val="00966032"/>
    <w:rsid w:val="0096678C"/>
    <w:rsid w:val="009670AC"/>
    <w:rsid w:val="00967185"/>
    <w:rsid w:val="009700A8"/>
    <w:rsid w:val="0097037D"/>
    <w:rsid w:val="009705ED"/>
    <w:rsid w:val="00970624"/>
    <w:rsid w:val="009706D5"/>
    <w:rsid w:val="00970BA8"/>
    <w:rsid w:val="00971170"/>
    <w:rsid w:val="009716FC"/>
    <w:rsid w:val="00971AB9"/>
    <w:rsid w:val="00971B7D"/>
    <w:rsid w:val="00971D98"/>
    <w:rsid w:val="0097208B"/>
    <w:rsid w:val="009731A7"/>
    <w:rsid w:val="0097338B"/>
    <w:rsid w:val="00973D2D"/>
    <w:rsid w:val="00974047"/>
    <w:rsid w:val="009743D3"/>
    <w:rsid w:val="00975315"/>
    <w:rsid w:val="00975737"/>
    <w:rsid w:val="00975F1F"/>
    <w:rsid w:val="0097609B"/>
    <w:rsid w:val="009761B8"/>
    <w:rsid w:val="009763A6"/>
    <w:rsid w:val="009763B1"/>
    <w:rsid w:val="009766CF"/>
    <w:rsid w:val="00976A65"/>
    <w:rsid w:val="00976FDC"/>
    <w:rsid w:val="0097716E"/>
    <w:rsid w:val="009773F1"/>
    <w:rsid w:val="009774CC"/>
    <w:rsid w:val="00977EE6"/>
    <w:rsid w:val="00980D68"/>
    <w:rsid w:val="00981235"/>
    <w:rsid w:val="0098179C"/>
    <w:rsid w:val="009827EC"/>
    <w:rsid w:val="009829E8"/>
    <w:rsid w:val="00982DF3"/>
    <w:rsid w:val="00982EE8"/>
    <w:rsid w:val="009835C7"/>
    <w:rsid w:val="00983A43"/>
    <w:rsid w:val="00983B76"/>
    <w:rsid w:val="009841CD"/>
    <w:rsid w:val="00984B02"/>
    <w:rsid w:val="00984BDC"/>
    <w:rsid w:val="009855D4"/>
    <w:rsid w:val="00985A84"/>
    <w:rsid w:val="00985F55"/>
    <w:rsid w:val="00986CE1"/>
    <w:rsid w:val="00986FE3"/>
    <w:rsid w:val="00987DE7"/>
    <w:rsid w:val="00990052"/>
    <w:rsid w:val="00990E9B"/>
    <w:rsid w:val="0099109E"/>
    <w:rsid w:val="009910A4"/>
    <w:rsid w:val="00991D5A"/>
    <w:rsid w:val="00991F51"/>
    <w:rsid w:val="00991F5F"/>
    <w:rsid w:val="009921F1"/>
    <w:rsid w:val="0099297C"/>
    <w:rsid w:val="00993103"/>
    <w:rsid w:val="00993376"/>
    <w:rsid w:val="00993696"/>
    <w:rsid w:val="0099370A"/>
    <w:rsid w:val="00993C4D"/>
    <w:rsid w:val="00993CB3"/>
    <w:rsid w:val="00993EC5"/>
    <w:rsid w:val="0099413E"/>
    <w:rsid w:val="00995444"/>
    <w:rsid w:val="00995FEE"/>
    <w:rsid w:val="00996076"/>
    <w:rsid w:val="0099696F"/>
    <w:rsid w:val="00996A31"/>
    <w:rsid w:val="0099736C"/>
    <w:rsid w:val="00997429"/>
    <w:rsid w:val="009978CF"/>
    <w:rsid w:val="009A0886"/>
    <w:rsid w:val="009A0C35"/>
    <w:rsid w:val="009A1097"/>
    <w:rsid w:val="009A180D"/>
    <w:rsid w:val="009A1922"/>
    <w:rsid w:val="009A1D48"/>
    <w:rsid w:val="009A201E"/>
    <w:rsid w:val="009A239D"/>
    <w:rsid w:val="009A2FD5"/>
    <w:rsid w:val="009A3252"/>
    <w:rsid w:val="009A3254"/>
    <w:rsid w:val="009A3A73"/>
    <w:rsid w:val="009A43BF"/>
    <w:rsid w:val="009A463F"/>
    <w:rsid w:val="009A4AE4"/>
    <w:rsid w:val="009A50B5"/>
    <w:rsid w:val="009A56E5"/>
    <w:rsid w:val="009A5CD8"/>
    <w:rsid w:val="009A61DC"/>
    <w:rsid w:val="009A6678"/>
    <w:rsid w:val="009A7D11"/>
    <w:rsid w:val="009B1258"/>
    <w:rsid w:val="009B2302"/>
    <w:rsid w:val="009B2D7A"/>
    <w:rsid w:val="009B3266"/>
    <w:rsid w:val="009B338B"/>
    <w:rsid w:val="009B3AF8"/>
    <w:rsid w:val="009B3D97"/>
    <w:rsid w:val="009B3F3E"/>
    <w:rsid w:val="009B3FDD"/>
    <w:rsid w:val="009B490F"/>
    <w:rsid w:val="009B509F"/>
    <w:rsid w:val="009B62AA"/>
    <w:rsid w:val="009B62EA"/>
    <w:rsid w:val="009B654D"/>
    <w:rsid w:val="009B6595"/>
    <w:rsid w:val="009B6E32"/>
    <w:rsid w:val="009B6F95"/>
    <w:rsid w:val="009B711D"/>
    <w:rsid w:val="009C00DC"/>
    <w:rsid w:val="009C06DA"/>
    <w:rsid w:val="009C1155"/>
    <w:rsid w:val="009C19E0"/>
    <w:rsid w:val="009C1B9B"/>
    <w:rsid w:val="009C1CEB"/>
    <w:rsid w:val="009C2357"/>
    <w:rsid w:val="009C2518"/>
    <w:rsid w:val="009C30B3"/>
    <w:rsid w:val="009C3882"/>
    <w:rsid w:val="009C3A1A"/>
    <w:rsid w:val="009C436F"/>
    <w:rsid w:val="009C43B4"/>
    <w:rsid w:val="009C476F"/>
    <w:rsid w:val="009C4A6D"/>
    <w:rsid w:val="009C5825"/>
    <w:rsid w:val="009C5AA9"/>
    <w:rsid w:val="009C5F98"/>
    <w:rsid w:val="009C621B"/>
    <w:rsid w:val="009C622E"/>
    <w:rsid w:val="009C658D"/>
    <w:rsid w:val="009C69A4"/>
    <w:rsid w:val="009C6C1E"/>
    <w:rsid w:val="009C6DCC"/>
    <w:rsid w:val="009C6DFE"/>
    <w:rsid w:val="009C707E"/>
    <w:rsid w:val="009C74E3"/>
    <w:rsid w:val="009C7A2D"/>
    <w:rsid w:val="009C7D51"/>
    <w:rsid w:val="009D02CC"/>
    <w:rsid w:val="009D03EB"/>
    <w:rsid w:val="009D08A3"/>
    <w:rsid w:val="009D0C3F"/>
    <w:rsid w:val="009D0D2F"/>
    <w:rsid w:val="009D0DC5"/>
    <w:rsid w:val="009D1038"/>
    <w:rsid w:val="009D184C"/>
    <w:rsid w:val="009D1D00"/>
    <w:rsid w:val="009D255D"/>
    <w:rsid w:val="009D2F13"/>
    <w:rsid w:val="009D2F4F"/>
    <w:rsid w:val="009D3C3D"/>
    <w:rsid w:val="009D40F1"/>
    <w:rsid w:val="009D5909"/>
    <w:rsid w:val="009D59B9"/>
    <w:rsid w:val="009D5D9E"/>
    <w:rsid w:val="009D61CE"/>
    <w:rsid w:val="009D62CF"/>
    <w:rsid w:val="009D6598"/>
    <w:rsid w:val="009D7294"/>
    <w:rsid w:val="009D73D9"/>
    <w:rsid w:val="009D779F"/>
    <w:rsid w:val="009E064A"/>
    <w:rsid w:val="009E1C92"/>
    <w:rsid w:val="009E1FFB"/>
    <w:rsid w:val="009E20B7"/>
    <w:rsid w:val="009E2403"/>
    <w:rsid w:val="009E2873"/>
    <w:rsid w:val="009E2C1B"/>
    <w:rsid w:val="009E398D"/>
    <w:rsid w:val="009E3E43"/>
    <w:rsid w:val="009E43D5"/>
    <w:rsid w:val="009E46B6"/>
    <w:rsid w:val="009E46BC"/>
    <w:rsid w:val="009E4CDE"/>
    <w:rsid w:val="009E5773"/>
    <w:rsid w:val="009E604C"/>
    <w:rsid w:val="009E61A9"/>
    <w:rsid w:val="009E6ACB"/>
    <w:rsid w:val="009E6E3B"/>
    <w:rsid w:val="009F0698"/>
    <w:rsid w:val="009F0935"/>
    <w:rsid w:val="009F0A4E"/>
    <w:rsid w:val="009F18CF"/>
    <w:rsid w:val="009F2180"/>
    <w:rsid w:val="009F242B"/>
    <w:rsid w:val="009F3379"/>
    <w:rsid w:val="009F402F"/>
    <w:rsid w:val="009F474E"/>
    <w:rsid w:val="009F4CE8"/>
    <w:rsid w:val="009F4E56"/>
    <w:rsid w:val="009F4FBE"/>
    <w:rsid w:val="009F5AAD"/>
    <w:rsid w:val="009F5AFA"/>
    <w:rsid w:val="009F6324"/>
    <w:rsid w:val="009F639D"/>
    <w:rsid w:val="009F644C"/>
    <w:rsid w:val="009F6D99"/>
    <w:rsid w:val="009F6EDA"/>
    <w:rsid w:val="009F727E"/>
    <w:rsid w:val="009F7959"/>
    <w:rsid w:val="009F7C63"/>
    <w:rsid w:val="009F7D62"/>
    <w:rsid w:val="009F7F79"/>
    <w:rsid w:val="00A000BE"/>
    <w:rsid w:val="00A000F5"/>
    <w:rsid w:val="00A00765"/>
    <w:rsid w:val="00A00959"/>
    <w:rsid w:val="00A01842"/>
    <w:rsid w:val="00A01B3A"/>
    <w:rsid w:val="00A0216C"/>
    <w:rsid w:val="00A021C2"/>
    <w:rsid w:val="00A021DE"/>
    <w:rsid w:val="00A02524"/>
    <w:rsid w:val="00A028CC"/>
    <w:rsid w:val="00A03422"/>
    <w:rsid w:val="00A03B2D"/>
    <w:rsid w:val="00A03DC0"/>
    <w:rsid w:val="00A0430F"/>
    <w:rsid w:val="00A045BC"/>
    <w:rsid w:val="00A0481E"/>
    <w:rsid w:val="00A0494F"/>
    <w:rsid w:val="00A04ACA"/>
    <w:rsid w:val="00A054B9"/>
    <w:rsid w:val="00A06455"/>
    <w:rsid w:val="00A065A2"/>
    <w:rsid w:val="00A06AC2"/>
    <w:rsid w:val="00A06CBB"/>
    <w:rsid w:val="00A071C3"/>
    <w:rsid w:val="00A07631"/>
    <w:rsid w:val="00A07AD9"/>
    <w:rsid w:val="00A07E54"/>
    <w:rsid w:val="00A109FD"/>
    <w:rsid w:val="00A10D70"/>
    <w:rsid w:val="00A10FCA"/>
    <w:rsid w:val="00A113C1"/>
    <w:rsid w:val="00A117D1"/>
    <w:rsid w:val="00A11AD6"/>
    <w:rsid w:val="00A130D3"/>
    <w:rsid w:val="00A13EAF"/>
    <w:rsid w:val="00A147C9"/>
    <w:rsid w:val="00A14833"/>
    <w:rsid w:val="00A176D5"/>
    <w:rsid w:val="00A1780C"/>
    <w:rsid w:val="00A207DA"/>
    <w:rsid w:val="00A215B6"/>
    <w:rsid w:val="00A215E1"/>
    <w:rsid w:val="00A217B2"/>
    <w:rsid w:val="00A21F3E"/>
    <w:rsid w:val="00A21F8D"/>
    <w:rsid w:val="00A222A1"/>
    <w:rsid w:val="00A22DCF"/>
    <w:rsid w:val="00A23042"/>
    <w:rsid w:val="00A23B71"/>
    <w:rsid w:val="00A23C2A"/>
    <w:rsid w:val="00A2480E"/>
    <w:rsid w:val="00A248C3"/>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271"/>
    <w:rsid w:val="00A33366"/>
    <w:rsid w:val="00A33684"/>
    <w:rsid w:val="00A3388B"/>
    <w:rsid w:val="00A343F4"/>
    <w:rsid w:val="00A3512C"/>
    <w:rsid w:val="00A351CC"/>
    <w:rsid w:val="00A35A8F"/>
    <w:rsid w:val="00A3675E"/>
    <w:rsid w:val="00A3699B"/>
    <w:rsid w:val="00A36B07"/>
    <w:rsid w:val="00A36D58"/>
    <w:rsid w:val="00A37503"/>
    <w:rsid w:val="00A413B9"/>
    <w:rsid w:val="00A41AC1"/>
    <w:rsid w:val="00A41CA4"/>
    <w:rsid w:val="00A42B33"/>
    <w:rsid w:val="00A42FE7"/>
    <w:rsid w:val="00A43140"/>
    <w:rsid w:val="00A4394E"/>
    <w:rsid w:val="00A43B84"/>
    <w:rsid w:val="00A43BC1"/>
    <w:rsid w:val="00A43C02"/>
    <w:rsid w:val="00A44166"/>
    <w:rsid w:val="00A44860"/>
    <w:rsid w:val="00A44C01"/>
    <w:rsid w:val="00A44F6E"/>
    <w:rsid w:val="00A45433"/>
    <w:rsid w:val="00A45531"/>
    <w:rsid w:val="00A4580A"/>
    <w:rsid w:val="00A4599F"/>
    <w:rsid w:val="00A4619E"/>
    <w:rsid w:val="00A46561"/>
    <w:rsid w:val="00A466F1"/>
    <w:rsid w:val="00A46D9F"/>
    <w:rsid w:val="00A478DF"/>
    <w:rsid w:val="00A47A85"/>
    <w:rsid w:val="00A507A9"/>
    <w:rsid w:val="00A510B9"/>
    <w:rsid w:val="00A5156E"/>
    <w:rsid w:val="00A518FC"/>
    <w:rsid w:val="00A51E81"/>
    <w:rsid w:val="00A52316"/>
    <w:rsid w:val="00A524F1"/>
    <w:rsid w:val="00A5253F"/>
    <w:rsid w:val="00A52B08"/>
    <w:rsid w:val="00A53041"/>
    <w:rsid w:val="00A53BAE"/>
    <w:rsid w:val="00A542BE"/>
    <w:rsid w:val="00A54FCF"/>
    <w:rsid w:val="00A5552B"/>
    <w:rsid w:val="00A55891"/>
    <w:rsid w:val="00A55AA5"/>
    <w:rsid w:val="00A560A2"/>
    <w:rsid w:val="00A57036"/>
    <w:rsid w:val="00A571AB"/>
    <w:rsid w:val="00A5749C"/>
    <w:rsid w:val="00A5751B"/>
    <w:rsid w:val="00A57C54"/>
    <w:rsid w:val="00A60560"/>
    <w:rsid w:val="00A60616"/>
    <w:rsid w:val="00A6076B"/>
    <w:rsid w:val="00A6180D"/>
    <w:rsid w:val="00A6269F"/>
    <w:rsid w:val="00A62C51"/>
    <w:rsid w:val="00A631B8"/>
    <w:rsid w:val="00A63571"/>
    <w:rsid w:val="00A637A9"/>
    <w:rsid w:val="00A63C55"/>
    <w:rsid w:val="00A63C9A"/>
    <w:rsid w:val="00A64641"/>
    <w:rsid w:val="00A646E1"/>
    <w:rsid w:val="00A649F1"/>
    <w:rsid w:val="00A6570E"/>
    <w:rsid w:val="00A65A55"/>
    <w:rsid w:val="00A65B5C"/>
    <w:rsid w:val="00A65CD9"/>
    <w:rsid w:val="00A6625B"/>
    <w:rsid w:val="00A66B5D"/>
    <w:rsid w:val="00A67567"/>
    <w:rsid w:val="00A67900"/>
    <w:rsid w:val="00A704CD"/>
    <w:rsid w:val="00A70D62"/>
    <w:rsid w:val="00A70DAE"/>
    <w:rsid w:val="00A70DC3"/>
    <w:rsid w:val="00A70E68"/>
    <w:rsid w:val="00A71A7F"/>
    <w:rsid w:val="00A71BA0"/>
    <w:rsid w:val="00A728AD"/>
    <w:rsid w:val="00A72E3F"/>
    <w:rsid w:val="00A73BF7"/>
    <w:rsid w:val="00A744AD"/>
    <w:rsid w:val="00A744B5"/>
    <w:rsid w:val="00A747AC"/>
    <w:rsid w:val="00A74B22"/>
    <w:rsid w:val="00A74B37"/>
    <w:rsid w:val="00A75114"/>
    <w:rsid w:val="00A75148"/>
    <w:rsid w:val="00A756EC"/>
    <w:rsid w:val="00A7672A"/>
    <w:rsid w:val="00A76BAE"/>
    <w:rsid w:val="00A76F66"/>
    <w:rsid w:val="00A77900"/>
    <w:rsid w:val="00A8071F"/>
    <w:rsid w:val="00A80A6F"/>
    <w:rsid w:val="00A80C02"/>
    <w:rsid w:val="00A80D01"/>
    <w:rsid w:val="00A81620"/>
    <w:rsid w:val="00A81AA2"/>
    <w:rsid w:val="00A81B5E"/>
    <w:rsid w:val="00A81FB7"/>
    <w:rsid w:val="00A82267"/>
    <w:rsid w:val="00A8284B"/>
    <w:rsid w:val="00A8286C"/>
    <w:rsid w:val="00A829C4"/>
    <w:rsid w:val="00A82A79"/>
    <w:rsid w:val="00A82BCF"/>
    <w:rsid w:val="00A82F7B"/>
    <w:rsid w:val="00A83618"/>
    <w:rsid w:val="00A83781"/>
    <w:rsid w:val="00A83F3F"/>
    <w:rsid w:val="00A84166"/>
    <w:rsid w:val="00A84566"/>
    <w:rsid w:val="00A84687"/>
    <w:rsid w:val="00A84D66"/>
    <w:rsid w:val="00A85D08"/>
    <w:rsid w:val="00A865DA"/>
    <w:rsid w:val="00A86707"/>
    <w:rsid w:val="00A86B79"/>
    <w:rsid w:val="00A90AF8"/>
    <w:rsid w:val="00A91483"/>
    <w:rsid w:val="00A92611"/>
    <w:rsid w:val="00A929DE"/>
    <w:rsid w:val="00A93228"/>
    <w:rsid w:val="00A934E0"/>
    <w:rsid w:val="00A93C5D"/>
    <w:rsid w:val="00A93F88"/>
    <w:rsid w:val="00A94031"/>
    <w:rsid w:val="00A940CF"/>
    <w:rsid w:val="00A94504"/>
    <w:rsid w:val="00A94866"/>
    <w:rsid w:val="00A9488B"/>
    <w:rsid w:val="00A9490B"/>
    <w:rsid w:val="00A94AAE"/>
    <w:rsid w:val="00A9538C"/>
    <w:rsid w:val="00A96518"/>
    <w:rsid w:val="00A96630"/>
    <w:rsid w:val="00A97192"/>
    <w:rsid w:val="00A97EDD"/>
    <w:rsid w:val="00A97EF0"/>
    <w:rsid w:val="00AA0DC1"/>
    <w:rsid w:val="00AA1198"/>
    <w:rsid w:val="00AA15E4"/>
    <w:rsid w:val="00AA18F7"/>
    <w:rsid w:val="00AA1D29"/>
    <w:rsid w:val="00AA1D7C"/>
    <w:rsid w:val="00AA23FB"/>
    <w:rsid w:val="00AA2616"/>
    <w:rsid w:val="00AA2698"/>
    <w:rsid w:val="00AA2718"/>
    <w:rsid w:val="00AA29DF"/>
    <w:rsid w:val="00AA2A14"/>
    <w:rsid w:val="00AA2E1A"/>
    <w:rsid w:val="00AA362E"/>
    <w:rsid w:val="00AA4CE6"/>
    <w:rsid w:val="00AA52E1"/>
    <w:rsid w:val="00AA5422"/>
    <w:rsid w:val="00AA62D6"/>
    <w:rsid w:val="00AA6640"/>
    <w:rsid w:val="00AA66DF"/>
    <w:rsid w:val="00AA6796"/>
    <w:rsid w:val="00AA78B2"/>
    <w:rsid w:val="00AA7C0D"/>
    <w:rsid w:val="00AA7DD1"/>
    <w:rsid w:val="00AB0234"/>
    <w:rsid w:val="00AB034C"/>
    <w:rsid w:val="00AB044D"/>
    <w:rsid w:val="00AB1355"/>
    <w:rsid w:val="00AB1754"/>
    <w:rsid w:val="00AB1EF3"/>
    <w:rsid w:val="00AB25CB"/>
    <w:rsid w:val="00AB27D5"/>
    <w:rsid w:val="00AB2DB9"/>
    <w:rsid w:val="00AB2E78"/>
    <w:rsid w:val="00AB2FA0"/>
    <w:rsid w:val="00AB3B35"/>
    <w:rsid w:val="00AB3B5E"/>
    <w:rsid w:val="00AB3EA4"/>
    <w:rsid w:val="00AB4BF3"/>
    <w:rsid w:val="00AB5541"/>
    <w:rsid w:val="00AB5657"/>
    <w:rsid w:val="00AB5FFA"/>
    <w:rsid w:val="00AB62E9"/>
    <w:rsid w:val="00AB6922"/>
    <w:rsid w:val="00AB69B0"/>
    <w:rsid w:val="00AB7367"/>
    <w:rsid w:val="00AB7576"/>
    <w:rsid w:val="00AB7730"/>
    <w:rsid w:val="00AB77C1"/>
    <w:rsid w:val="00AC086D"/>
    <w:rsid w:val="00AC1757"/>
    <w:rsid w:val="00AC1D95"/>
    <w:rsid w:val="00AC2788"/>
    <w:rsid w:val="00AC2801"/>
    <w:rsid w:val="00AC2A50"/>
    <w:rsid w:val="00AC2A6E"/>
    <w:rsid w:val="00AC2AD3"/>
    <w:rsid w:val="00AC32A3"/>
    <w:rsid w:val="00AC3F87"/>
    <w:rsid w:val="00AC4350"/>
    <w:rsid w:val="00AC4934"/>
    <w:rsid w:val="00AC5340"/>
    <w:rsid w:val="00AC5D33"/>
    <w:rsid w:val="00AC69AA"/>
    <w:rsid w:val="00AC6CCC"/>
    <w:rsid w:val="00AC6CD2"/>
    <w:rsid w:val="00AC6F14"/>
    <w:rsid w:val="00AC7575"/>
    <w:rsid w:val="00AC7C29"/>
    <w:rsid w:val="00AC7C59"/>
    <w:rsid w:val="00AD010C"/>
    <w:rsid w:val="00AD0431"/>
    <w:rsid w:val="00AD0911"/>
    <w:rsid w:val="00AD0A06"/>
    <w:rsid w:val="00AD0F22"/>
    <w:rsid w:val="00AD16FA"/>
    <w:rsid w:val="00AD1970"/>
    <w:rsid w:val="00AD1B88"/>
    <w:rsid w:val="00AD1E1A"/>
    <w:rsid w:val="00AD2428"/>
    <w:rsid w:val="00AD30AC"/>
    <w:rsid w:val="00AD352D"/>
    <w:rsid w:val="00AD3648"/>
    <w:rsid w:val="00AD3951"/>
    <w:rsid w:val="00AD3DCD"/>
    <w:rsid w:val="00AD4055"/>
    <w:rsid w:val="00AD4196"/>
    <w:rsid w:val="00AD43ED"/>
    <w:rsid w:val="00AD46C3"/>
    <w:rsid w:val="00AD4A26"/>
    <w:rsid w:val="00AD5069"/>
    <w:rsid w:val="00AD51F7"/>
    <w:rsid w:val="00AD56F4"/>
    <w:rsid w:val="00AD57B1"/>
    <w:rsid w:val="00AD5989"/>
    <w:rsid w:val="00AD5BC5"/>
    <w:rsid w:val="00AD5DD1"/>
    <w:rsid w:val="00AD6119"/>
    <w:rsid w:val="00AD6A9B"/>
    <w:rsid w:val="00AD6AE6"/>
    <w:rsid w:val="00AD7D83"/>
    <w:rsid w:val="00AE0668"/>
    <w:rsid w:val="00AE1244"/>
    <w:rsid w:val="00AE1C5F"/>
    <w:rsid w:val="00AE1FA0"/>
    <w:rsid w:val="00AE245E"/>
    <w:rsid w:val="00AE2B70"/>
    <w:rsid w:val="00AE3439"/>
    <w:rsid w:val="00AE3ED0"/>
    <w:rsid w:val="00AE422D"/>
    <w:rsid w:val="00AE4568"/>
    <w:rsid w:val="00AE4DA6"/>
    <w:rsid w:val="00AE55E5"/>
    <w:rsid w:val="00AE60D1"/>
    <w:rsid w:val="00AE672E"/>
    <w:rsid w:val="00AE6A66"/>
    <w:rsid w:val="00AE6BCB"/>
    <w:rsid w:val="00AE71DC"/>
    <w:rsid w:val="00AE7624"/>
    <w:rsid w:val="00AF02DA"/>
    <w:rsid w:val="00AF0AB7"/>
    <w:rsid w:val="00AF0F4B"/>
    <w:rsid w:val="00AF120E"/>
    <w:rsid w:val="00AF1430"/>
    <w:rsid w:val="00AF176A"/>
    <w:rsid w:val="00AF17A1"/>
    <w:rsid w:val="00AF1844"/>
    <w:rsid w:val="00AF19EE"/>
    <w:rsid w:val="00AF2399"/>
    <w:rsid w:val="00AF248E"/>
    <w:rsid w:val="00AF24D0"/>
    <w:rsid w:val="00AF2695"/>
    <w:rsid w:val="00AF2BB5"/>
    <w:rsid w:val="00AF2DE1"/>
    <w:rsid w:val="00AF36C3"/>
    <w:rsid w:val="00AF41D3"/>
    <w:rsid w:val="00AF42F9"/>
    <w:rsid w:val="00AF4833"/>
    <w:rsid w:val="00AF4EF5"/>
    <w:rsid w:val="00AF4EFD"/>
    <w:rsid w:val="00AF5207"/>
    <w:rsid w:val="00AF551E"/>
    <w:rsid w:val="00AF58B1"/>
    <w:rsid w:val="00AF5CF4"/>
    <w:rsid w:val="00AF6074"/>
    <w:rsid w:val="00AF62E6"/>
    <w:rsid w:val="00AF6775"/>
    <w:rsid w:val="00AF6844"/>
    <w:rsid w:val="00AF76C1"/>
    <w:rsid w:val="00AF7CB0"/>
    <w:rsid w:val="00AF7F98"/>
    <w:rsid w:val="00AF7FB3"/>
    <w:rsid w:val="00B000CA"/>
    <w:rsid w:val="00B004F2"/>
    <w:rsid w:val="00B00C12"/>
    <w:rsid w:val="00B012CF"/>
    <w:rsid w:val="00B015FC"/>
    <w:rsid w:val="00B01945"/>
    <w:rsid w:val="00B01A92"/>
    <w:rsid w:val="00B01C30"/>
    <w:rsid w:val="00B0259E"/>
    <w:rsid w:val="00B02A02"/>
    <w:rsid w:val="00B03CE0"/>
    <w:rsid w:val="00B05A03"/>
    <w:rsid w:val="00B06A47"/>
    <w:rsid w:val="00B06EA0"/>
    <w:rsid w:val="00B07665"/>
    <w:rsid w:val="00B07AA9"/>
    <w:rsid w:val="00B07D77"/>
    <w:rsid w:val="00B1025A"/>
    <w:rsid w:val="00B1096B"/>
    <w:rsid w:val="00B1123C"/>
    <w:rsid w:val="00B123E4"/>
    <w:rsid w:val="00B12512"/>
    <w:rsid w:val="00B12BF6"/>
    <w:rsid w:val="00B1388F"/>
    <w:rsid w:val="00B14544"/>
    <w:rsid w:val="00B149EA"/>
    <w:rsid w:val="00B14EEE"/>
    <w:rsid w:val="00B157D6"/>
    <w:rsid w:val="00B15D36"/>
    <w:rsid w:val="00B16159"/>
    <w:rsid w:val="00B16562"/>
    <w:rsid w:val="00B166BC"/>
    <w:rsid w:val="00B16A8C"/>
    <w:rsid w:val="00B16D29"/>
    <w:rsid w:val="00B17053"/>
    <w:rsid w:val="00B176FD"/>
    <w:rsid w:val="00B17DBA"/>
    <w:rsid w:val="00B1EE0E"/>
    <w:rsid w:val="00B2035D"/>
    <w:rsid w:val="00B203BE"/>
    <w:rsid w:val="00B20603"/>
    <w:rsid w:val="00B2069D"/>
    <w:rsid w:val="00B20C6A"/>
    <w:rsid w:val="00B210DB"/>
    <w:rsid w:val="00B2125E"/>
    <w:rsid w:val="00B21AC5"/>
    <w:rsid w:val="00B21EFA"/>
    <w:rsid w:val="00B2239D"/>
    <w:rsid w:val="00B22538"/>
    <w:rsid w:val="00B22E9C"/>
    <w:rsid w:val="00B24214"/>
    <w:rsid w:val="00B2459A"/>
    <w:rsid w:val="00B24708"/>
    <w:rsid w:val="00B2477C"/>
    <w:rsid w:val="00B24D95"/>
    <w:rsid w:val="00B25170"/>
    <w:rsid w:val="00B252D4"/>
    <w:rsid w:val="00B273B8"/>
    <w:rsid w:val="00B27D89"/>
    <w:rsid w:val="00B30554"/>
    <w:rsid w:val="00B3055F"/>
    <w:rsid w:val="00B3068F"/>
    <w:rsid w:val="00B30979"/>
    <w:rsid w:val="00B30AC8"/>
    <w:rsid w:val="00B30CEA"/>
    <w:rsid w:val="00B315F9"/>
    <w:rsid w:val="00B31908"/>
    <w:rsid w:val="00B31D3E"/>
    <w:rsid w:val="00B31D5E"/>
    <w:rsid w:val="00B31F0B"/>
    <w:rsid w:val="00B321F3"/>
    <w:rsid w:val="00B3233B"/>
    <w:rsid w:val="00B3287D"/>
    <w:rsid w:val="00B32F4A"/>
    <w:rsid w:val="00B331E2"/>
    <w:rsid w:val="00B33394"/>
    <w:rsid w:val="00B33EAC"/>
    <w:rsid w:val="00B34894"/>
    <w:rsid w:val="00B34FE6"/>
    <w:rsid w:val="00B3551C"/>
    <w:rsid w:val="00B359A7"/>
    <w:rsid w:val="00B35FC1"/>
    <w:rsid w:val="00B360E8"/>
    <w:rsid w:val="00B368D9"/>
    <w:rsid w:val="00B3699E"/>
    <w:rsid w:val="00B37854"/>
    <w:rsid w:val="00B37CEB"/>
    <w:rsid w:val="00B40021"/>
    <w:rsid w:val="00B4080D"/>
    <w:rsid w:val="00B40DCB"/>
    <w:rsid w:val="00B41056"/>
    <w:rsid w:val="00B41099"/>
    <w:rsid w:val="00B411DB"/>
    <w:rsid w:val="00B413C6"/>
    <w:rsid w:val="00B419F1"/>
    <w:rsid w:val="00B41C66"/>
    <w:rsid w:val="00B42273"/>
    <w:rsid w:val="00B424B6"/>
    <w:rsid w:val="00B42E2C"/>
    <w:rsid w:val="00B43A30"/>
    <w:rsid w:val="00B44939"/>
    <w:rsid w:val="00B44C07"/>
    <w:rsid w:val="00B44DAE"/>
    <w:rsid w:val="00B45AFE"/>
    <w:rsid w:val="00B4694C"/>
    <w:rsid w:val="00B4698A"/>
    <w:rsid w:val="00B46BD1"/>
    <w:rsid w:val="00B46C90"/>
    <w:rsid w:val="00B47415"/>
    <w:rsid w:val="00B47535"/>
    <w:rsid w:val="00B477F1"/>
    <w:rsid w:val="00B4792F"/>
    <w:rsid w:val="00B47C05"/>
    <w:rsid w:val="00B50760"/>
    <w:rsid w:val="00B50A2E"/>
    <w:rsid w:val="00B519FC"/>
    <w:rsid w:val="00B51EF1"/>
    <w:rsid w:val="00B5221E"/>
    <w:rsid w:val="00B522AC"/>
    <w:rsid w:val="00B52729"/>
    <w:rsid w:val="00B532D6"/>
    <w:rsid w:val="00B53C21"/>
    <w:rsid w:val="00B5429E"/>
    <w:rsid w:val="00B54910"/>
    <w:rsid w:val="00B54C37"/>
    <w:rsid w:val="00B54DAB"/>
    <w:rsid w:val="00B5521E"/>
    <w:rsid w:val="00B5591D"/>
    <w:rsid w:val="00B55A65"/>
    <w:rsid w:val="00B55ECB"/>
    <w:rsid w:val="00B55FAF"/>
    <w:rsid w:val="00B56D81"/>
    <w:rsid w:val="00B57190"/>
    <w:rsid w:val="00B57643"/>
    <w:rsid w:val="00B600AE"/>
    <w:rsid w:val="00B606C9"/>
    <w:rsid w:val="00B608E3"/>
    <w:rsid w:val="00B60CB8"/>
    <w:rsid w:val="00B61E41"/>
    <w:rsid w:val="00B61F68"/>
    <w:rsid w:val="00B62973"/>
    <w:rsid w:val="00B62A39"/>
    <w:rsid w:val="00B62C56"/>
    <w:rsid w:val="00B62D48"/>
    <w:rsid w:val="00B635DB"/>
    <w:rsid w:val="00B63CF2"/>
    <w:rsid w:val="00B63F76"/>
    <w:rsid w:val="00B64A6D"/>
    <w:rsid w:val="00B64F95"/>
    <w:rsid w:val="00B6522C"/>
    <w:rsid w:val="00B65C61"/>
    <w:rsid w:val="00B65F97"/>
    <w:rsid w:val="00B66649"/>
    <w:rsid w:val="00B669F2"/>
    <w:rsid w:val="00B66E67"/>
    <w:rsid w:val="00B67D76"/>
    <w:rsid w:val="00B70104"/>
    <w:rsid w:val="00B704C7"/>
    <w:rsid w:val="00B706BE"/>
    <w:rsid w:val="00B712C7"/>
    <w:rsid w:val="00B71986"/>
    <w:rsid w:val="00B71B06"/>
    <w:rsid w:val="00B72BAC"/>
    <w:rsid w:val="00B73536"/>
    <w:rsid w:val="00B738B0"/>
    <w:rsid w:val="00B73A00"/>
    <w:rsid w:val="00B741D0"/>
    <w:rsid w:val="00B7494D"/>
    <w:rsid w:val="00B7560A"/>
    <w:rsid w:val="00B75877"/>
    <w:rsid w:val="00B75A80"/>
    <w:rsid w:val="00B75AF1"/>
    <w:rsid w:val="00B75F6D"/>
    <w:rsid w:val="00B7632D"/>
    <w:rsid w:val="00B76501"/>
    <w:rsid w:val="00B76FA2"/>
    <w:rsid w:val="00B772DE"/>
    <w:rsid w:val="00B776DA"/>
    <w:rsid w:val="00B8027A"/>
    <w:rsid w:val="00B80303"/>
    <w:rsid w:val="00B8074B"/>
    <w:rsid w:val="00B80E8A"/>
    <w:rsid w:val="00B8132F"/>
    <w:rsid w:val="00B81936"/>
    <w:rsid w:val="00B81E4A"/>
    <w:rsid w:val="00B8284C"/>
    <w:rsid w:val="00B83109"/>
    <w:rsid w:val="00B8383C"/>
    <w:rsid w:val="00B83AF3"/>
    <w:rsid w:val="00B83E23"/>
    <w:rsid w:val="00B84D7D"/>
    <w:rsid w:val="00B852B7"/>
    <w:rsid w:val="00B856FF"/>
    <w:rsid w:val="00B85888"/>
    <w:rsid w:val="00B85D0A"/>
    <w:rsid w:val="00B85D18"/>
    <w:rsid w:val="00B8671F"/>
    <w:rsid w:val="00B86CBC"/>
    <w:rsid w:val="00B87FE9"/>
    <w:rsid w:val="00B9007C"/>
    <w:rsid w:val="00B9137D"/>
    <w:rsid w:val="00B91DC1"/>
    <w:rsid w:val="00B91FB8"/>
    <w:rsid w:val="00B9241A"/>
    <w:rsid w:val="00B924EC"/>
    <w:rsid w:val="00B937E7"/>
    <w:rsid w:val="00B93866"/>
    <w:rsid w:val="00B93A46"/>
    <w:rsid w:val="00B93F13"/>
    <w:rsid w:val="00B944B8"/>
    <w:rsid w:val="00B946B2"/>
    <w:rsid w:val="00B949D7"/>
    <w:rsid w:val="00B95A24"/>
    <w:rsid w:val="00B96212"/>
    <w:rsid w:val="00B96293"/>
    <w:rsid w:val="00B9652B"/>
    <w:rsid w:val="00B9672B"/>
    <w:rsid w:val="00B96756"/>
    <w:rsid w:val="00B96A6C"/>
    <w:rsid w:val="00B970B0"/>
    <w:rsid w:val="00B97D87"/>
    <w:rsid w:val="00BA05C9"/>
    <w:rsid w:val="00BA080B"/>
    <w:rsid w:val="00BA0A4F"/>
    <w:rsid w:val="00BA0F66"/>
    <w:rsid w:val="00BA124B"/>
    <w:rsid w:val="00BA1311"/>
    <w:rsid w:val="00BA1643"/>
    <w:rsid w:val="00BA19CB"/>
    <w:rsid w:val="00BA1C0C"/>
    <w:rsid w:val="00BA1D8F"/>
    <w:rsid w:val="00BA28D7"/>
    <w:rsid w:val="00BA2D8F"/>
    <w:rsid w:val="00BA31F7"/>
    <w:rsid w:val="00BA341F"/>
    <w:rsid w:val="00BA38A5"/>
    <w:rsid w:val="00BA3C22"/>
    <w:rsid w:val="00BA3D88"/>
    <w:rsid w:val="00BA4ACB"/>
    <w:rsid w:val="00BA4D96"/>
    <w:rsid w:val="00BA4D9F"/>
    <w:rsid w:val="00BA54B1"/>
    <w:rsid w:val="00BA5539"/>
    <w:rsid w:val="00BA5C6D"/>
    <w:rsid w:val="00BA5D95"/>
    <w:rsid w:val="00BA5DD4"/>
    <w:rsid w:val="00BA69FA"/>
    <w:rsid w:val="00BA6AB3"/>
    <w:rsid w:val="00BA6EE1"/>
    <w:rsid w:val="00BA7135"/>
    <w:rsid w:val="00BA733E"/>
    <w:rsid w:val="00BA74D7"/>
    <w:rsid w:val="00BA7594"/>
    <w:rsid w:val="00BA7889"/>
    <w:rsid w:val="00BB0118"/>
    <w:rsid w:val="00BB0514"/>
    <w:rsid w:val="00BB0FC8"/>
    <w:rsid w:val="00BB174C"/>
    <w:rsid w:val="00BB1ED5"/>
    <w:rsid w:val="00BB2BEE"/>
    <w:rsid w:val="00BB2D51"/>
    <w:rsid w:val="00BB2F46"/>
    <w:rsid w:val="00BB3B0E"/>
    <w:rsid w:val="00BB410E"/>
    <w:rsid w:val="00BB45B4"/>
    <w:rsid w:val="00BB45DF"/>
    <w:rsid w:val="00BB4A57"/>
    <w:rsid w:val="00BB4B98"/>
    <w:rsid w:val="00BB4FB3"/>
    <w:rsid w:val="00BB5270"/>
    <w:rsid w:val="00BB536B"/>
    <w:rsid w:val="00BB54F0"/>
    <w:rsid w:val="00BB6B79"/>
    <w:rsid w:val="00BB6CA7"/>
    <w:rsid w:val="00BB71B1"/>
    <w:rsid w:val="00BB7C27"/>
    <w:rsid w:val="00BB7D2A"/>
    <w:rsid w:val="00BB7D63"/>
    <w:rsid w:val="00BC0EC9"/>
    <w:rsid w:val="00BC10FB"/>
    <w:rsid w:val="00BC1792"/>
    <w:rsid w:val="00BC1CD4"/>
    <w:rsid w:val="00BC1DBB"/>
    <w:rsid w:val="00BC20DB"/>
    <w:rsid w:val="00BC22EF"/>
    <w:rsid w:val="00BC2907"/>
    <w:rsid w:val="00BC2E44"/>
    <w:rsid w:val="00BC2E6B"/>
    <w:rsid w:val="00BC3142"/>
    <w:rsid w:val="00BC3440"/>
    <w:rsid w:val="00BC3A33"/>
    <w:rsid w:val="00BC3BBD"/>
    <w:rsid w:val="00BC3DF9"/>
    <w:rsid w:val="00BC3EEA"/>
    <w:rsid w:val="00BC403A"/>
    <w:rsid w:val="00BC430A"/>
    <w:rsid w:val="00BC4D3E"/>
    <w:rsid w:val="00BC512A"/>
    <w:rsid w:val="00BC5391"/>
    <w:rsid w:val="00BC7052"/>
    <w:rsid w:val="00BC759E"/>
    <w:rsid w:val="00BC7F89"/>
    <w:rsid w:val="00BC7FEA"/>
    <w:rsid w:val="00BD00CF"/>
    <w:rsid w:val="00BD056F"/>
    <w:rsid w:val="00BD0C86"/>
    <w:rsid w:val="00BD1340"/>
    <w:rsid w:val="00BD1CA5"/>
    <w:rsid w:val="00BD22D9"/>
    <w:rsid w:val="00BD2940"/>
    <w:rsid w:val="00BD3C64"/>
    <w:rsid w:val="00BD41D7"/>
    <w:rsid w:val="00BD4544"/>
    <w:rsid w:val="00BD455B"/>
    <w:rsid w:val="00BD5321"/>
    <w:rsid w:val="00BD584D"/>
    <w:rsid w:val="00BD65B2"/>
    <w:rsid w:val="00BD70B9"/>
    <w:rsid w:val="00BD7C43"/>
    <w:rsid w:val="00BE0587"/>
    <w:rsid w:val="00BE180E"/>
    <w:rsid w:val="00BE1858"/>
    <w:rsid w:val="00BE190E"/>
    <w:rsid w:val="00BE2540"/>
    <w:rsid w:val="00BE2699"/>
    <w:rsid w:val="00BE26FA"/>
    <w:rsid w:val="00BE3B73"/>
    <w:rsid w:val="00BE3C0E"/>
    <w:rsid w:val="00BE3F51"/>
    <w:rsid w:val="00BE456E"/>
    <w:rsid w:val="00BE598F"/>
    <w:rsid w:val="00BE6552"/>
    <w:rsid w:val="00BE6F56"/>
    <w:rsid w:val="00BE72DA"/>
    <w:rsid w:val="00BE7C72"/>
    <w:rsid w:val="00BF073D"/>
    <w:rsid w:val="00BF129F"/>
    <w:rsid w:val="00BF1959"/>
    <w:rsid w:val="00BF1D3B"/>
    <w:rsid w:val="00BF2062"/>
    <w:rsid w:val="00BF22F5"/>
    <w:rsid w:val="00BF2B58"/>
    <w:rsid w:val="00BF362A"/>
    <w:rsid w:val="00BF3794"/>
    <w:rsid w:val="00BF4594"/>
    <w:rsid w:val="00BF4D26"/>
    <w:rsid w:val="00BF5A2B"/>
    <w:rsid w:val="00BF5AEB"/>
    <w:rsid w:val="00BF6ABE"/>
    <w:rsid w:val="00BF6BED"/>
    <w:rsid w:val="00BF6C92"/>
    <w:rsid w:val="00BF6C99"/>
    <w:rsid w:val="00BF73B5"/>
    <w:rsid w:val="00BF780E"/>
    <w:rsid w:val="00C00526"/>
    <w:rsid w:val="00C00F86"/>
    <w:rsid w:val="00C013E4"/>
    <w:rsid w:val="00C01740"/>
    <w:rsid w:val="00C0177E"/>
    <w:rsid w:val="00C01B4A"/>
    <w:rsid w:val="00C02134"/>
    <w:rsid w:val="00C02966"/>
    <w:rsid w:val="00C02B55"/>
    <w:rsid w:val="00C031B1"/>
    <w:rsid w:val="00C03EB7"/>
    <w:rsid w:val="00C04406"/>
    <w:rsid w:val="00C046BC"/>
    <w:rsid w:val="00C0495E"/>
    <w:rsid w:val="00C04FFE"/>
    <w:rsid w:val="00C0533D"/>
    <w:rsid w:val="00C06CA3"/>
    <w:rsid w:val="00C06F50"/>
    <w:rsid w:val="00C07161"/>
    <w:rsid w:val="00C075EF"/>
    <w:rsid w:val="00C07985"/>
    <w:rsid w:val="00C07B07"/>
    <w:rsid w:val="00C07F25"/>
    <w:rsid w:val="00C10225"/>
    <w:rsid w:val="00C10509"/>
    <w:rsid w:val="00C1117B"/>
    <w:rsid w:val="00C114E1"/>
    <w:rsid w:val="00C1157A"/>
    <w:rsid w:val="00C1166A"/>
    <w:rsid w:val="00C11848"/>
    <w:rsid w:val="00C11B4C"/>
    <w:rsid w:val="00C11BF4"/>
    <w:rsid w:val="00C122CF"/>
    <w:rsid w:val="00C1268D"/>
    <w:rsid w:val="00C1293D"/>
    <w:rsid w:val="00C13065"/>
    <w:rsid w:val="00C137BA"/>
    <w:rsid w:val="00C1395E"/>
    <w:rsid w:val="00C13AA7"/>
    <w:rsid w:val="00C13D69"/>
    <w:rsid w:val="00C13F9C"/>
    <w:rsid w:val="00C1441F"/>
    <w:rsid w:val="00C1458E"/>
    <w:rsid w:val="00C145F4"/>
    <w:rsid w:val="00C147E1"/>
    <w:rsid w:val="00C14D3C"/>
    <w:rsid w:val="00C14E2C"/>
    <w:rsid w:val="00C15520"/>
    <w:rsid w:val="00C158E9"/>
    <w:rsid w:val="00C160A1"/>
    <w:rsid w:val="00C16808"/>
    <w:rsid w:val="00C16987"/>
    <w:rsid w:val="00C16D04"/>
    <w:rsid w:val="00C171EA"/>
    <w:rsid w:val="00C179C4"/>
    <w:rsid w:val="00C20A77"/>
    <w:rsid w:val="00C20E68"/>
    <w:rsid w:val="00C21132"/>
    <w:rsid w:val="00C211CE"/>
    <w:rsid w:val="00C21A30"/>
    <w:rsid w:val="00C22DB0"/>
    <w:rsid w:val="00C23DFD"/>
    <w:rsid w:val="00C23E06"/>
    <w:rsid w:val="00C255FD"/>
    <w:rsid w:val="00C25CCC"/>
    <w:rsid w:val="00C25FC8"/>
    <w:rsid w:val="00C26588"/>
    <w:rsid w:val="00C265EA"/>
    <w:rsid w:val="00C271D1"/>
    <w:rsid w:val="00C2762E"/>
    <w:rsid w:val="00C3061F"/>
    <w:rsid w:val="00C31229"/>
    <w:rsid w:val="00C31457"/>
    <w:rsid w:val="00C31BFE"/>
    <w:rsid w:val="00C32030"/>
    <w:rsid w:val="00C327B5"/>
    <w:rsid w:val="00C32E53"/>
    <w:rsid w:val="00C3381B"/>
    <w:rsid w:val="00C338F5"/>
    <w:rsid w:val="00C33DBC"/>
    <w:rsid w:val="00C343E3"/>
    <w:rsid w:val="00C34753"/>
    <w:rsid w:val="00C3499C"/>
    <w:rsid w:val="00C34BAF"/>
    <w:rsid w:val="00C35066"/>
    <w:rsid w:val="00C3528A"/>
    <w:rsid w:val="00C357D8"/>
    <w:rsid w:val="00C35C26"/>
    <w:rsid w:val="00C36D04"/>
    <w:rsid w:val="00C373EA"/>
    <w:rsid w:val="00C37853"/>
    <w:rsid w:val="00C37C99"/>
    <w:rsid w:val="00C37CB5"/>
    <w:rsid w:val="00C37E2D"/>
    <w:rsid w:val="00C37E50"/>
    <w:rsid w:val="00C401BB"/>
    <w:rsid w:val="00C40230"/>
    <w:rsid w:val="00C4066F"/>
    <w:rsid w:val="00C40BDB"/>
    <w:rsid w:val="00C4160D"/>
    <w:rsid w:val="00C418DC"/>
    <w:rsid w:val="00C42686"/>
    <w:rsid w:val="00C42A0E"/>
    <w:rsid w:val="00C42B70"/>
    <w:rsid w:val="00C438F5"/>
    <w:rsid w:val="00C441D7"/>
    <w:rsid w:val="00C4463D"/>
    <w:rsid w:val="00C447D2"/>
    <w:rsid w:val="00C46663"/>
    <w:rsid w:val="00C468E9"/>
    <w:rsid w:val="00C46EA8"/>
    <w:rsid w:val="00C47599"/>
    <w:rsid w:val="00C476FC"/>
    <w:rsid w:val="00C477E1"/>
    <w:rsid w:val="00C47CE7"/>
    <w:rsid w:val="00C503F0"/>
    <w:rsid w:val="00C504F9"/>
    <w:rsid w:val="00C507B5"/>
    <w:rsid w:val="00C50B28"/>
    <w:rsid w:val="00C50B8F"/>
    <w:rsid w:val="00C50E50"/>
    <w:rsid w:val="00C515B6"/>
    <w:rsid w:val="00C51DF3"/>
    <w:rsid w:val="00C52086"/>
    <w:rsid w:val="00C52854"/>
    <w:rsid w:val="00C52A24"/>
    <w:rsid w:val="00C544C8"/>
    <w:rsid w:val="00C54574"/>
    <w:rsid w:val="00C555FC"/>
    <w:rsid w:val="00C56765"/>
    <w:rsid w:val="00C5753C"/>
    <w:rsid w:val="00C57816"/>
    <w:rsid w:val="00C600E3"/>
    <w:rsid w:val="00C605A8"/>
    <w:rsid w:val="00C60E9F"/>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925"/>
    <w:rsid w:val="00C65A50"/>
    <w:rsid w:val="00C65CAE"/>
    <w:rsid w:val="00C665FD"/>
    <w:rsid w:val="00C66E3C"/>
    <w:rsid w:val="00C671FD"/>
    <w:rsid w:val="00C67553"/>
    <w:rsid w:val="00C67DBA"/>
    <w:rsid w:val="00C67E20"/>
    <w:rsid w:val="00C7012A"/>
    <w:rsid w:val="00C704AC"/>
    <w:rsid w:val="00C706A1"/>
    <w:rsid w:val="00C70AD7"/>
    <w:rsid w:val="00C70F76"/>
    <w:rsid w:val="00C714A2"/>
    <w:rsid w:val="00C7179F"/>
    <w:rsid w:val="00C725E4"/>
    <w:rsid w:val="00C727CF"/>
    <w:rsid w:val="00C72D44"/>
    <w:rsid w:val="00C7475A"/>
    <w:rsid w:val="00C75CF9"/>
    <w:rsid w:val="00C75E83"/>
    <w:rsid w:val="00C75EBC"/>
    <w:rsid w:val="00C7706C"/>
    <w:rsid w:val="00C77938"/>
    <w:rsid w:val="00C77AC5"/>
    <w:rsid w:val="00C77CAE"/>
    <w:rsid w:val="00C80574"/>
    <w:rsid w:val="00C80EBC"/>
    <w:rsid w:val="00C8106D"/>
    <w:rsid w:val="00C822DC"/>
    <w:rsid w:val="00C832D1"/>
    <w:rsid w:val="00C833BB"/>
    <w:rsid w:val="00C8357B"/>
    <w:rsid w:val="00C83859"/>
    <w:rsid w:val="00C83912"/>
    <w:rsid w:val="00C83CF3"/>
    <w:rsid w:val="00C83FE2"/>
    <w:rsid w:val="00C840C6"/>
    <w:rsid w:val="00C84434"/>
    <w:rsid w:val="00C84604"/>
    <w:rsid w:val="00C84723"/>
    <w:rsid w:val="00C8502B"/>
    <w:rsid w:val="00C85777"/>
    <w:rsid w:val="00C85870"/>
    <w:rsid w:val="00C85D49"/>
    <w:rsid w:val="00C860BB"/>
    <w:rsid w:val="00C86519"/>
    <w:rsid w:val="00C865A4"/>
    <w:rsid w:val="00C8691A"/>
    <w:rsid w:val="00C87209"/>
    <w:rsid w:val="00C87412"/>
    <w:rsid w:val="00C877DA"/>
    <w:rsid w:val="00C87941"/>
    <w:rsid w:val="00C87AB8"/>
    <w:rsid w:val="00C87B0E"/>
    <w:rsid w:val="00C87CD7"/>
    <w:rsid w:val="00C87E49"/>
    <w:rsid w:val="00C906F5"/>
    <w:rsid w:val="00C90917"/>
    <w:rsid w:val="00C90E94"/>
    <w:rsid w:val="00C91381"/>
    <w:rsid w:val="00C91D8B"/>
    <w:rsid w:val="00C92096"/>
    <w:rsid w:val="00C924CD"/>
    <w:rsid w:val="00C93240"/>
    <w:rsid w:val="00C940CA"/>
    <w:rsid w:val="00C94133"/>
    <w:rsid w:val="00C9427A"/>
    <w:rsid w:val="00C94445"/>
    <w:rsid w:val="00C948BF"/>
    <w:rsid w:val="00C94A83"/>
    <w:rsid w:val="00C94B9F"/>
    <w:rsid w:val="00C955E6"/>
    <w:rsid w:val="00C95B05"/>
    <w:rsid w:val="00C95D9A"/>
    <w:rsid w:val="00C96137"/>
    <w:rsid w:val="00C96406"/>
    <w:rsid w:val="00C96719"/>
    <w:rsid w:val="00C9696E"/>
    <w:rsid w:val="00C96CEC"/>
    <w:rsid w:val="00C970BE"/>
    <w:rsid w:val="00C970C8"/>
    <w:rsid w:val="00C975C8"/>
    <w:rsid w:val="00CA02E5"/>
    <w:rsid w:val="00CA02FE"/>
    <w:rsid w:val="00CA0664"/>
    <w:rsid w:val="00CA115F"/>
    <w:rsid w:val="00CA1743"/>
    <w:rsid w:val="00CA237E"/>
    <w:rsid w:val="00CA3A0B"/>
    <w:rsid w:val="00CA3A6A"/>
    <w:rsid w:val="00CA4139"/>
    <w:rsid w:val="00CA42C1"/>
    <w:rsid w:val="00CA47CB"/>
    <w:rsid w:val="00CA4D5B"/>
    <w:rsid w:val="00CA5166"/>
    <w:rsid w:val="00CA58D5"/>
    <w:rsid w:val="00CA64E1"/>
    <w:rsid w:val="00CA75A3"/>
    <w:rsid w:val="00CA77FA"/>
    <w:rsid w:val="00CB0A3C"/>
    <w:rsid w:val="00CB1979"/>
    <w:rsid w:val="00CB1BFC"/>
    <w:rsid w:val="00CB1C73"/>
    <w:rsid w:val="00CB20E8"/>
    <w:rsid w:val="00CB20ED"/>
    <w:rsid w:val="00CB21ED"/>
    <w:rsid w:val="00CB319F"/>
    <w:rsid w:val="00CB34F8"/>
    <w:rsid w:val="00CB3C1E"/>
    <w:rsid w:val="00CB3E24"/>
    <w:rsid w:val="00CB46B0"/>
    <w:rsid w:val="00CB46BF"/>
    <w:rsid w:val="00CB55B3"/>
    <w:rsid w:val="00CB5945"/>
    <w:rsid w:val="00CB5B0F"/>
    <w:rsid w:val="00CB5C1D"/>
    <w:rsid w:val="00CB5CA0"/>
    <w:rsid w:val="00CB5FF7"/>
    <w:rsid w:val="00CB607B"/>
    <w:rsid w:val="00CB6B3C"/>
    <w:rsid w:val="00CB70A1"/>
    <w:rsid w:val="00CB7156"/>
    <w:rsid w:val="00CB7371"/>
    <w:rsid w:val="00CB748D"/>
    <w:rsid w:val="00CB7999"/>
    <w:rsid w:val="00CC02DE"/>
    <w:rsid w:val="00CC045F"/>
    <w:rsid w:val="00CC0613"/>
    <w:rsid w:val="00CC0E46"/>
    <w:rsid w:val="00CC0F68"/>
    <w:rsid w:val="00CC108F"/>
    <w:rsid w:val="00CC16B7"/>
    <w:rsid w:val="00CC1822"/>
    <w:rsid w:val="00CC1BF5"/>
    <w:rsid w:val="00CC1DE0"/>
    <w:rsid w:val="00CC1E27"/>
    <w:rsid w:val="00CC1FF9"/>
    <w:rsid w:val="00CC3078"/>
    <w:rsid w:val="00CC30B5"/>
    <w:rsid w:val="00CC3925"/>
    <w:rsid w:val="00CC3D3B"/>
    <w:rsid w:val="00CC4256"/>
    <w:rsid w:val="00CC45EE"/>
    <w:rsid w:val="00CC4E78"/>
    <w:rsid w:val="00CC4EEC"/>
    <w:rsid w:val="00CC4F9F"/>
    <w:rsid w:val="00CC565E"/>
    <w:rsid w:val="00CC5B1E"/>
    <w:rsid w:val="00CC612A"/>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E21"/>
    <w:rsid w:val="00CD40AE"/>
    <w:rsid w:val="00CD41C8"/>
    <w:rsid w:val="00CD41CC"/>
    <w:rsid w:val="00CD46EA"/>
    <w:rsid w:val="00CD483E"/>
    <w:rsid w:val="00CD4A66"/>
    <w:rsid w:val="00CD4ADD"/>
    <w:rsid w:val="00CD4CFC"/>
    <w:rsid w:val="00CD5A4E"/>
    <w:rsid w:val="00CD5F1C"/>
    <w:rsid w:val="00CD6AAC"/>
    <w:rsid w:val="00CD6F81"/>
    <w:rsid w:val="00CD73FF"/>
    <w:rsid w:val="00CE01A2"/>
    <w:rsid w:val="00CE075C"/>
    <w:rsid w:val="00CE07F5"/>
    <w:rsid w:val="00CE0A3E"/>
    <w:rsid w:val="00CE1137"/>
    <w:rsid w:val="00CE134E"/>
    <w:rsid w:val="00CE1414"/>
    <w:rsid w:val="00CE14DF"/>
    <w:rsid w:val="00CE1F13"/>
    <w:rsid w:val="00CE2489"/>
    <w:rsid w:val="00CE275A"/>
    <w:rsid w:val="00CE28F2"/>
    <w:rsid w:val="00CE2A25"/>
    <w:rsid w:val="00CE3247"/>
    <w:rsid w:val="00CE399B"/>
    <w:rsid w:val="00CE3BB2"/>
    <w:rsid w:val="00CE445C"/>
    <w:rsid w:val="00CE498D"/>
    <w:rsid w:val="00CE4FFA"/>
    <w:rsid w:val="00CE540C"/>
    <w:rsid w:val="00CE5A18"/>
    <w:rsid w:val="00CE6713"/>
    <w:rsid w:val="00CE6800"/>
    <w:rsid w:val="00CE7209"/>
    <w:rsid w:val="00CE75F2"/>
    <w:rsid w:val="00CE7939"/>
    <w:rsid w:val="00CE7FDF"/>
    <w:rsid w:val="00CF04D5"/>
    <w:rsid w:val="00CF06D5"/>
    <w:rsid w:val="00CF06DE"/>
    <w:rsid w:val="00CF0E17"/>
    <w:rsid w:val="00CF14EB"/>
    <w:rsid w:val="00CF1D58"/>
    <w:rsid w:val="00CF1F79"/>
    <w:rsid w:val="00CF2677"/>
    <w:rsid w:val="00CF2CB6"/>
    <w:rsid w:val="00CF5579"/>
    <w:rsid w:val="00CF5957"/>
    <w:rsid w:val="00CF5D94"/>
    <w:rsid w:val="00CF63E5"/>
    <w:rsid w:val="00CF66FF"/>
    <w:rsid w:val="00CF705D"/>
    <w:rsid w:val="00CF7B33"/>
    <w:rsid w:val="00D00392"/>
    <w:rsid w:val="00D00B14"/>
    <w:rsid w:val="00D010C1"/>
    <w:rsid w:val="00D01D6B"/>
    <w:rsid w:val="00D021AA"/>
    <w:rsid w:val="00D0274C"/>
    <w:rsid w:val="00D029A4"/>
    <w:rsid w:val="00D02B3D"/>
    <w:rsid w:val="00D02E92"/>
    <w:rsid w:val="00D037B0"/>
    <w:rsid w:val="00D03CCF"/>
    <w:rsid w:val="00D03F7E"/>
    <w:rsid w:val="00D04625"/>
    <w:rsid w:val="00D04642"/>
    <w:rsid w:val="00D05014"/>
    <w:rsid w:val="00D05666"/>
    <w:rsid w:val="00D06057"/>
    <w:rsid w:val="00D06478"/>
    <w:rsid w:val="00D068C1"/>
    <w:rsid w:val="00D06D43"/>
    <w:rsid w:val="00D07155"/>
    <w:rsid w:val="00D07AEB"/>
    <w:rsid w:val="00D10344"/>
    <w:rsid w:val="00D10356"/>
    <w:rsid w:val="00D1062D"/>
    <w:rsid w:val="00D10723"/>
    <w:rsid w:val="00D10ED2"/>
    <w:rsid w:val="00D10FA6"/>
    <w:rsid w:val="00D114DC"/>
    <w:rsid w:val="00D11917"/>
    <w:rsid w:val="00D11E3A"/>
    <w:rsid w:val="00D11F30"/>
    <w:rsid w:val="00D11FCC"/>
    <w:rsid w:val="00D126AB"/>
    <w:rsid w:val="00D134FE"/>
    <w:rsid w:val="00D137B6"/>
    <w:rsid w:val="00D144B6"/>
    <w:rsid w:val="00D14BB3"/>
    <w:rsid w:val="00D14C2F"/>
    <w:rsid w:val="00D1501C"/>
    <w:rsid w:val="00D152D2"/>
    <w:rsid w:val="00D1581F"/>
    <w:rsid w:val="00D159D2"/>
    <w:rsid w:val="00D1609F"/>
    <w:rsid w:val="00D17945"/>
    <w:rsid w:val="00D17972"/>
    <w:rsid w:val="00D202BA"/>
    <w:rsid w:val="00D20B5F"/>
    <w:rsid w:val="00D22226"/>
    <w:rsid w:val="00D22EFD"/>
    <w:rsid w:val="00D232F1"/>
    <w:rsid w:val="00D23786"/>
    <w:rsid w:val="00D23C4B"/>
    <w:rsid w:val="00D23CC8"/>
    <w:rsid w:val="00D247A7"/>
    <w:rsid w:val="00D24970"/>
    <w:rsid w:val="00D24C28"/>
    <w:rsid w:val="00D24EF8"/>
    <w:rsid w:val="00D25088"/>
    <w:rsid w:val="00D25782"/>
    <w:rsid w:val="00D25C2B"/>
    <w:rsid w:val="00D2772E"/>
    <w:rsid w:val="00D27B3A"/>
    <w:rsid w:val="00D27E76"/>
    <w:rsid w:val="00D304B1"/>
    <w:rsid w:val="00D30CCE"/>
    <w:rsid w:val="00D311C5"/>
    <w:rsid w:val="00D31692"/>
    <w:rsid w:val="00D32314"/>
    <w:rsid w:val="00D324CF"/>
    <w:rsid w:val="00D325C1"/>
    <w:rsid w:val="00D331C2"/>
    <w:rsid w:val="00D3330B"/>
    <w:rsid w:val="00D33F7A"/>
    <w:rsid w:val="00D3495E"/>
    <w:rsid w:val="00D3514A"/>
    <w:rsid w:val="00D351F2"/>
    <w:rsid w:val="00D35306"/>
    <w:rsid w:val="00D354EB"/>
    <w:rsid w:val="00D35747"/>
    <w:rsid w:val="00D357E0"/>
    <w:rsid w:val="00D36E28"/>
    <w:rsid w:val="00D37664"/>
    <w:rsid w:val="00D37E00"/>
    <w:rsid w:val="00D405D1"/>
    <w:rsid w:val="00D4094C"/>
    <w:rsid w:val="00D40BD6"/>
    <w:rsid w:val="00D40E98"/>
    <w:rsid w:val="00D41091"/>
    <w:rsid w:val="00D4126D"/>
    <w:rsid w:val="00D4135B"/>
    <w:rsid w:val="00D41480"/>
    <w:rsid w:val="00D41B9D"/>
    <w:rsid w:val="00D41BC8"/>
    <w:rsid w:val="00D41D77"/>
    <w:rsid w:val="00D42637"/>
    <w:rsid w:val="00D43195"/>
    <w:rsid w:val="00D4327D"/>
    <w:rsid w:val="00D434C3"/>
    <w:rsid w:val="00D43D99"/>
    <w:rsid w:val="00D43E2A"/>
    <w:rsid w:val="00D44402"/>
    <w:rsid w:val="00D4468E"/>
    <w:rsid w:val="00D4483A"/>
    <w:rsid w:val="00D448E1"/>
    <w:rsid w:val="00D451E7"/>
    <w:rsid w:val="00D4558C"/>
    <w:rsid w:val="00D45631"/>
    <w:rsid w:val="00D456B0"/>
    <w:rsid w:val="00D4570F"/>
    <w:rsid w:val="00D457AB"/>
    <w:rsid w:val="00D457B2"/>
    <w:rsid w:val="00D45A95"/>
    <w:rsid w:val="00D45B9E"/>
    <w:rsid w:val="00D45E0B"/>
    <w:rsid w:val="00D45F21"/>
    <w:rsid w:val="00D4630D"/>
    <w:rsid w:val="00D464BD"/>
    <w:rsid w:val="00D4785E"/>
    <w:rsid w:val="00D5003D"/>
    <w:rsid w:val="00D5008A"/>
    <w:rsid w:val="00D5020B"/>
    <w:rsid w:val="00D50778"/>
    <w:rsid w:val="00D509CD"/>
    <w:rsid w:val="00D50D63"/>
    <w:rsid w:val="00D5134E"/>
    <w:rsid w:val="00D51C5E"/>
    <w:rsid w:val="00D51DA3"/>
    <w:rsid w:val="00D52566"/>
    <w:rsid w:val="00D526C8"/>
    <w:rsid w:val="00D52769"/>
    <w:rsid w:val="00D53BF4"/>
    <w:rsid w:val="00D5428E"/>
    <w:rsid w:val="00D54741"/>
    <w:rsid w:val="00D551E2"/>
    <w:rsid w:val="00D55303"/>
    <w:rsid w:val="00D55C26"/>
    <w:rsid w:val="00D56B13"/>
    <w:rsid w:val="00D56E36"/>
    <w:rsid w:val="00D56FF8"/>
    <w:rsid w:val="00D57286"/>
    <w:rsid w:val="00D5753E"/>
    <w:rsid w:val="00D5779B"/>
    <w:rsid w:val="00D57EE9"/>
    <w:rsid w:val="00D60217"/>
    <w:rsid w:val="00D60271"/>
    <w:rsid w:val="00D60623"/>
    <w:rsid w:val="00D60E01"/>
    <w:rsid w:val="00D611AB"/>
    <w:rsid w:val="00D61620"/>
    <w:rsid w:val="00D61638"/>
    <w:rsid w:val="00D62793"/>
    <w:rsid w:val="00D62B64"/>
    <w:rsid w:val="00D6548D"/>
    <w:rsid w:val="00D65C16"/>
    <w:rsid w:val="00D6652F"/>
    <w:rsid w:val="00D6654D"/>
    <w:rsid w:val="00D66697"/>
    <w:rsid w:val="00D668C3"/>
    <w:rsid w:val="00D66A43"/>
    <w:rsid w:val="00D66F4C"/>
    <w:rsid w:val="00D671FD"/>
    <w:rsid w:val="00D67678"/>
    <w:rsid w:val="00D67710"/>
    <w:rsid w:val="00D67D52"/>
    <w:rsid w:val="00D70555"/>
    <w:rsid w:val="00D70614"/>
    <w:rsid w:val="00D706B8"/>
    <w:rsid w:val="00D707AB"/>
    <w:rsid w:val="00D709DC"/>
    <w:rsid w:val="00D7155A"/>
    <w:rsid w:val="00D734C6"/>
    <w:rsid w:val="00D73765"/>
    <w:rsid w:val="00D7377C"/>
    <w:rsid w:val="00D73A0B"/>
    <w:rsid w:val="00D740D9"/>
    <w:rsid w:val="00D74236"/>
    <w:rsid w:val="00D75062"/>
    <w:rsid w:val="00D76738"/>
    <w:rsid w:val="00D76CA3"/>
    <w:rsid w:val="00D77078"/>
    <w:rsid w:val="00D77C78"/>
    <w:rsid w:val="00D8046D"/>
    <w:rsid w:val="00D80CDF"/>
    <w:rsid w:val="00D8178E"/>
    <w:rsid w:val="00D820FC"/>
    <w:rsid w:val="00D8214D"/>
    <w:rsid w:val="00D82CA3"/>
    <w:rsid w:val="00D83945"/>
    <w:rsid w:val="00D840DA"/>
    <w:rsid w:val="00D84542"/>
    <w:rsid w:val="00D84FAE"/>
    <w:rsid w:val="00D858FB"/>
    <w:rsid w:val="00D8625D"/>
    <w:rsid w:val="00D86901"/>
    <w:rsid w:val="00D8693A"/>
    <w:rsid w:val="00D86A7B"/>
    <w:rsid w:val="00D8792F"/>
    <w:rsid w:val="00D8795A"/>
    <w:rsid w:val="00D90912"/>
    <w:rsid w:val="00D90B3E"/>
    <w:rsid w:val="00D90C01"/>
    <w:rsid w:val="00D91242"/>
    <w:rsid w:val="00D91789"/>
    <w:rsid w:val="00D92083"/>
    <w:rsid w:val="00D92743"/>
    <w:rsid w:val="00D92B09"/>
    <w:rsid w:val="00D92B55"/>
    <w:rsid w:val="00D93420"/>
    <w:rsid w:val="00D934AE"/>
    <w:rsid w:val="00D93A2C"/>
    <w:rsid w:val="00D93AC0"/>
    <w:rsid w:val="00D94190"/>
    <w:rsid w:val="00D94336"/>
    <w:rsid w:val="00D94650"/>
    <w:rsid w:val="00D94A6A"/>
    <w:rsid w:val="00D95547"/>
    <w:rsid w:val="00D959F6"/>
    <w:rsid w:val="00D95F57"/>
    <w:rsid w:val="00D9606F"/>
    <w:rsid w:val="00D96083"/>
    <w:rsid w:val="00D9669E"/>
    <w:rsid w:val="00D96A3A"/>
    <w:rsid w:val="00D974EE"/>
    <w:rsid w:val="00D97A86"/>
    <w:rsid w:val="00DA05AB"/>
    <w:rsid w:val="00DA0A61"/>
    <w:rsid w:val="00DA0BE3"/>
    <w:rsid w:val="00DA0C7D"/>
    <w:rsid w:val="00DA1942"/>
    <w:rsid w:val="00DA1B9B"/>
    <w:rsid w:val="00DA22F0"/>
    <w:rsid w:val="00DA2871"/>
    <w:rsid w:val="00DA5B84"/>
    <w:rsid w:val="00DA62B5"/>
    <w:rsid w:val="00DA649F"/>
    <w:rsid w:val="00DA654C"/>
    <w:rsid w:val="00DA6C21"/>
    <w:rsid w:val="00DA72F8"/>
    <w:rsid w:val="00DA758B"/>
    <w:rsid w:val="00DA7A8A"/>
    <w:rsid w:val="00DA7D04"/>
    <w:rsid w:val="00DA7EE1"/>
    <w:rsid w:val="00DB0683"/>
    <w:rsid w:val="00DB2488"/>
    <w:rsid w:val="00DB27C4"/>
    <w:rsid w:val="00DB2857"/>
    <w:rsid w:val="00DB357A"/>
    <w:rsid w:val="00DB374C"/>
    <w:rsid w:val="00DB3CBF"/>
    <w:rsid w:val="00DB48B9"/>
    <w:rsid w:val="00DB4B5C"/>
    <w:rsid w:val="00DB4CE3"/>
    <w:rsid w:val="00DB51AC"/>
    <w:rsid w:val="00DB54A2"/>
    <w:rsid w:val="00DB58DD"/>
    <w:rsid w:val="00DB693A"/>
    <w:rsid w:val="00DB6BB0"/>
    <w:rsid w:val="00DB6D53"/>
    <w:rsid w:val="00DB6F23"/>
    <w:rsid w:val="00DB7529"/>
    <w:rsid w:val="00DB7921"/>
    <w:rsid w:val="00DB7E29"/>
    <w:rsid w:val="00DB7F65"/>
    <w:rsid w:val="00DB7F9E"/>
    <w:rsid w:val="00DC0229"/>
    <w:rsid w:val="00DC0312"/>
    <w:rsid w:val="00DC09FD"/>
    <w:rsid w:val="00DC0DE3"/>
    <w:rsid w:val="00DC165B"/>
    <w:rsid w:val="00DC18B0"/>
    <w:rsid w:val="00DC1957"/>
    <w:rsid w:val="00DC1A16"/>
    <w:rsid w:val="00DC1AF4"/>
    <w:rsid w:val="00DC2956"/>
    <w:rsid w:val="00DC3291"/>
    <w:rsid w:val="00DC35BA"/>
    <w:rsid w:val="00DC3961"/>
    <w:rsid w:val="00DC3A1D"/>
    <w:rsid w:val="00DC3D76"/>
    <w:rsid w:val="00DC3F3B"/>
    <w:rsid w:val="00DC4BE0"/>
    <w:rsid w:val="00DC5C7C"/>
    <w:rsid w:val="00DC5C9E"/>
    <w:rsid w:val="00DC6585"/>
    <w:rsid w:val="00DC6D15"/>
    <w:rsid w:val="00DC6E53"/>
    <w:rsid w:val="00DC7145"/>
    <w:rsid w:val="00DC71E2"/>
    <w:rsid w:val="00DC7576"/>
    <w:rsid w:val="00DC7A83"/>
    <w:rsid w:val="00DC7CE8"/>
    <w:rsid w:val="00DD0085"/>
    <w:rsid w:val="00DD008C"/>
    <w:rsid w:val="00DD0C5E"/>
    <w:rsid w:val="00DD1114"/>
    <w:rsid w:val="00DD138F"/>
    <w:rsid w:val="00DD13C0"/>
    <w:rsid w:val="00DD1477"/>
    <w:rsid w:val="00DD1C9F"/>
    <w:rsid w:val="00DD21DA"/>
    <w:rsid w:val="00DD2519"/>
    <w:rsid w:val="00DD2722"/>
    <w:rsid w:val="00DD2736"/>
    <w:rsid w:val="00DD2A10"/>
    <w:rsid w:val="00DD2ADA"/>
    <w:rsid w:val="00DD2E82"/>
    <w:rsid w:val="00DD314D"/>
    <w:rsid w:val="00DD37E7"/>
    <w:rsid w:val="00DD39A8"/>
    <w:rsid w:val="00DD47C8"/>
    <w:rsid w:val="00DD56C0"/>
    <w:rsid w:val="00DD5A6E"/>
    <w:rsid w:val="00DD5EB4"/>
    <w:rsid w:val="00DD6064"/>
    <w:rsid w:val="00DD6138"/>
    <w:rsid w:val="00DD6240"/>
    <w:rsid w:val="00DD649E"/>
    <w:rsid w:val="00DD65A3"/>
    <w:rsid w:val="00DD71DA"/>
    <w:rsid w:val="00DD7697"/>
    <w:rsid w:val="00DD772F"/>
    <w:rsid w:val="00DDB847"/>
    <w:rsid w:val="00DE091B"/>
    <w:rsid w:val="00DE0954"/>
    <w:rsid w:val="00DE0A53"/>
    <w:rsid w:val="00DE0F4A"/>
    <w:rsid w:val="00DE11B7"/>
    <w:rsid w:val="00DE1720"/>
    <w:rsid w:val="00DE18FF"/>
    <w:rsid w:val="00DE2046"/>
    <w:rsid w:val="00DE217A"/>
    <w:rsid w:val="00DE290C"/>
    <w:rsid w:val="00DE34A5"/>
    <w:rsid w:val="00DE3507"/>
    <w:rsid w:val="00DE36F4"/>
    <w:rsid w:val="00DE37BE"/>
    <w:rsid w:val="00DE3D84"/>
    <w:rsid w:val="00DE4696"/>
    <w:rsid w:val="00DE4BE1"/>
    <w:rsid w:val="00DE4F7F"/>
    <w:rsid w:val="00DE4FAD"/>
    <w:rsid w:val="00DE504D"/>
    <w:rsid w:val="00DE5120"/>
    <w:rsid w:val="00DE5711"/>
    <w:rsid w:val="00DE59A7"/>
    <w:rsid w:val="00DE5F20"/>
    <w:rsid w:val="00DE620A"/>
    <w:rsid w:val="00DE661B"/>
    <w:rsid w:val="00DE66A6"/>
    <w:rsid w:val="00DE6994"/>
    <w:rsid w:val="00DE6E2B"/>
    <w:rsid w:val="00DE6F93"/>
    <w:rsid w:val="00DE7037"/>
    <w:rsid w:val="00DE7F8C"/>
    <w:rsid w:val="00DF0AF7"/>
    <w:rsid w:val="00DF144A"/>
    <w:rsid w:val="00DF17DB"/>
    <w:rsid w:val="00DF1869"/>
    <w:rsid w:val="00DF27B3"/>
    <w:rsid w:val="00DF28BA"/>
    <w:rsid w:val="00DF310D"/>
    <w:rsid w:val="00DF3708"/>
    <w:rsid w:val="00DF3DDF"/>
    <w:rsid w:val="00DF4D30"/>
    <w:rsid w:val="00DF52E1"/>
    <w:rsid w:val="00DF5388"/>
    <w:rsid w:val="00DF5557"/>
    <w:rsid w:val="00DF5705"/>
    <w:rsid w:val="00DF58E2"/>
    <w:rsid w:val="00DF5A0F"/>
    <w:rsid w:val="00DF6558"/>
    <w:rsid w:val="00DF690E"/>
    <w:rsid w:val="00DF6A09"/>
    <w:rsid w:val="00DF6C8C"/>
    <w:rsid w:val="00DF75AC"/>
    <w:rsid w:val="00DF7D38"/>
    <w:rsid w:val="00DF7FC3"/>
    <w:rsid w:val="00E007C5"/>
    <w:rsid w:val="00E00BD3"/>
    <w:rsid w:val="00E0152E"/>
    <w:rsid w:val="00E01599"/>
    <w:rsid w:val="00E0179C"/>
    <w:rsid w:val="00E01963"/>
    <w:rsid w:val="00E02773"/>
    <w:rsid w:val="00E0288C"/>
    <w:rsid w:val="00E02E87"/>
    <w:rsid w:val="00E03B3E"/>
    <w:rsid w:val="00E042BB"/>
    <w:rsid w:val="00E04697"/>
    <w:rsid w:val="00E04919"/>
    <w:rsid w:val="00E04AA5"/>
    <w:rsid w:val="00E04AA8"/>
    <w:rsid w:val="00E05E2D"/>
    <w:rsid w:val="00E05EB2"/>
    <w:rsid w:val="00E066E0"/>
    <w:rsid w:val="00E069E3"/>
    <w:rsid w:val="00E076BB"/>
    <w:rsid w:val="00E101B8"/>
    <w:rsid w:val="00E10741"/>
    <w:rsid w:val="00E10893"/>
    <w:rsid w:val="00E109C9"/>
    <w:rsid w:val="00E110DE"/>
    <w:rsid w:val="00E113C6"/>
    <w:rsid w:val="00E114AF"/>
    <w:rsid w:val="00E11E93"/>
    <w:rsid w:val="00E1204F"/>
    <w:rsid w:val="00E121DF"/>
    <w:rsid w:val="00E123CC"/>
    <w:rsid w:val="00E12FBA"/>
    <w:rsid w:val="00E12FD6"/>
    <w:rsid w:val="00E1304E"/>
    <w:rsid w:val="00E1329C"/>
    <w:rsid w:val="00E138F6"/>
    <w:rsid w:val="00E13E63"/>
    <w:rsid w:val="00E14179"/>
    <w:rsid w:val="00E14598"/>
    <w:rsid w:val="00E146F6"/>
    <w:rsid w:val="00E146F8"/>
    <w:rsid w:val="00E1492B"/>
    <w:rsid w:val="00E1497A"/>
    <w:rsid w:val="00E153D7"/>
    <w:rsid w:val="00E16072"/>
    <w:rsid w:val="00E160F5"/>
    <w:rsid w:val="00E16240"/>
    <w:rsid w:val="00E16397"/>
    <w:rsid w:val="00E1639E"/>
    <w:rsid w:val="00E16489"/>
    <w:rsid w:val="00E164C6"/>
    <w:rsid w:val="00E164D9"/>
    <w:rsid w:val="00E1753B"/>
    <w:rsid w:val="00E20038"/>
    <w:rsid w:val="00E20832"/>
    <w:rsid w:val="00E20941"/>
    <w:rsid w:val="00E20B63"/>
    <w:rsid w:val="00E21018"/>
    <w:rsid w:val="00E213D4"/>
    <w:rsid w:val="00E2169A"/>
    <w:rsid w:val="00E217CA"/>
    <w:rsid w:val="00E2216E"/>
    <w:rsid w:val="00E2272C"/>
    <w:rsid w:val="00E22FEC"/>
    <w:rsid w:val="00E23403"/>
    <w:rsid w:val="00E239AF"/>
    <w:rsid w:val="00E23DC1"/>
    <w:rsid w:val="00E24B5E"/>
    <w:rsid w:val="00E24BA1"/>
    <w:rsid w:val="00E2520F"/>
    <w:rsid w:val="00E2534F"/>
    <w:rsid w:val="00E25A55"/>
    <w:rsid w:val="00E25B02"/>
    <w:rsid w:val="00E25CFD"/>
    <w:rsid w:val="00E25D98"/>
    <w:rsid w:val="00E262E0"/>
    <w:rsid w:val="00E268E7"/>
    <w:rsid w:val="00E2694C"/>
    <w:rsid w:val="00E270AB"/>
    <w:rsid w:val="00E27A96"/>
    <w:rsid w:val="00E30A51"/>
    <w:rsid w:val="00E30EE4"/>
    <w:rsid w:val="00E30F82"/>
    <w:rsid w:val="00E316E2"/>
    <w:rsid w:val="00E31DC4"/>
    <w:rsid w:val="00E32664"/>
    <w:rsid w:val="00E32C8E"/>
    <w:rsid w:val="00E33261"/>
    <w:rsid w:val="00E33BBF"/>
    <w:rsid w:val="00E345D2"/>
    <w:rsid w:val="00E345F5"/>
    <w:rsid w:val="00E347D3"/>
    <w:rsid w:val="00E355F1"/>
    <w:rsid w:val="00E3566E"/>
    <w:rsid w:val="00E3567D"/>
    <w:rsid w:val="00E357B2"/>
    <w:rsid w:val="00E35F01"/>
    <w:rsid w:val="00E365AF"/>
    <w:rsid w:val="00E375BF"/>
    <w:rsid w:val="00E3782C"/>
    <w:rsid w:val="00E37A98"/>
    <w:rsid w:val="00E41262"/>
    <w:rsid w:val="00E41326"/>
    <w:rsid w:val="00E4164F"/>
    <w:rsid w:val="00E41B4B"/>
    <w:rsid w:val="00E42587"/>
    <w:rsid w:val="00E429D8"/>
    <w:rsid w:val="00E42A6B"/>
    <w:rsid w:val="00E42AB8"/>
    <w:rsid w:val="00E42B7C"/>
    <w:rsid w:val="00E43E42"/>
    <w:rsid w:val="00E43E5C"/>
    <w:rsid w:val="00E43FBD"/>
    <w:rsid w:val="00E448B7"/>
    <w:rsid w:val="00E45A20"/>
    <w:rsid w:val="00E46FD9"/>
    <w:rsid w:val="00E478B2"/>
    <w:rsid w:val="00E50852"/>
    <w:rsid w:val="00E50D81"/>
    <w:rsid w:val="00E50F51"/>
    <w:rsid w:val="00E50F94"/>
    <w:rsid w:val="00E5120B"/>
    <w:rsid w:val="00E529FD"/>
    <w:rsid w:val="00E52B67"/>
    <w:rsid w:val="00E53AA2"/>
    <w:rsid w:val="00E53CA2"/>
    <w:rsid w:val="00E53E12"/>
    <w:rsid w:val="00E54362"/>
    <w:rsid w:val="00E54BE2"/>
    <w:rsid w:val="00E55453"/>
    <w:rsid w:val="00E55984"/>
    <w:rsid w:val="00E55E1A"/>
    <w:rsid w:val="00E5614C"/>
    <w:rsid w:val="00E56BA8"/>
    <w:rsid w:val="00E57702"/>
    <w:rsid w:val="00E577C7"/>
    <w:rsid w:val="00E6008D"/>
    <w:rsid w:val="00E6084D"/>
    <w:rsid w:val="00E60B06"/>
    <w:rsid w:val="00E60C92"/>
    <w:rsid w:val="00E614A1"/>
    <w:rsid w:val="00E61D90"/>
    <w:rsid w:val="00E62722"/>
    <w:rsid w:val="00E62C9A"/>
    <w:rsid w:val="00E6341D"/>
    <w:rsid w:val="00E6378C"/>
    <w:rsid w:val="00E63E0C"/>
    <w:rsid w:val="00E64158"/>
    <w:rsid w:val="00E6448D"/>
    <w:rsid w:val="00E646B0"/>
    <w:rsid w:val="00E64B4D"/>
    <w:rsid w:val="00E655C9"/>
    <w:rsid w:val="00E655D1"/>
    <w:rsid w:val="00E65B15"/>
    <w:rsid w:val="00E65C12"/>
    <w:rsid w:val="00E65C56"/>
    <w:rsid w:val="00E660CD"/>
    <w:rsid w:val="00E66292"/>
    <w:rsid w:val="00E668C5"/>
    <w:rsid w:val="00E670F8"/>
    <w:rsid w:val="00E70410"/>
    <w:rsid w:val="00E7043E"/>
    <w:rsid w:val="00E70830"/>
    <w:rsid w:val="00E708E5"/>
    <w:rsid w:val="00E7133C"/>
    <w:rsid w:val="00E7249C"/>
    <w:rsid w:val="00E729B9"/>
    <w:rsid w:val="00E731D5"/>
    <w:rsid w:val="00E73AD3"/>
    <w:rsid w:val="00E75068"/>
    <w:rsid w:val="00E75858"/>
    <w:rsid w:val="00E75CE4"/>
    <w:rsid w:val="00E76292"/>
    <w:rsid w:val="00E76434"/>
    <w:rsid w:val="00E7652D"/>
    <w:rsid w:val="00E76A3A"/>
    <w:rsid w:val="00E76D33"/>
    <w:rsid w:val="00E77D11"/>
    <w:rsid w:val="00E80530"/>
    <w:rsid w:val="00E80EDE"/>
    <w:rsid w:val="00E81505"/>
    <w:rsid w:val="00E81709"/>
    <w:rsid w:val="00E81834"/>
    <w:rsid w:val="00E81CD8"/>
    <w:rsid w:val="00E81D97"/>
    <w:rsid w:val="00E81E81"/>
    <w:rsid w:val="00E8279E"/>
    <w:rsid w:val="00E82D4F"/>
    <w:rsid w:val="00E83154"/>
    <w:rsid w:val="00E83222"/>
    <w:rsid w:val="00E8432A"/>
    <w:rsid w:val="00E84BB5"/>
    <w:rsid w:val="00E85013"/>
    <w:rsid w:val="00E85B01"/>
    <w:rsid w:val="00E85E8B"/>
    <w:rsid w:val="00E865C4"/>
    <w:rsid w:val="00E865CE"/>
    <w:rsid w:val="00E86605"/>
    <w:rsid w:val="00E86BCE"/>
    <w:rsid w:val="00E871A9"/>
    <w:rsid w:val="00E87C30"/>
    <w:rsid w:val="00E87F83"/>
    <w:rsid w:val="00E9025B"/>
    <w:rsid w:val="00E909CE"/>
    <w:rsid w:val="00E90D60"/>
    <w:rsid w:val="00E91223"/>
    <w:rsid w:val="00E915FB"/>
    <w:rsid w:val="00E91AD7"/>
    <w:rsid w:val="00E9269D"/>
    <w:rsid w:val="00E92B33"/>
    <w:rsid w:val="00E93148"/>
    <w:rsid w:val="00E934C8"/>
    <w:rsid w:val="00E93534"/>
    <w:rsid w:val="00E93F89"/>
    <w:rsid w:val="00E94047"/>
    <w:rsid w:val="00E941C9"/>
    <w:rsid w:val="00E94274"/>
    <w:rsid w:val="00E9431B"/>
    <w:rsid w:val="00E944BC"/>
    <w:rsid w:val="00E9470E"/>
    <w:rsid w:val="00E9546E"/>
    <w:rsid w:val="00E957CD"/>
    <w:rsid w:val="00E95964"/>
    <w:rsid w:val="00E959F1"/>
    <w:rsid w:val="00E95F7F"/>
    <w:rsid w:val="00E96378"/>
    <w:rsid w:val="00E9667A"/>
    <w:rsid w:val="00E96E22"/>
    <w:rsid w:val="00E97228"/>
    <w:rsid w:val="00E979D9"/>
    <w:rsid w:val="00E97C7F"/>
    <w:rsid w:val="00EA001C"/>
    <w:rsid w:val="00EA0081"/>
    <w:rsid w:val="00EA0944"/>
    <w:rsid w:val="00EA0CD1"/>
    <w:rsid w:val="00EA100E"/>
    <w:rsid w:val="00EA141A"/>
    <w:rsid w:val="00EA1790"/>
    <w:rsid w:val="00EA256A"/>
    <w:rsid w:val="00EA4193"/>
    <w:rsid w:val="00EA4970"/>
    <w:rsid w:val="00EA4E23"/>
    <w:rsid w:val="00EA52AC"/>
    <w:rsid w:val="00EA56A6"/>
    <w:rsid w:val="00EA6462"/>
    <w:rsid w:val="00EA6573"/>
    <w:rsid w:val="00EA6D1E"/>
    <w:rsid w:val="00EA6E8F"/>
    <w:rsid w:val="00EA6F5B"/>
    <w:rsid w:val="00EA7102"/>
    <w:rsid w:val="00EA731F"/>
    <w:rsid w:val="00EA7528"/>
    <w:rsid w:val="00EA76DD"/>
    <w:rsid w:val="00EA7BDF"/>
    <w:rsid w:val="00EB01C2"/>
    <w:rsid w:val="00EB03BA"/>
    <w:rsid w:val="00EB0868"/>
    <w:rsid w:val="00EB1209"/>
    <w:rsid w:val="00EB1265"/>
    <w:rsid w:val="00EB164F"/>
    <w:rsid w:val="00EB199D"/>
    <w:rsid w:val="00EB23E7"/>
    <w:rsid w:val="00EB267F"/>
    <w:rsid w:val="00EB277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D26"/>
    <w:rsid w:val="00EC121F"/>
    <w:rsid w:val="00EC1554"/>
    <w:rsid w:val="00EC197D"/>
    <w:rsid w:val="00EC1B6F"/>
    <w:rsid w:val="00EC2210"/>
    <w:rsid w:val="00EC3339"/>
    <w:rsid w:val="00EC3655"/>
    <w:rsid w:val="00EC3881"/>
    <w:rsid w:val="00EC3DFB"/>
    <w:rsid w:val="00EC3E8D"/>
    <w:rsid w:val="00EC403E"/>
    <w:rsid w:val="00EC42F8"/>
    <w:rsid w:val="00EC4989"/>
    <w:rsid w:val="00EC4A1B"/>
    <w:rsid w:val="00EC4EBE"/>
    <w:rsid w:val="00EC5275"/>
    <w:rsid w:val="00EC76CF"/>
    <w:rsid w:val="00EC77B6"/>
    <w:rsid w:val="00ED0413"/>
    <w:rsid w:val="00ED0C16"/>
    <w:rsid w:val="00ED0DC7"/>
    <w:rsid w:val="00ED1268"/>
    <w:rsid w:val="00ED1DC6"/>
    <w:rsid w:val="00ED209B"/>
    <w:rsid w:val="00ED20E9"/>
    <w:rsid w:val="00ED2787"/>
    <w:rsid w:val="00ED2CE2"/>
    <w:rsid w:val="00ED2DE8"/>
    <w:rsid w:val="00ED315B"/>
    <w:rsid w:val="00ED33FC"/>
    <w:rsid w:val="00ED3B0C"/>
    <w:rsid w:val="00ED4A3A"/>
    <w:rsid w:val="00ED4CED"/>
    <w:rsid w:val="00ED51C8"/>
    <w:rsid w:val="00ED55DB"/>
    <w:rsid w:val="00ED5A55"/>
    <w:rsid w:val="00ED5B78"/>
    <w:rsid w:val="00ED5C67"/>
    <w:rsid w:val="00ED5EE0"/>
    <w:rsid w:val="00ED697D"/>
    <w:rsid w:val="00ED6CEC"/>
    <w:rsid w:val="00ED6FC5"/>
    <w:rsid w:val="00ED73B9"/>
    <w:rsid w:val="00ED7950"/>
    <w:rsid w:val="00ED7E03"/>
    <w:rsid w:val="00ED7F3E"/>
    <w:rsid w:val="00EE0116"/>
    <w:rsid w:val="00EE02A7"/>
    <w:rsid w:val="00EE19FD"/>
    <w:rsid w:val="00EE1B56"/>
    <w:rsid w:val="00EE1C85"/>
    <w:rsid w:val="00EE2596"/>
    <w:rsid w:val="00EE2914"/>
    <w:rsid w:val="00EE2DA3"/>
    <w:rsid w:val="00EE2F6A"/>
    <w:rsid w:val="00EE334B"/>
    <w:rsid w:val="00EE33F3"/>
    <w:rsid w:val="00EE3480"/>
    <w:rsid w:val="00EE3D98"/>
    <w:rsid w:val="00EE433A"/>
    <w:rsid w:val="00EE4477"/>
    <w:rsid w:val="00EE44B0"/>
    <w:rsid w:val="00EE523A"/>
    <w:rsid w:val="00EE54B9"/>
    <w:rsid w:val="00EE593B"/>
    <w:rsid w:val="00EE5F7A"/>
    <w:rsid w:val="00EE5FC7"/>
    <w:rsid w:val="00EE6920"/>
    <w:rsid w:val="00EE6E84"/>
    <w:rsid w:val="00EE7654"/>
    <w:rsid w:val="00EE7CBD"/>
    <w:rsid w:val="00EF13E9"/>
    <w:rsid w:val="00EF22B7"/>
    <w:rsid w:val="00EF2C7C"/>
    <w:rsid w:val="00EF3903"/>
    <w:rsid w:val="00EF393F"/>
    <w:rsid w:val="00EF5623"/>
    <w:rsid w:val="00EF5683"/>
    <w:rsid w:val="00EF577C"/>
    <w:rsid w:val="00EF595E"/>
    <w:rsid w:val="00EF5C6F"/>
    <w:rsid w:val="00EF5E21"/>
    <w:rsid w:val="00EF6136"/>
    <w:rsid w:val="00EF6436"/>
    <w:rsid w:val="00EF64CD"/>
    <w:rsid w:val="00EF67DA"/>
    <w:rsid w:val="00EF7124"/>
    <w:rsid w:val="00EF7384"/>
    <w:rsid w:val="00EF77A6"/>
    <w:rsid w:val="00EF7CDF"/>
    <w:rsid w:val="00F0044A"/>
    <w:rsid w:val="00F00EAA"/>
    <w:rsid w:val="00F01B51"/>
    <w:rsid w:val="00F01DAE"/>
    <w:rsid w:val="00F023DA"/>
    <w:rsid w:val="00F026A1"/>
    <w:rsid w:val="00F02806"/>
    <w:rsid w:val="00F02B98"/>
    <w:rsid w:val="00F02C2E"/>
    <w:rsid w:val="00F03222"/>
    <w:rsid w:val="00F032A4"/>
    <w:rsid w:val="00F03398"/>
    <w:rsid w:val="00F03537"/>
    <w:rsid w:val="00F03EE0"/>
    <w:rsid w:val="00F0480A"/>
    <w:rsid w:val="00F0499F"/>
    <w:rsid w:val="00F05F84"/>
    <w:rsid w:val="00F065D6"/>
    <w:rsid w:val="00F07198"/>
    <w:rsid w:val="00F07575"/>
    <w:rsid w:val="00F0779F"/>
    <w:rsid w:val="00F10EB1"/>
    <w:rsid w:val="00F11188"/>
    <w:rsid w:val="00F1174E"/>
    <w:rsid w:val="00F11EA5"/>
    <w:rsid w:val="00F126A8"/>
    <w:rsid w:val="00F1334C"/>
    <w:rsid w:val="00F133E3"/>
    <w:rsid w:val="00F13921"/>
    <w:rsid w:val="00F13A82"/>
    <w:rsid w:val="00F14724"/>
    <w:rsid w:val="00F14F65"/>
    <w:rsid w:val="00F15320"/>
    <w:rsid w:val="00F166A2"/>
    <w:rsid w:val="00F170D1"/>
    <w:rsid w:val="00F17A1F"/>
    <w:rsid w:val="00F20241"/>
    <w:rsid w:val="00F207CB"/>
    <w:rsid w:val="00F2108C"/>
    <w:rsid w:val="00F211FE"/>
    <w:rsid w:val="00F217F8"/>
    <w:rsid w:val="00F21BAE"/>
    <w:rsid w:val="00F21F12"/>
    <w:rsid w:val="00F2293A"/>
    <w:rsid w:val="00F229DE"/>
    <w:rsid w:val="00F235F7"/>
    <w:rsid w:val="00F23915"/>
    <w:rsid w:val="00F240A5"/>
    <w:rsid w:val="00F2421D"/>
    <w:rsid w:val="00F24B55"/>
    <w:rsid w:val="00F25241"/>
    <w:rsid w:val="00F27605"/>
    <w:rsid w:val="00F27DF4"/>
    <w:rsid w:val="00F302A5"/>
    <w:rsid w:val="00F3037F"/>
    <w:rsid w:val="00F308B9"/>
    <w:rsid w:val="00F30AA8"/>
    <w:rsid w:val="00F31B00"/>
    <w:rsid w:val="00F31B64"/>
    <w:rsid w:val="00F32018"/>
    <w:rsid w:val="00F32DE5"/>
    <w:rsid w:val="00F332DC"/>
    <w:rsid w:val="00F33516"/>
    <w:rsid w:val="00F33852"/>
    <w:rsid w:val="00F33A43"/>
    <w:rsid w:val="00F34532"/>
    <w:rsid w:val="00F346E3"/>
    <w:rsid w:val="00F34725"/>
    <w:rsid w:val="00F34E29"/>
    <w:rsid w:val="00F3565B"/>
    <w:rsid w:val="00F35C40"/>
    <w:rsid w:val="00F36428"/>
    <w:rsid w:val="00F3656D"/>
    <w:rsid w:val="00F368F7"/>
    <w:rsid w:val="00F36AA8"/>
    <w:rsid w:val="00F3744E"/>
    <w:rsid w:val="00F37670"/>
    <w:rsid w:val="00F37882"/>
    <w:rsid w:val="00F40BD7"/>
    <w:rsid w:val="00F40E95"/>
    <w:rsid w:val="00F41135"/>
    <w:rsid w:val="00F41662"/>
    <w:rsid w:val="00F41BF7"/>
    <w:rsid w:val="00F429B7"/>
    <w:rsid w:val="00F42BEE"/>
    <w:rsid w:val="00F42CE8"/>
    <w:rsid w:val="00F431D1"/>
    <w:rsid w:val="00F431D3"/>
    <w:rsid w:val="00F4353E"/>
    <w:rsid w:val="00F43C74"/>
    <w:rsid w:val="00F43D84"/>
    <w:rsid w:val="00F444A2"/>
    <w:rsid w:val="00F44527"/>
    <w:rsid w:val="00F44F39"/>
    <w:rsid w:val="00F45111"/>
    <w:rsid w:val="00F4541C"/>
    <w:rsid w:val="00F45ADC"/>
    <w:rsid w:val="00F45EB2"/>
    <w:rsid w:val="00F4637B"/>
    <w:rsid w:val="00F46943"/>
    <w:rsid w:val="00F46984"/>
    <w:rsid w:val="00F46CA3"/>
    <w:rsid w:val="00F46E88"/>
    <w:rsid w:val="00F472AA"/>
    <w:rsid w:val="00F500F9"/>
    <w:rsid w:val="00F50491"/>
    <w:rsid w:val="00F504C4"/>
    <w:rsid w:val="00F50C57"/>
    <w:rsid w:val="00F510FD"/>
    <w:rsid w:val="00F511B0"/>
    <w:rsid w:val="00F51433"/>
    <w:rsid w:val="00F5144B"/>
    <w:rsid w:val="00F5171B"/>
    <w:rsid w:val="00F51A87"/>
    <w:rsid w:val="00F5270C"/>
    <w:rsid w:val="00F52939"/>
    <w:rsid w:val="00F52B84"/>
    <w:rsid w:val="00F53752"/>
    <w:rsid w:val="00F5388C"/>
    <w:rsid w:val="00F53C75"/>
    <w:rsid w:val="00F54219"/>
    <w:rsid w:val="00F54D9F"/>
    <w:rsid w:val="00F55531"/>
    <w:rsid w:val="00F555C4"/>
    <w:rsid w:val="00F55DB5"/>
    <w:rsid w:val="00F560B4"/>
    <w:rsid w:val="00F56281"/>
    <w:rsid w:val="00F56594"/>
    <w:rsid w:val="00F56FD0"/>
    <w:rsid w:val="00F57102"/>
    <w:rsid w:val="00F5729B"/>
    <w:rsid w:val="00F57362"/>
    <w:rsid w:val="00F57665"/>
    <w:rsid w:val="00F57868"/>
    <w:rsid w:val="00F5791C"/>
    <w:rsid w:val="00F600B5"/>
    <w:rsid w:val="00F602FE"/>
    <w:rsid w:val="00F610E0"/>
    <w:rsid w:val="00F611D1"/>
    <w:rsid w:val="00F61A15"/>
    <w:rsid w:val="00F6347F"/>
    <w:rsid w:val="00F636E5"/>
    <w:rsid w:val="00F638A8"/>
    <w:rsid w:val="00F63BE9"/>
    <w:rsid w:val="00F63ED5"/>
    <w:rsid w:val="00F644F1"/>
    <w:rsid w:val="00F64CD7"/>
    <w:rsid w:val="00F650C8"/>
    <w:rsid w:val="00F65227"/>
    <w:rsid w:val="00F65B78"/>
    <w:rsid w:val="00F65FF2"/>
    <w:rsid w:val="00F6698E"/>
    <w:rsid w:val="00F67417"/>
    <w:rsid w:val="00F678A1"/>
    <w:rsid w:val="00F701DB"/>
    <w:rsid w:val="00F70916"/>
    <w:rsid w:val="00F70D2D"/>
    <w:rsid w:val="00F71B90"/>
    <w:rsid w:val="00F7215F"/>
    <w:rsid w:val="00F722E4"/>
    <w:rsid w:val="00F73243"/>
    <w:rsid w:val="00F73B04"/>
    <w:rsid w:val="00F752DE"/>
    <w:rsid w:val="00F7539E"/>
    <w:rsid w:val="00F75592"/>
    <w:rsid w:val="00F7599F"/>
    <w:rsid w:val="00F75FB4"/>
    <w:rsid w:val="00F7680D"/>
    <w:rsid w:val="00F76C42"/>
    <w:rsid w:val="00F770A4"/>
    <w:rsid w:val="00F7725C"/>
    <w:rsid w:val="00F7789D"/>
    <w:rsid w:val="00F778B3"/>
    <w:rsid w:val="00F80241"/>
    <w:rsid w:val="00F80B9A"/>
    <w:rsid w:val="00F81017"/>
    <w:rsid w:val="00F8120C"/>
    <w:rsid w:val="00F81923"/>
    <w:rsid w:val="00F81F56"/>
    <w:rsid w:val="00F82282"/>
    <w:rsid w:val="00F82324"/>
    <w:rsid w:val="00F82BD6"/>
    <w:rsid w:val="00F83041"/>
    <w:rsid w:val="00F83398"/>
    <w:rsid w:val="00F835DF"/>
    <w:rsid w:val="00F84093"/>
    <w:rsid w:val="00F842AE"/>
    <w:rsid w:val="00F85285"/>
    <w:rsid w:val="00F85705"/>
    <w:rsid w:val="00F85EE3"/>
    <w:rsid w:val="00F86AF6"/>
    <w:rsid w:val="00F86B5C"/>
    <w:rsid w:val="00F86F43"/>
    <w:rsid w:val="00F87CD9"/>
    <w:rsid w:val="00F87DF1"/>
    <w:rsid w:val="00F9024D"/>
    <w:rsid w:val="00F914B7"/>
    <w:rsid w:val="00F91608"/>
    <w:rsid w:val="00F919D5"/>
    <w:rsid w:val="00F91B5E"/>
    <w:rsid w:val="00F91DDE"/>
    <w:rsid w:val="00F929A5"/>
    <w:rsid w:val="00F929B7"/>
    <w:rsid w:val="00F9327D"/>
    <w:rsid w:val="00F94AFD"/>
    <w:rsid w:val="00F94D71"/>
    <w:rsid w:val="00F952BE"/>
    <w:rsid w:val="00F953B3"/>
    <w:rsid w:val="00F9566B"/>
    <w:rsid w:val="00F9576C"/>
    <w:rsid w:val="00F96714"/>
    <w:rsid w:val="00F971A1"/>
    <w:rsid w:val="00FA0E33"/>
    <w:rsid w:val="00FA144D"/>
    <w:rsid w:val="00FA19B4"/>
    <w:rsid w:val="00FA263B"/>
    <w:rsid w:val="00FA2DCA"/>
    <w:rsid w:val="00FA36EB"/>
    <w:rsid w:val="00FA3E24"/>
    <w:rsid w:val="00FA5013"/>
    <w:rsid w:val="00FA56CE"/>
    <w:rsid w:val="00FA5EA4"/>
    <w:rsid w:val="00FA61A9"/>
    <w:rsid w:val="00FA6816"/>
    <w:rsid w:val="00FA7142"/>
    <w:rsid w:val="00FA7269"/>
    <w:rsid w:val="00FA75F8"/>
    <w:rsid w:val="00FA7915"/>
    <w:rsid w:val="00FA7D78"/>
    <w:rsid w:val="00FB0339"/>
    <w:rsid w:val="00FB059B"/>
    <w:rsid w:val="00FB10F0"/>
    <w:rsid w:val="00FB1878"/>
    <w:rsid w:val="00FB1FBE"/>
    <w:rsid w:val="00FB275B"/>
    <w:rsid w:val="00FB2EAD"/>
    <w:rsid w:val="00FB309A"/>
    <w:rsid w:val="00FB31A7"/>
    <w:rsid w:val="00FB3981"/>
    <w:rsid w:val="00FB3AC8"/>
    <w:rsid w:val="00FB3D71"/>
    <w:rsid w:val="00FB3D84"/>
    <w:rsid w:val="00FB407B"/>
    <w:rsid w:val="00FB458B"/>
    <w:rsid w:val="00FB4C59"/>
    <w:rsid w:val="00FB4E79"/>
    <w:rsid w:val="00FB4F26"/>
    <w:rsid w:val="00FB5700"/>
    <w:rsid w:val="00FB5D95"/>
    <w:rsid w:val="00FB633B"/>
    <w:rsid w:val="00FB66D2"/>
    <w:rsid w:val="00FB6A6A"/>
    <w:rsid w:val="00FB78A1"/>
    <w:rsid w:val="00FB7BCA"/>
    <w:rsid w:val="00FC0DC2"/>
    <w:rsid w:val="00FC11E6"/>
    <w:rsid w:val="00FC1A04"/>
    <w:rsid w:val="00FC1DE3"/>
    <w:rsid w:val="00FC2982"/>
    <w:rsid w:val="00FC30FB"/>
    <w:rsid w:val="00FC333A"/>
    <w:rsid w:val="00FC3908"/>
    <w:rsid w:val="00FC46D9"/>
    <w:rsid w:val="00FC4DB3"/>
    <w:rsid w:val="00FC595C"/>
    <w:rsid w:val="00FC5AAA"/>
    <w:rsid w:val="00FC5CAE"/>
    <w:rsid w:val="00FC5EA5"/>
    <w:rsid w:val="00FC674E"/>
    <w:rsid w:val="00FC7557"/>
    <w:rsid w:val="00FC7724"/>
    <w:rsid w:val="00FC7AD6"/>
    <w:rsid w:val="00FD003B"/>
    <w:rsid w:val="00FD03FA"/>
    <w:rsid w:val="00FD11DB"/>
    <w:rsid w:val="00FD17E1"/>
    <w:rsid w:val="00FD1A28"/>
    <w:rsid w:val="00FD1E9A"/>
    <w:rsid w:val="00FD2A30"/>
    <w:rsid w:val="00FD2AAF"/>
    <w:rsid w:val="00FD2CF4"/>
    <w:rsid w:val="00FD2F90"/>
    <w:rsid w:val="00FD33DE"/>
    <w:rsid w:val="00FD34DC"/>
    <w:rsid w:val="00FD46C9"/>
    <w:rsid w:val="00FD49BE"/>
    <w:rsid w:val="00FD4ACE"/>
    <w:rsid w:val="00FD4F33"/>
    <w:rsid w:val="00FD51C2"/>
    <w:rsid w:val="00FD53CF"/>
    <w:rsid w:val="00FD5BD8"/>
    <w:rsid w:val="00FD6707"/>
    <w:rsid w:val="00FD67F6"/>
    <w:rsid w:val="00FD6EE2"/>
    <w:rsid w:val="00FD6FC4"/>
    <w:rsid w:val="00FD79BE"/>
    <w:rsid w:val="00FD7C41"/>
    <w:rsid w:val="00FE0385"/>
    <w:rsid w:val="00FE0503"/>
    <w:rsid w:val="00FE07A7"/>
    <w:rsid w:val="00FE0CA6"/>
    <w:rsid w:val="00FE0E16"/>
    <w:rsid w:val="00FE142D"/>
    <w:rsid w:val="00FE1B67"/>
    <w:rsid w:val="00FE1C0E"/>
    <w:rsid w:val="00FE20B3"/>
    <w:rsid w:val="00FE20E1"/>
    <w:rsid w:val="00FE252E"/>
    <w:rsid w:val="00FE2532"/>
    <w:rsid w:val="00FE361E"/>
    <w:rsid w:val="00FE3A1C"/>
    <w:rsid w:val="00FE3D1F"/>
    <w:rsid w:val="00FE3D7C"/>
    <w:rsid w:val="00FE4654"/>
    <w:rsid w:val="00FE49EB"/>
    <w:rsid w:val="00FE4E65"/>
    <w:rsid w:val="00FE5735"/>
    <w:rsid w:val="00FE576E"/>
    <w:rsid w:val="00FE5ACF"/>
    <w:rsid w:val="00FE64C3"/>
    <w:rsid w:val="00FE6998"/>
    <w:rsid w:val="00FE7908"/>
    <w:rsid w:val="00FF0547"/>
    <w:rsid w:val="00FF0550"/>
    <w:rsid w:val="00FF0594"/>
    <w:rsid w:val="00FF05F7"/>
    <w:rsid w:val="00FF0683"/>
    <w:rsid w:val="00FF074B"/>
    <w:rsid w:val="00FF0E01"/>
    <w:rsid w:val="00FF116E"/>
    <w:rsid w:val="00FF12F1"/>
    <w:rsid w:val="00FF1E0F"/>
    <w:rsid w:val="00FF203A"/>
    <w:rsid w:val="00FF25B9"/>
    <w:rsid w:val="00FF3486"/>
    <w:rsid w:val="00FF3518"/>
    <w:rsid w:val="00FF5293"/>
    <w:rsid w:val="00FF5299"/>
    <w:rsid w:val="00FF5672"/>
    <w:rsid w:val="00FF5BD4"/>
    <w:rsid w:val="00FF607F"/>
    <w:rsid w:val="00FF6252"/>
    <w:rsid w:val="00FF6DA7"/>
    <w:rsid w:val="00FF769F"/>
    <w:rsid w:val="00FF7969"/>
    <w:rsid w:val="00FF7DDF"/>
    <w:rsid w:val="017F2527"/>
    <w:rsid w:val="01A57AC9"/>
    <w:rsid w:val="01B33153"/>
    <w:rsid w:val="01B3BC1B"/>
    <w:rsid w:val="01C501B6"/>
    <w:rsid w:val="01ECA00E"/>
    <w:rsid w:val="02AE2189"/>
    <w:rsid w:val="02AE9874"/>
    <w:rsid w:val="02B8E71B"/>
    <w:rsid w:val="02C7005F"/>
    <w:rsid w:val="02C71D05"/>
    <w:rsid w:val="02CB25DA"/>
    <w:rsid w:val="02D2426A"/>
    <w:rsid w:val="03266241"/>
    <w:rsid w:val="037E1F5C"/>
    <w:rsid w:val="037F8261"/>
    <w:rsid w:val="03822FC3"/>
    <w:rsid w:val="03851786"/>
    <w:rsid w:val="03FDF910"/>
    <w:rsid w:val="042C4E03"/>
    <w:rsid w:val="043089B0"/>
    <w:rsid w:val="04B12A2C"/>
    <w:rsid w:val="04EF8D99"/>
    <w:rsid w:val="05085A31"/>
    <w:rsid w:val="052C7941"/>
    <w:rsid w:val="0537A70E"/>
    <w:rsid w:val="05A503DE"/>
    <w:rsid w:val="05A71347"/>
    <w:rsid w:val="05C7C54F"/>
    <w:rsid w:val="060CDC08"/>
    <w:rsid w:val="0616F7C8"/>
    <w:rsid w:val="0649C5AA"/>
    <w:rsid w:val="069F802F"/>
    <w:rsid w:val="0750FC65"/>
    <w:rsid w:val="078B39F3"/>
    <w:rsid w:val="0792F221"/>
    <w:rsid w:val="07969C2E"/>
    <w:rsid w:val="07CDDEDE"/>
    <w:rsid w:val="07DF354F"/>
    <w:rsid w:val="07ED42CE"/>
    <w:rsid w:val="08C7CD04"/>
    <w:rsid w:val="092BDF04"/>
    <w:rsid w:val="09839273"/>
    <w:rsid w:val="099ADCF2"/>
    <w:rsid w:val="099FEEDB"/>
    <w:rsid w:val="09E60551"/>
    <w:rsid w:val="09FED445"/>
    <w:rsid w:val="0A00A8EF"/>
    <w:rsid w:val="0A2CC465"/>
    <w:rsid w:val="0A4FC840"/>
    <w:rsid w:val="0AA8BEC1"/>
    <w:rsid w:val="0B0E9CEF"/>
    <w:rsid w:val="0B441F6C"/>
    <w:rsid w:val="0B4BAF7E"/>
    <w:rsid w:val="0B9A190A"/>
    <w:rsid w:val="0BA4E548"/>
    <w:rsid w:val="0BCA4ED4"/>
    <w:rsid w:val="0BDC62C7"/>
    <w:rsid w:val="0C10B5CA"/>
    <w:rsid w:val="0C5F3FE4"/>
    <w:rsid w:val="0C7C6406"/>
    <w:rsid w:val="0CFBA02C"/>
    <w:rsid w:val="0DBA6556"/>
    <w:rsid w:val="0DCA613A"/>
    <w:rsid w:val="0DCAB7D8"/>
    <w:rsid w:val="0DFD9E41"/>
    <w:rsid w:val="0E141ABB"/>
    <w:rsid w:val="0E1A5CCE"/>
    <w:rsid w:val="0E9F67AF"/>
    <w:rsid w:val="0ED84E51"/>
    <w:rsid w:val="0F0A6DAB"/>
    <w:rsid w:val="0F5100FC"/>
    <w:rsid w:val="0FC8BA0B"/>
    <w:rsid w:val="0FE13F39"/>
    <w:rsid w:val="10A8F50E"/>
    <w:rsid w:val="1141B3A9"/>
    <w:rsid w:val="11690C5F"/>
    <w:rsid w:val="118F4A5C"/>
    <w:rsid w:val="119CBD6D"/>
    <w:rsid w:val="122E87B6"/>
    <w:rsid w:val="127DD6E8"/>
    <w:rsid w:val="1292290F"/>
    <w:rsid w:val="12AFBADF"/>
    <w:rsid w:val="12EF4C73"/>
    <w:rsid w:val="130744FA"/>
    <w:rsid w:val="135E9301"/>
    <w:rsid w:val="1386A8FC"/>
    <w:rsid w:val="13C3E59B"/>
    <w:rsid w:val="13E3DFED"/>
    <w:rsid w:val="14B5A877"/>
    <w:rsid w:val="14C5FADB"/>
    <w:rsid w:val="14D543DE"/>
    <w:rsid w:val="152405C2"/>
    <w:rsid w:val="15A92236"/>
    <w:rsid w:val="15EB42F7"/>
    <w:rsid w:val="15F33D55"/>
    <w:rsid w:val="172CD4F0"/>
    <w:rsid w:val="175B6BF0"/>
    <w:rsid w:val="178550F4"/>
    <w:rsid w:val="17A7D749"/>
    <w:rsid w:val="17F6D942"/>
    <w:rsid w:val="1871B468"/>
    <w:rsid w:val="18B372B8"/>
    <w:rsid w:val="18D9CCA1"/>
    <w:rsid w:val="19504073"/>
    <w:rsid w:val="19628E1A"/>
    <w:rsid w:val="198B1CD1"/>
    <w:rsid w:val="1A0D8755"/>
    <w:rsid w:val="1A15DF3F"/>
    <w:rsid w:val="1B02B292"/>
    <w:rsid w:val="1B3B1644"/>
    <w:rsid w:val="1BC791E0"/>
    <w:rsid w:val="1BD850EF"/>
    <w:rsid w:val="1BDC86DD"/>
    <w:rsid w:val="1C74100A"/>
    <w:rsid w:val="1CDE6646"/>
    <w:rsid w:val="1D38F496"/>
    <w:rsid w:val="1D685762"/>
    <w:rsid w:val="1D8806CE"/>
    <w:rsid w:val="1DAE3FA9"/>
    <w:rsid w:val="1DD7369F"/>
    <w:rsid w:val="1E4C07C4"/>
    <w:rsid w:val="1E4F8659"/>
    <w:rsid w:val="1E894EB2"/>
    <w:rsid w:val="1F1F09E6"/>
    <w:rsid w:val="1FFA62B2"/>
    <w:rsid w:val="20BA6C28"/>
    <w:rsid w:val="217CFF0D"/>
    <w:rsid w:val="21E2E256"/>
    <w:rsid w:val="226A615D"/>
    <w:rsid w:val="22D727AA"/>
    <w:rsid w:val="22EFF5FE"/>
    <w:rsid w:val="230DC79D"/>
    <w:rsid w:val="23346773"/>
    <w:rsid w:val="23669F6D"/>
    <w:rsid w:val="23D0F439"/>
    <w:rsid w:val="248615B0"/>
    <w:rsid w:val="24C2EF91"/>
    <w:rsid w:val="24CE03D2"/>
    <w:rsid w:val="24FD7331"/>
    <w:rsid w:val="25EE36E7"/>
    <w:rsid w:val="26112D16"/>
    <w:rsid w:val="2663FDF5"/>
    <w:rsid w:val="2666EEDA"/>
    <w:rsid w:val="26A008B0"/>
    <w:rsid w:val="26B4827C"/>
    <w:rsid w:val="26C0805F"/>
    <w:rsid w:val="26F6114B"/>
    <w:rsid w:val="270D89DE"/>
    <w:rsid w:val="272B5422"/>
    <w:rsid w:val="276E7504"/>
    <w:rsid w:val="279F8710"/>
    <w:rsid w:val="27CF5E6F"/>
    <w:rsid w:val="2814E8C0"/>
    <w:rsid w:val="282BD91B"/>
    <w:rsid w:val="284C8067"/>
    <w:rsid w:val="2922E98F"/>
    <w:rsid w:val="29FE8808"/>
    <w:rsid w:val="29FF445E"/>
    <w:rsid w:val="2A093867"/>
    <w:rsid w:val="2A0C4717"/>
    <w:rsid w:val="2A17513C"/>
    <w:rsid w:val="2A38AB54"/>
    <w:rsid w:val="2AF55E21"/>
    <w:rsid w:val="2B445471"/>
    <w:rsid w:val="2B4DEDE4"/>
    <w:rsid w:val="2B7288B8"/>
    <w:rsid w:val="2BA08F6C"/>
    <w:rsid w:val="2BE13755"/>
    <w:rsid w:val="2BEB28F9"/>
    <w:rsid w:val="2C805BD4"/>
    <w:rsid w:val="2CB157BE"/>
    <w:rsid w:val="2D03ACC0"/>
    <w:rsid w:val="2D191D3C"/>
    <w:rsid w:val="2D37F98B"/>
    <w:rsid w:val="2D49CF40"/>
    <w:rsid w:val="2D744C5C"/>
    <w:rsid w:val="2DA34189"/>
    <w:rsid w:val="2E12BB09"/>
    <w:rsid w:val="2E174460"/>
    <w:rsid w:val="2E22F916"/>
    <w:rsid w:val="2E3255FC"/>
    <w:rsid w:val="2E74DE4F"/>
    <w:rsid w:val="2E8933D8"/>
    <w:rsid w:val="2EACD714"/>
    <w:rsid w:val="2F4AD089"/>
    <w:rsid w:val="2F71CD79"/>
    <w:rsid w:val="2FBBBF34"/>
    <w:rsid w:val="2FCD96DC"/>
    <w:rsid w:val="302F7117"/>
    <w:rsid w:val="30BA2180"/>
    <w:rsid w:val="30BE7752"/>
    <w:rsid w:val="314EAEF5"/>
    <w:rsid w:val="31678DA2"/>
    <w:rsid w:val="316E7825"/>
    <w:rsid w:val="31B50643"/>
    <w:rsid w:val="3202600D"/>
    <w:rsid w:val="327410DD"/>
    <w:rsid w:val="32ACD0BA"/>
    <w:rsid w:val="333B943E"/>
    <w:rsid w:val="33F88EE6"/>
    <w:rsid w:val="342818BC"/>
    <w:rsid w:val="3447330C"/>
    <w:rsid w:val="34727B4F"/>
    <w:rsid w:val="34860A40"/>
    <w:rsid w:val="34FC7FAD"/>
    <w:rsid w:val="35033C01"/>
    <w:rsid w:val="35042FA7"/>
    <w:rsid w:val="355AC5BD"/>
    <w:rsid w:val="3569BEE2"/>
    <w:rsid w:val="35881DBB"/>
    <w:rsid w:val="3592CD6E"/>
    <w:rsid w:val="3595FF21"/>
    <w:rsid w:val="35E02566"/>
    <w:rsid w:val="35E9A2D2"/>
    <w:rsid w:val="3617B643"/>
    <w:rsid w:val="36FB7771"/>
    <w:rsid w:val="370BE2F1"/>
    <w:rsid w:val="3761B27D"/>
    <w:rsid w:val="379605AE"/>
    <w:rsid w:val="383EC46F"/>
    <w:rsid w:val="38719664"/>
    <w:rsid w:val="38764162"/>
    <w:rsid w:val="38D98776"/>
    <w:rsid w:val="38ED1415"/>
    <w:rsid w:val="3969065E"/>
    <w:rsid w:val="396E3FE5"/>
    <w:rsid w:val="39D6F381"/>
    <w:rsid w:val="3A2777A6"/>
    <w:rsid w:val="3A44BE38"/>
    <w:rsid w:val="3A8FF9C4"/>
    <w:rsid w:val="3A95C626"/>
    <w:rsid w:val="3ABBBE5A"/>
    <w:rsid w:val="3ABE1334"/>
    <w:rsid w:val="3AD5FB4A"/>
    <w:rsid w:val="3AF076F5"/>
    <w:rsid w:val="3B0336CE"/>
    <w:rsid w:val="3B21011E"/>
    <w:rsid w:val="3B26A3BA"/>
    <w:rsid w:val="3B2EB020"/>
    <w:rsid w:val="3B4E083A"/>
    <w:rsid w:val="3B64A1F0"/>
    <w:rsid w:val="3BB93F48"/>
    <w:rsid w:val="3BBD9531"/>
    <w:rsid w:val="3BCEEC68"/>
    <w:rsid w:val="3C097E9F"/>
    <w:rsid w:val="3C33011D"/>
    <w:rsid w:val="3CFB4EC0"/>
    <w:rsid w:val="3D08E841"/>
    <w:rsid w:val="3D4DD333"/>
    <w:rsid w:val="3DD10B38"/>
    <w:rsid w:val="3DDDAE55"/>
    <w:rsid w:val="3DF0F9A8"/>
    <w:rsid w:val="3E208043"/>
    <w:rsid w:val="3E3A2E0C"/>
    <w:rsid w:val="3E44E06D"/>
    <w:rsid w:val="3E7B38C1"/>
    <w:rsid w:val="3E9A9181"/>
    <w:rsid w:val="3EB87C3B"/>
    <w:rsid w:val="3EBD0587"/>
    <w:rsid w:val="3F0516C2"/>
    <w:rsid w:val="3F415B81"/>
    <w:rsid w:val="3F66418A"/>
    <w:rsid w:val="40414C82"/>
    <w:rsid w:val="408C2DA5"/>
    <w:rsid w:val="409ED406"/>
    <w:rsid w:val="40DC6EFC"/>
    <w:rsid w:val="40E83534"/>
    <w:rsid w:val="4110110F"/>
    <w:rsid w:val="415495D6"/>
    <w:rsid w:val="4181FB34"/>
    <w:rsid w:val="41D3F11B"/>
    <w:rsid w:val="41E03D9D"/>
    <w:rsid w:val="41F682AF"/>
    <w:rsid w:val="42666897"/>
    <w:rsid w:val="42B0B6B1"/>
    <w:rsid w:val="42F33B89"/>
    <w:rsid w:val="430670A3"/>
    <w:rsid w:val="4356B2A5"/>
    <w:rsid w:val="436B8008"/>
    <w:rsid w:val="43B01F33"/>
    <w:rsid w:val="43B77156"/>
    <w:rsid w:val="43D6D34B"/>
    <w:rsid w:val="44646C48"/>
    <w:rsid w:val="451C31BB"/>
    <w:rsid w:val="45496C46"/>
    <w:rsid w:val="45638219"/>
    <w:rsid w:val="4592400E"/>
    <w:rsid w:val="45B03DC9"/>
    <w:rsid w:val="45D6E25C"/>
    <w:rsid w:val="462C5C05"/>
    <w:rsid w:val="46F593F2"/>
    <w:rsid w:val="477F1392"/>
    <w:rsid w:val="47FE51F5"/>
    <w:rsid w:val="481870DA"/>
    <w:rsid w:val="4956B726"/>
    <w:rsid w:val="495D554F"/>
    <w:rsid w:val="498CFAFA"/>
    <w:rsid w:val="4991D5A1"/>
    <w:rsid w:val="49A7E8C2"/>
    <w:rsid w:val="49CB4D64"/>
    <w:rsid w:val="49CF6837"/>
    <w:rsid w:val="49D48E1F"/>
    <w:rsid w:val="49FBDE30"/>
    <w:rsid w:val="4A533284"/>
    <w:rsid w:val="4A818094"/>
    <w:rsid w:val="4AD290A1"/>
    <w:rsid w:val="4B8ABC2B"/>
    <w:rsid w:val="4B945B20"/>
    <w:rsid w:val="4BDECCA4"/>
    <w:rsid w:val="4C0A131D"/>
    <w:rsid w:val="4C0E36A6"/>
    <w:rsid w:val="4C2AA4E4"/>
    <w:rsid w:val="4C831C77"/>
    <w:rsid w:val="4C90E377"/>
    <w:rsid w:val="4CB74001"/>
    <w:rsid w:val="4CC77BEE"/>
    <w:rsid w:val="4CFCA59B"/>
    <w:rsid w:val="4D032B03"/>
    <w:rsid w:val="4D0EFD31"/>
    <w:rsid w:val="4D44CBBE"/>
    <w:rsid w:val="4DBCC22C"/>
    <w:rsid w:val="4DCE3EF0"/>
    <w:rsid w:val="4E0A803B"/>
    <w:rsid w:val="4E7D1CF1"/>
    <w:rsid w:val="4E885B9B"/>
    <w:rsid w:val="4EA80E2B"/>
    <w:rsid w:val="4F2F7CB3"/>
    <w:rsid w:val="4F329851"/>
    <w:rsid w:val="4F5A81C5"/>
    <w:rsid w:val="4F9C4D85"/>
    <w:rsid w:val="509D3F80"/>
    <w:rsid w:val="50CA7728"/>
    <w:rsid w:val="50CC865C"/>
    <w:rsid w:val="513781F5"/>
    <w:rsid w:val="515DCEFB"/>
    <w:rsid w:val="517A7C86"/>
    <w:rsid w:val="51AD3C93"/>
    <w:rsid w:val="51F69270"/>
    <w:rsid w:val="521AECD8"/>
    <w:rsid w:val="522DDFC4"/>
    <w:rsid w:val="52538494"/>
    <w:rsid w:val="52D73CCF"/>
    <w:rsid w:val="53052ADD"/>
    <w:rsid w:val="530EF5A0"/>
    <w:rsid w:val="532C86CD"/>
    <w:rsid w:val="538C0006"/>
    <w:rsid w:val="54732870"/>
    <w:rsid w:val="548D2D72"/>
    <w:rsid w:val="54A44937"/>
    <w:rsid w:val="55745E82"/>
    <w:rsid w:val="55955B59"/>
    <w:rsid w:val="55C51E6C"/>
    <w:rsid w:val="55C70848"/>
    <w:rsid w:val="5673B96C"/>
    <w:rsid w:val="567E985B"/>
    <w:rsid w:val="56AA5BE8"/>
    <w:rsid w:val="56D2A600"/>
    <w:rsid w:val="57D8B7F9"/>
    <w:rsid w:val="57E573D9"/>
    <w:rsid w:val="58529BFA"/>
    <w:rsid w:val="5880021A"/>
    <w:rsid w:val="58A6CFE7"/>
    <w:rsid w:val="58D104D7"/>
    <w:rsid w:val="594FA05F"/>
    <w:rsid w:val="596F494F"/>
    <w:rsid w:val="59E4A78D"/>
    <w:rsid w:val="59FAD26B"/>
    <w:rsid w:val="5A8D27BC"/>
    <w:rsid w:val="5AB8BAC7"/>
    <w:rsid w:val="5AC94544"/>
    <w:rsid w:val="5ADC659A"/>
    <w:rsid w:val="5B3D990A"/>
    <w:rsid w:val="5B407698"/>
    <w:rsid w:val="5B88152F"/>
    <w:rsid w:val="5B976EAA"/>
    <w:rsid w:val="5BAF0BFF"/>
    <w:rsid w:val="5BBBBCB2"/>
    <w:rsid w:val="5BD9D7B6"/>
    <w:rsid w:val="5BDDAF4F"/>
    <w:rsid w:val="5BE13E7D"/>
    <w:rsid w:val="5BEF5F1C"/>
    <w:rsid w:val="5C3F60FE"/>
    <w:rsid w:val="5C4AE46D"/>
    <w:rsid w:val="5CCFAF79"/>
    <w:rsid w:val="5CDC1A75"/>
    <w:rsid w:val="5CEED0AA"/>
    <w:rsid w:val="5CEFA549"/>
    <w:rsid w:val="5D3A24C3"/>
    <w:rsid w:val="5D617F1F"/>
    <w:rsid w:val="5DC42B82"/>
    <w:rsid w:val="5DCFF2E8"/>
    <w:rsid w:val="5DFC1F3B"/>
    <w:rsid w:val="5E0E532F"/>
    <w:rsid w:val="5E39B813"/>
    <w:rsid w:val="5E8B3267"/>
    <w:rsid w:val="5E8DBE62"/>
    <w:rsid w:val="5EEA6AAC"/>
    <w:rsid w:val="5F42D745"/>
    <w:rsid w:val="5F4B7FAB"/>
    <w:rsid w:val="5F4E0CC8"/>
    <w:rsid w:val="5FB41DA0"/>
    <w:rsid w:val="6016669B"/>
    <w:rsid w:val="601D2E00"/>
    <w:rsid w:val="603696FF"/>
    <w:rsid w:val="6044D040"/>
    <w:rsid w:val="6045282C"/>
    <w:rsid w:val="60A6047F"/>
    <w:rsid w:val="60B44648"/>
    <w:rsid w:val="60D6564E"/>
    <w:rsid w:val="60D8B734"/>
    <w:rsid w:val="60E8564F"/>
    <w:rsid w:val="60FC4B97"/>
    <w:rsid w:val="61010FD7"/>
    <w:rsid w:val="614221DA"/>
    <w:rsid w:val="6157D976"/>
    <w:rsid w:val="6158BBE4"/>
    <w:rsid w:val="6166150A"/>
    <w:rsid w:val="6197C062"/>
    <w:rsid w:val="61AA6ED7"/>
    <w:rsid w:val="6205F3DC"/>
    <w:rsid w:val="621E58A5"/>
    <w:rsid w:val="625D86B4"/>
    <w:rsid w:val="62997119"/>
    <w:rsid w:val="62DC01A0"/>
    <w:rsid w:val="63788BF7"/>
    <w:rsid w:val="63E918EA"/>
    <w:rsid w:val="640E8645"/>
    <w:rsid w:val="64179AF2"/>
    <w:rsid w:val="6466399D"/>
    <w:rsid w:val="646C0883"/>
    <w:rsid w:val="649219D6"/>
    <w:rsid w:val="64B26020"/>
    <w:rsid w:val="64C15F1E"/>
    <w:rsid w:val="64CCFD3E"/>
    <w:rsid w:val="64E15A49"/>
    <w:rsid w:val="64E927BC"/>
    <w:rsid w:val="65103258"/>
    <w:rsid w:val="65624F61"/>
    <w:rsid w:val="6578B3B6"/>
    <w:rsid w:val="65C21C6A"/>
    <w:rsid w:val="66B2FC5F"/>
    <w:rsid w:val="66FD2703"/>
    <w:rsid w:val="67873E8B"/>
    <w:rsid w:val="6847C6A2"/>
    <w:rsid w:val="68C66425"/>
    <w:rsid w:val="690C2BDB"/>
    <w:rsid w:val="6926F174"/>
    <w:rsid w:val="69E8AD24"/>
    <w:rsid w:val="6A165C28"/>
    <w:rsid w:val="6A638DDC"/>
    <w:rsid w:val="6A65432B"/>
    <w:rsid w:val="6A6E6C97"/>
    <w:rsid w:val="6AA86D3B"/>
    <w:rsid w:val="6ABDDFC7"/>
    <w:rsid w:val="6ABE18A5"/>
    <w:rsid w:val="6AD7B287"/>
    <w:rsid w:val="6AD8FDD9"/>
    <w:rsid w:val="6B3133CF"/>
    <w:rsid w:val="6BBF8DC0"/>
    <w:rsid w:val="6C30E225"/>
    <w:rsid w:val="6C3811C9"/>
    <w:rsid w:val="6C6F5A99"/>
    <w:rsid w:val="6CB143C4"/>
    <w:rsid w:val="6CCD12B5"/>
    <w:rsid w:val="6D21C20F"/>
    <w:rsid w:val="6D7E5624"/>
    <w:rsid w:val="6DAF75FC"/>
    <w:rsid w:val="6DE68E60"/>
    <w:rsid w:val="6E07B99D"/>
    <w:rsid w:val="6E1A6B68"/>
    <w:rsid w:val="6E2528AC"/>
    <w:rsid w:val="6ED4402D"/>
    <w:rsid w:val="6EF43DEA"/>
    <w:rsid w:val="6F0536E9"/>
    <w:rsid w:val="6F36F363"/>
    <w:rsid w:val="6F789050"/>
    <w:rsid w:val="6F90E404"/>
    <w:rsid w:val="6FBEBA84"/>
    <w:rsid w:val="6FED7D56"/>
    <w:rsid w:val="70116ADD"/>
    <w:rsid w:val="702EE597"/>
    <w:rsid w:val="7048AC84"/>
    <w:rsid w:val="707A26DC"/>
    <w:rsid w:val="7096C741"/>
    <w:rsid w:val="70ED0D3A"/>
    <w:rsid w:val="711ACAFC"/>
    <w:rsid w:val="7128EC70"/>
    <w:rsid w:val="712EACBD"/>
    <w:rsid w:val="7148BA73"/>
    <w:rsid w:val="717C9D48"/>
    <w:rsid w:val="71BAB480"/>
    <w:rsid w:val="71DB6612"/>
    <w:rsid w:val="72360ADE"/>
    <w:rsid w:val="72992D50"/>
    <w:rsid w:val="72FD4B38"/>
    <w:rsid w:val="73349878"/>
    <w:rsid w:val="73DAC46E"/>
    <w:rsid w:val="7414779B"/>
    <w:rsid w:val="7460C4DD"/>
    <w:rsid w:val="74F6AFE9"/>
    <w:rsid w:val="7541A8D7"/>
    <w:rsid w:val="75E15D83"/>
    <w:rsid w:val="766A7ED6"/>
    <w:rsid w:val="76A6ED5A"/>
    <w:rsid w:val="76D78260"/>
    <w:rsid w:val="773A98DF"/>
    <w:rsid w:val="7746F771"/>
    <w:rsid w:val="77ABB0FB"/>
    <w:rsid w:val="77C56882"/>
    <w:rsid w:val="77E0DA51"/>
    <w:rsid w:val="77F102DF"/>
    <w:rsid w:val="7864A9F4"/>
    <w:rsid w:val="78733A52"/>
    <w:rsid w:val="788B57B9"/>
    <w:rsid w:val="78931815"/>
    <w:rsid w:val="78C9B886"/>
    <w:rsid w:val="78CBB82F"/>
    <w:rsid w:val="799489CF"/>
    <w:rsid w:val="79A52F8C"/>
    <w:rsid w:val="79AD2FE4"/>
    <w:rsid w:val="79D84C24"/>
    <w:rsid w:val="79EFA8E8"/>
    <w:rsid w:val="7A5C552A"/>
    <w:rsid w:val="7AAD5E53"/>
    <w:rsid w:val="7AE6CEEA"/>
    <w:rsid w:val="7B31A56B"/>
    <w:rsid w:val="7B6239B5"/>
    <w:rsid w:val="7B8F52E2"/>
    <w:rsid w:val="7BA49172"/>
    <w:rsid w:val="7CC6CC7F"/>
    <w:rsid w:val="7CF66721"/>
    <w:rsid w:val="7DA95C63"/>
    <w:rsid w:val="7DCBFF18"/>
    <w:rsid w:val="7DF7B875"/>
    <w:rsid w:val="7E795CB3"/>
    <w:rsid w:val="7EC6B602"/>
    <w:rsid w:val="7F2824D5"/>
    <w:rsid w:val="7F6F02B1"/>
    <w:rsid w:val="7F723491"/>
    <w:rsid w:val="7F98300E"/>
    <w:rsid w:val="7FE282A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C9011B8-7294-41DE-B0B1-150DF3F5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l3,h3,H3,3heading,heading 3,3 bullet,bullet,SECOND,Second,BLANK2,4 bullet,bdullet,pc heading3,1.2.3.,Org Heading 1,h1,Unterabschnitt,Arial 12 Fett,3m,prop3,TF-Overskrift 3,CT,H31,l31,CT1,H32,H311,l32"/>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 Sub-Clause Sub-paragraph,Sub-Clause Sub-paragraph,Heading 4 Char Char Char Char,I4,4,l4,heading4,I41,41,l41,heading41,h4,4heading,H4,4 dash,d,Ref Heading 1,rh1,Unterunterabschnitt,Heading4,H4-Heading 4,a.,heading 4,TF-Overskrift 4,H41,H42"/>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H5,PIM 5,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aliases w:val="PIM 6,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aliases w:val="PIM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aliases w:val="PIM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Footnote Text Char Char,fn"/>
    <w:basedOn w:val="Normal"/>
    <w:link w:val="FootnoteTextChar"/>
    <w:uiPriority w:val="99"/>
    <w:unhideWhenUsed/>
    <w:rsid w:val="00D05666"/>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fn Char"/>
    <w:basedOn w:val="DefaultParagraphFont"/>
    <w:link w:val="FootnoteText"/>
    <w:uiPriority w:val="99"/>
    <w:rsid w:val="00D05666"/>
    <w:rPr>
      <w:rFonts w:ascii="Times New Roman"/>
      <w:sz w:val="20"/>
      <w:szCs w:val="20"/>
      <w:lang w:eastAsia="en-US"/>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D05666"/>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body tesx"/>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Specialioji žyma"/>
    <w:basedOn w:val="Normal"/>
    <w:link w:val="HeaderChar"/>
    <w:uiPriority w:val="99"/>
    <w:unhideWhenUsed/>
    <w:rsid w:val="00F560B4"/>
    <w:pPr>
      <w:tabs>
        <w:tab w:val="center" w:pos="4513"/>
        <w:tab w:val="right" w:pos="9026"/>
      </w:tabs>
    </w:pPr>
  </w:style>
  <w:style w:type="character" w:customStyle="1" w:styleId="HeaderChar">
    <w:name w:val="Header Char"/>
    <w:aliases w:val="Specialioji žyma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Sub-Clause Paragraph Char,l3 Char,h3 Char,H3 Char,3heading Char,heading 3 Char,3 bullet Char,bullet Char,SECOND Char,Second Char,BLANK2 Char,4 bullet Char,bdullet Char,pc heading3 Char,1.2.3. Char,Org Heading 1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 Sub-Clause Sub-paragraph Char,Sub-Clause Sub-paragraph Char,Heading 4 Char Char Char Char Char,I4 Char,4 Char,l4 Char,heading4 Char,I41 Char,41 Char,l41 Char,heading41 Char,h4 Char,4heading Char,H4 Char,4 dash Char,d Char,rh1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aliases w:val="H5 Char,PIM 5 Char,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aliases w:val="PIM 6 Char,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aliases w:val="PIM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aliases w:val="PIM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link w:val="CaptionChar"/>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93D25"/>
    <w:pPr>
      <w:tabs>
        <w:tab w:val="left" w:pos="142"/>
        <w:tab w:val="left" w:pos="660"/>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516DF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rsid w:val="00181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8179C"/>
    <w:rPr>
      <w:rFonts w:ascii="Courier New" w:eastAsia="Times New Roman" w:hAnsi="Courier New" w:cs="Courier New"/>
      <w:sz w:val="20"/>
      <w:szCs w:val="20"/>
    </w:rPr>
  </w:style>
  <w:style w:type="table" w:customStyle="1" w:styleId="Lentelstinklelis1">
    <w:name w:val="Lentelės tinklelis1"/>
    <w:basedOn w:val="TableNormal"/>
    <w:next w:val="TableGrid"/>
    <w:uiPriority w:val="99"/>
    <w:rsid w:val="003174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1"/>
    <w:semiHidden/>
    <w:unhideWhenUsed/>
    <w:rsid w:val="008C3375"/>
    <w:pPr>
      <w:tabs>
        <w:tab w:val="left" w:pos="4536"/>
      </w:tabs>
      <w:spacing w:after="0" w:line="240" w:lineRule="auto"/>
      <w:ind w:firstLine="2268"/>
      <w:jc w:val="both"/>
    </w:pPr>
    <w:rPr>
      <w:rFonts w:ascii="Times New Roman" w:eastAsia="Calibri" w:hAnsi="Times New Roman" w:cs="Times New Roman"/>
      <w:sz w:val="20"/>
      <w:szCs w:val="20"/>
      <w:lang w:val="en-US" w:eastAsia="en-US"/>
    </w:rPr>
  </w:style>
  <w:style w:type="character" w:customStyle="1" w:styleId="BodyTextIndent3Char">
    <w:name w:val="Body Text Indent 3 Char"/>
    <w:basedOn w:val="DefaultParagraphFont"/>
    <w:semiHidden/>
    <w:rsid w:val="008C3375"/>
    <w:rPr>
      <w:sz w:val="16"/>
      <w:szCs w:val="16"/>
    </w:rPr>
  </w:style>
  <w:style w:type="paragraph" w:styleId="PlainText">
    <w:name w:val="Plain Text"/>
    <w:basedOn w:val="Normal"/>
    <w:link w:val="PlainTextChar1"/>
    <w:uiPriority w:val="99"/>
    <w:unhideWhenUsed/>
    <w:rsid w:val="008C3375"/>
    <w:pPr>
      <w:spacing w:after="0" w:line="240" w:lineRule="auto"/>
    </w:pPr>
    <w:rPr>
      <w:rFonts w:ascii="Courier New" w:eastAsia="Calibri" w:hAnsi="Courier New" w:cs="Courier New"/>
      <w:sz w:val="20"/>
      <w:szCs w:val="20"/>
      <w:lang w:val="en-US" w:eastAsia="en-US"/>
    </w:rPr>
  </w:style>
  <w:style w:type="character" w:customStyle="1" w:styleId="PlainTextChar">
    <w:name w:val="Plain Text Char"/>
    <w:basedOn w:val="DefaultParagraphFont"/>
    <w:uiPriority w:val="99"/>
    <w:rsid w:val="008C3375"/>
    <w:rPr>
      <w:rFonts w:ascii="Consolas" w:hAnsi="Consolas"/>
    </w:rPr>
  </w:style>
  <w:style w:type="paragraph" w:customStyle="1" w:styleId="Patvirtinta">
    <w:name w:val="Patvirtinta"/>
    <w:uiPriority w:val="99"/>
    <w:rsid w:val="008C337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BodyText3">
    <w:name w:val="Body Text3"/>
    <w:rsid w:val="008C337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uiPriority w:val="99"/>
    <w:rsid w:val="008C337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8C337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Normal"/>
    <w:rsid w:val="008C3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1">
    <w:name w:val="Body Text Indent 3 Char1"/>
    <w:link w:val="BodyTextIndent3"/>
    <w:semiHidden/>
    <w:locked/>
    <w:rsid w:val="008C3375"/>
    <w:rPr>
      <w:rFonts w:ascii="Times New Roman" w:eastAsia="Calibri" w:hAnsi="Times New Roman" w:cs="Times New Roman"/>
      <w:sz w:val="20"/>
      <w:szCs w:val="20"/>
      <w:lang w:val="en-US" w:eastAsia="en-US"/>
    </w:rPr>
  </w:style>
  <w:style w:type="character" w:customStyle="1" w:styleId="PlainTextChar1">
    <w:name w:val="Plain Text Char1"/>
    <w:link w:val="PlainText"/>
    <w:semiHidden/>
    <w:locked/>
    <w:rsid w:val="008C3375"/>
    <w:rPr>
      <w:rFonts w:ascii="Courier New" w:eastAsia="Calibri" w:hAnsi="Courier New" w:cs="Courier New"/>
      <w:sz w:val="20"/>
      <w:szCs w:val="20"/>
      <w:lang w:val="en-US" w:eastAsia="en-US"/>
    </w:rPr>
  </w:style>
  <w:style w:type="character" w:customStyle="1" w:styleId="CommentSubjectChar1">
    <w:name w:val="Comment Subject Char1"/>
    <w:semiHidden/>
    <w:locked/>
    <w:rsid w:val="008C3375"/>
    <w:rPr>
      <w:rFonts w:ascii="Times New Roman" w:eastAsia="Calibri" w:hAnsi="Times New Roman" w:cs="Times New Roman"/>
      <w:sz w:val="28"/>
      <w:lang w:eastAsia="lt-LT"/>
    </w:rPr>
  </w:style>
  <w:style w:type="character" w:customStyle="1" w:styleId="BalloonTextChar1">
    <w:name w:val="Balloon Text Char1"/>
    <w:semiHidden/>
    <w:locked/>
    <w:rsid w:val="008C3375"/>
    <w:rPr>
      <w:rFonts w:ascii="Tahoma" w:eastAsia="Calibri" w:hAnsi="Tahoma" w:cs="Tahoma"/>
      <w:sz w:val="16"/>
      <w:szCs w:val="16"/>
      <w:lang w:val="en-US"/>
    </w:rPr>
  </w:style>
  <w:style w:type="character" w:customStyle="1" w:styleId="tblrowlbl1">
    <w:name w:val="tblrowlbl1"/>
    <w:rsid w:val="008C3375"/>
    <w:rPr>
      <w:rFonts w:ascii="Arial" w:hAnsi="Arial" w:cs="Arial" w:hint="default"/>
      <w:b/>
      <w:bCs/>
      <w:color w:val="000000"/>
      <w:sz w:val="18"/>
      <w:szCs w:val="18"/>
      <w:shd w:val="clear" w:color="auto" w:fill="FFFFFF"/>
    </w:rPr>
  </w:style>
  <w:style w:type="character" w:customStyle="1" w:styleId="parahead1">
    <w:name w:val="parahead1"/>
    <w:rsid w:val="008C3375"/>
    <w:rPr>
      <w:rFonts w:ascii="Verdana" w:hAnsi="Verdana" w:hint="default"/>
      <w:b/>
      <w:bCs/>
      <w:color w:val="000000"/>
      <w:sz w:val="17"/>
      <w:szCs w:val="17"/>
    </w:rPr>
  </w:style>
  <w:style w:type="paragraph" w:customStyle="1" w:styleId="bodytext0">
    <w:name w:val="bodytext"/>
    <w:basedOn w:val="Normal"/>
    <w:rsid w:val="008C33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C337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lockText">
    <w:name w:val="Block Text"/>
    <w:basedOn w:val="Normal"/>
    <w:uiPriority w:val="99"/>
    <w:rsid w:val="008C3375"/>
    <w:pPr>
      <w:spacing w:after="0" w:line="240" w:lineRule="auto"/>
      <w:ind w:left="1440" w:right="142"/>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rsid w:val="008C3375"/>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8C3375"/>
    <w:rPr>
      <w:rFonts w:ascii="Times New Roman" w:eastAsia="Times New Roman" w:hAnsi="Times New Roman" w:cs="Times New Roman"/>
      <w:sz w:val="24"/>
      <w:szCs w:val="20"/>
    </w:rPr>
  </w:style>
  <w:style w:type="character" w:customStyle="1" w:styleId="normal-h">
    <w:name w:val="normal-h"/>
    <w:rsid w:val="008C3375"/>
  </w:style>
  <w:style w:type="paragraph" w:customStyle="1" w:styleId="DiagramaDiagramaCharCharDiagramaCharCharDiagrama1CharCharDiagramaDiagramaCharCharDiagramaCharCharDiagramaCharCharDiagrama">
    <w:name w:val="Diagrama Diagrama Char Char Diagrama Char Char Diagrama1 Char Char Diagrama Diagrama Char Char Diagrama Char Char Diagrama Char Char Diagrama"/>
    <w:basedOn w:val="Normal"/>
    <w:rsid w:val="008C3375"/>
    <w:pPr>
      <w:spacing w:line="240" w:lineRule="exact"/>
    </w:pPr>
    <w:rPr>
      <w:rFonts w:ascii="Tahoma" w:eastAsia="Times New Roman" w:hAnsi="Tahoma" w:cs="Times New Roman"/>
      <w:sz w:val="20"/>
      <w:szCs w:val="20"/>
      <w:lang w:val="en-US" w:eastAsia="en-US"/>
    </w:rPr>
  </w:style>
  <w:style w:type="paragraph" w:customStyle="1" w:styleId="Skyrius">
    <w:name w:val="Skyrius"/>
    <w:basedOn w:val="Normal"/>
    <w:link w:val="SkyriusDiagrama"/>
    <w:qFormat/>
    <w:rsid w:val="008C3375"/>
    <w:pPr>
      <w:numPr>
        <w:numId w:val="25"/>
      </w:numPr>
      <w:tabs>
        <w:tab w:val="left" w:pos="284"/>
      </w:tabs>
      <w:spacing w:before="240" w:after="240" w:line="240" w:lineRule="auto"/>
      <w:ind w:left="0" w:firstLine="0"/>
      <w:jc w:val="center"/>
      <w:outlineLvl w:val="0"/>
    </w:pPr>
    <w:rPr>
      <w:rFonts w:ascii="Times New Roman" w:eastAsia="Calibri" w:hAnsi="Times New Roman" w:cs="Times New Roman"/>
      <w:b/>
      <w:sz w:val="24"/>
      <w:szCs w:val="24"/>
      <w:lang w:eastAsia="en-US"/>
    </w:rPr>
  </w:style>
  <w:style w:type="paragraph" w:customStyle="1" w:styleId="Skyrius1">
    <w:name w:val="Skyrius1"/>
    <w:basedOn w:val="ListParagraph"/>
    <w:qFormat/>
    <w:rsid w:val="008C3375"/>
    <w:pPr>
      <w:numPr>
        <w:ilvl w:val="1"/>
        <w:numId w:val="25"/>
      </w:numPr>
      <w:tabs>
        <w:tab w:val="num" w:pos="360"/>
      </w:tabs>
      <w:spacing w:after="0" w:line="240" w:lineRule="auto"/>
      <w:ind w:left="0" w:firstLine="425"/>
      <w:jc w:val="both"/>
      <w:outlineLvl w:val="1"/>
    </w:pPr>
    <w:rPr>
      <w:rFonts w:ascii="Times New Roman" w:eastAsia="Times New Roman" w:hAnsi="Times New Roman" w:cs="Times New Roman"/>
      <w:sz w:val="24"/>
      <w:szCs w:val="24"/>
      <w:lang w:eastAsia="en-US"/>
    </w:rPr>
  </w:style>
  <w:style w:type="character" w:customStyle="1" w:styleId="SkyriusDiagrama">
    <w:name w:val="Skyrius Diagrama"/>
    <w:link w:val="Skyrius"/>
    <w:rsid w:val="008C3375"/>
    <w:rPr>
      <w:rFonts w:ascii="Times New Roman" w:eastAsia="Calibri" w:hAnsi="Times New Roman" w:cs="Times New Roman"/>
      <w:b/>
      <w:sz w:val="24"/>
      <w:szCs w:val="24"/>
      <w:lang w:eastAsia="en-US"/>
    </w:rPr>
  </w:style>
  <w:style w:type="paragraph" w:customStyle="1" w:styleId="Skyrius2">
    <w:name w:val="Skyrius2"/>
    <w:basedOn w:val="ListParagraph"/>
    <w:qFormat/>
    <w:rsid w:val="008C3375"/>
    <w:pPr>
      <w:numPr>
        <w:ilvl w:val="2"/>
        <w:numId w:val="25"/>
      </w:numPr>
      <w:tabs>
        <w:tab w:val="num" w:pos="360"/>
      </w:tabs>
      <w:spacing w:after="0" w:line="240" w:lineRule="auto"/>
      <w:ind w:left="0" w:firstLine="425"/>
      <w:jc w:val="both"/>
      <w:outlineLvl w:val="2"/>
    </w:pPr>
    <w:rPr>
      <w:rFonts w:ascii="Times New Roman" w:eastAsia="Times New Roman" w:hAnsi="Times New Roman" w:cs="Times New Roman"/>
      <w:sz w:val="24"/>
      <w:szCs w:val="24"/>
      <w:lang w:eastAsia="en-US"/>
    </w:rPr>
  </w:style>
  <w:style w:type="paragraph" w:customStyle="1" w:styleId="Skyrius3">
    <w:name w:val="Skyrius3"/>
    <w:basedOn w:val="ListParagraph"/>
    <w:qFormat/>
    <w:rsid w:val="008C3375"/>
    <w:pPr>
      <w:numPr>
        <w:ilvl w:val="3"/>
        <w:numId w:val="25"/>
      </w:numPr>
      <w:tabs>
        <w:tab w:val="num" w:pos="360"/>
      </w:tabs>
      <w:spacing w:after="0" w:line="240" w:lineRule="auto"/>
      <w:ind w:left="0" w:firstLine="426"/>
      <w:jc w:val="both"/>
    </w:pPr>
    <w:rPr>
      <w:rFonts w:ascii="Times New Roman" w:eastAsia="Times New Roman" w:hAnsi="Times New Roman" w:cs="Times New Roman"/>
      <w:sz w:val="24"/>
      <w:szCs w:val="24"/>
      <w:lang w:eastAsia="en-US"/>
    </w:rPr>
  </w:style>
  <w:style w:type="character" w:customStyle="1" w:styleId="Heading1Diagrama">
    <w:name w:val="Heading1 Diagrama"/>
    <w:link w:val="Heading10"/>
    <w:locked/>
    <w:rsid w:val="008C3375"/>
    <w:rPr>
      <w:rFonts w:ascii="Times New Roman" w:hAnsi="Times New Roman"/>
      <w:b/>
      <w:sz w:val="24"/>
      <w:szCs w:val="24"/>
    </w:rPr>
  </w:style>
  <w:style w:type="paragraph" w:customStyle="1" w:styleId="Heading10">
    <w:name w:val="Heading1"/>
    <w:basedOn w:val="Normal"/>
    <w:link w:val="Heading1Diagrama"/>
    <w:qFormat/>
    <w:rsid w:val="008C3375"/>
    <w:pPr>
      <w:spacing w:after="200"/>
    </w:pPr>
    <w:rPr>
      <w:rFonts w:ascii="Times New Roman" w:hAnsi="Times New Roman"/>
      <w:b/>
      <w:sz w:val="24"/>
      <w:szCs w:val="24"/>
    </w:rPr>
  </w:style>
  <w:style w:type="paragraph" w:customStyle="1" w:styleId="TEKSTAS">
    <w:name w:val="TEKSTAS"/>
    <w:basedOn w:val="Normal"/>
    <w:rsid w:val="008C3375"/>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0"/>
      <w:lang w:val="en-GB" w:eastAsia="en-US"/>
    </w:rPr>
  </w:style>
  <w:style w:type="paragraph" w:customStyle="1" w:styleId="Point1">
    <w:name w:val="Point 1"/>
    <w:basedOn w:val="Normal"/>
    <w:rsid w:val="008C3375"/>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styleId="PageNumber">
    <w:name w:val="page number"/>
    <w:rsid w:val="008C3375"/>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DefaultParagraphFont"/>
    <w:uiPriority w:val="99"/>
    <w:rsid w:val="008C3375"/>
    <w:rPr>
      <w:rFonts w:ascii="Times New Roman"/>
      <w:sz w:val="20"/>
      <w:szCs w:val="20"/>
      <w:lang w:eastAsia="en-US"/>
    </w:rPr>
  </w:style>
  <w:style w:type="character" w:customStyle="1" w:styleId="UnresolvedMention1">
    <w:name w:val="Unresolved Mention1"/>
    <w:basedOn w:val="DefaultParagraphFont"/>
    <w:uiPriority w:val="99"/>
    <w:semiHidden/>
    <w:unhideWhenUsed/>
    <w:rsid w:val="008C3375"/>
    <w:rPr>
      <w:color w:val="605E5C"/>
      <w:shd w:val="clear" w:color="auto" w:fill="E1DFDD"/>
    </w:rPr>
  </w:style>
  <w:style w:type="paragraph" w:customStyle="1" w:styleId="pf1">
    <w:name w:val="pf1"/>
    <w:basedOn w:val="Normal"/>
    <w:rsid w:val="008C3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8C3375"/>
  </w:style>
  <w:style w:type="paragraph" w:customStyle="1" w:styleId="TableParagraph">
    <w:name w:val="Table Paragraph"/>
    <w:basedOn w:val="Normal"/>
    <w:uiPriority w:val="1"/>
    <w:qFormat/>
    <w:rsid w:val="008C3375"/>
    <w:pPr>
      <w:widowControl w:val="0"/>
      <w:autoSpaceDE w:val="0"/>
      <w:autoSpaceDN w:val="0"/>
      <w:spacing w:after="0" w:line="240" w:lineRule="auto"/>
      <w:ind w:left="107"/>
    </w:pPr>
    <w:rPr>
      <w:rFonts w:ascii="Arial" w:eastAsia="Arial" w:hAnsi="Arial" w:cs="Arial"/>
      <w:sz w:val="22"/>
      <w:szCs w:val="22"/>
      <w:lang w:eastAsia="en-US"/>
    </w:rPr>
  </w:style>
  <w:style w:type="paragraph" w:customStyle="1" w:styleId="Style10">
    <w:name w:val="Style10"/>
    <w:basedOn w:val="Normal"/>
    <w:rsid w:val="00301D81"/>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andard">
    <w:name w:val="Standard"/>
    <w:basedOn w:val="Normal"/>
    <w:rsid w:val="00301D81"/>
    <w:pPr>
      <w:autoSpaceDN w:val="0"/>
      <w:spacing w:after="0" w:line="240" w:lineRule="auto"/>
      <w:ind w:firstLine="567"/>
      <w:jc w:val="both"/>
    </w:pPr>
    <w:rPr>
      <w:rFonts w:ascii="Times New Roman" w:eastAsia="Calibri" w:hAnsi="Times New Roman" w:cs="Times New Roman"/>
      <w:sz w:val="24"/>
      <w:szCs w:val="24"/>
      <w:lang w:eastAsia="zh-CN"/>
    </w:rPr>
  </w:style>
  <w:style w:type="character" w:customStyle="1" w:styleId="CharStyle8">
    <w:name w:val="Char Style 8"/>
    <w:basedOn w:val="DefaultParagraphFont"/>
    <w:link w:val="Style7"/>
    <w:rsid w:val="0054318B"/>
    <w:rPr>
      <w:shd w:val="clear" w:color="auto" w:fill="FFFFFF"/>
    </w:rPr>
  </w:style>
  <w:style w:type="paragraph" w:customStyle="1" w:styleId="Style7">
    <w:name w:val="Style 7"/>
    <w:basedOn w:val="Normal"/>
    <w:link w:val="CharStyle8"/>
    <w:rsid w:val="0054318B"/>
    <w:pPr>
      <w:widowControl w:val="0"/>
      <w:shd w:val="clear" w:color="auto" w:fill="FFFFFF"/>
      <w:spacing w:before="260" w:after="260" w:line="244" w:lineRule="exact"/>
      <w:ind w:hanging="540"/>
    </w:pPr>
  </w:style>
  <w:style w:type="paragraph" w:customStyle="1" w:styleId="Style1">
    <w:name w:val="Style1"/>
    <w:basedOn w:val="Normal"/>
    <w:rsid w:val="00660416"/>
    <w:pPr>
      <w:widowControl w:val="0"/>
      <w:autoSpaceDE w:val="0"/>
      <w:autoSpaceDN w:val="0"/>
      <w:adjustRightInd w:val="0"/>
      <w:spacing w:after="0" w:line="240" w:lineRule="auto"/>
      <w:ind w:firstLine="720"/>
    </w:pPr>
    <w:rPr>
      <w:rFonts w:ascii="Arial" w:eastAsia="Times New Roman" w:hAnsi="Arial" w:cs="Arial"/>
      <w:sz w:val="20"/>
      <w:szCs w:val="24"/>
    </w:rPr>
  </w:style>
  <w:style w:type="character" w:customStyle="1" w:styleId="CaptionChar">
    <w:name w:val="Caption Char"/>
    <w:link w:val="Caption"/>
    <w:locked/>
    <w:rsid w:val="00660416"/>
    <w:rPr>
      <w:b/>
      <w:bCs/>
      <w:color w:val="404040" w:themeColor="text1" w:themeTint="BF"/>
      <w:sz w:val="16"/>
      <w:szCs w:val="16"/>
    </w:rPr>
  </w:style>
  <w:style w:type="paragraph" w:customStyle="1" w:styleId="HSPunktai">
    <w:name w:val="HSPunktai"/>
    <w:basedOn w:val="ListParagraph"/>
    <w:link w:val="HSPunktaiChar1"/>
    <w:uiPriority w:val="99"/>
    <w:qFormat/>
    <w:rsid w:val="00660416"/>
    <w:pPr>
      <w:numPr>
        <w:numId w:val="30"/>
      </w:numPr>
      <w:spacing w:after="0" w:line="360" w:lineRule="auto"/>
      <w:contextualSpacing w:val="0"/>
      <w:jc w:val="both"/>
    </w:pPr>
    <w:rPr>
      <w:rFonts w:ascii="Times New Roman" w:eastAsia="Times New Roman" w:hAnsi="Times New Roman" w:cs="Times New Roman"/>
      <w:sz w:val="20"/>
      <w:szCs w:val="24"/>
      <w:lang w:eastAsia="en-US"/>
    </w:rPr>
  </w:style>
  <w:style w:type="character" w:customStyle="1" w:styleId="HSPunktaiChar1">
    <w:name w:val="HSPunktai Char1"/>
    <w:link w:val="HSPunktai"/>
    <w:uiPriority w:val="99"/>
    <w:locked/>
    <w:rsid w:val="00660416"/>
    <w:rPr>
      <w:rFonts w:ascii="Times New Roman" w:eastAsia="Times New Roman" w:hAnsi="Times New Roman" w:cs="Times New Roman"/>
      <w:sz w:val="20"/>
      <w:szCs w:val="24"/>
      <w:lang w:eastAsia="en-US"/>
    </w:rPr>
  </w:style>
  <w:style w:type="paragraph" w:customStyle="1" w:styleId="Punktai11">
    <w:name w:val="Punktai 1.1"/>
    <w:basedOn w:val="HSPunktai"/>
    <w:uiPriority w:val="99"/>
    <w:qFormat/>
    <w:rsid w:val="00660416"/>
    <w:pPr>
      <w:numPr>
        <w:ilvl w:val="1"/>
      </w:numPr>
      <w:tabs>
        <w:tab w:val="clear" w:pos="1142"/>
        <w:tab w:val="num" w:pos="360"/>
        <w:tab w:val="num" w:pos="720"/>
        <w:tab w:val="left" w:pos="1276"/>
      </w:tabs>
      <w:ind w:left="720" w:hanging="360"/>
    </w:pPr>
  </w:style>
  <w:style w:type="character" w:styleId="LineNumber">
    <w:name w:val="line number"/>
    <w:basedOn w:val="DefaultParagraphFont"/>
    <w:uiPriority w:val="99"/>
    <w:semiHidden/>
    <w:unhideWhenUsed/>
    <w:rsid w:val="00660416"/>
  </w:style>
  <w:style w:type="character" w:customStyle="1" w:styleId="Heading40">
    <w:name w:val="Heading #4_"/>
    <w:link w:val="Heading41"/>
    <w:rsid w:val="00656F9F"/>
    <w:rPr>
      <w:rFonts w:ascii="Times New Roman" w:hAnsi="Times New Roman" w:cs="Times New Roman"/>
      <w:b/>
      <w:bCs/>
      <w:sz w:val="23"/>
      <w:szCs w:val="23"/>
      <w:shd w:val="clear" w:color="auto" w:fill="FFFFFF"/>
    </w:rPr>
  </w:style>
  <w:style w:type="character" w:customStyle="1" w:styleId="Bodytext1">
    <w:name w:val="Body text_"/>
    <w:link w:val="Bodytext10"/>
    <w:rsid w:val="00656F9F"/>
    <w:rPr>
      <w:rFonts w:ascii="Times New Roman" w:hAnsi="Times New Roman" w:cs="Times New Roman"/>
      <w:sz w:val="23"/>
      <w:szCs w:val="23"/>
      <w:shd w:val="clear" w:color="auto" w:fill="FFFFFF"/>
    </w:rPr>
  </w:style>
  <w:style w:type="character" w:customStyle="1" w:styleId="Bodytext2">
    <w:name w:val="Body text (2)_"/>
    <w:link w:val="Bodytext20"/>
    <w:rsid w:val="00656F9F"/>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656F9F"/>
    <w:rPr>
      <w:rFonts w:ascii="Times New Roman" w:hAnsi="Times New Roman" w:cs="Times New Roman"/>
      <w:i/>
      <w:iCs/>
      <w:sz w:val="23"/>
      <w:szCs w:val="23"/>
      <w:shd w:val="clear" w:color="auto" w:fill="FFFFFF"/>
    </w:rPr>
  </w:style>
  <w:style w:type="character" w:customStyle="1" w:styleId="Bodytext2Bold">
    <w:name w:val="Body text (2) + Bold"/>
    <w:rsid w:val="00656F9F"/>
    <w:rPr>
      <w:rFonts w:ascii="Times New Roman" w:hAnsi="Times New Roman" w:cs="Times New Roman"/>
      <w:b/>
      <w:bCs/>
      <w:i/>
      <w:iCs/>
      <w:spacing w:val="0"/>
      <w:sz w:val="23"/>
      <w:szCs w:val="23"/>
    </w:rPr>
  </w:style>
  <w:style w:type="paragraph" w:customStyle="1" w:styleId="Heading41">
    <w:name w:val="Heading #4"/>
    <w:basedOn w:val="Normal"/>
    <w:link w:val="Heading40"/>
    <w:rsid w:val="00656F9F"/>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0">
    <w:name w:val="Body text1"/>
    <w:basedOn w:val="Normal"/>
    <w:link w:val="Bodytext1"/>
    <w:rsid w:val="00656F9F"/>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Normal"/>
    <w:link w:val="Bodytext2"/>
    <w:rsid w:val="00656F9F"/>
    <w:pPr>
      <w:shd w:val="clear" w:color="auto" w:fill="FFFFFF"/>
      <w:spacing w:after="0" w:line="269" w:lineRule="exact"/>
      <w:ind w:hanging="400"/>
    </w:pPr>
    <w:rPr>
      <w:rFonts w:ascii="Times New Roman" w:hAnsi="Times New Roman" w:cs="Times New Roman"/>
      <w:i/>
      <w:iCs/>
      <w:sz w:val="23"/>
      <w:szCs w:val="23"/>
    </w:rPr>
  </w:style>
  <w:style w:type="character" w:customStyle="1" w:styleId="normaltextrun">
    <w:name w:val="normaltextrun"/>
    <w:basedOn w:val="DefaultParagraphFont"/>
    <w:rsid w:val="00854FC9"/>
  </w:style>
  <w:style w:type="paragraph" w:customStyle="1" w:styleId="paragraph">
    <w:name w:val="paragraph"/>
    <w:basedOn w:val="Normal"/>
    <w:rsid w:val="000F07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F0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706531">
      <w:bodyDiv w:val="1"/>
      <w:marLeft w:val="0"/>
      <w:marRight w:val="0"/>
      <w:marTop w:val="0"/>
      <w:marBottom w:val="0"/>
      <w:divBdr>
        <w:top w:val="none" w:sz="0" w:space="0" w:color="auto"/>
        <w:left w:val="none" w:sz="0" w:space="0" w:color="auto"/>
        <w:bottom w:val="none" w:sz="0" w:space="0" w:color="auto"/>
        <w:right w:val="none" w:sz="0" w:space="0" w:color="auto"/>
      </w:divBdr>
      <w:divsChild>
        <w:div w:id="46072221">
          <w:marLeft w:val="0"/>
          <w:marRight w:val="0"/>
          <w:marTop w:val="0"/>
          <w:marBottom w:val="0"/>
          <w:divBdr>
            <w:top w:val="none" w:sz="0" w:space="0" w:color="auto"/>
            <w:left w:val="none" w:sz="0" w:space="0" w:color="auto"/>
            <w:bottom w:val="none" w:sz="0" w:space="0" w:color="auto"/>
            <w:right w:val="none" w:sz="0" w:space="0" w:color="auto"/>
          </w:divBdr>
          <w:divsChild>
            <w:div w:id="2032685325">
              <w:marLeft w:val="0"/>
              <w:marRight w:val="0"/>
              <w:marTop w:val="0"/>
              <w:marBottom w:val="0"/>
              <w:divBdr>
                <w:top w:val="none" w:sz="0" w:space="0" w:color="auto"/>
                <w:left w:val="none" w:sz="0" w:space="0" w:color="auto"/>
                <w:bottom w:val="none" w:sz="0" w:space="0" w:color="auto"/>
                <w:right w:val="none" w:sz="0" w:space="0" w:color="auto"/>
              </w:divBdr>
            </w:div>
          </w:divsChild>
        </w:div>
        <w:div w:id="109671402">
          <w:marLeft w:val="0"/>
          <w:marRight w:val="0"/>
          <w:marTop w:val="0"/>
          <w:marBottom w:val="0"/>
          <w:divBdr>
            <w:top w:val="none" w:sz="0" w:space="0" w:color="auto"/>
            <w:left w:val="none" w:sz="0" w:space="0" w:color="auto"/>
            <w:bottom w:val="none" w:sz="0" w:space="0" w:color="auto"/>
            <w:right w:val="none" w:sz="0" w:space="0" w:color="auto"/>
          </w:divBdr>
          <w:divsChild>
            <w:div w:id="1482312666">
              <w:marLeft w:val="0"/>
              <w:marRight w:val="0"/>
              <w:marTop w:val="0"/>
              <w:marBottom w:val="0"/>
              <w:divBdr>
                <w:top w:val="none" w:sz="0" w:space="0" w:color="auto"/>
                <w:left w:val="none" w:sz="0" w:space="0" w:color="auto"/>
                <w:bottom w:val="none" w:sz="0" w:space="0" w:color="auto"/>
                <w:right w:val="none" w:sz="0" w:space="0" w:color="auto"/>
              </w:divBdr>
            </w:div>
          </w:divsChild>
        </w:div>
        <w:div w:id="131942861">
          <w:marLeft w:val="0"/>
          <w:marRight w:val="0"/>
          <w:marTop w:val="0"/>
          <w:marBottom w:val="0"/>
          <w:divBdr>
            <w:top w:val="none" w:sz="0" w:space="0" w:color="auto"/>
            <w:left w:val="none" w:sz="0" w:space="0" w:color="auto"/>
            <w:bottom w:val="none" w:sz="0" w:space="0" w:color="auto"/>
            <w:right w:val="none" w:sz="0" w:space="0" w:color="auto"/>
          </w:divBdr>
          <w:divsChild>
            <w:div w:id="1034574221">
              <w:marLeft w:val="0"/>
              <w:marRight w:val="0"/>
              <w:marTop w:val="0"/>
              <w:marBottom w:val="0"/>
              <w:divBdr>
                <w:top w:val="none" w:sz="0" w:space="0" w:color="auto"/>
                <w:left w:val="none" w:sz="0" w:space="0" w:color="auto"/>
                <w:bottom w:val="none" w:sz="0" w:space="0" w:color="auto"/>
                <w:right w:val="none" w:sz="0" w:space="0" w:color="auto"/>
              </w:divBdr>
            </w:div>
          </w:divsChild>
        </w:div>
        <w:div w:id="151215655">
          <w:marLeft w:val="0"/>
          <w:marRight w:val="0"/>
          <w:marTop w:val="0"/>
          <w:marBottom w:val="0"/>
          <w:divBdr>
            <w:top w:val="none" w:sz="0" w:space="0" w:color="auto"/>
            <w:left w:val="none" w:sz="0" w:space="0" w:color="auto"/>
            <w:bottom w:val="none" w:sz="0" w:space="0" w:color="auto"/>
            <w:right w:val="none" w:sz="0" w:space="0" w:color="auto"/>
          </w:divBdr>
          <w:divsChild>
            <w:div w:id="1642344475">
              <w:marLeft w:val="0"/>
              <w:marRight w:val="0"/>
              <w:marTop w:val="0"/>
              <w:marBottom w:val="0"/>
              <w:divBdr>
                <w:top w:val="none" w:sz="0" w:space="0" w:color="auto"/>
                <w:left w:val="none" w:sz="0" w:space="0" w:color="auto"/>
                <w:bottom w:val="none" w:sz="0" w:space="0" w:color="auto"/>
                <w:right w:val="none" w:sz="0" w:space="0" w:color="auto"/>
              </w:divBdr>
            </w:div>
          </w:divsChild>
        </w:div>
        <w:div w:id="167059523">
          <w:marLeft w:val="0"/>
          <w:marRight w:val="0"/>
          <w:marTop w:val="0"/>
          <w:marBottom w:val="0"/>
          <w:divBdr>
            <w:top w:val="none" w:sz="0" w:space="0" w:color="auto"/>
            <w:left w:val="none" w:sz="0" w:space="0" w:color="auto"/>
            <w:bottom w:val="none" w:sz="0" w:space="0" w:color="auto"/>
            <w:right w:val="none" w:sz="0" w:space="0" w:color="auto"/>
          </w:divBdr>
          <w:divsChild>
            <w:div w:id="1128859819">
              <w:marLeft w:val="0"/>
              <w:marRight w:val="0"/>
              <w:marTop w:val="0"/>
              <w:marBottom w:val="0"/>
              <w:divBdr>
                <w:top w:val="none" w:sz="0" w:space="0" w:color="auto"/>
                <w:left w:val="none" w:sz="0" w:space="0" w:color="auto"/>
                <w:bottom w:val="none" w:sz="0" w:space="0" w:color="auto"/>
                <w:right w:val="none" w:sz="0" w:space="0" w:color="auto"/>
              </w:divBdr>
            </w:div>
          </w:divsChild>
        </w:div>
        <w:div w:id="185679109">
          <w:marLeft w:val="0"/>
          <w:marRight w:val="0"/>
          <w:marTop w:val="0"/>
          <w:marBottom w:val="0"/>
          <w:divBdr>
            <w:top w:val="none" w:sz="0" w:space="0" w:color="auto"/>
            <w:left w:val="none" w:sz="0" w:space="0" w:color="auto"/>
            <w:bottom w:val="none" w:sz="0" w:space="0" w:color="auto"/>
            <w:right w:val="none" w:sz="0" w:space="0" w:color="auto"/>
          </w:divBdr>
          <w:divsChild>
            <w:div w:id="1387682786">
              <w:marLeft w:val="0"/>
              <w:marRight w:val="0"/>
              <w:marTop w:val="0"/>
              <w:marBottom w:val="0"/>
              <w:divBdr>
                <w:top w:val="none" w:sz="0" w:space="0" w:color="auto"/>
                <w:left w:val="none" w:sz="0" w:space="0" w:color="auto"/>
                <w:bottom w:val="none" w:sz="0" w:space="0" w:color="auto"/>
                <w:right w:val="none" w:sz="0" w:space="0" w:color="auto"/>
              </w:divBdr>
            </w:div>
          </w:divsChild>
        </w:div>
        <w:div w:id="192966931">
          <w:marLeft w:val="0"/>
          <w:marRight w:val="0"/>
          <w:marTop w:val="0"/>
          <w:marBottom w:val="0"/>
          <w:divBdr>
            <w:top w:val="none" w:sz="0" w:space="0" w:color="auto"/>
            <w:left w:val="none" w:sz="0" w:space="0" w:color="auto"/>
            <w:bottom w:val="none" w:sz="0" w:space="0" w:color="auto"/>
            <w:right w:val="none" w:sz="0" w:space="0" w:color="auto"/>
          </w:divBdr>
          <w:divsChild>
            <w:div w:id="487747182">
              <w:marLeft w:val="0"/>
              <w:marRight w:val="0"/>
              <w:marTop w:val="0"/>
              <w:marBottom w:val="0"/>
              <w:divBdr>
                <w:top w:val="none" w:sz="0" w:space="0" w:color="auto"/>
                <w:left w:val="none" w:sz="0" w:space="0" w:color="auto"/>
                <w:bottom w:val="none" w:sz="0" w:space="0" w:color="auto"/>
                <w:right w:val="none" w:sz="0" w:space="0" w:color="auto"/>
              </w:divBdr>
            </w:div>
          </w:divsChild>
        </w:div>
        <w:div w:id="212232263">
          <w:marLeft w:val="0"/>
          <w:marRight w:val="0"/>
          <w:marTop w:val="0"/>
          <w:marBottom w:val="0"/>
          <w:divBdr>
            <w:top w:val="none" w:sz="0" w:space="0" w:color="auto"/>
            <w:left w:val="none" w:sz="0" w:space="0" w:color="auto"/>
            <w:bottom w:val="none" w:sz="0" w:space="0" w:color="auto"/>
            <w:right w:val="none" w:sz="0" w:space="0" w:color="auto"/>
          </w:divBdr>
          <w:divsChild>
            <w:div w:id="841318216">
              <w:marLeft w:val="0"/>
              <w:marRight w:val="0"/>
              <w:marTop w:val="0"/>
              <w:marBottom w:val="0"/>
              <w:divBdr>
                <w:top w:val="none" w:sz="0" w:space="0" w:color="auto"/>
                <w:left w:val="none" w:sz="0" w:space="0" w:color="auto"/>
                <w:bottom w:val="none" w:sz="0" w:space="0" w:color="auto"/>
                <w:right w:val="none" w:sz="0" w:space="0" w:color="auto"/>
              </w:divBdr>
            </w:div>
          </w:divsChild>
        </w:div>
        <w:div w:id="221671771">
          <w:marLeft w:val="0"/>
          <w:marRight w:val="0"/>
          <w:marTop w:val="0"/>
          <w:marBottom w:val="0"/>
          <w:divBdr>
            <w:top w:val="none" w:sz="0" w:space="0" w:color="auto"/>
            <w:left w:val="none" w:sz="0" w:space="0" w:color="auto"/>
            <w:bottom w:val="none" w:sz="0" w:space="0" w:color="auto"/>
            <w:right w:val="none" w:sz="0" w:space="0" w:color="auto"/>
          </w:divBdr>
          <w:divsChild>
            <w:div w:id="1844972548">
              <w:marLeft w:val="0"/>
              <w:marRight w:val="0"/>
              <w:marTop w:val="0"/>
              <w:marBottom w:val="0"/>
              <w:divBdr>
                <w:top w:val="none" w:sz="0" w:space="0" w:color="auto"/>
                <w:left w:val="none" w:sz="0" w:space="0" w:color="auto"/>
                <w:bottom w:val="none" w:sz="0" w:space="0" w:color="auto"/>
                <w:right w:val="none" w:sz="0" w:space="0" w:color="auto"/>
              </w:divBdr>
            </w:div>
          </w:divsChild>
        </w:div>
        <w:div w:id="224489163">
          <w:marLeft w:val="0"/>
          <w:marRight w:val="0"/>
          <w:marTop w:val="0"/>
          <w:marBottom w:val="0"/>
          <w:divBdr>
            <w:top w:val="none" w:sz="0" w:space="0" w:color="auto"/>
            <w:left w:val="none" w:sz="0" w:space="0" w:color="auto"/>
            <w:bottom w:val="none" w:sz="0" w:space="0" w:color="auto"/>
            <w:right w:val="none" w:sz="0" w:space="0" w:color="auto"/>
          </w:divBdr>
          <w:divsChild>
            <w:div w:id="2087723164">
              <w:marLeft w:val="0"/>
              <w:marRight w:val="0"/>
              <w:marTop w:val="0"/>
              <w:marBottom w:val="0"/>
              <w:divBdr>
                <w:top w:val="none" w:sz="0" w:space="0" w:color="auto"/>
                <w:left w:val="none" w:sz="0" w:space="0" w:color="auto"/>
                <w:bottom w:val="none" w:sz="0" w:space="0" w:color="auto"/>
                <w:right w:val="none" w:sz="0" w:space="0" w:color="auto"/>
              </w:divBdr>
            </w:div>
          </w:divsChild>
        </w:div>
        <w:div w:id="441219547">
          <w:marLeft w:val="0"/>
          <w:marRight w:val="0"/>
          <w:marTop w:val="0"/>
          <w:marBottom w:val="0"/>
          <w:divBdr>
            <w:top w:val="none" w:sz="0" w:space="0" w:color="auto"/>
            <w:left w:val="none" w:sz="0" w:space="0" w:color="auto"/>
            <w:bottom w:val="none" w:sz="0" w:space="0" w:color="auto"/>
            <w:right w:val="none" w:sz="0" w:space="0" w:color="auto"/>
          </w:divBdr>
          <w:divsChild>
            <w:div w:id="2122140361">
              <w:marLeft w:val="0"/>
              <w:marRight w:val="0"/>
              <w:marTop w:val="0"/>
              <w:marBottom w:val="0"/>
              <w:divBdr>
                <w:top w:val="none" w:sz="0" w:space="0" w:color="auto"/>
                <w:left w:val="none" w:sz="0" w:space="0" w:color="auto"/>
                <w:bottom w:val="none" w:sz="0" w:space="0" w:color="auto"/>
                <w:right w:val="none" w:sz="0" w:space="0" w:color="auto"/>
              </w:divBdr>
            </w:div>
          </w:divsChild>
        </w:div>
        <w:div w:id="443885981">
          <w:marLeft w:val="0"/>
          <w:marRight w:val="0"/>
          <w:marTop w:val="0"/>
          <w:marBottom w:val="0"/>
          <w:divBdr>
            <w:top w:val="none" w:sz="0" w:space="0" w:color="auto"/>
            <w:left w:val="none" w:sz="0" w:space="0" w:color="auto"/>
            <w:bottom w:val="none" w:sz="0" w:space="0" w:color="auto"/>
            <w:right w:val="none" w:sz="0" w:space="0" w:color="auto"/>
          </w:divBdr>
          <w:divsChild>
            <w:div w:id="1832476893">
              <w:marLeft w:val="0"/>
              <w:marRight w:val="0"/>
              <w:marTop w:val="0"/>
              <w:marBottom w:val="0"/>
              <w:divBdr>
                <w:top w:val="none" w:sz="0" w:space="0" w:color="auto"/>
                <w:left w:val="none" w:sz="0" w:space="0" w:color="auto"/>
                <w:bottom w:val="none" w:sz="0" w:space="0" w:color="auto"/>
                <w:right w:val="none" w:sz="0" w:space="0" w:color="auto"/>
              </w:divBdr>
            </w:div>
          </w:divsChild>
        </w:div>
        <w:div w:id="501287077">
          <w:marLeft w:val="0"/>
          <w:marRight w:val="0"/>
          <w:marTop w:val="0"/>
          <w:marBottom w:val="0"/>
          <w:divBdr>
            <w:top w:val="none" w:sz="0" w:space="0" w:color="auto"/>
            <w:left w:val="none" w:sz="0" w:space="0" w:color="auto"/>
            <w:bottom w:val="none" w:sz="0" w:space="0" w:color="auto"/>
            <w:right w:val="none" w:sz="0" w:space="0" w:color="auto"/>
          </w:divBdr>
          <w:divsChild>
            <w:div w:id="22243489">
              <w:marLeft w:val="0"/>
              <w:marRight w:val="0"/>
              <w:marTop w:val="0"/>
              <w:marBottom w:val="0"/>
              <w:divBdr>
                <w:top w:val="none" w:sz="0" w:space="0" w:color="auto"/>
                <w:left w:val="none" w:sz="0" w:space="0" w:color="auto"/>
                <w:bottom w:val="none" w:sz="0" w:space="0" w:color="auto"/>
                <w:right w:val="none" w:sz="0" w:space="0" w:color="auto"/>
              </w:divBdr>
            </w:div>
          </w:divsChild>
        </w:div>
        <w:div w:id="532619485">
          <w:marLeft w:val="0"/>
          <w:marRight w:val="0"/>
          <w:marTop w:val="0"/>
          <w:marBottom w:val="0"/>
          <w:divBdr>
            <w:top w:val="none" w:sz="0" w:space="0" w:color="auto"/>
            <w:left w:val="none" w:sz="0" w:space="0" w:color="auto"/>
            <w:bottom w:val="none" w:sz="0" w:space="0" w:color="auto"/>
            <w:right w:val="none" w:sz="0" w:space="0" w:color="auto"/>
          </w:divBdr>
          <w:divsChild>
            <w:div w:id="895166084">
              <w:marLeft w:val="0"/>
              <w:marRight w:val="0"/>
              <w:marTop w:val="0"/>
              <w:marBottom w:val="0"/>
              <w:divBdr>
                <w:top w:val="none" w:sz="0" w:space="0" w:color="auto"/>
                <w:left w:val="none" w:sz="0" w:space="0" w:color="auto"/>
                <w:bottom w:val="none" w:sz="0" w:space="0" w:color="auto"/>
                <w:right w:val="none" w:sz="0" w:space="0" w:color="auto"/>
              </w:divBdr>
            </w:div>
          </w:divsChild>
        </w:div>
        <w:div w:id="532888043">
          <w:marLeft w:val="0"/>
          <w:marRight w:val="0"/>
          <w:marTop w:val="0"/>
          <w:marBottom w:val="0"/>
          <w:divBdr>
            <w:top w:val="none" w:sz="0" w:space="0" w:color="auto"/>
            <w:left w:val="none" w:sz="0" w:space="0" w:color="auto"/>
            <w:bottom w:val="none" w:sz="0" w:space="0" w:color="auto"/>
            <w:right w:val="none" w:sz="0" w:space="0" w:color="auto"/>
          </w:divBdr>
          <w:divsChild>
            <w:div w:id="1677688508">
              <w:marLeft w:val="0"/>
              <w:marRight w:val="0"/>
              <w:marTop w:val="0"/>
              <w:marBottom w:val="0"/>
              <w:divBdr>
                <w:top w:val="none" w:sz="0" w:space="0" w:color="auto"/>
                <w:left w:val="none" w:sz="0" w:space="0" w:color="auto"/>
                <w:bottom w:val="none" w:sz="0" w:space="0" w:color="auto"/>
                <w:right w:val="none" w:sz="0" w:space="0" w:color="auto"/>
              </w:divBdr>
            </w:div>
          </w:divsChild>
        </w:div>
        <w:div w:id="548343313">
          <w:marLeft w:val="0"/>
          <w:marRight w:val="0"/>
          <w:marTop w:val="0"/>
          <w:marBottom w:val="0"/>
          <w:divBdr>
            <w:top w:val="none" w:sz="0" w:space="0" w:color="auto"/>
            <w:left w:val="none" w:sz="0" w:space="0" w:color="auto"/>
            <w:bottom w:val="none" w:sz="0" w:space="0" w:color="auto"/>
            <w:right w:val="none" w:sz="0" w:space="0" w:color="auto"/>
          </w:divBdr>
          <w:divsChild>
            <w:div w:id="128010513">
              <w:marLeft w:val="0"/>
              <w:marRight w:val="0"/>
              <w:marTop w:val="0"/>
              <w:marBottom w:val="0"/>
              <w:divBdr>
                <w:top w:val="none" w:sz="0" w:space="0" w:color="auto"/>
                <w:left w:val="none" w:sz="0" w:space="0" w:color="auto"/>
                <w:bottom w:val="none" w:sz="0" w:space="0" w:color="auto"/>
                <w:right w:val="none" w:sz="0" w:space="0" w:color="auto"/>
              </w:divBdr>
            </w:div>
          </w:divsChild>
        </w:div>
        <w:div w:id="593708780">
          <w:marLeft w:val="0"/>
          <w:marRight w:val="0"/>
          <w:marTop w:val="0"/>
          <w:marBottom w:val="0"/>
          <w:divBdr>
            <w:top w:val="none" w:sz="0" w:space="0" w:color="auto"/>
            <w:left w:val="none" w:sz="0" w:space="0" w:color="auto"/>
            <w:bottom w:val="none" w:sz="0" w:space="0" w:color="auto"/>
            <w:right w:val="none" w:sz="0" w:space="0" w:color="auto"/>
          </w:divBdr>
          <w:divsChild>
            <w:div w:id="114108223">
              <w:marLeft w:val="0"/>
              <w:marRight w:val="0"/>
              <w:marTop w:val="0"/>
              <w:marBottom w:val="0"/>
              <w:divBdr>
                <w:top w:val="none" w:sz="0" w:space="0" w:color="auto"/>
                <w:left w:val="none" w:sz="0" w:space="0" w:color="auto"/>
                <w:bottom w:val="none" w:sz="0" w:space="0" w:color="auto"/>
                <w:right w:val="none" w:sz="0" w:space="0" w:color="auto"/>
              </w:divBdr>
            </w:div>
          </w:divsChild>
        </w:div>
        <w:div w:id="655498805">
          <w:marLeft w:val="0"/>
          <w:marRight w:val="0"/>
          <w:marTop w:val="0"/>
          <w:marBottom w:val="0"/>
          <w:divBdr>
            <w:top w:val="none" w:sz="0" w:space="0" w:color="auto"/>
            <w:left w:val="none" w:sz="0" w:space="0" w:color="auto"/>
            <w:bottom w:val="none" w:sz="0" w:space="0" w:color="auto"/>
            <w:right w:val="none" w:sz="0" w:space="0" w:color="auto"/>
          </w:divBdr>
          <w:divsChild>
            <w:div w:id="16086038">
              <w:marLeft w:val="0"/>
              <w:marRight w:val="0"/>
              <w:marTop w:val="0"/>
              <w:marBottom w:val="0"/>
              <w:divBdr>
                <w:top w:val="none" w:sz="0" w:space="0" w:color="auto"/>
                <w:left w:val="none" w:sz="0" w:space="0" w:color="auto"/>
                <w:bottom w:val="none" w:sz="0" w:space="0" w:color="auto"/>
                <w:right w:val="none" w:sz="0" w:space="0" w:color="auto"/>
              </w:divBdr>
            </w:div>
          </w:divsChild>
        </w:div>
        <w:div w:id="686831284">
          <w:marLeft w:val="0"/>
          <w:marRight w:val="0"/>
          <w:marTop w:val="0"/>
          <w:marBottom w:val="0"/>
          <w:divBdr>
            <w:top w:val="none" w:sz="0" w:space="0" w:color="auto"/>
            <w:left w:val="none" w:sz="0" w:space="0" w:color="auto"/>
            <w:bottom w:val="none" w:sz="0" w:space="0" w:color="auto"/>
            <w:right w:val="none" w:sz="0" w:space="0" w:color="auto"/>
          </w:divBdr>
          <w:divsChild>
            <w:div w:id="518272875">
              <w:marLeft w:val="0"/>
              <w:marRight w:val="0"/>
              <w:marTop w:val="0"/>
              <w:marBottom w:val="0"/>
              <w:divBdr>
                <w:top w:val="none" w:sz="0" w:space="0" w:color="auto"/>
                <w:left w:val="none" w:sz="0" w:space="0" w:color="auto"/>
                <w:bottom w:val="none" w:sz="0" w:space="0" w:color="auto"/>
                <w:right w:val="none" w:sz="0" w:space="0" w:color="auto"/>
              </w:divBdr>
            </w:div>
          </w:divsChild>
        </w:div>
        <w:div w:id="691734859">
          <w:marLeft w:val="0"/>
          <w:marRight w:val="0"/>
          <w:marTop w:val="0"/>
          <w:marBottom w:val="0"/>
          <w:divBdr>
            <w:top w:val="none" w:sz="0" w:space="0" w:color="auto"/>
            <w:left w:val="none" w:sz="0" w:space="0" w:color="auto"/>
            <w:bottom w:val="none" w:sz="0" w:space="0" w:color="auto"/>
            <w:right w:val="none" w:sz="0" w:space="0" w:color="auto"/>
          </w:divBdr>
          <w:divsChild>
            <w:div w:id="393895063">
              <w:marLeft w:val="0"/>
              <w:marRight w:val="0"/>
              <w:marTop w:val="0"/>
              <w:marBottom w:val="0"/>
              <w:divBdr>
                <w:top w:val="none" w:sz="0" w:space="0" w:color="auto"/>
                <w:left w:val="none" w:sz="0" w:space="0" w:color="auto"/>
                <w:bottom w:val="none" w:sz="0" w:space="0" w:color="auto"/>
                <w:right w:val="none" w:sz="0" w:space="0" w:color="auto"/>
              </w:divBdr>
            </w:div>
          </w:divsChild>
        </w:div>
        <w:div w:id="720713303">
          <w:marLeft w:val="0"/>
          <w:marRight w:val="0"/>
          <w:marTop w:val="0"/>
          <w:marBottom w:val="0"/>
          <w:divBdr>
            <w:top w:val="none" w:sz="0" w:space="0" w:color="auto"/>
            <w:left w:val="none" w:sz="0" w:space="0" w:color="auto"/>
            <w:bottom w:val="none" w:sz="0" w:space="0" w:color="auto"/>
            <w:right w:val="none" w:sz="0" w:space="0" w:color="auto"/>
          </w:divBdr>
          <w:divsChild>
            <w:div w:id="862131022">
              <w:marLeft w:val="0"/>
              <w:marRight w:val="0"/>
              <w:marTop w:val="0"/>
              <w:marBottom w:val="0"/>
              <w:divBdr>
                <w:top w:val="none" w:sz="0" w:space="0" w:color="auto"/>
                <w:left w:val="none" w:sz="0" w:space="0" w:color="auto"/>
                <w:bottom w:val="none" w:sz="0" w:space="0" w:color="auto"/>
                <w:right w:val="none" w:sz="0" w:space="0" w:color="auto"/>
              </w:divBdr>
            </w:div>
          </w:divsChild>
        </w:div>
        <w:div w:id="741561377">
          <w:marLeft w:val="0"/>
          <w:marRight w:val="0"/>
          <w:marTop w:val="0"/>
          <w:marBottom w:val="0"/>
          <w:divBdr>
            <w:top w:val="none" w:sz="0" w:space="0" w:color="auto"/>
            <w:left w:val="none" w:sz="0" w:space="0" w:color="auto"/>
            <w:bottom w:val="none" w:sz="0" w:space="0" w:color="auto"/>
            <w:right w:val="none" w:sz="0" w:space="0" w:color="auto"/>
          </w:divBdr>
          <w:divsChild>
            <w:div w:id="1606302969">
              <w:marLeft w:val="0"/>
              <w:marRight w:val="0"/>
              <w:marTop w:val="0"/>
              <w:marBottom w:val="0"/>
              <w:divBdr>
                <w:top w:val="none" w:sz="0" w:space="0" w:color="auto"/>
                <w:left w:val="none" w:sz="0" w:space="0" w:color="auto"/>
                <w:bottom w:val="none" w:sz="0" w:space="0" w:color="auto"/>
                <w:right w:val="none" w:sz="0" w:space="0" w:color="auto"/>
              </w:divBdr>
            </w:div>
          </w:divsChild>
        </w:div>
        <w:div w:id="776028734">
          <w:marLeft w:val="0"/>
          <w:marRight w:val="0"/>
          <w:marTop w:val="0"/>
          <w:marBottom w:val="0"/>
          <w:divBdr>
            <w:top w:val="none" w:sz="0" w:space="0" w:color="auto"/>
            <w:left w:val="none" w:sz="0" w:space="0" w:color="auto"/>
            <w:bottom w:val="none" w:sz="0" w:space="0" w:color="auto"/>
            <w:right w:val="none" w:sz="0" w:space="0" w:color="auto"/>
          </w:divBdr>
          <w:divsChild>
            <w:div w:id="1755782237">
              <w:marLeft w:val="0"/>
              <w:marRight w:val="0"/>
              <w:marTop w:val="0"/>
              <w:marBottom w:val="0"/>
              <w:divBdr>
                <w:top w:val="none" w:sz="0" w:space="0" w:color="auto"/>
                <w:left w:val="none" w:sz="0" w:space="0" w:color="auto"/>
                <w:bottom w:val="none" w:sz="0" w:space="0" w:color="auto"/>
                <w:right w:val="none" w:sz="0" w:space="0" w:color="auto"/>
              </w:divBdr>
            </w:div>
          </w:divsChild>
        </w:div>
        <w:div w:id="777721146">
          <w:marLeft w:val="0"/>
          <w:marRight w:val="0"/>
          <w:marTop w:val="0"/>
          <w:marBottom w:val="0"/>
          <w:divBdr>
            <w:top w:val="none" w:sz="0" w:space="0" w:color="auto"/>
            <w:left w:val="none" w:sz="0" w:space="0" w:color="auto"/>
            <w:bottom w:val="none" w:sz="0" w:space="0" w:color="auto"/>
            <w:right w:val="none" w:sz="0" w:space="0" w:color="auto"/>
          </w:divBdr>
          <w:divsChild>
            <w:div w:id="1002273158">
              <w:marLeft w:val="0"/>
              <w:marRight w:val="0"/>
              <w:marTop w:val="0"/>
              <w:marBottom w:val="0"/>
              <w:divBdr>
                <w:top w:val="none" w:sz="0" w:space="0" w:color="auto"/>
                <w:left w:val="none" w:sz="0" w:space="0" w:color="auto"/>
                <w:bottom w:val="none" w:sz="0" w:space="0" w:color="auto"/>
                <w:right w:val="none" w:sz="0" w:space="0" w:color="auto"/>
              </w:divBdr>
            </w:div>
          </w:divsChild>
        </w:div>
        <w:div w:id="788620479">
          <w:marLeft w:val="0"/>
          <w:marRight w:val="0"/>
          <w:marTop w:val="0"/>
          <w:marBottom w:val="0"/>
          <w:divBdr>
            <w:top w:val="none" w:sz="0" w:space="0" w:color="auto"/>
            <w:left w:val="none" w:sz="0" w:space="0" w:color="auto"/>
            <w:bottom w:val="none" w:sz="0" w:space="0" w:color="auto"/>
            <w:right w:val="none" w:sz="0" w:space="0" w:color="auto"/>
          </w:divBdr>
          <w:divsChild>
            <w:div w:id="1295214617">
              <w:marLeft w:val="0"/>
              <w:marRight w:val="0"/>
              <w:marTop w:val="0"/>
              <w:marBottom w:val="0"/>
              <w:divBdr>
                <w:top w:val="none" w:sz="0" w:space="0" w:color="auto"/>
                <w:left w:val="none" w:sz="0" w:space="0" w:color="auto"/>
                <w:bottom w:val="none" w:sz="0" w:space="0" w:color="auto"/>
                <w:right w:val="none" w:sz="0" w:space="0" w:color="auto"/>
              </w:divBdr>
            </w:div>
          </w:divsChild>
        </w:div>
        <w:div w:id="836309224">
          <w:marLeft w:val="0"/>
          <w:marRight w:val="0"/>
          <w:marTop w:val="0"/>
          <w:marBottom w:val="0"/>
          <w:divBdr>
            <w:top w:val="none" w:sz="0" w:space="0" w:color="auto"/>
            <w:left w:val="none" w:sz="0" w:space="0" w:color="auto"/>
            <w:bottom w:val="none" w:sz="0" w:space="0" w:color="auto"/>
            <w:right w:val="none" w:sz="0" w:space="0" w:color="auto"/>
          </w:divBdr>
          <w:divsChild>
            <w:div w:id="1477137819">
              <w:marLeft w:val="0"/>
              <w:marRight w:val="0"/>
              <w:marTop w:val="0"/>
              <w:marBottom w:val="0"/>
              <w:divBdr>
                <w:top w:val="none" w:sz="0" w:space="0" w:color="auto"/>
                <w:left w:val="none" w:sz="0" w:space="0" w:color="auto"/>
                <w:bottom w:val="none" w:sz="0" w:space="0" w:color="auto"/>
                <w:right w:val="none" w:sz="0" w:space="0" w:color="auto"/>
              </w:divBdr>
            </w:div>
          </w:divsChild>
        </w:div>
        <w:div w:id="839274624">
          <w:marLeft w:val="0"/>
          <w:marRight w:val="0"/>
          <w:marTop w:val="0"/>
          <w:marBottom w:val="0"/>
          <w:divBdr>
            <w:top w:val="none" w:sz="0" w:space="0" w:color="auto"/>
            <w:left w:val="none" w:sz="0" w:space="0" w:color="auto"/>
            <w:bottom w:val="none" w:sz="0" w:space="0" w:color="auto"/>
            <w:right w:val="none" w:sz="0" w:space="0" w:color="auto"/>
          </w:divBdr>
          <w:divsChild>
            <w:div w:id="225183983">
              <w:marLeft w:val="0"/>
              <w:marRight w:val="0"/>
              <w:marTop w:val="0"/>
              <w:marBottom w:val="0"/>
              <w:divBdr>
                <w:top w:val="none" w:sz="0" w:space="0" w:color="auto"/>
                <w:left w:val="none" w:sz="0" w:space="0" w:color="auto"/>
                <w:bottom w:val="none" w:sz="0" w:space="0" w:color="auto"/>
                <w:right w:val="none" w:sz="0" w:space="0" w:color="auto"/>
              </w:divBdr>
            </w:div>
          </w:divsChild>
        </w:div>
        <w:div w:id="842205196">
          <w:marLeft w:val="0"/>
          <w:marRight w:val="0"/>
          <w:marTop w:val="0"/>
          <w:marBottom w:val="0"/>
          <w:divBdr>
            <w:top w:val="none" w:sz="0" w:space="0" w:color="auto"/>
            <w:left w:val="none" w:sz="0" w:space="0" w:color="auto"/>
            <w:bottom w:val="none" w:sz="0" w:space="0" w:color="auto"/>
            <w:right w:val="none" w:sz="0" w:space="0" w:color="auto"/>
          </w:divBdr>
          <w:divsChild>
            <w:div w:id="2135177772">
              <w:marLeft w:val="0"/>
              <w:marRight w:val="0"/>
              <w:marTop w:val="0"/>
              <w:marBottom w:val="0"/>
              <w:divBdr>
                <w:top w:val="none" w:sz="0" w:space="0" w:color="auto"/>
                <w:left w:val="none" w:sz="0" w:space="0" w:color="auto"/>
                <w:bottom w:val="none" w:sz="0" w:space="0" w:color="auto"/>
                <w:right w:val="none" w:sz="0" w:space="0" w:color="auto"/>
              </w:divBdr>
            </w:div>
          </w:divsChild>
        </w:div>
        <w:div w:id="863519095">
          <w:marLeft w:val="0"/>
          <w:marRight w:val="0"/>
          <w:marTop w:val="0"/>
          <w:marBottom w:val="0"/>
          <w:divBdr>
            <w:top w:val="none" w:sz="0" w:space="0" w:color="auto"/>
            <w:left w:val="none" w:sz="0" w:space="0" w:color="auto"/>
            <w:bottom w:val="none" w:sz="0" w:space="0" w:color="auto"/>
            <w:right w:val="none" w:sz="0" w:space="0" w:color="auto"/>
          </w:divBdr>
          <w:divsChild>
            <w:div w:id="330836573">
              <w:marLeft w:val="0"/>
              <w:marRight w:val="0"/>
              <w:marTop w:val="0"/>
              <w:marBottom w:val="0"/>
              <w:divBdr>
                <w:top w:val="none" w:sz="0" w:space="0" w:color="auto"/>
                <w:left w:val="none" w:sz="0" w:space="0" w:color="auto"/>
                <w:bottom w:val="none" w:sz="0" w:space="0" w:color="auto"/>
                <w:right w:val="none" w:sz="0" w:space="0" w:color="auto"/>
              </w:divBdr>
            </w:div>
          </w:divsChild>
        </w:div>
        <w:div w:id="874929773">
          <w:marLeft w:val="0"/>
          <w:marRight w:val="0"/>
          <w:marTop w:val="0"/>
          <w:marBottom w:val="0"/>
          <w:divBdr>
            <w:top w:val="none" w:sz="0" w:space="0" w:color="auto"/>
            <w:left w:val="none" w:sz="0" w:space="0" w:color="auto"/>
            <w:bottom w:val="none" w:sz="0" w:space="0" w:color="auto"/>
            <w:right w:val="none" w:sz="0" w:space="0" w:color="auto"/>
          </w:divBdr>
          <w:divsChild>
            <w:div w:id="1965380508">
              <w:marLeft w:val="0"/>
              <w:marRight w:val="0"/>
              <w:marTop w:val="0"/>
              <w:marBottom w:val="0"/>
              <w:divBdr>
                <w:top w:val="none" w:sz="0" w:space="0" w:color="auto"/>
                <w:left w:val="none" w:sz="0" w:space="0" w:color="auto"/>
                <w:bottom w:val="none" w:sz="0" w:space="0" w:color="auto"/>
                <w:right w:val="none" w:sz="0" w:space="0" w:color="auto"/>
              </w:divBdr>
            </w:div>
          </w:divsChild>
        </w:div>
        <w:div w:id="888759182">
          <w:marLeft w:val="0"/>
          <w:marRight w:val="0"/>
          <w:marTop w:val="0"/>
          <w:marBottom w:val="0"/>
          <w:divBdr>
            <w:top w:val="none" w:sz="0" w:space="0" w:color="auto"/>
            <w:left w:val="none" w:sz="0" w:space="0" w:color="auto"/>
            <w:bottom w:val="none" w:sz="0" w:space="0" w:color="auto"/>
            <w:right w:val="none" w:sz="0" w:space="0" w:color="auto"/>
          </w:divBdr>
          <w:divsChild>
            <w:div w:id="298921481">
              <w:marLeft w:val="0"/>
              <w:marRight w:val="0"/>
              <w:marTop w:val="0"/>
              <w:marBottom w:val="0"/>
              <w:divBdr>
                <w:top w:val="none" w:sz="0" w:space="0" w:color="auto"/>
                <w:left w:val="none" w:sz="0" w:space="0" w:color="auto"/>
                <w:bottom w:val="none" w:sz="0" w:space="0" w:color="auto"/>
                <w:right w:val="none" w:sz="0" w:space="0" w:color="auto"/>
              </w:divBdr>
            </w:div>
          </w:divsChild>
        </w:div>
        <w:div w:id="894898123">
          <w:marLeft w:val="0"/>
          <w:marRight w:val="0"/>
          <w:marTop w:val="0"/>
          <w:marBottom w:val="0"/>
          <w:divBdr>
            <w:top w:val="none" w:sz="0" w:space="0" w:color="auto"/>
            <w:left w:val="none" w:sz="0" w:space="0" w:color="auto"/>
            <w:bottom w:val="none" w:sz="0" w:space="0" w:color="auto"/>
            <w:right w:val="none" w:sz="0" w:space="0" w:color="auto"/>
          </w:divBdr>
          <w:divsChild>
            <w:div w:id="1610623747">
              <w:marLeft w:val="0"/>
              <w:marRight w:val="0"/>
              <w:marTop w:val="0"/>
              <w:marBottom w:val="0"/>
              <w:divBdr>
                <w:top w:val="none" w:sz="0" w:space="0" w:color="auto"/>
                <w:left w:val="none" w:sz="0" w:space="0" w:color="auto"/>
                <w:bottom w:val="none" w:sz="0" w:space="0" w:color="auto"/>
                <w:right w:val="none" w:sz="0" w:space="0" w:color="auto"/>
              </w:divBdr>
            </w:div>
          </w:divsChild>
        </w:div>
        <w:div w:id="895241291">
          <w:marLeft w:val="0"/>
          <w:marRight w:val="0"/>
          <w:marTop w:val="0"/>
          <w:marBottom w:val="0"/>
          <w:divBdr>
            <w:top w:val="none" w:sz="0" w:space="0" w:color="auto"/>
            <w:left w:val="none" w:sz="0" w:space="0" w:color="auto"/>
            <w:bottom w:val="none" w:sz="0" w:space="0" w:color="auto"/>
            <w:right w:val="none" w:sz="0" w:space="0" w:color="auto"/>
          </w:divBdr>
          <w:divsChild>
            <w:div w:id="483088121">
              <w:marLeft w:val="0"/>
              <w:marRight w:val="0"/>
              <w:marTop w:val="0"/>
              <w:marBottom w:val="0"/>
              <w:divBdr>
                <w:top w:val="none" w:sz="0" w:space="0" w:color="auto"/>
                <w:left w:val="none" w:sz="0" w:space="0" w:color="auto"/>
                <w:bottom w:val="none" w:sz="0" w:space="0" w:color="auto"/>
                <w:right w:val="none" w:sz="0" w:space="0" w:color="auto"/>
              </w:divBdr>
            </w:div>
          </w:divsChild>
        </w:div>
        <w:div w:id="915626351">
          <w:marLeft w:val="0"/>
          <w:marRight w:val="0"/>
          <w:marTop w:val="0"/>
          <w:marBottom w:val="0"/>
          <w:divBdr>
            <w:top w:val="none" w:sz="0" w:space="0" w:color="auto"/>
            <w:left w:val="none" w:sz="0" w:space="0" w:color="auto"/>
            <w:bottom w:val="none" w:sz="0" w:space="0" w:color="auto"/>
            <w:right w:val="none" w:sz="0" w:space="0" w:color="auto"/>
          </w:divBdr>
          <w:divsChild>
            <w:div w:id="507063601">
              <w:marLeft w:val="0"/>
              <w:marRight w:val="0"/>
              <w:marTop w:val="0"/>
              <w:marBottom w:val="0"/>
              <w:divBdr>
                <w:top w:val="none" w:sz="0" w:space="0" w:color="auto"/>
                <w:left w:val="none" w:sz="0" w:space="0" w:color="auto"/>
                <w:bottom w:val="none" w:sz="0" w:space="0" w:color="auto"/>
                <w:right w:val="none" w:sz="0" w:space="0" w:color="auto"/>
              </w:divBdr>
            </w:div>
          </w:divsChild>
        </w:div>
        <w:div w:id="935675598">
          <w:marLeft w:val="0"/>
          <w:marRight w:val="0"/>
          <w:marTop w:val="0"/>
          <w:marBottom w:val="0"/>
          <w:divBdr>
            <w:top w:val="none" w:sz="0" w:space="0" w:color="auto"/>
            <w:left w:val="none" w:sz="0" w:space="0" w:color="auto"/>
            <w:bottom w:val="none" w:sz="0" w:space="0" w:color="auto"/>
            <w:right w:val="none" w:sz="0" w:space="0" w:color="auto"/>
          </w:divBdr>
          <w:divsChild>
            <w:div w:id="910190617">
              <w:marLeft w:val="0"/>
              <w:marRight w:val="0"/>
              <w:marTop w:val="0"/>
              <w:marBottom w:val="0"/>
              <w:divBdr>
                <w:top w:val="none" w:sz="0" w:space="0" w:color="auto"/>
                <w:left w:val="none" w:sz="0" w:space="0" w:color="auto"/>
                <w:bottom w:val="none" w:sz="0" w:space="0" w:color="auto"/>
                <w:right w:val="none" w:sz="0" w:space="0" w:color="auto"/>
              </w:divBdr>
            </w:div>
          </w:divsChild>
        </w:div>
        <w:div w:id="972444885">
          <w:marLeft w:val="0"/>
          <w:marRight w:val="0"/>
          <w:marTop w:val="0"/>
          <w:marBottom w:val="0"/>
          <w:divBdr>
            <w:top w:val="none" w:sz="0" w:space="0" w:color="auto"/>
            <w:left w:val="none" w:sz="0" w:space="0" w:color="auto"/>
            <w:bottom w:val="none" w:sz="0" w:space="0" w:color="auto"/>
            <w:right w:val="none" w:sz="0" w:space="0" w:color="auto"/>
          </w:divBdr>
          <w:divsChild>
            <w:div w:id="808013407">
              <w:marLeft w:val="0"/>
              <w:marRight w:val="0"/>
              <w:marTop w:val="0"/>
              <w:marBottom w:val="0"/>
              <w:divBdr>
                <w:top w:val="none" w:sz="0" w:space="0" w:color="auto"/>
                <w:left w:val="none" w:sz="0" w:space="0" w:color="auto"/>
                <w:bottom w:val="none" w:sz="0" w:space="0" w:color="auto"/>
                <w:right w:val="none" w:sz="0" w:space="0" w:color="auto"/>
              </w:divBdr>
            </w:div>
          </w:divsChild>
        </w:div>
        <w:div w:id="986473791">
          <w:marLeft w:val="0"/>
          <w:marRight w:val="0"/>
          <w:marTop w:val="0"/>
          <w:marBottom w:val="0"/>
          <w:divBdr>
            <w:top w:val="none" w:sz="0" w:space="0" w:color="auto"/>
            <w:left w:val="none" w:sz="0" w:space="0" w:color="auto"/>
            <w:bottom w:val="none" w:sz="0" w:space="0" w:color="auto"/>
            <w:right w:val="none" w:sz="0" w:space="0" w:color="auto"/>
          </w:divBdr>
          <w:divsChild>
            <w:div w:id="1881437190">
              <w:marLeft w:val="0"/>
              <w:marRight w:val="0"/>
              <w:marTop w:val="0"/>
              <w:marBottom w:val="0"/>
              <w:divBdr>
                <w:top w:val="none" w:sz="0" w:space="0" w:color="auto"/>
                <w:left w:val="none" w:sz="0" w:space="0" w:color="auto"/>
                <w:bottom w:val="none" w:sz="0" w:space="0" w:color="auto"/>
                <w:right w:val="none" w:sz="0" w:space="0" w:color="auto"/>
              </w:divBdr>
            </w:div>
          </w:divsChild>
        </w:div>
        <w:div w:id="1006857923">
          <w:marLeft w:val="0"/>
          <w:marRight w:val="0"/>
          <w:marTop w:val="0"/>
          <w:marBottom w:val="0"/>
          <w:divBdr>
            <w:top w:val="none" w:sz="0" w:space="0" w:color="auto"/>
            <w:left w:val="none" w:sz="0" w:space="0" w:color="auto"/>
            <w:bottom w:val="none" w:sz="0" w:space="0" w:color="auto"/>
            <w:right w:val="none" w:sz="0" w:space="0" w:color="auto"/>
          </w:divBdr>
          <w:divsChild>
            <w:div w:id="1533880291">
              <w:marLeft w:val="0"/>
              <w:marRight w:val="0"/>
              <w:marTop w:val="0"/>
              <w:marBottom w:val="0"/>
              <w:divBdr>
                <w:top w:val="none" w:sz="0" w:space="0" w:color="auto"/>
                <w:left w:val="none" w:sz="0" w:space="0" w:color="auto"/>
                <w:bottom w:val="none" w:sz="0" w:space="0" w:color="auto"/>
                <w:right w:val="none" w:sz="0" w:space="0" w:color="auto"/>
              </w:divBdr>
            </w:div>
          </w:divsChild>
        </w:div>
        <w:div w:id="1017853027">
          <w:marLeft w:val="0"/>
          <w:marRight w:val="0"/>
          <w:marTop w:val="0"/>
          <w:marBottom w:val="0"/>
          <w:divBdr>
            <w:top w:val="none" w:sz="0" w:space="0" w:color="auto"/>
            <w:left w:val="none" w:sz="0" w:space="0" w:color="auto"/>
            <w:bottom w:val="none" w:sz="0" w:space="0" w:color="auto"/>
            <w:right w:val="none" w:sz="0" w:space="0" w:color="auto"/>
          </w:divBdr>
          <w:divsChild>
            <w:div w:id="1758865866">
              <w:marLeft w:val="0"/>
              <w:marRight w:val="0"/>
              <w:marTop w:val="0"/>
              <w:marBottom w:val="0"/>
              <w:divBdr>
                <w:top w:val="none" w:sz="0" w:space="0" w:color="auto"/>
                <w:left w:val="none" w:sz="0" w:space="0" w:color="auto"/>
                <w:bottom w:val="none" w:sz="0" w:space="0" w:color="auto"/>
                <w:right w:val="none" w:sz="0" w:space="0" w:color="auto"/>
              </w:divBdr>
            </w:div>
          </w:divsChild>
        </w:div>
        <w:div w:id="1018774088">
          <w:marLeft w:val="0"/>
          <w:marRight w:val="0"/>
          <w:marTop w:val="0"/>
          <w:marBottom w:val="0"/>
          <w:divBdr>
            <w:top w:val="none" w:sz="0" w:space="0" w:color="auto"/>
            <w:left w:val="none" w:sz="0" w:space="0" w:color="auto"/>
            <w:bottom w:val="none" w:sz="0" w:space="0" w:color="auto"/>
            <w:right w:val="none" w:sz="0" w:space="0" w:color="auto"/>
          </w:divBdr>
          <w:divsChild>
            <w:div w:id="811218829">
              <w:marLeft w:val="0"/>
              <w:marRight w:val="0"/>
              <w:marTop w:val="0"/>
              <w:marBottom w:val="0"/>
              <w:divBdr>
                <w:top w:val="none" w:sz="0" w:space="0" w:color="auto"/>
                <w:left w:val="none" w:sz="0" w:space="0" w:color="auto"/>
                <w:bottom w:val="none" w:sz="0" w:space="0" w:color="auto"/>
                <w:right w:val="none" w:sz="0" w:space="0" w:color="auto"/>
              </w:divBdr>
            </w:div>
          </w:divsChild>
        </w:div>
        <w:div w:id="1032733011">
          <w:marLeft w:val="0"/>
          <w:marRight w:val="0"/>
          <w:marTop w:val="0"/>
          <w:marBottom w:val="0"/>
          <w:divBdr>
            <w:top w:val="none" w:sz="0" w:space="0" w:color="auto"/>
            <w:left w:val="none" w:sz="0" w:space="0" w:color="auto"/>
            <w:bottom w:val="none" w:sz="0" w:space="0" w:color="auto"/>
            <w:right w:val="none" w:sz="0" w:space="0" w:color="auto"/>
          </w:divBdr>
          <w:divsChild>
            <w:div w:id="474879232">
              <w:marLeft w:val="0"/>
              <w:marRight w:val="0"/>
              <w:marTop w:val="0"/>
              <w:marBottom w:val="0"/>
              <w:divBdr>
                <w:top w:val="none" w:sz="0" w:space="0" w:color="auto"/>
                <w:left w:val="none" w:sz="0" w:space="0" w:color="auto"/>
                <w:bottom w:val="none" w:sz="0" w:space="0" w:color="auto"/>
                <w:right w:val="none" w:sz="0" w:space="0" w:color="auto"/>
              </w:divBdr>
            </w:div>
          </w:divsChild>
        </w:div>
        <w:div w:id="1054619923">
          <w:marLeft w:val="0"/>
          <w:marRight w:val="0"/>
          <w:marTop w:val="0"/>
          <w:marBottom w:val="0"/>
          <w:divBdr>
            <w:top w:val="none" w:sz="0" w:space="0" w:color="auto"/>
            <w:left w:val="none" w:sz="0" w:space="0" w:color="auto"/>
            <w:bottom w:val="none" w:sz="0" w:space="0" w:color="auto"/>
            <w:right w:val="none" w:sz="0" w:space="0" w:color="auto"/>
          </w:divBdr>
          <w:divsChild>
            <w:div w:id="833449319">
              <w:marLeft w:val="0"/>
              <w:marRight w:val="0"/>
              <w:marTop w:val="0"/>
              <w:marBottom w:val="0"/>
              <w:divBdr>
                <w:top w:val="none" w:sz="0" w:space="0" w:color="auto"/>
                <w:left w:val="none" w:sz="0" w:space="0" w:color="auto"/>
                <w:bottom w:val="none" w:sz="0" w:space="0" w:color="auto"/>
                <w:right w:val="none" w:sz="0" w:space="0" w:color="auto"/>
              </w:divBdr>
            </w:div>
          </w:divsChild>
        </w:div>
        <w:div w:id="1059868359">
          <w:marLeft w:val="0"/>
          <w:marRight w:val="0"/>
          <w:marTop w:val="0"/>
          <w:marBottom w:val="0"/>
          <w:divBdr>
            <w:top w:val="none" w:sz="0" w:space="0" w:color="auto"/>
            <w:left w:val="none" w:sz="0" w:space="0" w:color="auto"/>
            <w:bottom w:val="none" w:sz="0" w:space="0" w:color="auto"/>
            <w:right w:val="none" w:sz="0" w:space="0" w:color="auto"/>
          </w:divBdr>
          <w:divsChild>
            <w:div w:id="1787848089">
              <w:marLeft w:val="0"/>
              <w:marRight w:val="0"/>
              <w:marTop w:val="0"/>
              <w:marBottom w:val="0"/>
              <w:divBdr>
                <w:top w:val="none" w:sz="0" w:space="0" w:color="auto"/>
                <w:left w:val="none" w:sz="0" w:space="0" w:color="auto"/>
                <w:bottom w:val="none" w:sz="0" w:space="0" w:color="auto"/>
                <w:right w:val="none" w:sz="0" w:space="0" w:color="auto"/>
              </w:divBdr>
            </w:div>
          </w:divsChild>
        </w:div>
        <w:div w:id="1114599296">
          <w:marLeft w:val="0"/>
          <w:marRight w:val="0"/>
          <w:marTop w:val="0"/>
          <w:marBottom w:val="0"/>
          <w:divBdr>
            <w:top w:val="none" w:sz="0" w:space="0" w:color="auto"/>
            <w:left w:val="none" w:sz="0" w:space="0" w:color="auto"/>
            <w:bottom w:val="none" w:sz="0" w:space="0" w:color="auto"/>
            <w:right w:val="none" w:sz="0" w:space="0" w:color="auto"/>
          </w:divBdr>
          <w:divsChild>
            <w:div w:id="1979991760">
              <w:marLeft w:val="0"/>
              <w:marRight w:val="0"/>
              <w:marTop w:val="0"/>
              <w:marBottom w:val="0"/>
              <w:divBdr>
                <w:top w:val="none" w:sz="0" w:space="0" w:color="auto"/>
                <w:left w:val="none" w:sz="0" w:space="0" w:color="auto"/>
                <w:bottom w:val="none" w:sz="0" w:space="0" w:color="auto"/>
                <w:right w:val="none" w:sz="0" w:space="0" w:color="auto"/>
              </w:divBdr>
            </w:div>
          </w:divsChild>
        </w:div>
        <w:div w:id="1142579235">
          <w:marLeft w:val="0"/>
          <w:marRight w:val="0"/>
          <w:marTop w:val="0"/>
          <w:marBottom w:val="0"/>
          <w:divBdr>
            <w:top w:val="none" w:sz="0" w:space="0" w:color="auto"/>
            <w:left w:val="none" w:sz="0" w:space="0" w:color="auto"/>
            <w:bottom w:val="none" w:sz="0" w:space="0" w:color="auto"/>
            <w:right w:val="none" w:sz="0" w:space="0" w:color="auto"/>
          </w:divBdr>
          <w:divsChild>
            <w:div w:id="1908107787">
              <w:marLeft w:val="0"/>
              <w:marRight w:val="0"/>
              <w:marTop w:val="0"/>
              <w:marBottom w:val="0"/>
              <w:divBdr>
                <w:top w:val="none" w:sz="0" w:space="0" w:color="auto"/>
                <w:left w:val="none" w:sz="0" w:space="0" w:color="auto"/>
                <w:bottom w:val="none" w:sz="0" w:space="0" w:color="auto"/>
                <w:right w:val="none" w:sz="0" w:space="0" w:color="auto"/>
              </w:divBdr>
            </w:div>
          </w:divsChild>
        </w:div>
        <w:div w:id="1160585635">
          <w:marLeft w:val="0"/>
          <w:marRight w:val="0"/>
          <w:marTop w:val="0"/>
          <w:marBottom w:val="0"/>
          <w:divBdr>
            <w:top w:val="none" w:sz="0" w:space="0" w:color="auto"/>
            <w:left w:val="none" w:sz="0" w:space="0" w:color="auto"/>
            <w:bottom w:val="none" w:sz="0" w:space="0" w:color="auto"/>
            <w:right w:val="none" w:sz="0" w:space="0" w:color="auto"/>
          </w:divBdr>
          <w:divsChild>
            <w:div w:id="758252983">
              <w:marLeft w:val="0"/>
              <w:marRight w:val="0"/>
              <w:marTop w:val="0"/>
              <w:marBottom w:val="0"/>
              <w:divBdr>
                <w:top w:val="none" w:sz="0" w:space="0" w:color="auto"/>
                <w:left w:val="none" w:sz="0" w:space="0" w:color="auto"/>
                <w:bottom w:val="none" w:sz="0" w:space="0" w:color="auto"/>
                <w:right w:val="none" w:sz="0" w:space="0" w:color="auto"/>
              </w:divBdr>
            </w:div>
          </w:divsChild>
        </w:div>
        <w:div w:id="1202784453">
          <w:marLeft w:val="0"/>
          <w:marRight w:val="0"/>
          <w:marTop w:val="0"/>
          <w:marBottom w:val="0"/>
          <w:divBdr>
            <w:top w:val="none" w:sz="0" w:space="0" w:color="auto"/>
            <w:left w:val="none" w:sz="0" w:space="0" w:color="auto"/>
            <w:bottom w:val="none" w:sz="0" w:space="0" w:color="auto"/>
            <w:right w:val="none" w:sz="0" w:space="0" w:color="auto"/>
          </w:divBdr>
          <w:divsChild>
            <w:div w:id="248737128">
              <w:marLeft w:val="0"/>
              <w:marRight w:val="0"/>
              <w:marTop w:val="0"/>
              <w:marBottom w:val="0"/>
              <w:divBdr>
                <w:top w:val="none" w:sz="0" w:space="0" w:color="auto"/>
                <w:left w:val="none" w:sz="0" w:space="0" w:color="auto"/>
                <w:bottom w:val="none" w:sz="0" w:space="0" w:color="auto"/>
                <w:right w:val="none" w:sz="0" w:space="0" w:color="auto"/>
              </w:divBdr>
            </w:div>
          </w:divsChild>
        </w:div>
        <w:div w:id="1264458985">
          <w:marLeft w:val="0"/>
          <w:marRight w:val="0"/>
          <w:marTop w:val="0"/>
          <w:marBottom w:val="0"/>
          <w:divBdr>
            <w:top w:val="none" w:sz="0" w:space="0" w:color="auto"/>
            <w:left w:val="none" w:sz="0" w:space="0" w:color="auto"/>
            <w:bottom w:val="none" w:sz="0" w:space="0" w:color="auto"/>
            <w:right w:val="none" w:sz="0" w:space="0" w:color="auto"/>
          </w:divBdr>
          <w:divsChild>
            <w:div w:id="1326712434">
              <w:marLeft w:val="0"/>
              <w:marRight w:val="0"/>
              <w:marTop w:val="0"/>
              <w:marBottom w:val="0"/>
              <w:divBdr>
                <w:top w:val="none" w:sz="0" w:space="0" w:color="auto"/>
                <w:left w:val="none" w:sz="0" w:space="0" w:color="auto"/>
                <w:bottom w:val="none" w:sz="0" w:space="0" w:color="auto"/>
                <w:right w:val="none" w:sz="0" w:space="0" w:color="auto"/>
              </w:divBdr>
            </w:div>
          </w:divsChild>
        </w:div>
        <w:div w:id="1268198720">
          <w:marLeft w:val="0"/>
          <w:marRight w:val="0"/>
          <w:marTop w:val="0"/>
          <w:marBottom w:val="0"/>
          <w:divBdr>
            <w:top w:val="none" w:sz="0" w:space="0" w:color="auto"/>
            <w:left w:val="none" w:sz="0" w:space="0" w:color="auto"/>
            <w:bottom w:val="none" w:sz="0" w:space="0" w:color="auto"/>
            <w:right w:val="none" w:sz="0" w:space="0" w:color="auto"/>
          </w:divBdr>
          <w:divsChild>
            <w:div w:id="1459570865">
              <w:marLeft w:val="0"/>
              <w:marRight w:val="0"/>
              <w:marTop w:val="0"/>
              <w:marBottom w:val="0"/>
              <w:divBdr>
                <w:top w:val="none" w:sz="0" w:space="0" w:color="auto"/>
                <w:left w:val="none" w:sz="0" w:space="0" w:color="auto"/>
                <w:bottom w:val="none" w:sz="0" w:space="0" w:color="auto"/>
                <w:right w:val="none" w:sz="0" w:space="0" w:color="auto"/>
              </w:divBdr>
            </w:div>
          </w:divsChild>
        </w:div>
        <w:div w:id="1289240430">
          <w:marLeft w:val="0"/>
          <w:marRight w:val="0"/>
          <w:marTop w:val="0"/>
          <w:marBottom w:val="0"/>
          <w:divBdr>
            <w:top w:val="none" w:sz="0" w:space="0" w:color="auto"/>
            <w:left w:val="none" w:sz="0" w:space="0" w:color="auto"/>
            <w:bottom w:val="none" w:sz="0" w:space="0" w:color="auto"/>
            <w:right w:val="none" w:sz="0" w:space="0" w:color="auto"/>
          </w:divBdr>
          <w:divsChild>
            <w:div w:id="5601540">
              <w:marLeft w:val="0"/>
              <w:marRight w:val="0"/>
              <w:marTop w:val="0"/>
              <w:marBottom w:val="0"/>
              <w:divBdr>
                <w:top w:val="none" w:sz="0" w:space="0" w:color="auto"/>
                <w:left w:val="none" w:sz="0" w:space="0" w:color="auto"/>
                <w:bottom w:val="none" w:sz="0" w:space="0" w:color="auto"/>
                <w:right w:val="none" w:sz="0" w:space="0" w:color="auto"/>
              </w:divBdr>
            </w:div>
          </w:divsChild>
        </w:div>
        <w:div w:id="1311711812">
          <w:marLeft w:val="0"/>
          <w:marRight w:val="0"/>
          <w:marTop w:val="0"/>
          <w:marBottom w:val="0"/>
          <w:divBdr>
            <w:top w:val="none" w:sz="0" w:space="0" w:color="auto"/>
            <w:left w:val="none" w:sz="0" w:space="0" w:color="auto"/>
            <w:bottom w:val="none" w:sz="0" w:space="0" w:color="auto"/>
            <w:right w:val="none" w:sz="0" w:space="0" w:color="auto"/>
          </w:divBdr>
          <w:divsChild>
            <w:div w:id="789906090">
              <w:marLeft w:val="0"/>
              <w:marRight w:val="0"/>
              <w:marTop w:val="0"/>
              <w:marBottom w:val="0"/>
              <w:divBdr>
                <w:top w:val="none" w:sz="0" w:space="0" w:color="auto"/>
                <w:left w:val="none" w:sz="0" w:space="0" w:color="auto"/>
                <w:bottom w:val="none" w:sz="0" w:space="0" w:color="auto"/>
                <w:right w:val="none" w:sz="0" w:space="0" w:color="auto"/>
              </w:divBdr>
            </w:div>
          </w:divsChild>
        </w:div>
        <w:div w:id="1323656343">
          <w:marLeft w:val="0"/>
          <w:marRight w:val="0"/>
          <w:marTop w:val="0"/>
          <w:marBottom w:val="0"/>
          <w:divBdr>
            <w:top w:val="none" w:sz="0" w:space="0" w:color="auto"/>
            <w:left w:val="none" w:sz="0" w:space="0" w:color="auto"/>
            <w:bottom w:val="none" w:sz="0" w:space="0" w:color="auto"/>
            <w:right w:val="none" w:sz="0" w:space="0" w:color="auto"/>
          </w:divBdr>
          <w:divsChild>
            <w:div w:id="1775975727">
              <w:marLeft w:val="0"/>
              <w:marRight w:val="0"/>
              <w:marTop w:val="0"/>
              <w:marBottom w:val="0"/>
              <w:divBdr>
                <w:top w:val="none" w:sz="0" w:space="0" w:color="auto"/>
                <w:left w:val="none" w:sz="0" w:space="0" w:color="auto"/>
                <w:bottom w:val="none" w:sz="0" w:space="0" w:color="auto"/>
                <w:right w:val="none" w:sz="0" w:space="0" w:color="auto"/>
              </w:divBdr>
            </w:div>
          </w:divsChild>
        </w:div>
        <w:div w:id="1334602281">
          <w:marLeft w:val="0"/>
          <w:marRight w:val="0"/>
          <w:marTop w:val="0"/>
          <w:marBottom w:val="0"/>
          <w:divBdr>
            <w:top w:val="none" w:sz="0" w:space="0" w:color="auto"/>
            <w:left w:val="none" w:sz="0" w:space="0" w:color="auto"/>
            <w:bottom w:val="none" w:sz="0" w:space="0" w:color="auto"/>
            <w:right w:val="none" w:sz="0" w:space="0" w:color="auto"/>
          </w:divBdr>
          <w:divsChild>
            <w:div w:id="1659727255">
              <w:marLeft w:val="0"/>
              <w:marRight w:val="0"/>
              <w:marTop w:val="0"/>
              <w:marBottom w:val="0"/>
              <w:divBdr>
                <w:top w:val="none" w:sz="0" w:space="0" w:color="auto"/>
                <w:left w:val="none" w:sz="0" w:space="0" w:color="auto"/>
                <w:bottom w:val="none" w:sz="0" w:space="0" w:color="auto"/>
                <w:right w:val="none" w:sz="0" w:space="0" w:color="auto"/>
              </w:divBdr>
            </w:div>
          </w:divsChild>
        </w:div>
        <w:div w:id="1358851480">
          <w:marLeft w:val="0"/>
          <w:marRight w:val="0"/>
          <w:marTop w:val="0"/>
          <w:marBottom w:val="0"/>
          <w:divBdr>
            <w:top w:val="none" w:sz="0" w:space="0" w:color="auto"/>
            <w:left w:val="none" w:sz="0" w:space="0" w:color="auto"/>
            <w:bottom w:val="none" w:sz="0" w:space="0" w:color="auto"/>
            <w:right w:val="none" w:sz="0" w:space="0" w:color="auto"/>
          </w:divBdr>
          <w:divsChild>
            <w:div w:id="1268196610">
              <w:marLeft w:val="0"/>
              <w:marRight w:val="0"/>
              <w:marTop w:val="0"/>
              <w:marBottom w:val="0"/>
              <w:divBdr>
                <w:top w:val="none" w:sz="0" w:space="0" w:color="auto"/>
                <w:left w:val="none" w:sz="0" w:space="0" w:color="auto"/>
                <w:bottom w:val="none" w:sz="0" w:space="0" w:color="auto"/>
                <w:right w:val="none" w:sz="0" w:space="0" w:color="auto"/>
              </w:divBdr>
            </w:div>
          </w:divsChild>
        </w:div>
        <w:div w:id="1366249063">
          <w:marLeft w:val="0"/>
          <w:marRight w:val="0"/>
          <w:marTop w:val="0"/>
          <w:marBottom w:val="0"/>
          <w:divBdr>
            <w:top w:val="none" w:sz="0" w:space="0" w:color="auto"/>
            <w:left w:val="none" w:sz="0" w:space="0" w:color="auto"/>
            <w:bottom w:val="none" w:sz="0" w:space="0" w:color="auto"/>
            <w:right w:val="none" w:sz="0" w:space="0" w:color="auto"/>
          </w:divBdr>
          <w:divsChild>
            <w:div w:id="1518077317">
              <w:marLeft w:val="0"/>
              <w:marRight w:val="0"/>
              <w:marTop w:val="0"/>
              <w:marBottom w:val="0"/>
              <w:divBdr>
                <w:top w:val="none" w:sz="0" w:space="0" w:color="auto"/>
                <w:left w:val="none" w:sz="0" w:space="0" w:color="auto"/>
                <w:bottom w:val="none" w:sz="0" w:space="0" w:color="auto"/>
                <w:right w:val="none" w:sz="0" w:space="0" w:color="auto"/>
              </w:divBdr>
            </w:div>
          </w:divsChild>
        </w:div>
        <w:div w:id="1369841407">
          <w:marLeft w:val="0"/>
          <w:marRight w:val="0"/>
          <w:marTop w:val="0"/>
          <w:marBottom w:val="0"/>
          <w:divBdr>
            <w:top w:val="none" w:sz="0" w:space="0" w:color="auto"/>
            <w:left w:val="none" w:sz="0" w:space="0" w:color="auto"/>
            <w:bottom w:val="none" w:sz="0" w:space="0" w:color="auto"/>
            <w:right w:val="none" w:sz="0" w:space="0" w:color="auto"/>
          </w:divBdr>
          <w:divsChild>
            <w:div w:id="324668205">
              <w:marLeft w:val="0"/>
              <w:marRight w:val="0"/>
              <w:marTop w:val="0"/>
              <w:marBottom w:val="0"/>
              <w:divBdr>
                <w:top w:val="none" w:sz="0" w:space="0" w:color="auto"/>
                <w:left w:val="none" w:sz="0" w:space="0" w:color="auto"/>
                <w:bottom w:val="none" w:sz="0" w:space="0" w:color="auto"/>
                <w:right w:val="none" w:sz="0" w:space="0" w:color="auto"/>
              </w:divBdr>
            </w:div>
          </w:divsChild>
        </w:div>
        <w:div w:id="1378046498">
          <w:marLeft w:val="0"/>
          <w:marRight w:val="0"/>
          <w:marTop w:val="0"/>
          <w:marBottom w:val="0"/>
          <w:divBdr>
            <w:top w:val="none" w:sz="0" w:space="0" w:color="auto"/>
            <w:left w:val="none" w:sz="0" w:space="0" w:color="auto"/>
            <w:bottom w:val="none" w:sz="0" w:space="0" w:color="auto"/>
            <w:right w:val="none" w:sz="0" w:space="0" w:color="auto"/>
          </w:divBdr>
          <w:divsChild>
            <w:div w:id="1141652193">
              <w:marLeft w:val="0"/>
              <w:marRight w:val="0"/>
              <w:marTop w:val="0"/>
              <w:marBottom w:val="0"/>
              <w:divBdr>
                <w:top w:val="none" w:sz="0" w:space="0" w:color="auto"/>
                <w:left w:val="none" w:sz="0" w:space="0" w:color="auto"/>
                <w:bottom w:val="none" w:sz="0" w:space="0" w:color="auto"/>
                <w:right w:val="none" w:sz="0" w:space="0" w:color="auto"/>
              </w:divBdr>
            </w:div>
          </w:divsChild>
        </w:div>
        <w:div w:id="1380860844">
          <w:marLeft w:val="0"/>
          <w:marRight w:val="0"/>
          <w:marTop w:val="0"/>
          <w:marBottom w:val="0"/>
          <w:divBdr>
            <w:top w:val="none" w:sz="0" w:space="0" w:color="auto"/>
            <w:left w:val="none" w:sz="0" w:space="0" w:color="auto"/>
            <w:bottom w:val="none" w:sz="0" w:space="0" w:color="auto"/>
            <w:right w:val="none" w:sz="0" w:space="0" w:color="auto"/>
          </w:divBdr>
          <w:divsChild>
            <w:div w:id="336003668">
              <w:marLeft w:val="0"/>
              <w:marRight w:val="0"/>
              <w:marTop w:val="0"/>
              <w:marBottom w:val="0"/>
              <w:divBdr>
                <w:top w:val="none" w:sz="0" w:space="0" w:color="auto"/>
                <w:left w:val="none" w:sz="0" w:space="0" w:color="auto"/>
                <w:bottom w:val="none" w:sz="0" w:space="0" w:color="auto"/>
                <w:right w:val="none" w:sz="0" w:space="0" w:color="auto"/>
              </w:divBdr>
            </w:div>
          </w:divsChild>
        </w:div>
        <w:div w:id="1416130880">
          <w:marLeft w:val="0"/>
          <w:marRight w:val="0"/>
          <w:marTop w:val="0"/>
          <w:marBottom w:val="0"/>
          <w:divBdr>
            <w:top w:val="none" w:sz="0" w:space="0" w:color="auto"/>
            <w:left w:val="none" w:sz="0" w:space="0" w:color="auto"/>
            <w:bottom w:val="none" w:sz="0" w:space="0" w:color="auto"/>
            <w:right w:val="none" w:sz="0" w:space="0" w:color="auto"/>
          </w:divBdr>
          <w:divsChild>
            <w:div w:id="1039938112">
              <w:marLeft w:val="0"/>
              <w:marRight w:val="0"/>
              <w:marTop w:val="0"/>
              <w:marBottom w:val="0"/>
              <w:divBdr>
                <w:top w:val="none" w:sz="0" w:space="0" w:color="auto"/>
                <w:left w:val="none" w:sz="0" w:space="0" w:color="auto"/>
                <w:bottom w:val="none" w:sz="0" w:space="0" w:color="auto"/>
                <w:right w:val="none" w:sz="0" w:space="0" w:color="auto"/>
              </w:divBdr>
            </w:div>
          </w:divsChild>
        </w:div>
        <w:div w:id="1510557352">
          <w:marLeft w:val="0"/>
          <w:marRight w:val="0"/>
          <w:marTop w:val="0"/>
          <w:marBottom w:val="0"/>
          <w:divBdr>
            <w:top w:val="none" w:sz="0" w:space="0" w:color="auto"/>
            <w:left w:val="none" w:sz="0" w:space="0" w:color="auto"/>
            <w:bottom w:val="none" w:sz="0" w:space="0" w:color="auto"/>
            <w:right w:val="none" w:sz="0" w:space="0" w:color="auto"/>
          </w:divBdr>
          <w:divsChild>
            <w:div w:id="1642416459">
              <w:marLeft w:val="0"/>
              <w:marRight w:val="0"/>
              <w:marTop w:val="0"/>
              <w:marBottom w:val="0"/>
              <w:divBdr>
                <w:top w:val="none" w:sz="0" w:space="0" w:color="auto"/>
                <w:left w:val="none" w:sz="0" w:space="0" w:color="auto"/>
                <w:bottom w:val="none" w:sz="0" w:space="0" w:color="auto"/>
                <w:right w:val="none" w:sz="0" w:space="0" w:color="auto"/>
              </w:divBdr>
            </w:div>
          </w:divsChild>
        </w:div>
        <w:div w:id="1551385369">
          <w:marLeft w:val="0"/>
          <w:marRight w:val="0"/>
          <w:marTop w:val="0"/>
          <w:marBottom w:val="0"/>
          <w:divBdr>
            <w:top w:val="none" w:sz="0" w:space="0" w:color="auto"/>
            <w:left w:val="none" w:sz="0" w:space="0" w:color="auto"/>
            <w:bottom w:val="none" w:sz="0" w:space="0" w:color="auto"/>
            <w:right w:val="none" w:sz="0" w:space="0" w:color="auto"/>
          </w:divBdr>
          <w:divsChild>
            <w:div w:id="1303854120">
              <w:marLeft w:val="0"/>
              <w:marRight w:val="0"/>
              <w:marTop w:val="0"/>
              <w:marBottom w:val="0"/>
              <w:divBdr>
                <w:top w:val="none" w:sz="0" w:space="0" w:color="auto"/>
                <w:left w:val="none" w:sz="0" w:space="0" w:color="auto"/>
                <w:bottom w:val="none" w:sz="0" w:space="0" w:color="auto"/>
                <w:right w:val="none" w:sz="0" w:space="0" w:color="auto"/>
              </w:divBdr>
            </w:div>
          </w:divsChild>
        </w:div>
        <w:div w:id="1604797780">
          <w:marLeft w:val="0"/>
          <w:marRight w:val="0"/>
          <w:marTop w:val="0"/>
          <w:marBottom w:val="0"/>
          <w:divBdr>
            <w:top w:val="none" w:sz="0" w:space="0" w:color="auto"/>
            <w:left w:val="none" w:sz="0" w:space="0" w:color="auto"/>
            <w:bottom w:val="none" w:sz="0" w:space="0" w:color="auto"/>
            <w:right w:val="none" w:sz="0" w:space="0" w:color="auto"/>
          </w:divBdr>
          <w:divsChild>
            <w:div w:id="563877331">
              <w:marLeft w:val="0"/>
              <w:marRight w:val="0"/>
              <w:marTop w:val="0"/>
              <w:marBottom w:val="0"/>
              <w:divBdr>
                <w:top w:val="none" w:sz="0" w:space="0" w:color="auto"/>
                <w:left w:val="none" w:sz="0" w:space="0" w:color="auto"/>
                <w:bottom w:val="none" w:sz="0" w:space="0" w:color="auto"/>
                <w:right w:val="none" w:sz="0" w:space="0" w:color="auto"/>
              </w:divBdr>
            </w:div>
          </w:divsChild>
        </w:div>
        <w:div w:id="1607884181">
          <w:marLeft w:val="0"/>
          <w:marRight w:val="0"/>
          <w:marTop w:val="0"/>
          <w:marBottom w:val="0"/>
          <w:divBdr>
            <w:top w:val="none" w:sz="0" w:space="0" w:color="auto"/>
            <w:left w:val="none" w:sz="0" w:space="0" w:color="auto"/>
            <w:bottom w:val="none" w:sz="0" w:space="0" w:color="auto"/>
            <w:right w:val="none" w:sz="0" w:space="0" w:color="auto"/>
          </w:divBdr>
          <w:divsChild>
            <w:div w:id="542640541">
              <w:marLeft w:val="0"/>
              <w:marRight w:val="0"/>
              <w:marTop w:val="0"/>
              <w:marBottom w:val="0"/>
              <w:divBdr>
                <w:top w:val="none" w:sz="0" w:space="0" w:color="auto"/>
                <w:left w:val="none" w:sz="0" w:space="0" w:color="auto"/>
                <w:bottom w:val="none" w:sz="0" w:space="0" w:color="auto"/>
                <w:right w:val="none" w:sz="0" w:space="0" w:color="auto"/>
              </w:divBdr>
            </w:div>
          </w:divsChild>
        </w:div>
        <w:div w:id="1621229885">
          <w:marLeft w:val="0"/>
          <w:marRight w:val="0"/>
          <w:marTop w:val="0"/>
          <w:marBottom w:val="0"/>
          <w:divBdr>
            <w:top w:val="none" w:sz="0" w:space="0" w:color="auto"/>
            <w:left w:val="none" w:sz="0" w:space="0" w:color="auto"/>
            <w:bottom w:val="none" w:sz="0" w:space="0" w:color="auto"/>
            <w:right w:val="none" w:sz="0" w:space="0" w:color="auto"/>
          </w:divBdr>
          <w:divsChild>
            <w:div w:id="1032417260">
              <w:marLeft w:val="0"/>
              <w:marRight w:val="0"/>
              <w:marTop w:val="0"/>
              <w:marBottom w:val="0"/>
              <w:divBdr>
                <w:top w:val="none" w:sz="0" w:space="0" w:color="auto"/>
                <w:left w:val="none" w:sz="0" w:space="0" w:color="auto"/>
                <w:bottom w:val="none" w:sz="0" w:space="0" w:color="auto"/>
                <w:right w:val="none" w:sz="0" w:space="0" w:color="auto"/>
              </w:divBdr>
            </w:div>
          </w:divsChild>
        </w:div>
        <w:div w:id="1664426470">
          <w:marLeft w:val="0"/>
          <w:marRight w:val="0"/>
          <w:marTop w:val="0"/>
          <w:marBottom w:val="0"/>
          <w:divBdr>
            <w:top w:val="none" w:sz="0" w:space="0" w:color="auto"/>
            <w:left w:val="none" w:sz="0" w:space="0" w:color="auto"/>
            <w:bottom w:val="none" w:sz="0" w:space="0" w:color="auto"/>
            <w:right w:val="none" w:sz="0" w:space="0" w:color="auto"/>
          </w:divBdr>
          <w:divsChild>
            <w:div w:id="957106314">
              <w:marLeft w:val="0"/>
              <w:marRight w:val="0"/>
              <w:marTop w:val="0"/>
              <w:marBottom w:val="0"/>
              <w:divBdr>
                <w:top w:val="none" w:sz="0" w:space="0" w:color="auto"/>
                <w:left w:val="none" w:sz="0" w:space="0" w:color="auto"/>
                <w:bottom w:val="none" w:sz="0" w:space="0" w:color="auto"/>
                <w:right w:val="none" w:sz="0" w:space="0" w:color="auto"/>
              </w:divBdr>
            </w:div>
          </w:divsChild>
        </w:div>
        <w:div w:id="1665668007">
          <w:marLeft w:val="0"/>
          <w:marRight w:val="0"/>
          <w:marTop w:val="0"/>
          <w:marBottom w:val="0"/>
          <w:divBdr>
            <w:top w:val="none" w:sz="0" w:space="0" w:color="auto"/>
            <w:left w:val="none" w:sz="0" w:space="0" w:color="auto"/>
            <w:bottom w:val="none" w:sz="0" w:space="0" w:color="auto"/>
            <w:right w:val="none" w:sz="0" w:space="0" w:color="auto"/>
          </w:divBdr>
          <w:divsChild>
            <w:div w:id="1844012348">
              <w:marLeft w:val="0"/>
              <w:marRight w:val="0"/>
              <w:marTop w:val="0"/>
              <w:marBottom w:val="0"/>
              <w:divBdr>
                <w:top w:val="none" w:sz="0" w:space="0" w:color="auto"/>
                <w:left w:val="none" w:sz="0" w:space="0" w:color="auto"/>
                <w:bottom w:val="none" w:sz="0" w:space="0" w:color="auto"/>
                <w:right w:val="none" w:sz="0" w:space="0" w:color="auto"/>
              </w:divBdr>
            </w:div>
          </w:divsChild>
        </w:div>
        <w:div w:id="1668629548">
          <w:marLeft w:val="0"/>
          <w:marRight w:val="0"/>
          <w:marTop w:val="0"/>
          <w:marBottom w:val="0"/>
          <w:divBdr>
            <w:top w:val="none" w:sz="0" w:space="0" w:color="auto"/>
            <w:left w:val="none" w:sz="0" w:space="0" w:color="auto"/>
            <w:bottom w:val="none" w:sz="0" w:space="0" w:color="auto"/>
            <w:right w:val="none" w:sz="0" w:space="0" w:color="auto"/>
          </w:divBdr>
          <w:divsChild>
            <w:div w:id="2076736990">
              <w:marLeft w:val="0"/>
              <w:marRight w:val="0"/>
              <w:marTop w:val="0"/>
              <w:marBottom w:val="0"/>
              <w:divBdr>
                <w:top w:val="none" w:sz="0" w:space="0" w:color="auto"/>
                <w:left w:val="none" w:sz="0" w:space="0" w:color="auto"/>
                <w:bottom w:val="none" w:sz="0" w:space="0" w:color="auto"/>
                <w:right w:val="none" w:sz="0" w:space="0" w:color="auto"/>
              </w:divBdr>
            </w:div>
          </w:divsChild>
        </w:div>
        <w:div w:id="1691420006">
          <w:marLeft w:val="0"/>
          <w:marRight w:val="0"/>
          <w:marTop w:val="0"/>
          <w:marBottom w:val="0"/>
          <w:divBdr>
            <w:top w:val="none" w:sz="0" w:space="0" w:color="auto"/>
            <w:left w:val="none" w:sz="0" w:space="0" w:color="auto"/>
            <w:bottom w:val="none" w:sz="0" w:space="0" w:color="auto"/>
            <w:right w:val="none" w:sz="0" w:space="0" w:color="auto"/>
          </w:divBdr>
          <w:divsChild>
            <w:div w:id="1586843769">
              <w:marLeft w:val="0"/>
              <w:marRight w:val="0"/>
              <w:marTop w:val="0"/>
              <w:marBottom w:val="0"/>
              <w:divBdr>
                <w:top w:val="none" w:sz="0" w:space="0" w:color="auto"/>
                <w:left w:val="none" w:sz="0" w:space="0" w:color="auto"/>
                <w:bottom w:val="none" w:sz="0" w:space="0" w:color="auto"/>
                <w:right w:val="none" w:sz="0" w:space="0" w:color="auto"/>
              </w:divBdr>
            </w:div>
          </w:divsChild>
        </w:div>
        <w:div w:id="1784571706">
          <w:marLeft w:val="0"/>
          <w:marRight w:val="0"/>
          <w:marTop w:val="0"/>
          <w:marBottom w:val="0"/>
          <w:divBdr>
            <w:top w:val="none" w:sz="0" w:space="0" w:color="auto"/>
            <w:left w:val="none" w:sz="0" w:space="0" w:color="auto"/>
            <w:bottom w:val="none" w:sz="0" w:space="0" w:color="auto"/>
            <w:right w:val="none" w:sz="0" w:space="0" w:color="auto"/>
          </w:divBdr>
          <w:divsChild>
            <w:div w:id="1304583317">
              <w:marLeft w:val="0"/>
              <w:marRight w:val="0"/>
              <w:marTop w:val="0"/>
              <w:marBottom w:val="0"/>
              <w:divBdr>
                <w:top w:val="none" w:sz="0" w:space="0" w:color="auto"/>
                <w:left w:val="none" w:sz="0" w:space="0" w:color="auto"/>
                <w:bottom w:val="none" w:sz="0" w:space="0" w:color="auto"/>
                <w:right w:val="none" w:sz="0" w:space="0" w:color="auto"/>
              </w:divBdr>
            </w:div>
          </w:divsChild>
        </w:div>
        <w:div w:id="1799764961">
          <w:marLeft w:val="0"/>
          <w:marRight w:val="0"/>
          <w:marTop w:val="0"/>
          <w:marBottom w:val="0"/>
          <w:divBdr>
            <w:top w:val="none" w:sz="0" w:space="0" w:color="auto"/>
            <w:left w:val="none" w:sz="0" w:space="0" w:color="auto"/>
            <w:bottom w:val="none" w:sz="0" w:space="0" w:color="auto"/>
            <w:right w:val="none" w:sz="0" w:space="0" w:color="auto"/>
          </w:divBdr>
          <w:divsChild>
            <w:div w:id="1967664294">
              <w:marLeft w:val="0"/>
              <w:marRight w:val="0"/>
              <w:marTop w:val="0"/>
              <w:marBottom w:val="0"/>
              <w:divBdr>
                <w:top w:val="none" w:sz="0" w:space="0" w:color="auto"/>
                <w:left w:val="none" w:sz="0" w:space="0" w:color="auto"/>
                <w:bottom w:val="none" w:sz="0" w:space="0" w:color="auto"/>
                <w:right w:val="none" w:sz="0" w:space="0" w:color="auto"/>
              </w:divBdr>
            </w:div>
          </w:divsChild>
        </w:div>
        <w:div w:id="1824392104">
          <w:marLeft w:val="0"/>
          <w:marRight w:val="0"/>
          <w:marTop w:val="0"/>
          <w:marBottom w:val="0"/>
          <w:divBdr>
            <w:top w:val="none" w:sz="0" w:space="0" w:color="auto"/>
            <w:left w:val="none" w:sz="0" w:space="0" w:color="auto"/>
            <w:bottom w:val="none" w:sz="0" w:space="0" w:color="auto"/>
            <w:right w:val="none" w:sz="0" w:space="0" w:color="auto"/>
          </w:divBdr>
          <w:divsChild>
            <w:div w:id="892350213">
              <w:marLeft w:val="0"/>
              <w:marRight w:val="0"/>
              <w:marTop w:val="0"/>
              <w:marBottom w:val="0"/>
              <w:divBdr>
                <w:top w:val="none" w:sz="0" w:space="0" w:color="auto"/>
                <w:left w:val="none" w:sz="0" w:space="0" w:color="auto"/>
                <w:bottom w:val="none" w:sz="0" w:space="0" w:color="auto"/>
                <w:right w:val="none" w:sz="0" w:space="0" w:color="auto"/>
              </w:divBdr>
            </w:div>
          </w:divsChild>
        </w:div>
        <w:div w:id="1829904332">
          <w:marLeft w:val="0"/>
          <w:marRight w:val="0"/>
          <w:marTop w:val="0"/>
          <w:marBottom w:val="0"/>
          <w:divBdr>
            <w:top w:val="none" w:sz="0" w:space="0" w:color="auto"/>
            <w:left w:val="none" w:sz="0" w:space="0" w:color="auto"/>
            <w:bottom w:val="none" w:sz="0" w:space="0" w:color="auto"/>
            <w:right w:val="none" w:sz="0" w:space="0" w:color="auto"/>
          </w:divBdr>
          <w:divsChild>
            <w:div w:id="1799033239">
              <w:marLeft w:val="0"/>
              <w:marRight w:val="0"/>
              <w:marTop w:val="0"/>
              <w:marBottom w:val="0"/>
              <w:divBdr>
                <w:top w:val="none" w:sz="0" w:space="0" w:color="auto"/>
                <w:left w:val="none" w:sz="0" w:space="0" w:color="auto"/>
                <w:bottom w:val="none" w:sz="0" w:space="0" w:color="auto"/>
                <w:right w:val="none" w:sz="0" w:space="0" w:color="auto"/>
              </w:divBdr>
            </w:div>
          </w:divsChild>
        </w:div>
        <w:div w:id="1854034872">
          <w:marLeft w:val="0"/>
          <w:marRight w:val="0"/>
          <w:marTop w:val="0"/>
          <w:marBottom w:val="0"/>
          <w:divBdr>
            <w:top w:val="none" w:sz="0" w:space="0" w:color="auto"/>
            <w:left w:val="none" w:sz="0" w:space="0" w:color="auto"/>
            <w:bottom w:val="none" w:sz="0" w:space="0" w:color="auto"/>
            <w:right w:val="none" w:sz="0" w:space="0" w:color="auto"/>
          </w:divBdr>
          <w:divsChild>
            <w:div w:id="1721897184">
              <w:marLeft w:val="0"/>
              <w:marRight w:val="0"/>
              <w:marTop w:val="0"/>
              <w:marBottom w:val="0"/>
              <w:divBdr>
                <w:top w:val="none" w:sz="0" w:space="0" w:color="auto"/>
                <w:left w:val="none" w:sz="0" w:space="0" w:color="auto"/>
                <w:bottom w:val="none" w:sz="0" w:space="0" w:color="auto"/>
                <w:right w:val="none" w:sz="0" w:space="0" w:color="auto"/>
              </w:divBdr>
            </w:div>
          </w:divsChild>
        </w:div>
        <w:div w:id="1909801310">
          <w:marLeft w:val="0"/>
          <w:marRight w:val="0"/>
          <w:marTop w:val="0"/>
          <w:marBottom w:val="0"/>
          <w:divBdr>
            <w:top w:val="none" w:sz="0" w:space="0" w:color="auto"/>
            <w:left w:val="none" w:sz="0" w:space="0" w:color="auto"/>
            <w:bottom w:val="none" w:sz="0" w:space="0" w:color="auto"/>
            <w:right w:val="none" w:sz="0" w:space="0" w:color="auto"/>
          </w:divBdr>
          <w:divsChild>
            <w:div w:id="1134518322">
              <w:marLeft w:val="0"/>
              <w:marRight w:val="0"/>
              <w:marTop w:val="0"/>
              <w:marBottom w:val="0"/>
              <w:divBdr>
                <w:top w:val="none" w:sz="0" w:space="0" w:color="auto"/>
                <w:left w:val="none" w:sz="0" w:space="0" w:color="auto"/>
                <w:bottom w:val="none" w:sz="0" w:space="0" w:color="auto"/>
                <w:right w:val="none" w:sz="0" w:space="0" w:color="auto"/>
              </w:divBdr>
            </w:div>
          </w:divsChild>
        </w:div>
        <w:div w:id="1978408881">
          <w:marLeft w:val="0"/>
          <w:marRight w:val="0"/>
          <w:marTop w:val="0"/>
          <w:marBottom w:val="0"/>
          <w:divBdr>
            <w:top w:val="none" w:sz="0" w:space="0" w:color="auto"/>
            <w:left w:val="none" w:sz="0" w:space="0" w:color="auto"/>
            <w:bottom w:val="none" w:sz="0" w:space="0" w:color="auto"/>
            <w:right w:val="none" w:sz="0" w:space="0" w:color="auto"/>
          </w:divBdr>
          <w:divsChild>
            <w:div w:id="538082449">
              <w:marLeft w:val="0"/>
              <w:marRight w:val="0"/>
              <w:marTop w:val="0"/>
              <w:marBottom w:val="0"/>
              <w:divBdr>
                <w:top w:val="none" w:sz="0" w:space="0" w:color="auto"/>
                <w:left w:val="none" w:sz="0" w:space="0" w:color="auto"/>
                <w:bottom w:val="none" w:sz="0" w:space="0" w:color="auto"/>
                <w:right w:val="none" w:sz="0" w:space="0" w:color="auto"/>
              </w:divBdr>
            </w:div>
          </w:divsChild>
        </w:div>
        <w:div w:id="2102600498">
          <w:marLeft w:val="0"/>
          <w:marRight w:val="0"/>
          <w:marTop w:val="0"/>
          <w:marBottom w:val="0"/>
          <w:divBdr>
            <w:top w:val="none" w:sz="0" w:space="0" w:color="auto"/>
            <w:left w:val="none" w:sz="0" w:space="0" w:color="auto"/>
            <w:bottom w:val="none" w:sz="0" w:space="0" w:color="auto"/>
            <w:right w:val="none" w:sz="0" w:space="0" w:color="auto"/>
          </w:divBdr>
          <w:divsChild>
            <w:div w:id="383916257">
              <w:marLeft w:val="0"/>
              <w:marRight w:val="0"/>
              <w:marTop w:val="0"/>
              <w:marBottom w:val="0"/>
              <w:divBdr>
                <w:top w:val="none" w:sz="0" w:space="0" w:color="auto"/>
                <w:left w:val="none" w:sz="0" w:space="0" w:color="auto"/>
                <w:bottom w:val="none" w:sz="0" w:space="0" w:color="auto"/>
                <w:right w:val="none" w:sz="0" w:space="0" w:color="auto"/>
              </w:divBdr>
            </w:div>
          </w:divsChild>
        </w:div>
        <w:div w:id="2104648913">
          <w:marLeft w:val="0"/>
          <w:marRight w:val="0"/>
          <w:marTop w:val="0"/>
          <w:marBottom w:val="0"/>
          <w:divBdr>
            <w:top w:val="none" w:sz="0" w:space="0" w:color="auto"/>
            <w:left w:val="none" w:sz="0" w:space="0" w:color="auto"/>
            <w:bottom w:val="none" w:sz="0" w:space="0" w:color="auto"/>
            <w:right w:val="none" w:sz="0" w:space="0" w:color="auto"/>
          </w:divBdr>
          <w:divsChild>
            <w:div w:id="2142963002">
              <w:marLeft w:val="0"/>
              <w:marRight w:val="0"/>
              <w:marTop w:val="0"/>
              <w:marBottom w:val="0"/>
              <w:divBdr>
                <w:top w:val="none" w:sz="0" w:space="0" w:color="auto"/>
                <w:left w:val="none" w:sz="0" w:space="0" w:color="auto"/>
                <w:bottom w:val="none" w:sz="0" w:space="0" w:color="auto"/>
                <w:right w:val="none" w:sz="0" w:space="0" w:color="auto"/>
              </w:divBdr>
            </w:div>
          </w:divsChild>
        </w:div>
        <w:div w:id="2118791108">
          <w:marLeft w:val="0"/>
          <w:marRight w:val="0"/>
          <w:marTop w:val="0"/>
          <w:marBottom w:val="0"/>
          <w:divBdr>
            <w:top w:val="none" w:sz="0" w:space="0" w:color="auto"/>
            <w:left w:val="none" w:sz="0" w:space="0" w:color="auto"/>
            <w:bottom w:val="none" w:sz="0" w:space="0" w:color="auto"/>
            <w:right w:val="none" w:sz="0" w:space="0" w:color="auto"/>
          </w:divBdr>
          <w:divsChild>
            <w:div w:id="1742754341">
              <w:marLeft w:val="0"/>
              <w:marRight w:val="0"/>
              <w:marTop w:val="0"/>
              <w:marBottom w:val="0"/>
              <w:divBdr>
                <w:top w:val="none" w:sz="0" w:space="0" w:color="auto"/>
                <w:left w:val="none" w:sz="0" w:space="0" w:color="auto"/>
                <w:bottom w:val="none" w:sz="0" w:space="0" w:color="auto"/>
                <w:right w:val="none" w:sz="0" w:space="0" w:color="auto"/>
              </w:divBdr>
            </w:div>
          </w:divsChild>
        </w:div>
        <w:div w:id="2124298389">
          <w:marLeft w:val="0"/>
          <w:marRight w:val="0"/>
          <w:marTop w:val="0"/>
          <w:marBottom w:val="0"/>
          <w:divBdr>
            <w:top w:val="none" w:sz="0" w:space="0" w:color="auto"/>
            <w:left w:val="none" w:sz="0" w:space="0" w:color="auto"/>
            <w:bottom w:val="none" w:sz="0" w:space="0" w:color="auto"/>
            <w:right w:val="none" w:sz="0" w:space="0" w:color="auto"/>
          </w:divBdr>
          <w:divsChild>
            <w:div w:id="1775203166">
              <w:marLeft w:val="0"/>
              <w:marRight w:val="0"/>
              <w:marTop w:val="0"/>
              <w:marBottom w:val="0"/>
              <w:divBdr>
                <w:top w:val="none" w:sz="0" w:space="0" w:color="auto"/>
                <w:left w:val="none" w:sz="0" w:space="0" w:color="auto"/>
                <w:bottom w:val="none" w:sz="0" w:space="0" w:color="auto"/>
                <w:right w:val="none" w:sz="0" w:space="0" w:color="auto"/>
              </w:divBdr>
            </w:div>
          </w:divsChild>
        </w:div>
        <w:div w:id="2126583756">
          <w:marLeft w:val="0"/>
          <w:marRight w:val="0"/>
          <w:marTop w:val="0"/>
          <w:marBottom w:val="0"/>
          <w:divBdr>
            <w:top w:val="none" w:sz="0" w:space="0" w:color="auto"/>
            <w:left w:val="none" w:sz="0" w:space="0" w:color="auto"/>
            <w:bottom w:val="none" w:sz="0" w:space="0" w:color="auto"/>
            <w:right w:val="none" w:sz="0" w:space="0" w:color="auto"/>
          </w:divBdr>
          <w:divsChild>
            <w:div w:id="444620890">
              <w:marLeft w:val="0"/>
              <w:marRight w:val="0"/>
              <w:marTop w:val="0"/>
              <w:marBottom w:val="0"/>
              <w:divBdr>
                <w:top w:val="none" w:sz="0" w:space="0" w:color="auto"/>
                <w:left w:val="none" w:sz="0" w:space="0" w:color="auto"/>
                <w:bottom w:val="none" w:sz="0" w:space="0" w:color="auto"/>
                <w:right w:val="none" w:sz="0" w:space="0" w:color="auto"/>
              </w:divBdr>
            </w:div>
          </w:divsChild>
        </w:div>
        <w:div w:id="2135556207">
          <w:marLeft w:val="0"/>
          <w:marRight w:val="0"/>
          <w:marTop w:val="0"/>
          <w:marBottom w:val="0"/>
          <w:divBdr>
            <w:top w:val="none" w:sz="0" w:space="0" w:color="auto"/>
            <w:left w:val="none" w:sz="0" w:space="0" w:color="auto"/>
            <w:bottom w:val="none" w:sz="0" w:space="0" w:color="auto"/>
            <w:right w:val="none" w:sz="0" w:space="0" w:color="auto"/>
          </w:divBdr>
          <w:divsChild>
            <w:div w:id="50864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1575281">
      <w:bodyDiv w:val="1"/>
      <w:marLeft w:val="0"/>
      <w:marRight w:val="0"/>
      <w:marTop w:val="0"/>
      <w:marBottom w:val="0"/>
      <w:divBdr>
        <w:top w:val="none" w:sz="0" w:space="0" w:color="auto"/>
        <w:left w:val="none" w:sz="0" w:space="0" w:color="auto"/>
        <w:bottom w:val="none" w:sz="0" w:space="0" w:color="auto"/>
        <w:right w:val="none" w:sz="0" w:space="0" w:color="auto"/>
      </w:divBdr>
      <w:divsChild>
        <w:div w:id="10573186">
          <w:marLeft w:val="0"/>
          <w:marRight w:val="0"/>
          <w:marTop w:val="0"/>
          <w:marBottom w:val="0"/>
          <w:divBdr>
            <w:top w:val="none" w:sz="0" w:space="0" w:color="auto"/>
            <w:left w:val="none" w:sz="0" w:space="0" w:color="auto"/>
            <w:bottom w:val="none" w:sz="0" w:space="0" w:color="auto"/>
            <w:right w:val="none" w:sz="0" w:space="0" w:color="auto"/>
          </w:divBdr>
          <w:divsChild>
            <w:div w:id="85152680">
              <w:marLeft w:val="0"/>
              <w:marRight w:val="0"/>
              <w:marTop w:val="0"/>
              <w:marBottom w:val="0"/>
              <w:divBdr>
                <w:top w:val="none" w:sz="0" w:space="0" w:color="auto"/>
                <w:left w:val="none" w:sz="0" w:space="0" w:color="auto"/>
                <w:bottom w:val="none" w:sz="0" w:space="0" w:color="auto"/>
                <w:right w:val="none" w:sz="0" w:space="0" w:color="auto"/>
              </w:divBdr>
            </w:div>
          </w:divsChild>
        </w:div>
        <w:div w:id="23680370">
          <w:marLeft w:val="0"/>
          <w:marRight w:val="0"/>
          <w:marTop w:val="0"/>
          <w:marBottom w:val="0"/>
          <w:divBdr>
            <w:top w:val="none" w:sz="0" w:space="0" w:color="auto"/>
            <w:left w:val="none" w:sz="0" w:space="0" w:color="auto"/>
            <w:bottom w:val="none" w:sz="0" w:space="0" w:color="auto"/>
            <w:right w:val="none" w:sz="0" w:space="0" w:color="auto"/>
          </w:divBdr>
          <w:divsChild>
            <w:div w:id="1101560604">
              <w:marLeft w:val="0"/>
              <w:marRight w:val="0"/>
              <w:marTop w:val="0"/>
              <w:marBottom w:val="0"/>
              <w:divBdr>
                <w:top w:val="none" w:sz="0" w:space="0" w:color="auto"/>
                <w:left w:val="none" w:sz="0" w:space="0" w:color="auto"/>
                <w:bottom w:val="none" w:sz="0" w:space="0" w:color="auto"/>
                <w:right w:val="none" w:sz="0" w:space="0" w:color="auto"/>
              </w:divBdr>
            </w:div>
          </w:divsChild>
        </w:div>
        <w:div w:id="26487900">
          <w:marLeft w:val="0"/>
          <w:marRight w:val="0"/>
          <w:marTop w:val="0"/>
          <w:marBottom w:val="0"/>
          <w:divBdr>
            <w:top w:val="none" w:sz="0" w:space="0" w:color="auto"/>
            <w:left w:val="none" w:sz="0" w:space="0" w:color="auto"/>
            <w:bottom w:val="none" w:sz="0" w:space="0" w:color="auto"/>
            <w:right w:val="none" w:sz="0" w:space="0" w:color="auto"/>
          </w:divBdr>
          <w:divsChild>
            <w:div w:id="698702157">
              <w:marLeft w:val="0"/>
              <w:marRight w:val="0"/>
              <w:marTop w:val="0"/>
              <w:marBottom w:val="0"/>
              <w:divBdr>
                <w:top w:val="none" w:sz="0" w:space="0" w:color="auto"/>
                <w:left w:val="none" w:sz="0" w:space="0" w:color="auto"/>
                <w:bottom w:val="none" w:sz="0" w:space="0" w:color="auto"/>
                <w:right w:val="none" w:sz="0" w:space="0" w:color="auto"/>
              </w:divBdr>
            </w:div>
          </w:divsChild>
        </w:div>
        <w:div w:id="31662427">
          <w:marLeft w:val="0"/>
          <w:marRight w:val="0"/>
          <w:marTop w:val="0"/>
          <w:marBottom w:val="0"/>
          <w:divBdr>
            <w:top w:val="none" w:sz="0" w:space="0" w:color="auto"/>
            <w:left w:val="none" w:sz="0" w:space="0" w:color="auto"/>
            <w:bottom w:val="none" w:sz="0" w:space="0" w:color="auto"/>
            <w:right w:val="none" w:sz="0" w:space="0" w:color="auto"/>
          </w:divBdr>
          <w:divsChild>
            <w:div w:id="1740791074">
              <w:marLeft w:val="0"/>
              <w:marRight w:val="0"/>
              <w:marTop w:val="0"/>
              <w:marBottom w:val="0"/>
              <w:divBdr>
                <w:top w:val="none" w:sz="0" w:space="0" w:color="auto"/>
                <w:left w:val="none" w:sz="0" w:space="0" w:color="auto"/>
                <w:bottom w:val="none" w:sz="0" w:space="0" w:color="auto"/>
                <w:right w:val="none" w:sz="0" w:space="0" w:color="auto"/>
              </w:divBdr>
            </w:div>
          </w:divsChild>
        </w:div>
        <w:div w:id="36005803">
          <w:marLeft w:val="0"/>
          <w:marRight w:val="0"/>
          <w:marTop w:val="0"/>
          <w:marBottom w:val="0"/>
          <w:divBdr>
            <w:top w:val="none" w:sz="0" w:space="0" w:color="auto"/>
            <w:left w:val="none" w:sz="0" w:space="0" w:color="auto"/>
            <w:bottom w:val="none" w:sz="0" w:space="0" w:color="auto"/>
            <w:right w:val="none" w:sz="0" w:space="0" w:color="auto"/>
          </w:divBdr>
          <w:divsChild>
            <w:div w:id="189415615">
              <w:marLeft w:val="0"/>
              <w:marRight w:val="0"/>
              <w:marTop w:val="0"/>
              <w:marBottom w:val="0"/>
              <w:divBdr>
                <w:top w:val="none" w:sz="0" w:space="0" w:color="auto"/>
                <w:left w:val="none" w:sz="0" w:space="0" w:color="auto"/>
                <w:bottom w:val="none" w:sz="0" w:space="0" w:color="auto"/>
                <w:right w:val="none" w:sz="0" w:space="0" w:color="auto"/>
              </w:divBdr>
            </w:div>
          </w:divsChild>
        </w:div>
        <w:div w:id="65887455">
          <w:marLeft w:val="0"/>
          <w:marRight w:val="0"/>
          <w:marTop w:val="0"/>
          <w:marBottom w:val="0"/>
          <w:divBdr>
            <w:top w:val="none" w:sz="0" w:space="0" w:color="auto"/>
            <w:left w:val="none" w:sz="0" w:space="0" w:color="auto"/>
            <w:bottom w:val="none" w:sz="0" w:space="0" w:color="auto"/>
            <w:right w:val="none" w:sz="0" w:space="0" w:color="auto"/>
          </w:divBdr>
          <w:divsChild>
            <w:div w:id="1335717629">
              <w:marLeft w:val="0"/>
              <w:marRight w:val="0"/>
              <w:marTop w:val="0"/>
              <w:marBottom w:val="0"/>
              <w:divBdr>
                <w:top w:val="none" w:sz="0" w:space="0" w:color="auto"/>
                <w:left w:val="none" w:sz="0" w:space="0" w:color="auto"/>
                <w:bottom w:val="none" w:sz="0" w:space="0" w:color="auto"/>
                <w:right w:val="none" w:sz="0" w:space="0" w:color="auto"/>
              </w:divBdr>
            </w:div>
          </w:divsChild>
        </w:div>
        <w:div w:id="67579907">
          <w:marLeft w:val="0"/>
          <w:marRight w:val="0"/>
          <w:marTop w:val="0"/>
          <w:marBottom w:val="0"/>
          <w:divBdr>
            <w:top w:val="none" w:sz="0" w:space="0" w:color="auto"/>
            <w:left w:val="none" w:sz="0" w:space="0" w:color="auto"/>
            <w:bottom w:val="none" w:sz="0" w:space="0" w:color="auto"/>
            <w:right w:val="none" w:sz="0" w:space="0" w:color="auto"/>
          </w:divBdr>
          <w:divsChild>
            <w:div w:id="1865286526">
              <w:marLeft w:val="0"/>
              <w:marRight w:val="0"/>
              <w:marTop w:val="0"/>
              <w:marBottom w:val="0"/>
              <w:divBdr>
                <w:top w:val="none" w:sz="0" w:space="0" w:color="auto"/>
                <w:left w:val="none" w:sz="0" w:space="0" w:color="auto"/>
                <w:bottom w:val="none" w:sz="0" w:space="0" w:color="auto"/>
                <w:right w:val="none" w:sz="0" w:space="0" w:color="auto"/>
              </w:divBdr>
            </w:div>
          </w:divsChild>
        </w:div>
        <w:div w:id="70273829">
          <w:marLeft w:val="0"/>
          <w:marRight w:val="0"/>
          <w:marTop w:val="0"/>
          <w:marBottom w:val="0"/>
          <w:divBdr>
            <w:top w:val="none" w:sz="0" w:space="0" w:color="auto"/>
            <w:left w:val="none" w:sz="0" w:space="0" w:color="auto"/>
            <w:bottom w:val="none" w:sz="0" w:space="0" w:color="auto"/>
            <w:right w:val="none" w:sz="0" w:space="0" w:color="auto"/>
          </w:divBdr>
          <w:divsChild>
            <w:div w:id="1425373483">
              <w:marLeft w:val="0"/>
              <w:marRight w:val="0"/>
              <w:marTop w:val="0"/>
              <w:marBottom w:val="0"/>
              <w:divBdr>
                <w:top w:val="none" w:sz="0" w:space="0" w:color="auto"/>
                <w:left w:val="none" w:sz="0" w:space="0" w:color="auto"/>
                <w:bottom w:val="none" w:sz="0" w:space="0" w:color="auto"/>
                <w:right w:val="none" w:sz="0" w:space="0" w:color="auto"/>
              </w:divBdr>
            </w:div>
          </w:divsChild>
        </w:div>
        <w:div w:id="97721304">
          <w:marLeft w:val="0"/>
          <w:marRight w:val="0"/>
          <w:marTop w:val="0"/>
          <w:marBottom w:val="0"/>
          <w:divBdr>
            <w:top w:val="none" w:sz="0" w:space="0" w:color="auto"/>
            <w:left w:val="none" w:sz="0" w:space="0" w:color="auto"/>
            <w:bottom w:val="none" w:sz="0" w:space="0" w:color="auto"/>
            <w:right w:val="none" w:sz="0" w:space="0" w:color="auto"/>
          </w:divBdr>
          <w:divsChild>
            <w:div w:id="139619252">
              <w:marLeft w:val="0"/>
              <w:marRight w:val="0"/>
              <w:marTop w:val="0"/>
              <w:marBottom w:val="0"/>
              <w:divBdr>
                <w:top w:val="none" w:sz="0" w:space="0" w:color="auto"/>
                <w:left w:val="none" w:sz="0" w:space="0" w:color="auto"/>
                <w:bottom w:val="none" w:sz="0" w:space="0" w:color="auto"/>
                <w:right w:val="none" w:sz="0" w:space="0" w:color="auto"/>
              </w:divBdr>
            </w:div>
          </w:divsChild>
        </w:div>
        <w:div w:id="108547173">
          <w:marLeft w:val="0"/>
          <w:marRight w:val="0"/>
          <w:marTop w:val="0"/>
          <w:marBottom w:val="0"/>
          <w:divBdr>
            <w:top w:val="none" w:sz="0" w:space="0" w:color="auto"/>
            <w:left w:val="none" w:sz="0" w:space="0" w:color="auto"/>
            <w:bottom w:val="none" w:sz="0" w:space="0" w:color="auto"/>
            <w:right w:val="none" w:sz="0" w:space="0" w:color="auto"/>
          </w:divBdr>
          <w:divsChild>
            <w:div w:id="233318770">
              <w:marLeft w:val="0"/>
              <w:marRight w:val="0"/>
              <w:marTop w:val="0"/>
              <w:marBottom w:val="0"/>
              <w:divBdr>
                <w:top w:val="none" w:sz="0" w:space="0" w:color="auto"/>
                <w:left w:val="none" w:sz="0" w:space="0" w:color="auto"/>
                <w:bottom w:val="none" w:sz="0" w:space="0" w:color="auto"/>
                <w:right w:val="none" w:sz="0" w:space="0" w:color="auto"/>
              </w:divBdr>
            </w:div>
          </w:divsChild>
        </w:div>
        <w:div w:id="111558660">
          <w:marLeft w:val="0"/>
          <w:marRight w:val="0"/>
          <w:marTop w:val="0"/>
          <w:marBottom w:val="0"/>
          <w:divBdr>
            <w:top w:val="none" w:sz="0" w:space="0" w:color="auto"/>
            <w:left w:val="none" w:sz="0" w:space="0" w:color="auto"/>
            <w:bottom w:val="none" w:sz="0" w:space="0" w:color="auto"/>
            <w:right w:val="none" w:sz="0" w:space="0" w:color="auto"/>
          </w:divBdr>
          <w:divsChild>
            <w:div w:id="1107853154">
              <w:marLeft w:val="0"/>
              <w:marRight w:val="0"/>
              <w:marTop w:val="0"/>
              <w:marBottom w:val="0"/>
              <w:divBdr>
                <w:top w:val="none" w:sz="0" w:space="0" w:color="auto"/>
                <w:left w:val="none" w:sz="0" w:space="0" w:color="auto"/>
                <w:bottom w:val="none" w:sz="0" w:space="0" w:color="auto"/>
                <w:right w:val="none" w:sz="0" w:space="0" w:color="auto"/>
              </w:divBdr>
            </w:div>
          </w:divsChild>
        </w:div>
        <w:div w:id="120273883">
          <w:marLeft w:val="0"/>
          <w:marRight w:val="0"/>
          <w:marTop w:val="0"/>
          <w:marBottom w:val="0"/>
          <w:divBdr>
            <w:top w:val="none" w:sz="0" w:space="0" w:color="auto"/>
            <w:left w:val="none" w:sz="0" w:space="0" w:color="auto"/>
            <w:bottom w:val="none" w:sz="0" w:space="0" w:color="auto"/>
            <w:right w:val="none" w:sz="0" w:space="0" w:color="auto"/>
          </w:divBdr>
          <w:divsChild>
            <w:div w:id="1425616012">
              <w:marLeft w:val="0"/>
              <w:marRight w:val="0"/>
              <w:marTop w:val="0"/>
              <w:marBottom w:val="0"/>
              <w:divBdr>
                <w:top w:val="none" w:sz="0" w:space="0" w:color="auto"/>
                <w:left w:val="none" w:sz="0" w:space="0" w:color="auto"/>
                <w:bottom w:val="none" w:sz="0" w:space="0" w:color="auto"/>
                <w:right w:val="none" w:sz="0" w:space="0" w:color="auto"/>
              </w:divBdr>
            </w:div>
          </w:divsChild>
        </w:div>
        <w:div w:id="143931423">
          <w:marLeft w:val="0"/>
          <w:marRight w:val="0"/>
          <w:marTop w:val="0"/>
          <w:marBottom w:val="0"/>
          <w:divBdr>
            <w:top w:val="none" w:sz="0" w:space="0" w:color="auto"/>
            <w:left w:val="none" w:sz="0" w:space="0" w:color="auto"/>
            <w:bottom w:val="none" w:sz="0" w:space="0" w:color="auto"/>
            <w:right w:val="none" w:sz="0" w:space="0" w:color="auto"/>
          </w:divBdr>
          <w:divsChild>
            <w:div w:id="1436747840">
              <w:marLeft w:val="0"/>
              <w:marRight w:val="0"/>
              <w:marTop w:val="0"/>
              <w:marBottom w:val="0"/>
              <w:divBdr>
                <w:top w:val="none" w:sz="0" w:space="0" w:color="auto"/>
                <w:left w:val="none" w:sz="0" w:space="0" w:color="auto"/>
                <w:bottom w:val="none" w:sz="0" w:space="0" w:color="auto"/>
                <w:right w:val="none" w:sz="0" w:space="0" w:color="auto"/>
              </w:divBdr>
            </w:div>
          </w:divsChild>
        </w:div>
        <w:div w:id="152917116">
          <w:marLeft w:val="0"/>
          <w:marRight w:val="0"/>
          <w:marTop w:val="0"/>
          <w:marBottom w:val="0"/>
          <w:divBdr>
            <w:top w:val="none" w:sz="0" w:space="0" w:color="auto"/>
            <w:left w:val="none" w:sz="0" w:space="0" w:color="auto"/>
            <w:bottom w:val="none" w:sz="0" w:space="0" w:color="auto"/>
            <w:right w:val="none" w:sz="0" w:space="0" w:color="auto"/>
          </w:divBdr>
          <w:divsChild>
            <w:div w:id="1519538382">
              <w:marLeft w:val="0"/>
              <w:marRight w:val="0"/>
              <w:marTop w:val="0"/>
              <w:marBottom w:val="0"/>
              <w:divBdr>
                <w:top w:val="none" w:sz="0" w:space="0" w:color="auto"/>
                <w:left w:val="none" w:sz="0" w:space="0" w:color="auto"/>
                <w:bottom w:val="none" w:sz="0" w:space="0" w:color="auto"/>
                <w:right w:val="none" w:sz="0" w:space="0" w:color="auto"/>
              </w:divBdr>
            </w:div>
          </w:divsChild>
        </w:div>
        <w:div w:id="181018460">
          <w:marLeft w:val="0"/>
          <w:marRight w:val="0"/>
          <w:marTop w:val="0"/>
          <w:marBottom w:val="0"/>
          <w:divBdr>
            <w:top w:val="none" w:sz="0" w:space="0" w:color="auto"/>
            <w:left w:val="none" w:sz="0" w:space="0" w:color="auto"/>
            <w:bottom w:val="none" w:sz="0" w:space="0" w:color="auto"/>
            <w:right w:val="none" w:sz="0" w:space="0" w:color="auto"/>
          </w:divBdr>
          <w:divsChild>
            <w:div w:id="1999117267">
              <w:marLeft w:val="0"/>
              <w:marRight w:val="0"/>
              <w:marTop w:val="0"/>
              <w:marBottom w:val="0"/>
              <w:divBdr>
                <w:top w:val="none" w:sz="0" w:space="0" w:color="auto"/>
                <w:left w:val="none" w:sz="0" w:space="0" w:color="auto"/>
                <w:bottom w:val="none" w:sz="0" w:space="0" w:color="auto"/>
                <w:right w:val="none" w:sz="0" w:space="0" w:color="auto"/>
              </w:divBdr>
            </w:div>
          </w:divsChild>
        </w:div>
        <w:div w:id="224798428">
          <w:marLeft w:val="0"/>
          <w:marRight w:val="0"/>
          <w:marTop w:val="0"/>
          <w:marBottom w:val="0"/>
          <w:divBdr>
            <w:top w:val="none" w:sz="0" w:space="0" w:color="auto"/>
            <w:left w:val="none" w:sz="0" w:space="0" w:color="auto"/>
            <w:bottom w:val="none" w:sz="0" w:space="0" w:color="auto"/>
            <w:right w:val="none" w:sz="0" w:space="0" w:color="auto"/>
          </w:divBdr>
          <w:divsChild>
            <w:div w:id="1448894561">
              <w:marLeft w:val="0"/>
              <w:marRight w:val="0"/>
              <w:marTop w:val="0"/>
              <w:marBottom w:val="0"/>
              <w:divBdr>
                <w:top w:val="none" w:sz="0" w:space="0" w:color="auto"/>
                <w:left w:val="none" w:sz="0" w:space="0" w:color="auto"/>
                <w:bottom w:val="none" w:sz="0" w:space="0" w:color="auto"/>
                <w:right w:val="none" w:sz="0" w:space="0" w:color="auto"/>
              </w:divBdr>
            </w:div>
          </w:divsChild>
        </w:div>
        <w:div w:id="244649012">
          <w:marLeft w:val="0"/>
          <w:marRight w:val="0"/>
          <w:marTop w:val="0"/>
          <w:marBottom w:val="0"/>
          <w:divBdr>
            <w:top w:val="none" w:sz="0" w:space="0" w:color="auto"/>
            <w:left w:val="none" w:sz="0" w:space="0" w:color="auto"/>
            <w:bottom w:val="none" w:sz="0" w:space="0" w:color="auto"/>
            <w:right w:val="none" w:sz="0" w:space="0" w:color="auto"/>
          </w:divBdr>
          <w:divsChild>
            <w:div w:id="1522550626">
              <w:marLeft w:val="0"/>
              <w:marRight w:val="0"/>
              <w:marTop w:val="0"/>
              <w:marBottom w:val="0"/>
              <w:divBdr>
                <w:top w:val="none" w:sz="0" w:space="0" w:color="auto"/>
                <w:left w:val="none" w:sz="0" w:space="0" w:color="auto"/>
                <w:bottom w:val="none" w:sz="0" w:space="0" w:color="auto"/>
                <w:right w:val="none" w:sz="0" w:space="0" w:color="auto"/>
              </w:divBdr>
            </w:div>
          </w:divsChild>
        </w:div>
        <w:div w:id="256982969">
          <w:marLeft w:val="0"/>
          <w:marRight w:val="0"/>
          <w:marTop w:val="0"/>
          <w:marBottom w:val="0"/>
          <w:divBdr>
            <w:top w:val="none" w:sz="0" w:space="0" w:color="auto"/>
            <w:left w:val="none" w:sz="0" w:space="0" w:color="auto"/>
            <w:bottom w:val="none" w:sz="0" w:space="0" w:color="auto"/>
            <w:right w:val="none" w:sz="0" w:space="0" w:color="auto"/>
          </w:divBdr>
          <w:divsChild>
            <w:div w:id="1681740456">
              <w:marLeft w:val="0"/>
              <w:marRight w:val="0"/>
              <w:marTop w:val="0"/>
              <w:marBottom w:val="0"/>
              <w:divBdr>
                <w:top w:val="none" w:sz="0" w:space="0" w:color="auto"/>
                <w:left w:val="none" w:sz="0" w:space="0" w:color="auto"/>
                <w:bottom w:val="none" w:sz="0" w:space="0" w:color="auto"/>
                <w:right w:val="none" w:sz="0" w:space="0" w:color="auto"/>
              </w:divBdr>
            </w:div>
          </w:divsChild>
        </w:div>
        <w:div w:id="267275795">
          <w:marLeft w:val="0"/>
          <w:marRight w:val="0"/>
          <w:marTop w:val="0"/>
          <w:marBottom w:val="0"/>
          <w:divBdr>
            <w:top w:val="none" w:sz="0" w:space="0" w:color="auto"/>
            <w:left w:val="none" w:sz="0" w:space="0" w:color="auto"/>
            <w:bottom w:val="none" w:sz="0" w:space="0" w:color="auto"/>
            <w:right w:val="none" w:sz="0" w:space="0" w:color="auto"/>
          </w:divBdr>
          <w:divsChild>
            <w:div w:id="1845166717">
              <w:marLeft w:val="0"/>
              <w:marRight w:val="0"/>
              <w:marTop w:val="0"/>
              <w:marBottom w:val="0"/>
              <w:divBdr>
                <w:top w:val="none" w:sz="0" w:space="0" w:color="auto"/>
                <w:left w:val="none" w:sz="0" w:space="0" w:color="auto"/>
                <w:bottom w:val="none" w:sz="0" w:space="0" w:color="auto"/>
                <w:right w:val="none" w:sz="0" w:space="0" w:color="auto"/>
              </w:divBdr>
            </w:div>
          </w:divsChild>
        </w:div>
        <w:div w:id="287904239">
          <w:marLeft w:val="0"/>
          <w:marRight w:val="0"/>
          <w:marTop w:val="0"/>
          <w:marBottom w:val="0"/>
          <w:divBdr>
            <w:top w:val="none" w:sz="0" w:space="0" w:color="auto"/>
            <w:left w:val="none" w:sz="0" w:space="0" w:color="auto"/>
            <w:bottom w:val="none" w:sz="0" w:space="0" w:color="auto"/>
            <w:right w:val="none" w:sz="0" w:space="0" w:color="auto"/>
          </w:divBdr>
          <w:divsChild>
            <w:div w:id="637415438">
              <w:marLeft w:val="0"/>
              <w:marRight w:val="0"/>
              <w:marTop w:val="0"/>
              <w:marBottom w:val="0"/>
              <w:divBdr>
                <w:top w:val="none" w:sz="0" w:space="0" w:color="auto"/>
                <w:left w:val="none" w:sz="0" w:space="0" w:color="auto"/>
                <w:bottom w:val="none" w:sz="0" w:space="0" w:color="auto"/>
                <w:right w:val="none" w:sz="0" w:space="0" w:color="auto"/>
              </w:divBdr>
            </w:div>
          </w:divsChild>
        </w:div>
        <w:div w:id="299842362">
          <w:marLeft w:val="0"/>
          <w:marRight w:val="0"/>
          <w:marTop w:val="0"/>
          <w:marBottom w:val="0"/>
          <w:divBdr>
            <w:top w:val="none" w:sz="0" w:space="0" w:color="auto"/>
            <w:left w:val="none" w:sz="0" w:space="0" w:color="auto"/>
            <w:bottom w:val="none" w:sz="0" w:space="0" w:color="auto"/>
            <w:right w:val="none" w:sz="0" w:space="0" w:color="auto"/>
          </w:divBdr>
          <w:divsChild>
            <w:div w:id="1761102216">
              <w:marLeft w:val="0"/>
              <w:marRight w:val="0"/>
              <w:marTop w:val="0"/>
              <w:marBottom w:val="0"/>
              <w:divBdr>
                <w:top w:val="none" w:sz="0" w:space="0" w:color="auto"/>
                <w:left w:val="none" w:sz="0" w:space="0" w:color="auto"/>
                <w:bottom w:val="none" w:sz="0" w:space="0" w:color="auto"/>
                <w:right w:val="none" w:sz="0" w:space="0" w:color="auto"/>
              </w:divBdr>
            </w:div>
          </w:divsChild>
        </w:div>
        <w:div w:id="305549556">
          <w:marLeft w:val="0"/>
          <w:marRight w:val="0"/>
          <w:marTop w:val="0"/>
          <w:marBottom w:val="0"/>
          <w:divBdr>
            <w:top w:val="none" w:sz="0" w:space="0" w:color="auto"/>
            <w:left w:val="none" w:sz="0" w:space="0" w:color="auto"/>
            <w:bottom w:val="none" w:sz="0" w:space="0" w:color="auto"/>
            <w:right w:val="none" w:sz="0" w:space="0" w:color="auto"/>
          </w:divBdr>
          <w:divsChild>
            <w:div w:id="1378510545">
              <w:marLeft w:val="0"/>
              <w:marRight w:val="0"/>
              <w:marTop w:val="0"/>
              <w:marBottom w:val="0"/>
              <w:divBdr>
                <w:top w:val="none" w:sz="0" w:space="0" w:color="auto"/>
                <w:left w:val="none" w:sz="0" w:space="0" w:color="auto"/>
                <w:bottom w:val="none" w:sz="0" w:space="0" w:color="auto"/>
                <w:right w:val="none" w:sz="0" w:space="0" w:color="auto"/>
              </w:divBdr>
            </w:div>
          </w:divsChild>
        </w:div>
        <w:div w:id="357701662">
          <w:marLeft w:val="0"/>
          <w:marRight w:val="0"/>
          <w:marTop w:val="0"/>
          <w:marBottom w:val="0"/>
          <w:divBdr>
            <w:top w:val="none" w:sz="0" w:space="0" w:color="auto"/>
            <w:left w:val="none" w:sz="0" w:space="0" w:color="auto"/>
            <w:bottom w:val="none" w:sz="0" w:space="0" w:color="auto"/>
            <w:right w:val="none" w:sz="0" w:space="0" w:color="auto"/>
          </w:divBdr>
          <w:divsChild>
            <w:div w:id="1255551337">
              <w:marLeft w:val="0"/>
              <w:marRight w:val="0"/>
              <w:marTop w:val="0"/>
              <w:marBottom w:val="0"/>
              <w:divBdr>
                <w:top w:val="none" w:sz="0" w:space="0" w:color="auto"/>
                <w:left w:val="none" w:sz="0" w:space="0" w:color="auto"/>
                <w:bottom w:val="none" w:sz="0" w:space="0" w:color="auto"/>
                <w:right w:val="none" w:sz="0" w:space="0" w:color="auto"/>
              </w:divBdr>
            </w:div>
          </w:divsChild>
        </w:div>
        <w:div w:id="363945982">
          <w:marLeft w:val="0"/>
          <w:marRight w:val="0"/>
          <w:marTop w:val="0"/>
          <w:marBottom w:val="0"/>
          <w:divBdr>
            <w:top w:val="none" w:sz="0" w:space="0" w:color="auto"/>
            <w:left w:val="none" w:sz="0" w:space="0" w:color="auto"/>
            <w:bottom w:val="none" w:sz="0" w:space="0" w:color="auto"/>
            <w:right w:val="none" w:sz="0" w:space="0" w:color="auto"/>
          </w:divBdr>
          <w:divsChild>
            <w:div w:id="1760249181">
              <w:marLeft w:val="0"/>
              <w:marRight w:val="0"/>
              <w:marTop w:val="0"/>
              <w:marBottom w:val="0"/>
              <w:divBdr>
                <w:top w:val="none" w:sz="0" w:space="0" w:color="auto"/>
                <w:left w:val="none" w:sz="0" w:space="0" w:color="auto"/>
                <w:bottom w:val="none" w:sz="0" w:space="0" w:color="auto"/>
                <w:right w:val="none" w:sz="0" w:space="0" w:color="auto"/>
              </w:divBdr>
            </w:div>
          </w:divsChild>
        </w:div>
        <w:div w:id="372733842">
          <w:marLeft w:val="0"/>
          <w:marRight w:val="0"/>
          <w:marTop w:val="0"/>
          <w:marBottom w:val="0"/>
          <w:divBdr>
            <w:top w:val="none" w:sz="0" w:space="0" w:color="auto"/>
            <w:left w:val="none" w:sz="0" w:space="0" w:color="auto"/>
            <w:bottom w:val="none" w:sz="0" w:space="0" w:color="auto"/>
            <w:right w:val="none" w:sz="0" w:space="0" w:color="auto"/>
          </w:divBdr>
          <w:divsChild>
            <w:div w:id="2043361288">
              <w:marLeft w:val="0"/>
              <w:marRight w:val="0"/>
              <w:marTop w:val="0"/>
              <w:marBottom w:val="0"/>
              <w:divBdr>
                <w:top w:val="none" w:sz="0" w:space="0" w:color="auto"/>
                <w:left w:val="none" w:sz="0" w:space="0" w:color="auto"/>
                <w:bottom w:val="none" w:sz="0" w:space="0" w:color="auto"/>
                <w:right w:val="none" w:sz="0" w:space="0" w:color="auto"/>
              </w:divBdr>
            </w:div>
          </w:divsChild>
        </w:div>
        <w:div w:id="390691248">
          <w:marLeft w:val="0"/>
          <w:marRight w:val="0"/>
          <w:marTop w:val="0"/>
          <w:marBottom w:val="0"/>
          <w:divBdr>
            <w:top w:val="none" w:sz="0" w:space="0" w:color="auto"/>
            <w:left w:val="none" w:sz="0" w:space="0" w:color="auto"/>
            <w:bottom w:val="none" w:sz="0" w:space="0" w:color="auto"/>
            <w:right w:val="none" w:sz="0" w:space="0" w:color="auto"/>
          </w:divBdr>
          <w:divsChild>
            <w:div w:id="1701128335">
              <w:marLeft w:val="0"/>
              <w:marRight w:val="0"/>
              <w:marTop w:val="0"/>
              <w:marBottom w:val="0"/>
              <w:divBdr>
                <w:top w:val="none" w:sz="0" w:space="0" w:color="auto"/>
                <w:left w:val="none" w:sz="0" w:space="0" w:color="auto"/>
                <w:bottom w:val="none" w:sz="0" w:space="0" w:color="auto"/>
                <w:right w:val="none" w:sz="0" w:space="0" w:color="auto"/>
              </w:divBdr>
            </w:div>
          </w:divsChild>
        </w:div>
        <w:div w:id="391390570">
          <w:marLeft w:val="0"/>
          <w:marRight w:val="0"/>
          <w:marTop w:val="0"/>
          <w:marBottom w:val="0"/>
          <w:divBdr>
            <w:top w:val="none" w:sz="0" w:space="0" w:color="auto"/>
            <w:left w:val="none" w:sz="0" w:space="0" w:color="auto"/>
            <w:bottom w:val="none" w:sz="0" w:space="0" w:color="auto"/>
            <w:right w:val="none" w:sz="0" w:space="0" w:color="auto"/>
          </w:divBdr>
          <w:divsChild>
            <w:div w:id="22556135">
              <w:marLeft w:val="0"/>
              <w:marRight w:val="0"/>
              <w:marTop w:val="0"/>
              <w:marBottom w:val="0"/>
              <w:divBdr>
                <w:top w:val="none" w:sz="0" w:space="0" w:color="auto"/>
                <w:left w:val="none" w:sz="0" w:space="0" w:color="auto"/>
                <w:bottom w:val="none" w:sz="0" w:space="0" w:color="auto"/>
                <w:right w:val="none" w:sz="0" w:space="0" w:color="auto"/>
              </w:divBdr>
            </w:div>
          </w:divsChild>
        </w:div>
        <w:div w:id="431777503">
          <w:marLeft w:val="0"/>
          <w:marRight w:val="0"/>
          <w:marTop w:val="0"/>
          <w:marBottom w:val="0"/>
          <w:divBdr>
            <w:top w:val="none" w:sz="0" w:space="0" w:color="auto"/>
            <w:left w:val="none" w:sz="0" w:space="0" w:color="auto"/>
            <w:bottom w:val="none" w:sz="0" w:space="0" w:color="auto"/>
            <w:right w:val="none" w:sz="0" w:space="0" w:color="auto"/>
          </w:divBdr>
          <w:divsChild>
            <w:div w:id="1895388957">
              <w:marLeft w:val="0"/>
              <w:marRight w:val="0"/>
              <w:marTop w:val="0"/>
              <w:marBottom w:val="0"/>
              <w:divBdr>
                <w:top w:val="none" w:sz="0" w:space="0" w:color="auto"/>
                <w:left w:val="none" w:sz="0" w:space="0" w:color="auto"/>
                <w:bottom w:val="none" w:sz="0" w:space="0" w:color="auto"/>
                <w:right w:val="none" w:sz="0" w:space="0" w:color="auto"/>
              </w:divBdr>
            </w:div>
          </w:divsChild>
        </w:div>
        <w:div w:id="433131770">
          <w:marLeft w:val="0"/>
          <w:marRight w:val="0"/>
          <w:marTop w:val="0"/>
          <w:marBottom w:val="0"/>
          <w:divBdr>
            <w:top w:val="none" w:sz="0" w:space="0" w:color="auto"/>
            <w:left w:val="none" w:sz="0" w:space="0" w:color="auto"/>
            <w:bottom w:val="none" w:sz="0" w:space="0" w:color="auto"/>
            <w:right w:val="none" w:sz="0" w:space="0" w:color="auto"/>
          </w:divBdr>
          <w:divsChild>
            <w:div w:id="1564412042">
              <w:marLeft w:val="0"/>
              <w:marRight w:val="0"/>
              <w:marTop w:val="0"/>
              <w:marBottom w:val="0"/>
              <w:divBdr>
                <w:top w:val="none" w:sz="0" w:space="0" w:color="auto"/>
                <w:left w:val="none" w:sz="0" w:space="0" w:color="auto"/>
                <w:bottom w:val="none" w:sz="0" w:space="0" w:color="auto"/>
                <w:right w:val="none" w:sz="0" w:space="0" w:color="auto"/>
              </w:divBdr>
            </w:div>
          </w:divsChild>
        </w:div>
        <w:div w:id="448403236">
          <w:marLeft w:val="0"/>
          <w:marRight w:val="0"/>
          <w:marTop w:val="0"/>
          <w:marBottom w:val="0"/>
          <w:divBdr>
            <w:top w:val="none" w:sz="0" w:space="0" w:color="auto"/>
            <w:left w:val="none" w:sz="0" w:space="0" w:color="auto"/>
            <w:bottom w:val="none" w:sz="0" w:space="0" w:color="auto"/>
            <w:right w:val="none" w:sz="0" w:space="0" w:color="auto"/>
          </w:divBdr>
          <w:divsChild>
            <w:div w:id="1859729646">
              <w:marLeft w:val="0"/>
              <w:marRight w:val="0"/>
              <w:marTop w:val="0"/>
              <w:marBottom w:val="0"/>
              <w:divBdr>
                <w:top w:val="none" w:sz="0" w:space="0" w:color="auto"/>
                <w:left w:val="none" w:sz="0" w:space="0" w:color="auto"/>
                <w:bottom w:val="none" w:sz="0" w:space="0" w:color="auto"/>
                <w:right w:val="none" w:sz="0" w:space="0" w:color="auto"/>
              </w:divBdr>
            </w:div>
          </w:divsChild>
        </w:div>
        <w:div w:id="452670975">
          <w:marLeft w:val="0"/>
          <w:marRight w:val="0"/>
          <w:marTop w:val="0"/>
          <w:marBottom w:val="0"/>
          <w:divBdr>
            <w:top w:val="none" w:sz="0" w:space="0" w:color="auto"/>
            <w:left w:val="none" w:sz="0" w:space="0" w:color="auto"/>
            <w:bottom w:val="none" w:sz="0" w:space="0" w:color="auto"/>
            <w:right w:val="none" w:sz="0" w:space="0" w:color="auto"/>
          </w:divBdr>
          <w:divsChild>
            <w:div w:id="1682585054">
              <w:marLeft w:val="0"/>
              <w:marRight w:val="0"/>
              <w:marTop w:val="0"/>
              <w:marBottom w:val="0"/>
              <w:divBdr>
                <w:top w:val="none" w:sz="0" w:space="0" w:color="auto"/>
                <w:left w:val="none" w:sz="0" w:space="0" w:color="auto"/>
                <w:bottom w:val="none" w:sz="0" w:space="0" w:color="auto"/>
                <w:right w:val="none" w:sz="0" w:space="0" w:color="auto"/>
              </w:divBdr>
            </w:div>
          </w:divsChild>
        </w:div>
        <w:div w:id="458647222">
          <w:marLeft w:val="0"/>
          <w:marRight w:val="0"/>
          <w:marTop w:val="0"/>
          <w:marBottom w:val="0"/>
          <w:divBdr>
            <w:top w:val="none" w:sz="0" w:space="0" w:color="auto"/>
            <w:left w:val="none" w:sz="0" w:space="0" w:color="auto"/>
            <w:bottom w:val="none" w:sz="0" w:space="0" w:color="auto"/>
            <w:right w:val="none" w:sz="0" w:space="0" w:color="auto"/>
          </w:divBdr>
          <w:divsChild>
            <w:div w:id="1986425021">
              <w:marLeft w:val="0"/>
              <w:marRight w:val="0"/>
              <w:marTop w:val="0"/>
              <w:marBottom w:val="0"/>
              <w:divBdr>
                <w:top w:val="none" w:sz="0" w:space="0" w:color="auto"/>
                <w:left w:val="none" w:sz="0" w:space="0" w:color="auto"/>
                <w:bottom w:val="none" w:sz="0" w:space="0" w:color="auto"/>
                <w:right w:val="none" w:sz="0" w:space="0" w:color="auto"/>
              </w:divBdr>
            </w:div>
          </w:divsChild>
        </w:div>
        <w:div w:id="474030005">
          <w:marLeft w:val="0"/>
          <w:marRight w:val="0"/>
          <w:marTop w:val="0"/>
          <w:marBottom w:val="0"/>
          <w:divBdr>
            <w:top w:val="none" w:sz="0" w:space="0" w:color="auto"/>
            <w:left w:val="none" w:sz="0" w:space="0" w:color="auto"/>
            <w:bottom w:val="none" w:sz="0" w:space="0" w:color="auto"/>
            <w:right w:val="none" w:sz="0" w:space="0" w:color="auto"/>
          </w:divBdr>
          <w:divsChild>
            <w:div w:id="2142962766">
              <w:marLeft w:val="0"/>
              <w:marRight w:val="0"/>
              <w:marTop w:val="0"/>
              <w:marBottom w:val="0"/>
              <w:divBdr>
                <w:top w:val="none" w:sz="0" w:space="0" w:color="auto"/>
                <w:left w:val="none" w:sz="0" w:space="0" w:color="auto"/>
                <w:bottom w:val="none" w:sz="0" w:space="0" w:color="auto"/>
                <w:right w:val="none" w:sz="0" w:space="0" w:color="auto"/>
              </w:divBdr>
            </w:div>
          </w:divsChild>
        </w:div>
        <w:div w:id="485122414">
          <w:marLeft w:val="0"/>
          <w:marRight w:val="0"/>
          <w:marTop w:val="0"/>
          <w:marBottom w:val="0"/>
          <w:divBdr>
            <w:top w:val="none" w:sz="0" w:space="0" w:color="auto"/>
            <w:left w:val="none" w:sz="0" w:space="0" w:color="auto"/>
            <w:bottom w:val="none" w:sz="0" w:space="0" w:color="auto"/>
            <w:right w:val="none" w:sz="0" w:space="0" w:color="auto"/>
          </w:divBdr>
          <w:divsChild>
            <w:div w:id="1626698761">
              <w:marLeft w:val="0"/>
              <w:marRight w:val="0"/>
              <w:marTop w:val="0"/>
              <w:marBottom w:val="0"/>
              <w:divBdr>
                <w:top w:val="none" w:sz="0" w:space="0" w:color="auto"/>
                <w:left w:val="none" w:sz="0" w:space="0" w:color="auto"/>
                <w:bottom w:val="none" w:sz="0" w:space="0" w:color="auto"/>
                <w:right w:val="none" w:sz="0" w:space="0" w:color="auto"/>
              </w:divBdr>
            </w:div>
          </w:divsChild>
        </w:div>
        <w:div w:id="495414121">
          <w:marLeft w:val="0"/>
          <w:marRight w:val="0"/>
          <w:marTop w:val="0"/>
          <w:marBottom w:val="0"/>
          <w:divBdr>
            <w:top w:val="none" w:sz="0" w:space="0" w:color="auto"/>
            <w:left w:val="none" w:sz="0" w:space="0" w:color="auto"/>
            <w:bottom w:val="none" w:sz="0" w:space="0" w:color="auto"/>
            <w:right w:val="none" w:sz="0" w:space="0" w:color="auto"/>
          </w:divBdr>
          <w:divsChild>
            <w:div w:id="769620347">
              <w:marLeft w:val="0"/>
              <w:marRight w:val="0"/>
              <w:marTop w:val="0"/>
              <w:marBottom w:val="0"/>
              <w:divBdr>
                <w:top w:val="none" w:sz="0" w:space="0" w:color="auto"/>
                <w:left w:val="none" w:sz="0" w:space="0" w:color="auto"/>
                <w:bottom w:val="none" w:sz="0" w:space="0" w:color="auto"/>
                <w:right w:val="none" w:sz="0" w:space="0" w:color="auto"/>
              </w:divBdr>
            </w:div>
          </w:divsChild>
        </w:div>
        <w:div w:id="543521137">
          <w:marLeft w:val="0"/>
          <w:marRight w:val="0"/>
          <w:marTop w:val="0"/>
          <w:marBottom w:val="0"/>
          <w:divBdr>
            <w:top w:val="none" w:sz="0" w:space="0" w:color="auto"/>
            <w:left w:val="none" w:sz="0" w:space="0" w:color="auto"/>
            <w:bottom w:val="none" w:sz="0" w:space="0" w:color="auto"/>
            <w:right w:val="none" w:sz="0" w:space="0" w:color="auto"/>
          </w:divBdr>
          <w:divsChild>
            <w:div w:id="1073743086">
              <w:marLeft w:val="0"/>
              <w:marRight w:val="0"/>
              <w:marTop w:val="0"/>
              <w:marBottom w:val="0"/>
              <w:divBdr>
                <w:top w:val="none" w:sz="0" w:space="0" w:color="auto"/>
                <w:left w:val="none" w:sz="0" w:space="0" w:color="auto"/>
                <w:bottom w:val="none" w:sz="0" w:space="0" w:color="auto"/>
                <w:right w:val="none" w:sz="0" w:space="0" w:color="auto"/>
              </w:divBdr>
            </w:div>
          </w:divsChild>
        </w:div>
        <w:div w:id="545681216">
          <w:marLeft w:val="0"/>
          <w:marRight w:val="0"/>
          <w:marTop w:val="0"/>
          <w:marBottom w:val="0"/>
          <w:divBdr>
            <w:top w:val="none" w:sz="0" w:space="0" w:color="auto"/>
            <w:left w:val="none" w:sz="0" w:space="0" w:color="auto"/>
            <w:bottom w:val="none" w:sz="0" w:space="0" w:color="auto"/>
            <w:right w:val="none" w:sz="0" w:space="0" w:color="auto"/>
          </w:divBdr>
          <w:divsChild>
            <w:div w:id="88433575">
              <w:marLeft w:val="0"/>
              <w:marRight w:val="0"/>
              <w:marTop w:val="0"/>
              <w:marBottom w:val="0"/>
              <w:divBdr>
                <w:top w:val="none" w:sz="0" w:space="0" w:color="auto"/>
                <w:left w:val="none" w:sz="0" w:space="0" w:color="auto"/>
                <w:bottom w:val="none" w:sz="0" w:space="0" w:color="auto"/>
                <w:right w:val="none" w:sz="0" w:space="0" w:color="auto"/>
              </w:divBdr>
            </w:div>
          </w:divsChild>
        </w:div>
        <w:div w:id="607930182">
          <w:marLeft w:val="0"/>
          <w:marRight w:val="0"/>
          <w:marTop w:val="0"/>
          <w:marBottom w:val="0"/>
          <w:divBdr>
            <w:top w:val="none" w:sz="0" w:space="0" w:color="auto"/>
            <w:left w:val="none" w:sz="0" w:space="0" w:color="auto"/>
            <w:bottom w:val="none" w:sz="0" w:space="0" w:color="auto"/>
            <w:right w:val="none" w:sz="0" w:space="0" w:color="auto"/>
          </w:divBdr>
          <w:divsChild>
            <w:div w:id="976568916">
              <w:marLeft w:val="0"/>
              <w:marRight w:val="0"/>
              <w:marTop w:val="0"/>
              <w:marBottom w:val="0"/>
              <w:divBdr>
                <w:top w:val="none" w:sz="0" w:space="0" w:color="auto"/>
                <w:left w:val="none" w:sz="0" w:space="0" w:color="auto"/>
                <w:bottom w:val="none" w:sz="0" w:space="0" w:color="auto"/>
                <w:right w:val="none" w:sz="0" w:space="0" w:color="auto"/>
              </w:divBdr>
            </w:div>
          </w:divsChild>
        </w:div>
        <w:div w:id="612327738">
          <w:marLeft w:val="0"/>
          <w:marRight w:val="0"/>
          <w:marTop w:val="0"/>
          <w:marBottom w:val="0"/>
          <w:divBdr>
            <w:top w:val="none" w:sz="0" w:space="0" w:color="auto"/>
            <w:left w:val="none" w:sz="0" w:space="0" w:color="auto"/>
            <w:bottom w:val="none" w:sz="0" w:space="0" w:color="auto"/>
            <w:right w:val="none" w:sz="0" w:space="0" w:color="auto"/>
          </w:divBdr>
          <w:divsChild>
            <w:div w:id="1162306741">
              <w:marLeft w:val="0"/>
              <w:marRight w:val="0"/>
              <w:marTop w:val="0"/>
              <w:marBottom w:val="0"/>
              <w:divBdr>
                <w:top w:val="none" w:sz="0" w:space="0" w:color="auto"/>
                <w:left w:val="none" w:sz="0" w:space="0" w:color="auto"/>
                <w:bottom w:val="none" w:sz="0" w:space="0" w:color="auto"/>
                <w:right w:val="none" w:sz="0" w:space="0" w:color="auto"/>
              </w:divBdr>
            </w:div>
          </w:divsChild>
        </w:div>
        <w:div w:id="633633732">
          <w:marLeft w:val="0"/>
          <w:marRight w:val="0"/>
          <w:marTop w:val="0"/>
          <w:marBottom w:val="0"/>
          <w:divBdr>
            <w:top w:val="none" w:sz="0" w:space="0" w:color="auto"/>
            <w:left w:val="none" w:sz="0" w:space="0" w:color="auto"/>
            <w:bottom w:val="none" w:sz="0" w:space="0" w:color="auto"/>
            <w:right w:val="none" w:sz="0" w:space="0" w:color="auto"/>
          </w:divBdr>
          <w:divsChild>
            <w:div w:id="2071804179">
              <w:marLeft w:val="0"/>
              <w:marRight w:val="0"/>
              <w:marTop w:val="0"/>
              <w:marBottom w:val="0"/>
              <w:divBdr>
                <w:top w:val="none" w:sz="0" w:space="0" w:color="auto"/>
                <w:left w:val="none" w:sz="0" w:space="0" w:color="auto"/>
                <w:bottom w:val="none" w:sz="0" w:space="0" w:color="auto"/>
                <w:right w:val="none" w:sz="0" w:space="0" w:color="auto"/>
              </w:divBdr>
            </w:div>
          </w:divsChild>
        </w:div>
        <w:div w:id="645820870">
          <w:marLeft w:val="0"/>
          <w:marRight w:val="0"/>
          <w:marTop w:val="0"/>
          <w:marBottom w:val="0"/>
          <w:divBdr>
            <w:top w:val="none" w:sz="0" w:space="0" w:color="auto"/>
            <w:left w:val="none" w:sz="0" w:space="0" w:color="auto"/>
            <w:bottom w:val="none" w:sz="0" w:space="0" w:color="auto"/>
            <w:right w:val="none" w:sz="0" w:space="0" w:color="auto"/>
          </w:divBdr>
          <w:divsChild>
            <w:div w:id="976683506">
              <w:marLeft w:val="0"/>
              <w:marRight w:val="0"/>
              <w:marTop w:val="0"/>
              <w:marBottom w:val="0"/>
              <w:divBdr>
                <w:top w:val="none" w:sz="0" w:space="0" w:color="auto"/>
                <w:left w:val="none" w:sz="0" w:space="0" w:color="auto"/>
                <w:bottom w:val="none" w:sz="0" w:space="0" w:color="auto"/>
                <w:right w:val="none" w:sz="0" w:space="0" w:color="auto"/>
              </w:divBdr>
            </w:div>
          </w:divsChild>
        </w:div>
        <w:div w:id="664431977">
          <w:marLeft w:val="0"/>
          <w:marRight w:val="0"/>
          <w:marTop w:val="0"/>
          <w:marBottom w:val="0"/>
          <w:divBdr>
            <w:top w:val="none" w:sz="0" w:space="0" w:color="auto"/>
            <w:left w:val="none" w:sz="0" w:space="0" w:color="auto"/>
            <w:bottom w:val="none" w:sz="0" w:space="0" w:color="auto"/>
            <w:right w:val="none" w:sz="0" w:space="0" w:color="auto"/>
          </w:divBdr>
          <w:divsChild>
            <w:div w:id="818155509">
              <w:marLeft w:val="0"/>
              <w:marRight w:val="0"/>
              <w:marTop w:val="0"/>
              <w:marBottom w:val="0"/>
              <w:divBdr>
                <w:top w:val="none" w:sz="0" w:space="0" w:color="auto"/>
                <w:left w:val="none" w:sz="0" w:space="0" w:color="auto"/>
                <w:bottom w:val="none" w:sz="0" w:space="0" w:color="auto"/>
                <w:right w:val="none" w:sz="0" w:space="0" w:color="auto"/>
              </w:divBdr>
            </w:div>
          </w:divsChild>
        </w:div>
        <w:div w:id="691108542">
          <w:marLeft w:val="0"/>
          <w:marRight w:val="0"/>
          <w:marTop w:val="0"/>
          <w:marBottom w:val="0"/>
          <w:divBdr>
            <w:top w:val="none" w:sz="0" w:space="0" w:color="auto"/>
            <w:left w:val="none" w:sz="0" w:space="0" w:color="auto"/>
            <w:bottom w:val="none" w:sz="0" w:space="0" w:color="auto"/>
            <w:right w:val="none" w:sz="0" w:space="0" w:color="auto"/>
          </w:divBdr>
          <w:divsChild>
            <w:div w:id="678313242">
              <w:marLeft w:val="0"/>
              <w:marRight w:val="0"/>
              <w:marTop w:val="0"/>
              <w:marBottom w:val="0"/>
              <w:divBdr>
                <w:top w:val="none" w:sz="0" w:space="0" w:color="auto"/>
                <w:left w:val="none" w:sz="0" w:space="0" w:color="auto"/>
                <w:bottom w:val="none" w:sz="0" w:space="0" w:color="auto"/>
                <w:right w:val="none" w:sz="0" w:space="0" w:color="auto"/>
              </w:divBdr>
            </w:div>
          </w:divsChild>
        </w:div>
        <w:div w:id="736518089">
          <w:marLeft w:val="0"/>
          <w:marRight w:val="0"/>
          <w:marTop w:val="0"/>
          <w:marBottom w:val="0"/>
          <w:divBdr>
            <w:top w:val="none" w:sz="0" w:space="0" w:color="auto"/>
            <w:left w:val="none" w:sz="0" w:space="0" w:color="auto"/>
            <w:bottom w:val="none" w:sz="0" w:space="0" w:color="auto"/>
            <w:right w:val="none" w:sz="0" w:space="0" w:color="auto"/>
          </w:divBdr>
          <w:divsChild>
            <w:div w:id="949582798">
              <w:marLeft w:val="0"/>
              <w:marRight w:val="0"/>
              <w:marTop w:val="0"/>
              <w:marBottom w:val="0"/>
              <w:divBdr>
                <w:top w:val="none" w:sz="0" w:space="0" w:color="auto"/>
                <w:left w:val="none" w:sz="0" w:space="0" w:color="auto"/>
                <w:bottom w:val="none" w:sz="0" w:space="0" w:color="auto"/>
                <w:right w:val="none" w:sz="0" w:space="0" w:color="auto"/>
              </w:divBdr>
            </w:div>
          </w:divsChild>
        </w:div>
        <w:div w:id="740713260">
          <w:marLeft w:val="0"/>
          <w:marRight w:val="0"/>
          <w:marTop w:val="0"/>
          <w:marBottom w:val="0"/>
          <w:divBdr>
            <w:top w:val="none" w:sz="0" w:space="0" w:color="auto"/>
            <w:left w:val="none" w:sz="0" w:space="0" w:color="auto"/>
            <w:bottom w:val="none" w:sz="0" w:space="0" w:color="auto"/>
            <w:right w:val="none" w:sz="0" w:space="0" w:color="auto"/>
          </w:divBdr>
          <w:divsChild>
            <w:div w:id="1582368439">
              <w:marLeft w:val="0"/>
              <w:marRight w:val="0"/>
              <w:marTop w:val="0"/>
              <w:marBottom w:val="0"/>
              <w:divBdr>
                <w:top w:val="none" w:sz="0" w:space="0" w:color="auto"/>
                <w:left w:val="none" w:sz="0" w:space="0" w:color="auto"/>
                <w:bottom w:val="none" w:sz="0" w:space="0" w:color="auto"/>
                <w:right w:val="none" w:sz="0" w:space="0" w:color="auto"/>
              </w:divBdr>
            </w:div>
          </w:divsChild>
        </w:div>
        <w:div w:id="745956636">
          <w:marLeft w:val="0"/>
          <w:marRight w:val="0"/>
          <w:marTop w:val="0"/>
          <w:marBottom w:val="0"/>
          <w:divBdr>
            <w:top w:val="none" w:sz="0" w:space="0" w:color="auto"/>
            <w:left w:val="none" w:sz="0" w:space="0" w:color="auto"/>
            <w:bottom w:val="none" w:sz="0" w:space="0" w:color="auto"/>
            <w:right w:val="none" w:sz="0" w:space="0" w:color="auto"/>
          </w:divBdr>
          <w:divsChild>
            <w:div w:id="953174212">
              <w:marLeft w:val="0"/>
              <w:marRight w:val="0"/>
              <w:marTop w:val="0"/>
              <w:marBottom w:val="0"/>
              <w:divBdr>
                <w:top w:val="none" w:sz="0" w:space="0" w:color="auto"/>
                <w:left w:val="none" w:sz="0" w:space="0" w:color="auto"/>
                <w:bottom w:val="none" w:sz="0" w:space="0" w:color="auto"/>
                <w:right w:val="none" w:sz="0" w:space="0" w:color="auto"/>
              </w:divBdr>
            </w:div>
          </w:divsChild>
        </w:div>
        <w:div w:id="793910173">
          <w:marLeft w:val="0"/>
          <w:marRight w:val="0"/>
          <w:marTop w:val="0"/>
          <w:marBottom w:val="0"/>
          <w:divBdr>
            <w:top w:val="none" w:sz="0" w:space="0" w:color="auto"/>
            <w:left w:val="none" w:sz="0" w:space="0" w:color="auto"/>
            <w:bottom w:val="none" w:sz="0" w:space="0" w:color="auto"/>
            <w:right w:val="none" w:sz="0" w:space="0" w:color="auto"/>
          </w:divBdr>
          <w:divsChild>
            <w:div w:id="1422339420">
              <w:marLeft w:val="0"/>
              <w:marRight w:val="0"/>
              <w:marTop w:val="0"/>
              <w:marBottom w:val="0"/>
              <w:divBdr>
                <w:top w:val="none" w:sz="0" w:space="0" w:color="auto"/>
                <w:left w:val="none" w:sz="0" w:space="0" w:color="auto"/>
                <w:bottom w:val="none" w:sz="0" w:space="0" w:color="auto"/>
                <w:right w:val="none" w:sz="0" w:space="0" w:color="auto"/>
              </w:divBdr>
            </w:div>
          </w:divsChild>
        </w:div>
        <w:div w:id="799037224">
          <w:marLeft w:val="0"/>
          <w:marRight w:val="0"/>
          <w:marTop w:val="0"/>
          <w:marBottom w:val="0"/>
          <w:divBdr>
            <w:top w:val="none" w:sz="0" w:space="0" w:color="auto"/>
            <w:left w:val="none" w:sz="0" w:space="0" w:color="auto"/>
            <w:bottom w:val="none" w:sz="0" w:space="0" w:color="auto"/>
            <w:right w:val="none" w:sz="0" w:space="0" w:color="auto"/>
          </w:divBdr>
          <w:divsChild>
            <w:div w:id="1381249245">
              <w:marLeft w:val="0"/>
              <w:marRight w:val="0"/>
              <w:marTop w:val="0"/>
              <w:marBottom w:val="0"/>
              <w:divBdr>
                <w:top w:val="none" w:sz="0" w:space="0" w:color="auto"/>
                <w:left w:val="none" w:sz="0" w:space="0" w:color="auto"/>
                <w:bottom w:val="none" w:sz="0" w:space="0" w:color="auto"/>
                <w:right w:val="none" w:sz="0" w:space="0" w:color="auto"/>
              </w:divBdr>
            </w:div>
          </w:divsChild>
        </w:div>
        <w:div w:id="809783977">
          <w:marLeft w:val="0"/>
          <w:marRight w:val="0"/>
          <w:marTop w:val="0"/>
          <w:marBottom w:val="0"/>
          <w:divBdr>
            <w:top w:val="none" w:sz="0" w:space="0" w:color="auto"/>
            <w:left w:val="none" w:sz="0" w:space="0" w:color="auto"/>
            <w:bottom w:val="none" w:sz="0" w:space="0" w:color="auto"/>
            <w:right w:val="none" w:sz="0" w:space="0" w:color="auto"/>
          </w:divBdr>
          <w:divsChild>
            <w:div w:id="1373068319">
              <w:marLeft w:val="0"/>
              <w:marRight w:val="0"/>
              <w:marTop w:val="0"/>
              <w:marBottom w:val="0"/>
              <w:divBdr>
                <w:top w:val="none" w:sz="0" w:space="0" w:color="auto"/>
                <w:left w:val="none" w:sz="0" w:space="0" w:color="auto"/>
                <w:bottom w:val="none" w:sz="0" w:space="0" w:color="auto"/>
                <w:right w:val="none" w:sz="0" w:space="0" w:color="auto"/>
              </w:divBdr>
            </w:div>
          </w:divsChild>
        </w:div>
        <w:div w:id="816149278">
          <w:marLeft w:val="0"/>
          <w:marRight w:val="0"/>
          <w:marTop w:val="0"/>
          <w:marBottom w:val="0"/>
          <w:divBdr>
            <w:top w:val="none" w:sz="0" w:space="0" w:color="auto"/>
            <w:left w:val="none" w:sz="0" w:space="0" w:color="auto"/>
            <w:bottom w:val="none" w:sz="0" w:space="0" w:color="auto"/>
            <w:right w:val="none" w:sz="0" w:space="0" w:color="auto"/>
          </w:divBdr>
          <w:divsChild>
            <w:div w:id="1841505090">
              <w:marLeft w:val="0"/>
              <w:marRight w:val="0"/>
              <w:marTop w:val="0"/>
              <w:marBottom w:val="0"/>
              <w:divBdr>
                <w:top w:val="none" w:sz="0" w:space="0" w:color="auto"/>
                <w:left w:val="none" w:sz="0" w:space="0" w:color="auto"/>
                <w:bottom w:val="none" w:sz="0" w:space="0" w:color="auto"/>
                <w:right w:val="none" w:sz="0" w:space="0" w:color="auto"/>
              </w:divBdr>
            </w:div>
          </w:divsChild>
        </w:div>
        <w:div w:id="835539341">
          <w:marLeft w:val="0"/>
          <w:marRight w:val="0"/>
          <w:marTop w:val="0"/>
          <w:marBottom w:val="0"/>
          <w:divBdr>
            <w:top w:val="none" w:sz="0" w:space="0" w:color="auto"/>
            <w:left w:val="none" w:sz="0" w:space="0" w:color="auto"/>
            <w:bottom w:val="none" w:sz="0" w:space="0" w:color="auto"/>
            <w:right w:val="none" w:sz="0" w:space="0" w:color="auto"/>
          </w:divBdr>
          <w:divsChild>
            <w:div w:id="678505012">
              <w:marLeft w:val="0"/>
              <w:marRight w:val="0"/>
              <w:marTop w:val="0"/>
              <w:marBottom w:val="0"/>
              <w:divBdr>
                <w:top w:val="none" w:sz="0" w:space="0" w:color="auto"/>
                <w:left w:val="none" w:sz="0" w:space="0" w:color="auto"/>
                <w:bottom w:val="none" w:sz="0" w:space="0" w:color="auto"/>
                <w:right w:val="none" w:sz="0" w:space="0" w:color="auto"/>
              </w:divBdr>
            </w:div>
          </w:divsChild>
        </w:div>
        <w:div w:id="897671395">
          <w:marLeft w:val="0"/>
          <w:marRight w:val="0"/>
          <w:marTop w:val="0"/>
          <w:marBottom w:val="0"/>
          <w:divBdr>
            <w:top w:val="none" w:sz="0" w:space="0" w:color="auto"/>
            <w:left w:val="none" w:sz="0" w:space="0" w:color="auto"/>
            <w:bottom w:val="none" w:sz="0" w:space="0" w:color="auto"/>
            <w:right w:val="none" w:sz="0" w:space="0" w:color="auto"/>
          </w:divBdr>
          <w:divsChild>
            <w:div w:id="831531269">
              <w:marLeft w:val="0"/>
              <w:marRight w:val="0"/>
              <w:marTop w:val="0"/>
              <w:marBottom w:val="0"/>
              <w:divBdr>
                <w:top w:val="none" w:sz="0" w:space="0" w:color="auto"/>
                <w:left w:val="none" w:sz="0" w:space="0" w:color="auto"/>
                <w:bottom w:val="none" w:sz="0" w:space="0" w:color="auto"/>
                <w:right w:val="none" w:sz="0" w:space="0" w:color="auto"/>
              </w:divBdr>
            </w:div>
          </w:divsChild>
        </w:div>
        <w:div w:id="911502398">
          <w:marLeft w:val="0"/>
          <w:marRight w:val="0"/>
          <w:marTop w:val="0"/>
          <w:marBottom w:val="0"/>
          <w:divBdr>
            <w:top w:val="none" w:sz="0" w:space="0" w:color="auto"/>
            <w:left w:val="none" w:sz="0" w:space="0" w:color="auto"/>
            <w:bottom w:val="none" w:sz="0" w:space="0" w:color="auto"/>
            <w:right w:val="none" w:sz="0" w:space="0" w:color="auto"/>
          </w:divBdr>
          <w:divsChild>
            <w:div w:id="1874227049">
              <w:marLeft w:val="0"/>
              <w:marRight w:val="0"/>
              <w:marTop w:val="0"/>
              <w:marBottom w:val="0"/>
              <w:divBdr>
                <w:top w:val="none" w:sz="0" w:space="0" w:color="auto"/>
                <w:left w:val="none" w:sz="0" w:space="0" w:color="auto"/>
                <w:bottom w:val="none" w:sz="0" w:space="0" w:color="auto"/>
                <w:right w:val="none" w:sz="0" w:space="0" w:color="auto"/>
              </w:divBdr>
            </w:div>
          </w:divsChild>
        </w:div>
        <w:div w:id="944505550">
          <w:marLeft w:val="0"/>
          <w:marRight w:val="0"/>
          <w:marTop w:val="0"/>
          <w:marBottom w:val="0"/>
          <w:divBdr>
            <w:top w:val="none" w:sz="0" w:space="0" w:color="auto"/>
            <w:left w:val="none" w:sz="0" w:space="0" w:color="auto"/>
            <w:bottom w:val="none" w:sz="0" w:space="0" w:color="auto"/>
            <w:right w:val="none" w:sz="0" w:space="0" w:color="auto"/>
          </w:divBdr>
          <w:divsChild>
            <w:div w:id="1744334974">
              <w:marLeft w:val="0"/>
              <w:marRight w:val="0"/>
              <w:marTop w:val="0"/>
              <w:marBottom w:val="0"/>
              <w:divBdr>
                <w:top w:val="none" w:sz="0" w:space="0" w:color="auto"/>
                <w:left w:val="none" w:sz="0" w:space="0" w:color="auto"/>
                <w:bottom w:val="none" w:sz="0" w:space="0" w:color="auto"/>
                <w:right w:val="none" w:sz="0" w:space="0" w:color="auto"/>
              </w:divBdr>
            </w:div>
          </w:divsChild>
        </w:div>
        <w:div w:id="945192387">
          <w:marLeft w:val="0"/>
          <w:marRight w:val="0"/>
          <w:marTop w:val="0"/>
          <w:marBottom w:val="0"/>
          <w:divBdr>
            <w:top w:val="none" w:sz="0" w:space="0" w:color="auto"/>
            <w:left w:val="none" w:sz="0" w:space="0" w:color="auto"/>
            <w:bottom w:val="none" w:sz="0" w:space="0" w:color="auto"/>
            <w:right w:val="none" w:sz="0" w:space="0" w:color="auto"/>
          </w:divBdr>
          <w:divsChild>
            <w:div w:id="110131827">
              <w:marLeft w:val="0"/>
              <w:marRight w:val="0"/>
              <w:marTop w:val="0"/>
              <w:marBottom w:val="0"/>
              <w:divBdr>
                <w:top w:val="none" w:sz="0" w:space="0" w:color="auto"/>
                <w:left w:val="none" w:sz="0" w:space="0" w:color="auto"/>
                <w:bottom w:val="none" w:sz="0" w:space="0" w:color="auto"/>
                <w:right w:val="none" w:sz="0" w:space="0" w:color="auto"/>
              </w:divBdr>
            </w:div>
          </w:divsChild>
        </w:div>
        <w:div w:id="954629866">
          <w:marLeft w:val="0"/>
          <w:marRight w:val="0"/>
          <w:marTop w:val="0"/>
          <w:marBottom w:val="0"/>
          <w:divBdr>
            <w:top w:val="none" w:sz="0" w:space="0" w:color="auto"/>
            <w:left w:val="none" w:sz="0" w:space="0" w:color="auto"/>
            <w:bottom w:val="none" w:sz="0" w:space="0" w:color="auto"/>
            <w:right w:val="none" w:sz="0" w:space="0" w:color="auto"/>
          </w:divBdr>
          <w:divsChild>
            <w:div w:id="1817799862">
              <w:marLeft w:val="0"/>
              <w:marRight w:val="0"/>
              <w:marTop w:val="0"/>
              <w:marBottom w:val="0"/>
              <w:divBdr>
                <w:top w:val="none" w:sz="0" w:space="0" w:color="auto"/>
                <w:left w:val="none" w:sz="0" w:space="0" w:color="auto"/>
                <w:bottom w:val="none" w:sz="0" w:space="0" w:color="auto"/>
                <w:right w:val="none" w:sz="0" w:space="0" w:color="auto"/>
              </w:divBdr>
            </w:div>
          </w:divsChild>
        </w:div>
        <w:div w:id="955253416">
          <w:marLeft w:val="0"/>
          <w:marRight w:val="0"/>
          <w:marTop w:val="0"/>
          <w:marBottom w:val="0"/>
          <w:divBdr>
            <w:top w:val="none" w:sz="0" w:space="0" w:color="auto"/>
            <w:left w:val="none" w:sz="0" w:space="0" w:color="auto"/>
            <w:bottom w:val="none" w:sz="0" w:space="0" w:color="auto"/>
            <w:right w:val="none" w:sz="0" w:space="0" w:color="auto"/>
          </w:divBdr>
          <w:divsChild>
            <w:div w:id="775833056">
              <w:marLeft w:val="0"/>
              <w:marRight w:val="0"/>
              <w:marTop w:val="0"/>
              <w:marBottom w:val="0"/>
              <w:divBdr>
                <w:top w:val="none" w:sz="0" w:space="0" w:color="auto"/>
                <w:left w:val="none" w:sz="0" w:space="0" w:color="auto"/>
                <w:bottom w:val="none" w:sz="0" w:space="0" w:color="auto"/>
                <w:right w:val="none" w:sz="0" w:space="0" w:color="auto"/>
              </w:divBdr>
            </w:div>
          </w:divsChild>
        </w:div>
        <w:div w:id="964966500">
          <w:marLeft w:val="0"/>
          <w:marRight w:val="0"/>
          <w:marTop w:val="0"/>
          <w:marBottom w:val="0"/>
          <w:divBdr>
            <w:top w:val="none" w:sz="0" w:space="0" w:color="auto"/>
            <w:left w:val="none" w:sz="0" w:space="0" w:color="auto"/>
            <w:bottom w:val="none" w:sz="0" w:space="0" w:color="auto"/>
            <w:right w:val="none" w:sz="0" w:space="0" w:color="auto"/>
          </w:divBdr>
          <w:divsChild>
            <w:div w:id="1829902910">
              <w:marLeft w:val="0"/>
              <w:marRight w:val="0"/>
              <w:marTop w:val="0"/>
              <w:marBottom w:val="0"/>
              <w:divBdr>
                <w:top w:val="none" w:sz="0" w:space="0" w:color="auto"/>
                <w:left w:val="none" w:sz="0" w:space="0" w:color="auto"/>
                <w:bottom w:val="none" w:sz="0" w:space="0" w:color="auto"/>
                <w:right w:val="none" w:sz="0" w:space="0" w:color="auto"/>
              </w:divBdr>
            </w:div>
          </w:divsChild>
        </w:div>
        <w:div w:id="1017660850">
          <w:marLeft w:val="0"/>
          <w:marRight w:val="0"/>
          <w:marTop w:val="0"/>
          <w:marBottom w:val="0"/>
          <w:divBdr>
            <w:top w:val="none" w:sz="0" w:space="0" w:color="auto"/>
            <w:left w:val="none" w:sz="0" w:space="0" w:color="auto"/>
            <w:bottom w:val="none" w:sz="0" w:space="0" w:color="auto"/>
            <w:right w:val="none" w:sz="0" w:space="0" w:color="auto"/>
          </w:divBdr>
          <w:divsChild>
            <w:div w:id="1012491129">
              <w:marLeft w:val="0"/>
              <w:marRight w:val="0"/>
              <w:marTop w:val="0"/>
              <w:marBottom w:val="0"/>
              <w:divBdr>
                <w:top w:val="none" w:sz="0" w:space="0" w:color="auto"/>
                <w:left w:val="none" w:sz="0" w:space="0" w:color="auto"/>
                <w:bottom w:val="none" w:sz="0" w:space="0" w:color="auto"/>
                <w:right w:val="none" w:sz="0" w:space="0" w:color="auto"/>
              </w:divBdr>
            </w:div>
          </w:divsChild>
        </w:div>
        <w:div w:id="1068578915">
          <w:marLeft w:val="0"/>
          <w:marRight w:val="0"/>
          <w:marTop w:val="0"/>
          <w:marBottom w:val="0"/>
          <w:divBdr>
            <w:top w:val="none" w:sz="0" w:space="0" w:color="auto"/>
            <w:left w:val="none" w:sz="0" w:space="0" w:color="auto"/>
            <w:bottom w:val="none" w:sz="0" w:space="0" w:color="auto"/>
            <w:right w:val="none" w:sz="0" w:space="0" w:color="auto"/>
          </w:divBdr>
          <w:divsChild>
            <w:div w:id="1390835819">
              <w:marLeft w:val="0"/>
              <w:marRight w:val="0"/>
              <w:marTop w:val="0"/>
              <w:marBottom w:val="0"/>
              <w:divBdr>
                <w:top w:val="none" w:sz="0" w:space="0" w:color="auto"/>
                <w:left w:val="none" w:sz="0" w:space="0" w:color="auto"/>
                <w:bottom w:val="none" w:sz="0" w:space="0" w:color="auto"/>
                <w:right w:val="none" w:sz="0" w:space="0" w:color="auto"/>
              </w:divBdr>
            </w:div>
          </w:divsChild>
        </w:div>
        <w:div w:id="1071389004">
          <w:marLeft w:val="0"/>
          <w:marRight w:val="0"/>
          <w:marTop w:val="0"/>
          <w:marBottom w:val="0"/>
          <w:divBdr>
            <w:top w:val="none" w:sz="0" w:space="0" w:color="auto"/>
            <w:left w:val="none" w:sz="0" w:space="0" w:color="auto"/>
            <w:bottom w:val="none" w:sz="0" w:space="0" w:color="auto"/>
            <w:right w:val="none" w:sz="0" w:space="0" w:color="auto"/>
          </w:divBdr>
          <w:divsChild>
            <w:div w:id="1542326694">
              <w:marLeft w:val="0"/>
              <w:marRight w:val="0"/>
              <w:marTop w:val="0"/>
              <w:marBottom w:val="0"/>
              <w:divBdr>
                <w:top w:val="none" w:sz="0" w:space="0" w:color="auto"/>
                <w:left w:val="none" w:sz="0" w:space="0" w:color="auto"/>
                <w:bottom w:val="none" w:sz="0" w:space="0" w:color="auto"/>
                <w:right w:val="none" w:sz="0" w:space="0" w:color="auto"/>
              </w:divBdr>
            </w:div>
          </w:divsChild>
        </w:div>
        <w:div w:id="1116631482">
          <w:marLeft w:val="0"/>
          <w:marRight w:val="0"/>
          <w:marTop w:val="0"/>
          <w:marBottom w:val="0"/>
          <w:divBdr>
            <w:top w:val="none" w:sz="0" w:space="0" w:color="auto"/>
            <w:left w:val="none" w:sz="0" w:space="0" w:color="auto"/>
            <w:bottom w:val="none" w:sz="0" w:space="0" w:color="auto"/>
            <w:right w:val="none" w:sz="0" w:space="0" w:color="auto"/>
          </w:divBdr>
          <w:divsChild>
            <w:div w:id="1132556638">
              <w:marLeft w:val="0"/>
              <w:marRight w:val="0"/>
              <w:marTop w:val="0"/>
              <w:marBottom w:val="0"/>
              <w:divBdr>
                <w:top w:val="none" w:sz="0" w:space="0" w:color="auto"/>
                <w:left w:val="none" w:sz="0" w:space="0" w:color="auto"/>
                <w:bottom w:val="none" w:sz="0" w:space="0" w:color="auto"/>
                <w:right w:val="none" w:sz="0" w:space="0" w:color="auto"/>
              </w:divBdr>
            </w:div>
          </w:divsChild>
        </w:div>
        <w:div w:id="1153137375">
          <w:marLeft w:val="0"/>
          <w:marRight w:val="0"/>
          <w:marTop w:val="0"/>
          <w:marBottom w:val="0"/>
          <w:divBdr>
            <w:top w:val="none" w:sz="0" w:space="0" w:color="auto"/>
            <w:left w:val="none" w:sz="0" w:space="0" w:color="auto"/>
            <w:bottom w:val="none" w:sz="0" w:space="0" w:color="auto"/>
            <w:right w:val="none" w:sz="0" w:space="0" w:color="auto"/>
          </w:divBdr>
          <w:divsChild>
            <w:div w:id="748038105">
              <w:marLeft w:val="0"/>
              <w:marRight w:val="0"/>
              <w:marTop w:val="0"/>
              <w:marBottom w:val="0"/>
              <w:divBdr>
                <w:top w:val="none" w:sz="0" w:space="0" w:color="auto"/>
                <w:left w:val="none" w:sz="0" w:space="0" w:color="auto"/>
                <w:bottom w:val="none" w:sz="0" w:space="0" w:color="auto"/>
                <w:right w:val="none" w:sz="0" w:space="0" w:color="auto"/>
              </w:divBdr>
            </w:div>
          </w:divsChild>
        </w:div>
        <w:div w:id="1166941419">
          <w:marLeft w:val="0"/>
          <w:marRight w:val="0"/>
          <w:marTop w:val="0"/>
          <w:marBottom w:val="0"/>
          <w:divBdr>
            <w:top w:val="none" w:sz="0" w:space="0" w:color="auto"/>
            <w:left w:val="none" w:sz="0" w:space="0" w:color="auto"/>
            <w:bottom w:val="none" w:sz="0" w:space="0" w:color="auto"/>
            <w:right w:val="none" w:sz="0" w:space="0" w:color="auto"/>
          </w:divBdr>
          <w:divsChild>
            <w:div w:id="1348942507">
              <w:marLeft w:val="0"/>
              <w:marRight w:val="0"/>
              <w:marTop w:val="0"/>
              <w:marBottom w:val="0"/>
              <w:divBdr>
                <w:top w:val="none" w:sz="0" w:space="0" w:color="auto"/>
                <w:left w:val="none" w:sz="0" w:space="0" w:color="auto"/>
                <w:bottom w:val="none" w:sz="0" w:space="0" w:color="auto"/>
                <w:right w:val="none" w:sz="0" w:space="0" w:color="auto"/>
              </w:divBdr>
            </w:div>
          </w:divsChild>
        </w:div>
        <w:div w:id="1192917464">
          <w:marLeft w:val="0"/>
          <w:marRight w:val="0"/>
          <w:marTop w:val="0"/>
          <w:marBottom w:val="0"/>
          <w:divBdr>
            <w:top w:val="none" w:sz="0" w:space="0" w:color="auto"/>
            <w:left w:val="none" w:sz="0" w:space="0" w:color="auto"/>
            <w:bottom w:val="none" w:sz="0" w:space="0" w:color="auto"/>
            <w:right w:val="none" w:sz="0" w:space="0" w:color="auto"/>
          </w:divBdr>
          <w:divsChild>
            <w:div w:id="203758272">
              <w:marLeft w:val="0"/>
              <w:marRight w:val="0"/>
              <w:marTop w:val="0"/>
              <w:marBottom w:val="0"/>
              <w:divBdr>
                <w:top w:val="none" w:sz="0" w:space="0" w:color="auto"/>
                <w:left w:val="none" w:sz="0" w:space="0" w:color="auto"/>
                <w:bottom w:val="none" w:sz="0" w:space="0" w:color="auto"/>
                <w:right w:val="none" w:sz="0" w:space="0" w:color="auto"/>
              </w:divBdr>
            </w:div>
          </w:divsChild>
        </w:div>
        <w:div w:id="1216891761">
          <w:marLeft w:val="0"/>
          <w:marRight w:val="0"/>
          <w:marTop w:val="0"/>
          <w:marBottom w:val="0"/>
          <w:divBdr>
            <w:top w:val="none" w:sz="0" w:space="0" w:color="auto"/>
            <w:left w:val="none" w:sz="0" w:space="0" w:color="auto"/>
            <w:bottom w:val="none" w:sz="0" w:space="0" w:color="auto"/>
            <w:right w:val="none" w:sz="0" w:space="0" w:color="auto"/>
          </w:divBdr>
          <w:divsChild>
            <w:div w:id="708646435">
              <w:marLeft w:val="0"/>
              <w:marRight w:val="0"/>
              <w:marTop w:val="0"/>
              <w:marBottom w:val="0"/>
              <w:divBdr>
                <w:top w:val="none" w:sz="0" w:space="0" w:color="auto"/>
                <w:left w:val="none" w:sz="0" w:space="0" w:color="auto"/>
                <w:bottom w:val="none" w:sz="0" w:space="0" w:color="auto"/>
                <w:right w:val="none" w:sz="0" w:space="0" w:color="auto"/>
              </w:divBdr>
            </w:div>
          </w:divsChild>
        </w:div>
        <w:div w:id="1263294211">
          <w:marLeft w:val="0"/>
          <w:marRight w:val="0"/>
          <w:marTop w:val="0"/>
          <w:marBottom w:val="0"/>
          <w:divBdr>
            <w:top w:val="none" w:sz="0" w:space="0" w:color="auto"/>
            <w:left w:val="none" w:sz="0" w:space="0" w:color="auto"/>
            <w:bottom w:val="none" w:sz="0" w:space="0" w:color="auto"/>
            <w:right w:val="none" w:sz="0" w:space="0" w:color="auto"/>
          </w:divBdr>
          <w:divsChild>
            <w:div w:id="611790319">
              <w:marLeft w:val="0"/>
              <w:marRight w:val="0"/>
              <w:marTop w:val="0"/>
              <w:marBottom w:val="0"/>
              <w:divBdr>
                <w:top w:val="none" w:sz="0" w:space="0" w:color="auto"/>
                <w:left w:val="none" w:sz="0" w:space="0" w:color="auto"/>
                <w:bottom w:val="none" w:sz="0" w:space="0" w:color="auto"/>
                <w:right w:val="none" w:sz="0" w:space="0" w:color="auto"/>
              </w:divBdr>
            </w:div>
          </w:divsChild>
        </w:div>
        <w:div w:id="1269434303">
          <w:marLeft w:val="0"/>
          <w:marRight w:val="0"/>
          <w:marTop w:val="0"/>
          <w:marBottom w:val="0"/>
          <w:divBdr>
            <w:top w:val="none" w:sz="0" w:space="0" w:color="auto"/>
            <w:left w:val="none" w:sz="0" w:space="0" w:color="auto"/>
            <w:bottom w:val="none" w:sz="0" w:space="0" w:color="auto"/>
            <w:right w:val="none" w:sz="0" w:space="0" w:color="auto"/>
          </w:divBdr>
          <w:divsChild>
            <w:div w:id="2028017304">
              <w:marLeft w:val="0"/>
              <w:marRight w:val="0"/>
              <w:marTop w:val="0"/>
              <w:marBottom w:val="0"/>
              <w:divBdr>
                <w:top w:val="none" w:sz="0" w:space="0" w:color="auto"/>
                <w:left w:val="none" w:sz="0" w:space="0" w:color="auto"/>
                <w:bottom w:val="none" w:sz="0" w:space="0" w:color="auto"/>
                <w:right w:val="none" w:sz="0" w:space="0" w:color="auto"/>
              </w:divBdr>
            </w:div>
          </w:divsChild>
        </w:div>
        <w:div w:id="1286275578">
          <w:marLeft w:val="0"/>
          <w:marRight w:val="0"/>
          <w:marTop w:val="0"/>
          <w:marBottom w:val="0"/>
          <w:divBdr>
            <w:top w:val="none" w:sz="0" w:space="0" w:color="auto"/>
            <w:left w:val="none" w:sz="0" w:space="0" w:color="auto"/>
            <w:bottom w:val="none" w:sz="0" w:space="0" w:color="auto"/>
            <w:right w:val="none" w:sz="0" w:space="0" w:color="auto"/>
          </w:divBdr>
          <w:divsChild>
            <w:div w:id="1829785144">
              <w:marLeft w:val="0"/>
              <w:marRight w:val="0"/>
              <w:marTop w:val="0"/>
              <w:marBottom w:val="0"/>
              <w:divBdr>
                <w:top w:val="none" w:sz="0" w:space="0" w:color="auto"/>
                <w:left w:val="none" w:sz="0" w:space="0" w:color="auto"/>
                <w:bottom w:val="none" w:sz="0" w:space="0" w:color="auto"/>
                <w:right w:val="none" w:sz="0" w:space="0" w:color="auto"/>
              </w:divBdr>
            </w:div>
          </w:divsChild>
        </w:div>
        <w:div w:id="1304849644">
          <w:marLeft w:val="0"/>
          <w:marRight w:val="0"/>
          <w:marTop w:val="0"/>
          <w:marBottom w:val="0"/>
          <w:divBdr>
            <w:top w:val="none" w:sz="0" w:space="0" w:color="auto"/>
            <w:left w:val="none" w:sz="0" w:space="0" w:color="auto"/>
            <w:bottom w:val="none" w:sz="0" w:space="0" w:color="auto"/>
            <w:right w:val="none" w:sz="0" w:space="0" w:color="auto"/>
          </w:divBdr>
          <w:divsChild>
            <w:div w:id="691147669">
              <w:marLeft w:val="0"/>
              <w:marRight w:val="0"/>
              <w:marTop w:val="0"/>
              <w:marBottom w:val="0"/>
              <w:divBdr>
                <w:top w:val="none" w:sz="0" w:space="0" w:color="auto"/>
                <w:left w:val="none" w:sz="0" w:space="0" w:color="auto"/>
                <w:bottom w:val="none" w:sz="0" w:space="0" w:color="auto"/>
                <w:right w:val="none" w:sz="0" w:space="0" w:color="auto"/>
              </w:divBdr>
            </w:div>
          </w:divsChild>
        </w:div>
        <w:div w:id="1315184288">
          <w:marLeft w:val="0"/>
          <w:marRight w:val="0"/>
          <w:marTop w:val="0"/>
          <w:marBottom w:val="0"/>
          <w:divBdr>
            <w:top w:val="none" w:sz="0" w:space="0" w:color="auto"/>
            <w:left w:val="none" w:sz="0" w:space="0" w:color="auto"/>
            <w:bottom w:val="none" w:sz="0" w:space="0" w:color="auto"/>
            <w:right w:val="none" w:sz="0" w:space="0" w:color="auto"/>
          </w:divBdr>
          <w:divsChild>
            <w:div w:id="227615848">
              <w:marLeft w:val="0"/>
              <w:marRight w:val="0"/>
              <w:marTop w:val="0"/>
              <w:marBottom w:val="0"/>
              <w:divBdr>
                <w:top w:val="none" w:sz="0" w:space="0" w:color="auto"/>
                <w:left w:val="none" w:sz="0" w:space="0" w:color="auto"/>
                <w:bottom w:val="none" w:sz="0" w:space="0" w:color="auto"/>
                <w:right w:val="none" w:sz="0" w:space="0" w:color="auto"/>
              </w:divBdr>
            </w:div>
          </w:divsChild>
        </w:div>
        <w:div w:id="1319924602">
          <w:marLeft w:val="0"/>
          <w:marRight w:val="0"/>
          <w:marTop w:val="0"/>
          <w:marBottom w:val="0"/>
          <w:divBdr>
            <w:top w:val="none" w:sz="0" w:space="0" w:color="auto"/>
            <w:left w:val="none" w:sz="0" w:space="0" w:color="auto"/>
            <w:bottom w:val="none" w:sz="0" w:space="0" w:color="auto"/>
            <w:right w:val="none" w:sz="0" w:space="0" w:color="auto"/>
          </w:divBdr>
          <w:divsChild>
            <w:div w:id="390927000">
              <w:marLeft w:val="0"/>
              <w:marRight w:val="0"/>
              <w:marTop w:val="0"/>
              <w:marBottom w:val="0"/>
              <w:divBdr>
                <w:top w:val="none" w:sz="0" w:space="0" w:color="auto"/>
                <w:left w:val="none" w:sz="0" w:space="0" w:color="auto"/>
                <w:bottom w:val="none" w:sz="0" w:space="0" w:color="auto"/>
                <w:right w:val="none" w:sz="0" w:space="0" w:color="auto"/>
              </w:divBdr>
            </w:div>
          </w:divsChild>
        </w:div>
        <w:div w:id="1384134333">
          <w:marLeft w:val="0"/>
          <w:marRight w:val="0"/>
          <w:marTop w:val="0"/>
          <w:marBottom w:val="0"/>
          <w:divBdr>
            <w:top w:val="none" w:sz="0" w:space="0" w:color="auto"/>
            <w:left w:val="none" w:sz="0" w:space="0" w:color="auto"/>
            <w:bottom w:val="none" w:sz="0" w:space="0" w:color="auto"/>
            <w:right w:val="none" w:sz="0" w:space="0" w:color="auto"/>
          </w:divBdr>
          <w:divsChild>
            <w:div w:id="1430782464">
              <w:marLeft w:val="0"/>
              <w:marRight w:val="0"/>
              <w:marTop w:val="0"/>
              <w:marBottom w:val="0"/>
              <w:divBdr>
                <w:top w:val="none" w:sz="0" w:space="0" w:color="auto"/>
                <w:left w:val="none" w:sz="0" w:space="0" w:color="auto"/>
                <w:bottom w:val="none" w:sz="0" w:space="0" w:color="auto"/>
                <w:right w:val="none" w:sz="0" w:space="0" w:color="auto"/>
              </w:divBdr>
            </w:div>
          </w:divsChild>
        </w:div>
        <w:div w:id="1400178265">
          <w:marLeft w:val="0"/>
          <w:marRight w:val="0"/>
          <w:marTop w:val="0"/>
          <w:marBottom w:val="0"/>
          <w:divBdr>
            <w:top w:val="none" w:sz="0" w:space="0" w:color="auto"/>
            <w:left w:val="none" w:sz="0" w:space="0" w:color="auto"/>
            <w:bottom w:val="none" w:sz="0" w:space="0" w:color="auto"/>
            <w:right w:val="none" w:sz="0" w:space="0" w:color="auto"/>
          </w:divBdr>
          <w:divsChild>
            <w:div w:id="1817381657">
              <w:marLeft w:val="0"/>
              <w:marRight w:val="0"/>
              <w:marTop w:val="0"/>
              <w:marBottom w:val="0"/>
              <w:divBdr>
                <w:top w:val="none" w:sz="0" w:space="0" w:color="auto"/>
                <w:left w:val="none" w:sz="0" w:space="0" w:color="auto"/>
                <w:bottom w:val="none" w:sz="0" w:space="0" w:color="auto"/>
                <w:right w:val="none" w:sz="0" w:space="0" w:color="auto"/>
              </w:divBdr>
            </w:div>
          </w:divsChild>
        </w:div>
        <w:div w:id="1416584298">
          <w:marLeft w:val="0"/>
          <w:marRight w:val="0"/>
          <w:marTop w:val="0"/>
          <w:marBottom w:val="0"/>
          <w:divBdr>
            <w:top w:val="none" w:sz="0" w:space="0" w:color="auto"/>
            <w:left w:val="none" w:sz="0" w:space="0" w:color="auto"/>
            <w:bottom w:val="none" w:sz="0" w:space="0" w:color="auto"/>
            <w:right w:val="none" w:sz="0" w:space="0" w:color="auto"/>
          </w:divBdr>
          <w:divsChild>
            <w:div w:id="162747513">
              <w:marLeft w:val="0"/>
              <w:marRight w:val="0"/>
              <w:marTop w:val="0"/>
              <w:marBottom w:val="0"/>
              <w:divBdr>
                <w:top w:val="none" w:sz="0" w:space="0" w:color="auto"/>
                <w:left w:val="none" w:sz="0" w:space="0" w:color="auto"/>
                <w:bottom w:val="none" w:sz="0" w:space="0" w:color="auto"/>
                <w:right w:val="none" w:sz="0" w:space="0" w:color="auto"/>
              </w:divBdr>
            </w:div>
          </w:divsChild>
        </w:div>
        <w:div w:id="1423915037">
          <w:marLeft w:val="0"/>
          <w:marRight w:val="0"/>
          <w:marTop w:val="0"/>
          <w:marBottom w:val="0"/>
          <w:divBdr>
            <w:top w:val="none" w:sz="0" w:space="0" w:color="auto"/>
            <w:left w:val="none" w:sz="0" w:space="0" w:color="auto"/>
            <w:bottom w:val="none" w:sz="0" w:space="0" w:color="auto"/>
            <w:right w:val="none" w:sz="0" w:space="0" w:color="auto"/>
          </w:divBdr>
          <w:divsChild>
            <w:div w:id="213663844">
              <w:marLeft w:val="0"/>
              <w:marRight w:val="0"/>
              <w:marTop w:val="0"/>
              <w:marBottom w:val="0"/>
              <w:divBdr>
                <w:top w:val="none" w:sz="0" w:space="0" w:color="auto"/>
                <w:left w:val="none" w:sz="0" w:space="0" w:color="auto"/>
                <w:bottom w:val="none" w:sz="0" w:space="0" w:color="auto"/>
                <w:right w:val="none" w:sz="0" w:space="0" w:color="auto"/>
              </w:divBdr>
            </w:div>
          </w:divsChild>
        </w:div>
        <w:div w:id="1448505979">
          <w:marLeft w:val="0"/>
          <w:marRight w:val="0"/>
          <w:marTop w:val="0"/>
          <w:marBottom w:val="0"/>
          <w:divBdr>
            <w:top w:val="none" w:sz="0" w:space="0" w:color="auto"/>
            <w:left w:val="none" w:sz="0" w:space="0" w:color="auto"/>
            <w:bottom w:val="none" w:sz="0" w:space="0" w:color="auto"/>
            <w:right w:val="none" w:sz="0" w:space="0" w:color="auto"/>
          </w:divBdr>
          <w:divsChild>
            <w:div w:id="1981225231">
              <w:marLeft w:val="0"/>
              <w:marRight w:val="0"/>
              <w:marTop w:val="0"/>
              <w:marBottom w:val="0"/>
              <w:divBdr>
                <w:top w:val="none" w:sz="0" w:space="0" w:color="auto"/>
                <w:left w:val="none" w:sz="0" w:space="0" w:color="auto"/>
                <w:bottom w:val="none" w:sz="0" w:space="0" w:color="auto"/>
                <w:right w:val="none" w:sz="0" w:space="0" w:color="auto"/>
              </w:divBdr>
            </w:div>
          </w:divsChild>
        </w:div>
        <w:div w:id="1460761667">
          <w:marLeft w:val="0"/>
          <w:marRight w:val="0"/>
          <w:marTop w:val="0"/>
          <w:marBottom w:val="0"/>
          <w:divBdr>
            <w:top w:val="none" w:sz="0" w:space="0" w:color="auto"/>
            <w:left w:val="none" w:sz="0" w:space="0" w:color="auto"/>
            <w:bottom w:val="none" w:sz="0" w:space="0" w:color="auto"/>
            <w:right w:val="none" w:sz="0" w:space="0" w:color="auto"/>
          </w:divBdr>
          <w:divsChild>
            <w:div w:id="973102449">
              <w:marLeft w:val="0"/>
              <w:marRight w:val="0"/>
              <w:marTop w:val="0"/>
              <w:marBottom w:val="0"/>
              <w:divBdr>
                <w:top w:val="none" w:sz="0" w:space="0" w:color="auto"/>
                <w:left w:val="none" w:sz="0" w:space="0" w:color="auto"/>
                <w:bottom w:val="none" w:sz="0" w:space="0" w:color="auto"/>
                <w:right w:val="none" w:sz="0" w:space="0" w:color="auto"/>
              </w:divBdr>
            </w:div>
          </w:divsChild>
        </w:div>
        <w:div w:id="1466661324">
          <w:marLeft w:val="0"/>
          <w:marRight w:val="0"/>
          <w:marTop w:val="0"/>
          <w:marBottom w:val="0"/>
          <w:divBdr>
            <w:top w:val="none" w:sz="0" w:space="0" w:color="auto"/>
            <w:left w:val="none" w:sz="0" w:space="0" w:color="auto"/>
            <w:bottom w:val="none" w:sz="0" w:space="0" w:color="auto"/>
            <w:right w:val="none" w:sz="0" w:space="0" w:color="auto"/>
          </w:divBdr>
          <w:divsChild>
            <w:div w:id="825050626">
              <w:marLeft w:val="0"/>
              <w:marRight w:val="0"/>
              <w:marTop w:val="0"/>
              <w:marBottom w:val="0"/>
              <w:divBdr>
                <w:top w:val="none" w:sz="0" w:space="0" w:color="auto"/>
                <w:left w:val="none" w:sz="0" w:space="0" w:color="auto"/>
                <w:bottom w:val="none" w:sz="0" w:space="0" w:color="auto"/>
                <w:right w:val="none" w:sz="0" w:space="0" w:color="auto"/>
              </w:divBdr>
            </w:div>
          </w:divsChild>
        </w:div>
        <w:div w:id="1483235982">
          <w:marLeft w:val="0"/>
          <w:marRight w:val="0"/>
          <w:marTop w:val="0"/>
          <w:marBottom w:val="0"/>
          <w:divBdr>
            <w:top w:val="none" w:sz="0" w:space="0" w:color="auto"/>
            <w:left w:val="none" w:sz="0" w:space="0" w:color="auto"/>
            <w:bottom w:val="none" w:sz="0" w:space="0" w:color="auto"/>
            <w:right w:val="none" w:sz="0" w:space="0" w:color="auto"/>
          </w:divBdr>
          <w:divsChild>
            <w:div w:id="307780456">
              <w:marLeft w:val="0"/>
              <w:marRight w:val="0"/>
              <w:marTop w:val="0"/>
              <w:marBottom w:val="0"/>
              <w:divBdr>
                <w:top w:val="none" w:sz="0" w:space="0" w:color="auto"/>
                <w:left w:val="none" w:sz="0" w:space="0" w:color="auto"/>
                <w:bottom w:val="none" w:sz="0" w:space="0" w:color="auto"/>
                <w:right w:val="none" w:sz="0" w:space="0" w:color="auto"/>
              </w:divBdr>
            </w:div>
          </w:divsChild>
        </w:div>
        <w:div w:id="1500729300">
          <w:marLeft w:val="0"/>
          <w:marRight w:val="0"/>
          <w:marTop w:val="0"/>
          <w:marBottom w:val="0"/>
          <w:divBdr>
            <w:top w:val="none" w:sz="0" w:space="0" w:color="auto"/>
            <w:left w:val="none" w:sz="0" w:space="0" w:color="auto"/>
            <w:bottom w:val="none" w:sz="0" w:space="0" w:color="auto"/>
            <w:right w:val="none" w:sz="0" w:space="0" w:color="auto"/>
          </w:divBdr>
          <w:divsChild>
            <w:div w:id="843981528">
              <w:marLeft w:val="0"/>
              <w:marRight w:val="0"/>
              <w:marTop w:val="0"/>
              <w:marBottom w:val="0"/>
              <w:divBdr>
                <w:top w:val="none" w:sz="0" w:space="0" w:color="auto"/>
                <w:left w:val="none" w:sz="0" w:space="0" w:color="auto"/>
                <w:bottom w:val="none" w:sz="0" w:space="0" w:color="auto"/>
                <w:right w:val="none" w:sz="0" w:space="0" w:color="auto"/>
              </w:divBdr>
            </w:div>
          </w:divsChild>
        </w:div>
        <w:div w:id="1503744219">
          <w:marLeft w:val="0"/>
          <w:marRight w:val="0"/>
          <w:marTop w:val="0"/>
          <w:marBottom w:val="0"/>
          <w:divBdr>
            <w:top w:val="none" w:sz="0" w:space="0" w:color="auto"/>
            <w:left w:val="none" w:sz="0" w:space="0" w:color="auto"/>
            <w:bottom w:val="none" w:sz="0" w:space="0" w:color="auto"/>
            <w:right w:val="none" w:sz="0" w:space="0" w:color="auto"/>
          </w:divBdr>
          <w:divsChild>
            <w:div w:id="1188064703">
              <w:marLeft w:val="0"/>
              <w:marRight w:val="0"/>
              <w:marTop w:val="0"/>
              <w:marBottom w:val="0"/>
              <w:divBdr>
                <w:top w:val="none" w:sz="0" w:space="0" w:color="auto"/>
                <w:left w:val="none" w:sz="0" w:space="0" w:color="auto"/>
                <w:bottom w:val="none" w:sz="0" w:space="0" w:color="auto"/>
                <w:right w:val="none" w:sz="0" w:space="0" w:color="auto"/>
              </w:divBdr>
            </w:div>
          </w:divsChild>
        </w:div>
        <w:div w:id="1522550065">
          <w:marLeft w:val="0"/>
          <w:marRight w:val="0"/>
          <w:marTop w:val="0"/>
          <w:marBottom w:val="0"/>
          <w:divBdr>
            <w:top w:val="none" w:sz="0" w:space="0" w:color="auto"/>
            <w:left w:val="none" w:sz="0" w:space="0" w:color="auto"/>
            <w:bottom w:val="none" w:sz="0" w:space="0" w:color="auto"/>
            <w:right w:val="none" w:sz="0" w:space="0" w:color="auto"/>
          </w:divBdr>
          <w:divsChild>
            <w:div w:id="584995978">
              <w:marLeft w:val="0"/>
              <w:marRight w:val="0"/>
              <w:marTop w:val="0"/>
              <w:marBottom w:val="0"/>
              <w:divBdr>
                <w:top w:val="none" w:sz="0" w:space="0" w:color="auto"/>
                <w:left w:val="none" w:sz="0" w:space="0" w:color="auto"/>
                <w:bottom w:val="none" w:sz="0" w:space="0" w:color="auto"/>
                <w:right w:val="none" w:sz="0" w:space="0" w:color="auto"/>
              </w:divBdr>
            </w:div>
          </w:divsChild>
        </w:div>
        <w:div w:id="1558588803">
          <w:marLeft w:val="0"/>
          <w:marRight w:val="0"/>
          <w:marTop w:val="0"/>
          <w:marBottom w:val="0"/>
          <w:divBdr>
            <w:top w:val="none" w:sz="0" w:space="0" w:color="auto"/>
            <w:left w:val="none" w:sz="0" w:space="0" w:color="auto"/>
            <w:bottom w:val="none" w:sz="0" w:space="0" w:color="auto"/>
            <w:right w:val="none" w:sz="0" w:space="0" w:color="auto"/>
          </w:divBdr>
          <w:divsChild>
            <w:div w:id="1057435774">
              <w:marLeft w:val="0"/>
              <w:marRight w:val="0"/>
              <w:marTop w:val="0"/>
              <w:marBottom w:val="0"/>
              <w:divBdr>
                <w:top w:val="none" w:sz="0" w:space="0" w:color="auto"/>
                <w:left w:val="none" w:sz="0" w:space="0" w:color="auto"/>
                <w:bottom w:val="none" w:sz="0" w:space="0" w:color="auto"/>
                <w:right w:val="none" w:sz="0" w:space="0" w:color="auto"/>
              </w:divBdr>
            </w:div>
          </w:divsChild>
        </w:div>
        <w:div w:id="1579512586">
          <w:marLeft w:val="0"/>
          <w:marRight w:val="0"/>
          <w:marTop w:val="0"/>
          <w:marBottom w:val="0"/>
          <w:divBdr>
            <w:top w:val="none" w:sz="0" w:space="0" w:color="auto"/>
            <w:left w:val="none" w:sz="0" w:space="0" w:color="auto"/>
            <w:bottom w:val="none" w:sz="0" w:space="0" w:color="auto"/>
            <w:right w:val="none" w:sz="0" w:space="0" w:color="auto"/>
          </w:divBdr>
          <w:divsChild>
            <w:div w:id="700130189">
              <w:marLeft w:val="0"/>
              <w:marRight w:val="0"/>
              <w:marTop w:val="0"/>
              <w:marBottom w:val="0"/>
              <w:divBdr>
                <w:top w:val="none" w:sz="0" w:space="0" w:color="auto"/>
                <w:left w:val="none" w:sz="0" w:space="0" w:color="auto"/>
                <w:bottom w:val="none" w:sz="0" w:space="0" w:color="auto"/>
                <w:right w:val="none" w:sz="0" w:space="0" w:color="auto"/>
              </w:divBdr>
            </w:div>
          </w:divsChild>
        </w:div>
        <w:div w:id="1591238587">
          <w:marLeft w:val="0"/>
          <w:marRight w:val="0"/>
          <w:marTop w:val="0"/>
          <w:marBottom w:val="0"/>
          <w:divBdr>
            <w:top w:val="none" w:sz="0" w:space="0" w:color="auto"/>
            <w:left w:val="none" w:sz="0" w:space="0" w:color="auto"/>
            <w:bottom w:val="none" w:sz="0" w:space="0" w:color="auto"/>
            <w:right w:val="none" w:sz="0" w:space="0" w:color="auto"/>
          </w:divBdr>
          <w:divsChild>
            <w:div w:id="686951988">
              <w:marLeft w:val="0"/>
              <w:marRight w:val="0"/>
              <w:marTop w:val="0"/>
              <w:marBottom w:val="0"/>
              <w:divBdr>
                <w:top w:val="none" w:sz="0" w:space="0" w:color="auto"/>
                <w:left w:val="none" w:sz="0" w:space="0" w:color="auto"/>
                <w:bottom w:val="none" w:sz="0" w:space="0" w:color="auto"/>
                <w:right w:val="none" w:sz="0" w:space="0" w:color="auto"/>
              </w:divBdr>
            </w:div>
          </w:divsChild>
        </w:div>
        <w:div w:id="1605571080">
          <w:marLeft w:val="0"/>
          <w:marRight w:val="0"/>
          <w:marTop w:val="0"/>
          <w:marBottom w:val="0"/>
          <w:divBdr>
            <w:top w:val="none" w:sz="0" w:space="0" w:color="auto"/>
            <w:left w:val="none" w:sz="0" w:space="0" w:color="auto"/>
            <w:bottom w:val="none" w:sz="0" w:space="0" w:color="auto"/>
            <w:right w:val="none" w:sz="0" w:space="0" w:color="auto"/>
          </w:divBdr>
          <w:divsChild>
            <w:div w:id="823397653">
              <w:marLeft w:val="0"/>
              <w:marRight w:val="0"/>
              <w:marTop w:val="0"/>
              <w:marBottom w:val="0"/>
              <w:divBdr>
                <w:top w:val="none" w:sz="0" w:space="0" w:color="auto"/>
                <w:left w:val="none" w:sz="0" w:space="0" w:color="auto"/>
                <w:bottom w:val="none" w:sz="0" w:space="0" w:color="auto"/>
                <w:right w:val="none" w:sz="0" w:space="0" w:color="auto"/>
              </w:divBdr>
            </w:div>
          </w:divsChild>
        </w:div>
        <w:div w:id="1632520540">
          <w:marLeft w:val="0"/>
          <w:marRight w:val="0"/>
          <w:marTop w:val="0"/>
          <w:marBottom w:val="0"/>
          <w:divBdr>
            <w:top w:val="none" w:sz="0" w:space="0" w:color="auto"/>
            <w:left w:val="none" w:sz="0" w:space="0" w:color="auto"/>
            <w:bottom w:val="none" w:sz="0" w:space="0" w:color="auto"/>
            <w:right w:val="none" w:sz="0" w:space="0" w:color="auto"/>
          </w:divBdr>
          <w:divsChild>
            <w:div w:id="1671831390">
              <w:marLeft w:val="0"/>
              <w:marRight w:val="0"/>
              <w:marTop w:val="0"/>
              <w:marBottom w:val="0"/>
              <w:divBdr>
                <w:top w:val="none" w:sz="0" w:space="0" w:color="auto"/>
                <w:left w:val="none" w:sz="0" w:space="0" w:color="auto"/>
                <w:bottom w:val="none" w:sz="0" w:space="0" w:color="auto"/>
                <w:right w:val="none" w:sz="0" w:space="0" w:color="auto"/>
              </w:divBdr>
            </w:div>
          </w:divsChild>
        </w:div>
        <w:div w:id="1661077834">
          <w:marLeft w:val="0"/>
          <w:marRight w:val="0"/>
          <w:marTop w:val="0"/>
          <w:marBottom w:val="0"/>
          <w:divBdr>
            <w:top w:val="none" w:sz="0" w:space="0" w:color="auto"/>
            <w:left w:val="none" w:sz="0" w:space="0" w:color="auto"/>
            <w:bottom w:val="none" w:sz="0" w:space="0" w:color="auto"/>
            <w:right w:val="none" w:sz="0" w:space="0" w:color="auto"/>
          </w:divBdr>
          <w:divsChild>
            <w:div w:id="30300492">
              <w:marLeft w:val="0"/>
              <w:marRight w:val="0"/>
              <w:marTop w:val="0"/>
              <w:marBottom w:val="0"/>
              <w:divBdr>
                <w:top w:val="none" w:sz="0" w:space="0" w:color="auto"/>
                <w:left w:val="none" w:sz="0" w:space="0" w:color="auto"/>
                <w:bottom w:val="none" w:sz="0" w:space="0" w:color="auto"/>
                <w:right w:val="none" w:sz="0" w:space="0" w:color="auto"/>
              </w:divBdr>
            </w:div>
          </w:divsChild>
        </w:div>
        <w:div w:id="1674139902">
          <w:marLeft w:val="0"/>
          <w:marRight w:val="0"/>
          <w:marTop w:val="0"/>
          <w:marBottom w:val="0"/>
          <w:divBdr>
            <w:top w:val="none" w:sz="0" w:space="0" w:color="auto"/>
            <w:left w:val="none" w:sz="0" w:space="0" w:color="auto"/>
            <w:bottom w:val="none" w:sz="0" w:space="0" w:color="auto"/>
            <w:right w:val="none" w:sz="0" w:space="0" w:color="auto"/>
          </w:divBdr>
          <w:divsChild>
            <w:div w:id="432290652">
              <w:marLeft w:val="0"/>
              <w:marRight w:val="0"/>
              <w:marTop w:val="0"/>
              <w:marBottom w:val="0"/>
              <w:divBdr>
                <w:top w:val="none" w:sz="0" w:space="0" w:color="auto"/>
                <w:left w:val="none" w:sz="0" w:space="0" w:color="auto"/>
                <w:bottom w:val="none" w:sz="0" w:space="0" w:color="auto"/>
                <w:right w:val="none" w:sz="0" w:space="0" w:color="auto"/>
              </w:divBdr>
            </w:div>
          </w:divsChild>
        </w:div>
        <w:div w:id="1689015970">
          <w:marLeft w:val="0"/>
          <w:marRight w:val="0"/>
          <w:marTop w:val="0"/>
          <w:marBottom w:val="0"/>
          <w:divBdr>
            <w:top w:val="none" w:sz="0" w:space="0" w:color="auto"/>
            <w:left w:val="none" w:sz="0" w:space="0" w:color="auto"/>
            <w:bottom w:val="none" w:sz="0" w:space="0" w:color="auto"/>
            <w:right w:val="none" w:sz="0" w:space="0" w:color="auto"/>
          </w:divBdr>
          <w:divsChild>
            <w:div w:id="522747655">
              <w:marLeft w:val="0"/>
              <w:marRight w:val="0"/>
              <w:marTop w:val="0"/>
              <w:marBottom w:val="0"/>
              <w:divBdr>
                <w:top w:val="none" w:sz="0" w:space="0" w:color="auto"/>
                <w:left w:val="none" w:sz="0" w:space="0" w:color="auto"/>
                <w:bottom w:val="none" w:sz="0" w:space="0" w:color="auto"/>
                <w:right w:val="none" w:sz="0" w:space="0" w:color="auto"/>
              </w:divBdr>
            </w:div>
          </w:divsChild>
        </w:div>
        <w:div w:id="1706905086">
          <w:marLeft w:val="0"/>
          <w:marRight w:val="0"/>
          <w:marTop w:val="0"/>
          <w:marBottom w:val="0"/>
          <w:divBdr>
            <w:top w:val="none" w:sz="0" w:space="0" w:color="auto"/>
            <w:left w:val="none" w:sz="0" w:space="0" w:color="auto"/>
            <w:bottom w:val="none" w:sz="0" w:space="0" w:color="auto"/>
            <w:right w:val="none" w:sz="0" w:space="0" w:color="auto"/>
          </w:divBdr>
          <w:divsChild>
            <w:div w:id="1164055022">
              <w:marLeft w:val="0"/>
              <w:marRight w:val="0"/>
              <w:marTop w:val="0"/>
              <w:marBottom w:val="0"/>
              <w:divBdr>
                <w:top w:val="none" w:sz="0" w:space="0" w:color="auto"/>
                <w:left w:val="none" w:sz="0" w:space="0" w:color="auto"/>
                <w:bottom w:val="none" w:sz="0" w:space="0" w:color="auto"/>
                <w:right w:val="none" w:sz="0" w:space="0" w:color="auto"/>
              </w:divBdr>
            </w:div>
          </w:divsChild>
        </w:div>
        <w:div w:id="1735205053">
          <w:marLeft w:val="0"/>
          <w:marRight w:val="0"/>
          <w:marTop w:val="0"/>
          <w:marBottom w:val="0"/>
          <w:divBdr>
            <w:top w:val="none" w:sz="0" w:space="0" w:color="auto"/>
            <w:left w:val="none" w:sz="0" w:space="0" w:color="auto"/>
            <w:bottom w:val="none" w:sz="0" w:space="0" w:color="auto"/>
            <w:right w:val="none" w:sz="0" w:space="0" w:color="auto"/>
          </w:divBdr>
          <w:divsChild>
            <w:div w:id="2144347355">
              <w:marLeft w:val="0"/>
              <w:marRight w:val="0"/>
              <w:marTop w:val="0"/>
              <w:marBottom w:val="0"/>
              <w:divBdr>
                <w:top w:val="none" w:sz="0" w:space="0" w:color="auto"/>
                <w:left w:val="none" w:sz="0" w:space="0" w:color="auto"/>
                <w:bottom w:val="none" w:sz="0" w:space="0" w:color="auto"/>
                <w:right w:val="none" w:sz="0" w:space="0" w:color="auto"/>
              </w:divBdr>
            </w:div>
          </w:divsChild>
        </w:div>
        <w:div w:id="1752580702">
          <w:marLeft w:val="0"/>
          <w:marRight w:val="0"/>
          <w:marTop w:val="0"/>
          <w:marBottom w:val="0"/>
          <w:divBdr>
            <w:top w:val="none" w:sz="0" w:space="0" w:color="auto"/>
            <w:left w:val="none" w:sz="0" w:space="0" w:color="auto"/>
            <w:bottom w:val="none" w:sz="0" w:space="0" w:color="auto"/>
            <w:right w:val="none" w:sz="0" w:space="0" w:color="auto"/>
          </w:divBdr>
          <w:divsChild>
            <w:div w:id="195124733">
              <w:marLeft w:val="0"/>
              <w:marRight w:val="0"/>
              <w:marTop w:val="0"/>
              <w:marBottom w:val="0"/>
              <w:divBdr>
                <w:top w:val="none" w:sz="0" w:space="0" w:color="auto"/>
                <w:left w:val="none" w:sz="0" w:space="0" w:color="auto"/>
                <w:bottom w:val="none" w:sz="0" w:space="0" w:color="auto"/>
                <w:right w:val="none" w:sz="0" w:space="0" w:color="auto"/>
              </w:divBdr>
            </w:div>
          </w:divsChild>
        </w:div>
        <w:div w:id="1768887440">
          <w:marLeft w:val="0"/>
          <w:marRight w:val="0"/>
          <w:marTop w:val="0"/>
          <w:marBottom w:val="0"/>
          <w:divBdr>
            <w:top w:val="none" w:sz="0" w:space="0" w:color="auto"/>
            <w:left w:val="none" w:sz="0" w:space="0" w:color="auto"/>
            <w:bottom w:val="none" w:sz="0" w:space="0" w:color="auto"/>
            <w:right w:val="none" w:sz="0" w:space="0" w:color="auto"/>
          </w:divBdr>
          <w:divsChild>
            <w:div w:id="1618296589">
              <w:marLeft w:val="0"/>
              <w:marRight w:val="0"/>
              <w:marTop w:val="0"/>
              <w:marBottom w:val="0"/>
              <w:divBdr>
                <w:top w:val="none" w:sz="0" w:space="0" w:color="auto"/>
                <w:left w:val="none" w:sz="0" w:space="0" w:color="auto"/>
                <w:bottom w:val="none" w:sz="0" w:space="0" w:color="auto"/>
                <w:right w:val="none" w:sz="0" w:space="0" w:color="auto"/>
              </w:divBdr>
            </w:div>
          </w:divsChild>
        </w:div>
        <w:div w:id="1772116934">
          <w:marLeft w:val="0"/>
          <w:marRight w:val="0"/>
          <w:marTop w:val="0"/>
          <w:marBottom w:val="0"/>
          <w:divBdr>
            <w:top w:val="none" w:sz="0" w:space="0" w:color="auto"/>
            <w:left w:val="none" w:sz="0" w:space="0" w:color="auto"/>
            <w:bottom w:val="none" w:sz="0" w:space="0" w:color="auto"/>
            <w:right w:val="none" w:sz="0" w:space="0" w:color="auto"/>
          </w:divBdr>
          <w:divsChild>
            <w:div w:id="436297968">
              <w:marLeft w:val="0"/>
              <w:marRight w:val="0"/>
              <w:marTop w:val="0"/>
              <w:marBottom w:val="0"/>
              <w:divBdr>
                <w:top w:val="none" w:sz="0" w:space="0" w:color="auto"/>
                <w:left w:val="none" w:sz="0" w:space="0" w:color="auto"/>
                <w:bottom w:val="none" w:sz="0" w:space="0" w:color="auto"/>
                <w:right w:val="none" w:sz="0" w:space="0" w:color="auto"/>
              </w:divBdr>
            </w:div>
          </w:divsChild>
        </w:div>
        <w:div w:id="1777368226">
          <w:marLeft w:val="0"/>
          <w:marRight w:val="0"/>
          <w:marTop w:val="0"/>
          <w:marBottom w:val="0"/>
          <w:divBdr>
            <w:top w:val="none" w:sz="0" w:space="0" w:color="auto"/>
            <w:left w:val="none" w:sz="0" w:space="0" w:color="auto"/>
            <w:bottom w:val="none" w:sz="0" w:space="0" w:color="auto"/>
            <w:right w:val="none" w:sz="0" w:space="0" w:color="auto"/>
          </w:divBdr>
          <w:divsChild>
            <w:div w:id="2015915365">
              <w:marLeft w:val="0"/>
              <w:marRight w:val="0"/>
              <w:marTop w:val="0"/>
              <w:marBottom w:val="0"/>
              <w:divBdr>
                <w:top w:val="none" w:sz="0" w:space="0" w:color="auto"/>
                <w:left w:val="none" w:sz="0" w:space="0" w:color="auto"/>
                <w:bottom w:val="none" w:sz="0" w:space="0" w:color="auto"/>
                <w:right w:val="none" w:sz="0" w:space="0" w:color="auto"/>
              </w:divBdr>
            </w:div>
          </w:divsChild>
        </w:div>
        <w:div w:id="1817524815">
          <w:marLeft w:val="0"/>
          <w:marRight w:val="0"/>
          <w:marTop w:val="0"/>
          <w:marBottom w:val="0"/>
          <w:divBdr>
            <w:top w:val="none" w:sz="0" w:space="0" w:color="auto"/>
            <w:left w:val="none" w:sz="0" w:space="0" w:color="auto"/>
            <w:bottom w:val="none" w:sz="0" w:space="0" w:color="auto"/>
            <w:right w:val="none" w:sz="0" w:space="0" w:color="auto"/>
          </w:divBdr>
          <w:divsChild>
            <w:div w:id="224151400">
              <w:marLeft w:val="0"/>
              <w:marRight w:val="0"/>
              <w:marTop w:val="0"/>
              <w:marBottom w:val="0"/>
              <w:divBdr>
                <w:top w:val="none" w:sz="0" w:space="0" w:color="auto"/>
                <w:left w:val="none" w:sz="0" w:space="0" w:color="auto"/>
                <w:bottom w:val="none" w:sz="0" w:space="0" w:color="auto"/>
                <w:right w:val="none" w:sz="0" w:space="0" w:color="auto"/>
              </w:divBdr>
            </w:div>
          </w:divsChild>
        </w:div>
        <w:div w:id="1828202806">
          <w:marLeft w:val="0"/>
          <w:marRight w:val="0"/>
          <w:marTop w:val="0"/>
          <w:marBottom w:val="0"/>
          <w:divBdr>
            <w:top w:val="none" w:sz="0" w:space="0" w:color="auto"/>
            <w:left w:val="none" w:sz="0" w:space="0" w:color="auto"/>
            <w:bottom w:val="none" w:sz="0" w:space="0" w:color="auto"/>
            <w:right w:val="none" w:sz="0" w:space="0" w:color="auto"/>
          </w:divBdr>
          <w:divsChild>
            <w:div w:id="1192186245">
              <w:marLeft w:val="0"/>
              <w:marRight w:val="0"/>
              <w:marTop w:val="0"/>
              <w:marBottom w:val="0"/>
              <w:divBdr>
                <w:top w:val="none" w:sz="0" w:space="0" w:color="auto"/>
                <w:left w:val="none" w:sz="0" w:space="0" w:color="auto"/>
                <w:bottom w:val="none" w:sz="0" w:space="0" w:color="auto"/>
                <w:right w:val="none" w:sz="0" w:space="0" w:color="auto"/>
              </w:divBdr>
            </w:div>
          </w:divsChild>
        </w:div>
        <w:div w:id="1832065132">
          <w:marLeft w:val="0"/>
          <w:marRight w:val="0"/>
          <w:marTop w:val="0"/>
          <w:marBottom w:val="0"/>
          <w:divBdr>
            <w:top w:val="none" w:sz="0" w:space="0" w:color="auto"/>
            <w:left w:val="none" w:sz="0" w:space="0" w:color="auto"/>
            <w:bottom w:val="none" w:sz="0" w:space="0" w:color="auto"/>
            <w:right w:val="none" w:sz="0" w:space="0" w:color="auto"/>
          </w:divBdr>
          <w:divsChild>
            <w:div w:id="808787893">
              <w:marLeft w:val="0"/>
              <w:marRight w:val="0"/>
              <w:marTop w:val="0"/>
              <w:marBottom w:val="0"/>
              <w:divBdr>
                <w:top w:val="none" w:sz="0" w:space="0" w:color="auto"/>
                <w:left w:val="none" w:sz="0" w:space="0" w:color="auto"/>
                <w:bottom w:val="none" w:sz="0" w:space="0" w:color="auto"/>
                <w:right w:val="none" w:sz="0" w:space="0" w:color="auto"/>
              </w:divBdr>
            </w:div>
          </w:divsChild>
        </w:div>
        <w:div w:id="1840073725">
          <w:marLeft w:val="0"/>
          <w:marRight w:val="0"/>
          <w:marTop w:val="0"/>
          <w:marBottom w:val="0"/>
          <w:divBdr>
            <w:top w:val="none" w:sz="0" w:space="0" w:color="auto"/>
            <w:left w:val="none" w:sz="0" w:space="0" w:color="auto"/>
            <w:bottom w:val="none" w:sz="0" w:space="0" w:color="auto"/>
            <w:right w:val="none" w:sz="0" w:space="0" w:color="auto"/>
          </w:divBdr>
          <w:divsChild>
            <w:div w:id="1784420220">
              <w:marLeft w:val="0"/>
              <w:marRight w:val="0"/>
              <w:marTop w:val="0"/>
              <w:marBottom w:val="0"/>
              <w:divBdr>
                <w:top w:val="none" w:sz="0" w:space="0" w:color="auto"/>
                <w:left w:val="none" w:sz="0" w:space="0" w:color="auto"/>
                <w:bottom w:val="none" w:sz="0" w:space="0" w:color="auto"/>
                <w:right w:val="none" w:sz="0" w:space="0" w:color="auto"/>
              </w:divBdr>
            </w:div>
          </w:divsChild>
        </w:div>
        <w:div w:id="1905019345">
          <w:marLeft w:val="0"/>
          <w:marRight w:val="0"/>
          <w:marTop w:val="0"/>
          <w:marBottom w:val="0"/>
          <w:divBdr>
            <w:top w:val="none" w:sz="0" w:space="0" w:color="auto"/>
            <w:left w:val="none" w:sz="0" w:space="0" w:color="auto"/>
            <w:bottom w:val="none" w:sz="0" w:space="0" w:color="auto"/>
            <w:right w:val="none" w:sz="0" w:space="0" w:color="auto"/>
          </w:divBdr>
          <w:divsChild>
            <w:div w:id="166527446">
              <w:marLeft w:val="0"/>
              <w:marRight w:val="0"/>
              <w:marTop w:val="0"/>
              <w:marBottom w:val="0"/>
              <w:divBdr>
                <w:top w:val="none" w:sz="0" w:space="0" w:color="auto"/>
                <w:left w:val="none" w:sz="0" w:space="0" w:color="auto"/>
                <w:bottom w:val="none" w:sz="0" w:space="0" w:color="auto"/>
                <w:right w:val="none" w:sz="0" w:space="0" w:color="auto"/>
              </w:divBdr>
            </w:div>
          </w:divsChild>
        </w:div>
        <w:div w:id="1916472316">
          <w:marLeft w:val="0"/>
          <w:marRight w:val="0"/>
          <w:marTop w:val="0"/>
          <w:marBottom w:val="0"/>
          <w:divBdr>
            <w:top w:val="none" w:sz="0" w:space="0" w:color="auto"/>
            <w:left w:val="none" w:sz="0" w:space="0" w:color="auto"/>
            <w:bottom w:val="none" w:sz="0" w:space="0" w:color="auto"/>
            <w:right w:val="none" w:sz="0" w:space="0" w:color="auto"/>
          </w:divBdr>
          <w:divsChild>
            <w:div w:id="48001445">
              <w:marLeft w:val="0"/>
              <w:marRight w:val="0"/>
              <w:marTop w:val="0"/>
              <w:marBottom w:val="0"/>
              <w:divBdr>
                <w:top w:val="none" w:sz="0" w:space="0" w:color="auto"/>
                <w:left w:val="none" w:sz="0" w:space="0" w:color="auto"/>
                <w:bottom w:val="none" w:sz="0" w:space="0" w:color="auto"/>
                <w:right w:val="none" w:sz="0" w:space="0" w:color="auto"/>
              </w:divBdr>
            </w:div>
          </w:divsChild>
        </w:div>
        <w:div w:id="1931431628">
          <w:marLeft w:val="0"/>
          <w:marRight w:val="0"/>
          <w:marTop w:val="0"/>
          <w:marBottom w:val="0"/>
          <w:divBdr>
            <w:top w:val="none" w:sz="0" w:space="0" w:color="auto"/>
            <w:left w:val="none" w:sz="0" w:space="0" w:color="auto"/>
            <w:bottom w:val="none" w:sz="0" w:space="0" w:color="auto"/>
            <w:right w:val="none" w:sz="0" w:space="0" w:color="auto"/>
          </w:divBdr>
          <w:divsChild>
            <w:div w:id="45571705">
              <w:marLeft w:val="0"/>
              <w:marRight w:val="0"/>
              <w:marTop w:val="0"/>
              <w:marBottom w:val="0"/>
              <w:divBdr>
                <w:top w:val="none" w:sz="0" w:space="0" w:color="auto"/>
                <w:left w:val="none" w:sz="0" w:space="0" w:color="auto"/>
                <w:bottom w:val="none" w:sz="0" w:space="0" w:color="auto"/>
                <w:right w:val="none" w:sz="0" w:space="0" w:color="auto"/>
              </w:divBdr>
            </w:div>
          </w:divsChild>
        </w:div>
        <w:div w:id="1983927025">
          <w:marLeft w:val="0"/>
          <w:marRight w:val="0"/>
          <w:marTop w:val="0"/>
          <w:marBottom w:val="0"/>
          <w:divBdr>
            <w:top w:val="none" w:sz="0" w:space="0" w:color="auto"/>
            <w:left w:val="none" w:sz="0" w:space="0" w:color="auto"/>
            <w:bottom w:val="none" w:sz="0" w:space="0" w:color="auto"/>
            <w:right w:val="none" w:sz="0" w:space="0" w:color="auto"/>
          </w:divBdr>
          <w:divsChild>
            <w:div w:id="712777273">
              <w:marLeft w:val="0"/>
              <w:marRight w:val="0"/>
              <w:marTop w:val="0"/>
              <w:marBottom w:val="0"/>
              <w:divBdr>
                <w:top w:val="none" w:sz="0" w:space="0" w:color="auto"/>
                <w:left w:val="none" w:sz="0" w:space="0" w:color="auto"/>
                <w:bottom w:val="none" w:sz="0" w:space="0" w:color="auto"/>
                <w:right w:val="none" w:sz="0" w:space="0" w:color="auto"/>
              </w:divBdr>
            </w:div>
          </w:divsChild>
        </w:div>
        <w:div w:id="1986396656">
          <w:marLeft w:val="0"/>
          <w:marRight w:val="0"/>
          <w:marTop w:val="0"/>
          <w:marBottom w:val="0"/>
          <w:divBdr>
            <w:top w:val="none" w:sz="0" w:space="0" w:color="auto"/>
            <w:left w:val="none" w:sz="0" w:space="0" w:color="auto"/>
            <w:bottom w:val="none" w:sz="0" w:space="0" w:color="auto"/>
            <w:right w:val="none" w:sz="0" w:space="0" w:color="auto"/>
          </w:divBdr>
          <w:divsChild>
            <w:div w:id="2120948854">
              <w:marLeft w:val="0"/>
              <w:marRight w:val="0"/>
              <w:marTop w:val="0"/>
              <w:marBottom w:val="0"/>
              <w:divBdr>
                <w:top w:val="none" w:sz="0" w:space="0" w:color="auto"/>
                <w:left w:val="none" w:sz="0" w:space="0" w:color="auto"/>
                <w:bottom w:val="none" w:sz="0" w:space="0" w:color="auto"/>
                <w:right w:val="none" w:sz="0" w:space="0" w:color="auto"/>
              </w:divBdr>
            </w:div>
          </w:divsChild>
        </w:div>
        <w:div w:id="2014334812">
          <w:marLeft w:val="0"/>
          <w:marRight w:val="0"/>
          <w:marTop w:val="0"/>
          <w:marBottom w:val="0"/>
          <w:divBdr>
            <w:top w:val="none" w:sz="0" w:space="0" w:color="auto"/>
            <w:left w:val="none" w:sz="0" w:space="0" w:color="auto"/>
            <w:bottom w:val="none" w:sz="0" w:space="0" w:color="auto"/>
            <w:right w:val="none" w:sz="0" w:space="0" w:color="auto"/>
          </w:divBdr>
          <w:divsChild>
            <w:div w:id="488135739">
              <w:marLeft w:val="0"/>
              <w:marRight w:val="0"/>
              <w:marTop w:val="0"/>
              <w:marBottom w:val="0"/>
              <w:divBdr>
                <w:top w:val="none" w:sz="0" w:space="0" w:color="auto"/>
                <w:left w:val="none" w:sz="0" w:space="0" w:color="auto"/>
                <w:bottom w:val="none" w:sz="0" w:space="0" w:color="auto"/>
                <w:right w:val="none" w:sz="0" w:space="0" w:color="auto"/>
              </w:divBdr>
            </w:div>
          </w:divsChild>
        </w:div>
        <w:div w:id="2035224542">
          <w:marLeft w:val="0"/>
          <w:marRight w:val="0"/>
          <w:marTop w:val="0"/>
          <w:marBottom w:val="0"/>
          <w:divBdr>
            <w:top w:val="none" w:sz="0" w:space="0" w:color="auto"/>
            <w:left w:val="none" w:sz="0" w:space="0" w:color="auto"/>
            <w:bottom w:val="none" w:sz="0" w:space="0" w:color="auto"/>
            <w:right w:val="none" w:sz="0" w:space="0" w:color="auto"/>
          </w:divBdr>
          <w:divsChild>
            <w:div w:id="233012613">
              <w:marLeft w:val="0"/>
              <w:marRight w:val="0"/>
              <w:marTop w:val="0"/>
              <w:marBottom w:val="0"/>
              <w:divBdr>
                <w:top w:val="none" w:sz="0" w:space="0" w:color="auto"/>
                <w:left w:val="none" w:sz="0" w:space="0" w:color="auto"/>
                <w:bottom w:val="none" w:sz="0" w:space="0" w:color="auto"/>
                <w:right w:val="none" w:sz="0" w:space="0" w:color="auto"/>
              </w:divBdr>
            </w:div>
          </w:divsChild>
        </w:div>
        <w:div w:id="2051564636">
          <w:marLeft w:val="0"/>
          <w:marRight w:val="0"/>
          <w:marTop w:val="0"/>
          <w:marBottom w:val="0"/>
          <w:divBdr>
            <w:top w:val="none" w:sz="0" w:space="0" w:color="auto"/>
            <w:left w:val="none" w:sz="0" w:space="0" w:color="auto"/>
            <w:bottom w:val="none" w:sz="0" w:space="0" w:color="auto"/>
            <w:right w:val="none" w:sz="0" w:space="0" w:color="auto"/>
          </w:divBdr>
          <w:divsChild>
            <w:div w:id="1983195759">
              <w:marLeft w:val="0"/>
              <w:marRight w:val="0"/>
              <w:marTop w:val="0"/>
              <w:marBottom w:val="0"/>
              <w:divBdr>
                <w:top w:val="none" w:sz="0" w:space="0" w:color="auto"/>
                <w:left w:val="none" w:sz="0" w:space="0" w:color="auto"/>
                <w:bottom w:val="none" w:sz="0" w:space="0" w:color="auto"/>
                <w:right w:val="none" w:sz="0" w:space="0" w:color="auto"/>
              </w:divBdr>
            </w:div>
          </w:divsChild>
        </w:div>
        <w:div w:id="2065905443">
          <w:marLeft w:val="0"/>
          <w:marRight w:val="0"/>
          <w:marTop w:val="0"/>
          <w:marBottom w:val="0"/>
          <w:divBdr>
            <w:top w:val="none" w:sz="0" w:space="0" w:color="auto"/>
            <w:left w:val="none" w:sz="0" w:space="0" w:color="auto"/>
            <w:bottom w:val="none" w:sz="0" w:space="0" w:color="auto"/>
            <w:right w:val="none" w:sz="0" w:space="0" w:color="auto"/>
          </w:divBdr>
          <w:divsChild>
            <w:div w:id="792485784">
              <w:marLeft w:val="0"/>
              <w:marRight w:val="0"/>
              <w:marTop w:val="0"/>
              <w:marBottom w:val="0"/>
              <w:divBdr>
                <w:top w:val="none" w:sz="0" w:space="0" w:color="auto"/>
                <w:left w:val="none" w:sz="0" w:space="0" w:color="auto"/>
                <w:bottom w:val="none" w:sz="0" w:space="0" w:color="auto"/>
                <w:right w:val="none" w:sz="0" w:space="0" w:color="auto"/>
              </w:divBdr>
            </w:div>
          </w:divsChild>
        </w:div>
        <w:div w:id="2068187187">
          <w:marLeft w:val="0"/>
          <w:marRight w:val="0"/>
          <w:marTop w:val="0"/>
          <w:marBottom w:val="0"/>
          <w:divBdr>
            <w:top w:val="none" w:sz="0" w:space="0" w:color="auto"/>
            <w:left w:val="none" w:sz="0" w:space="0" w:color="auto"/>
            <w:bottom w:val="none" w:sz="0" w:space="0" w:color="auto"/>
            <w:right w:val="none" w:sz="0" w:space="0" w:color="auto"/>
          </w:divBdr>
          <w:divsChild>
            <w:div w:id="410353169">
              <w:marLeft w:val="0"/>
              <w:marRight w:val="0"/>
              <w:marTop w:val="0"/>
              <w:marBottom w:val="0"/>
              <w:divBdr>
                <w:top w:val="none" w:sz="0" w:space="0" w:color="auto"/>
                <w:left w:val="none" w:sz="0" w:space="0" w:color="auto"/>
                <w:bottom w:val="none" w:sz="0" w:space="0" w:color="auto"/>
                <w:right w:val="none" w:sz="0" w:space="0" w:color="auto"/>
              </w:divBdr>
            </w:div>
          </w:divsChild>
        </w:div>
        <w:div w:id="2093694329">
          <w:marLeft w:val="0"/>
          <w:marRight w:val="0"/>
          <w:marTop w:val="0"/>
          <w:marBottom w:val="0"/>
          <w:divBdr>
            <w:top w:val="none" w:sz="0" w:space="0" w:color="auto"/>
            <w:left w:val="none" w:sz="0" w:space="0" w:color="auto"/>
            <w:bottom w:val="none" w:sz="0" w:space="0" w:color="auto"/>
            <w:right w:val="none" w:sz="0" w:space="0" w:color="auto"/>
          </w:divBdr>
          <w:divsChild>
            <w:div w:id="13360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772990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31034">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268567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3282339">
      <w:bodyDiv w:val="1"/>
      <w:marLeft w:val="0"/>
      <w:marRight w:val="0"/>
      <w:marTop w:val="0"/>
      <w:marBottom w:val="0"/>
      <w:divBdr>
        <w:top w:val="none" w:sz="0" w:space="0" w:color="auto"/>
        <w:left w:val="none" w:sz="0" w:space="0" w:color="auto"/>
        <w:bottom w:val="none" w:sz="0" w:space="0" w:color="auto"/>
        <w:right w:val="none" w:sz="0" w:space="0" w:color="auto"/>
      </w:divBdr>
      <w:divsChild>
        <w:div w:id="40058132">
          <w:marLeft w:val="0"/>
          <w:marRight w:val="0"/>
          <w:marTop w:val="0"/>
          <w:marBottom w:val="0"/>
          <w:divBdr>
            <w:top w:val="none" w:sz="0" w:space="0" w:color="auto"/>
            <w:left w:val="none" w:sz="0" w:space="0" w:color="auto"/>
            <w:bottom w:val="none" w:sz="0" w:space="0" w:color="auto"/>
            <w:right w:val="none" w:sz="0" w:space="0" w:color="auto"/>
          </w:divBdr>
          <w:divsChild>
            <w:div w:id="1750419848">
              <w:marLeft w:val="0"/>
              <w:marRight w:val="0"/>
              <w:marTop w:val="0"/>
              <w:marBottom w:val="0"/>
              <w:divBdr>
                <w:top w:val="none" w:sz="0" w:space="0" w:color="auto"/>
                <w:left w:val="none" w:sz="0" w:space="0" w:color="auto"/>
                <w:bottom w:val="none" w:sz="0" w:space="0" w:color="auto"/>
                <w:right w:val="none" w:sz="0" w:space="0" w:color="auto"/>
              </w:divBdr>
            </w:div>
          </w:divsChild>
        </w:div>
        <w:div w:id="44716433">
          <w:marLeft w:val="0"/>
          <w:marRight w:val="0"/>
          <w:marTop w:val="0"/>
          <w:marBottom w:val="0"/>
          <w:divBdr>
            <w:top w:val="none" w:sz="0" w:space="0" w:color="auto"/>
            <w:left w:val="none" w:sz="0" w:space="0" w:color="auto"/>
            <w:bottom w:val="none" w:sz="0" w:space="0" w:color="auto"/>
            <w:right w:val="none" w:sz="0" w:space="0" w:color="auto"/>
          </w:divBdr>
          <w:divsChild>
            <w:div w:id="625358975">
              <w:marLeft w:val="0"/>
              <w:marRight w:val="0"/>
              <w:marTop w:val="0"/>
              <w:marBottom w:val="0"/>
              <w:divBdr>
                <w:top w:val="none" w:sz="0" w:space="0" w:color="auto"/>
                <w:left w:val="none" w:sz="0" w:space="0" w:color="auto"/>
                <w:bottom w:val="none" w:sz="0" w:space="0" w:color="auto"/>
                <w:right w:val="none" w:sz="0" w:space="0" w:color="auto"/>
              </w:divBdr>
            </w:div>
          </w:divsChild>
        </w:div>
        <w:div w:id="59715550">
          <w:marLeft w:val="0"/>
          <w:marRight w:val="0"/>
          <w:marTop w:val="0"/>
          <w:marBottom w:val="0"/>
          <w:divBdr>
            <w:top w:val="none" w:sz="0" w:space="0" w:color="auto"/>
            <w:left w:val="none" w:sz="0" w:space="0" w:color="auto"/>
            <w:bottom w:val="none" w:sz="0" w:space="0" w:color="auto"/>
            <w:right w:val="none" w:sz="0" w:space="0" w:color="auto"/>
          </w:divBdr>
          <w:divsChild>
            <w:div w:id="1722243802">
              <w:marLeft w:val="0"/>
              <w:marRight w:val="0"/>
              <w:marTop w:val="0"/>
              <w:marBottom w:val="0"/>
              <w:divBdr>
                <w:top w:val="none" w:sz="0" w:space="0" w:color="auto"/>
                <w:left w:val="none" w:sz="0" w:space="0" w:color="auto"/>
                <w:bottom w:val="none" w:sz="0" w:space="0" w:color="auto"/>
                <w:right w:val="none" w:sz="0" w:space="0" w:color="auto"/>
              </w:divBdr>
            </w:div>
          </w:divsChild>
        </w:div>
        <w:div w:id="89594287">
          <w:marLeft w:val="0"/>
          <w:marRight w:val="0"/>
          <w:marTop w:val="0"/>
          <w:marBottom w:val="0"/>
          <w:divBdr>
            <w:top w:val="none" w:sz="0" w:space="0" w:color="auto"/>
            <w:left w:val="none" w:sz="0" w:space="0" w:color="auto"/>
            <w:bottom w:val="none" w:sz="0" w:space="0" w:color="auto"/>
            <w:right w:val="none" w:sz="0" w:space="0" w:color="auto"/>
          </w:divBdr>
          <w:divsChild>
            <w:div w:id="1789472905">
              <w:marLeft w:val="0"/>
              <w:marRight w:val="0"/>
              <w:marTop w:val="0"/>
              <w:marBottom w:val="0"/>
              <w:divBdr>
                <w:top w:val="none" w:sz="0" w:space="0" w:color="auto"/>
                <w:left w:val="none" w:sz="0" w:space="0" w:color="auto"/>
                <w:bottom w:val="none" w:sz="0" w:space="0" w:color="auto"/>
                <w:right w:val="none" w:sz="0" w:space="0" w:color="auto"/>
              </w:divBdr>
            </w:div>
          </w:divsChild>
        </w:div>
        <w:div w:id="92868234">
          <w:marLeft w:val="0"/>
          <w:marRight w:val="0"/>
          <w:marTop w:val="0"/>
          <w:marBottom w:val="0"/>
          <w:divBdr>
            <w:top w:val="none" w:sz="0" w:space="0" w:color="auto"/>
            <w:left w:val="none" w:sz="0" w:space="0" w:color="auto"/>
            <w:bottom w:val="none" w:sz="0" w:space="0" w:color="auto"/>
            <w:right w:val="none" w:sz="0" w:space="0" w:color="auto"/>
          </w:divBdr>
          <w:divsChild>
            <w:div w:id="755632092">
              <w:marLeft w:val="0"/>
              <w:marRight w:val="0"/>
              <w:marTop w:val="0"/>
              <w:marBottom w:val="0"/>
              <w:divBdr>
                <w:top w:val="none" w:sz="0" w:space="0" w:color="auto"/>
                <w:left w:val="none" w:sz="0" w:space="0" w:color="auto"/>
                <w:bottom w:val="none" w:sz="0" w:space="0" w:color="auto"/>
                <w:right w:val="none" w:sz="0" w:space="0" w:color="auto"/>
              </w:divBdr>
            </w:div>
          </w:divsChild>
        </w:div>
        <w:div w:id="93208922">
          <w:marLeft w:val="0"/>
          <w:marRight w:val="0"/>
          <w:marTop w:val="0"/>
          <w:marBottom w:val="0"/>
          <w:divBdr>
            <w:top w:val="none" w:sz="0" w:space="0" w:color="auto"/>
            <w:left w:val="none" w:sz="0" w:space="0" w:color="auto"/>
            <w:bottom w:val="none" w:sz="0" w:space="0" w:color="auto"/>
            <w:right w:val="none" w:sz="0" w:space="0" w:color="auto"/>
          </w:divBdr>
          <w:divsChild>
            <w:div w:id="2072188913">
              <w:marLeft w:val="0"/>
              <w:marRight w:val="0"/>
              <w:marTop w:val="0"/>
              <w:marBottom w:val="0"/>
              <w:divBdr>
                <w:top w:val="none" w:sz="0" w:space="0" w:color="auto"/>
                <w:left w:val="none" w:sz="0" w:space="0" w:color="auto"/>
                <w:bottom w:val="none" w:sz="0" w:space="0" w:color="auto"/>
                <w:right w:val="none" w:sz="0" w:space="0" w:color="auto"/>
              </w:divBdr>
            </w:div>
          </w:divsChild>
        </w:div>
        <w:div w:id="93478645">
          <w:marLeft w:val="0"/>
          <w:marRight w:val="0"/>
          <w:marTop w:val="0"/>
          <w:marBottom w:val="0"/>
          <w:divBdr>
            <w:top w:val="none" w:sz="0" w:space="0" w:color="auto"/>
            <w:left w:val="none" w:sz="0" w:space="0" w:color="auto"/>
            <w:bottom w:val="none" w:sz="0" w:space="0" w:color="auto"/>
            <w:right w:val="none" w:sz="0" w:space="0" w:color="auto"/>
          </w:divBdr>
          <w:divsChild>
            <w:div w:id="481847070">
              <w:marLeft w:val="0"/>
              <w:marRight w:val="0"/>
              <w:marTop w:val="0"/>
              <w:marBottom w:val="0"/>
              <w:divBdr>
                <w:top w:val="none" w:sz="0" w:space="0" w:color="auto"/>
                <w:left w:val="none" w:sz="0" w:space="0" w:color="auto"/>
                <w:bottom w:val="none" w:sz="0" w:space="0" w:color="auto"/>
                <w:right w:val="none" w:sz="0" w:space="0" w:color="auto"/>
              </w:divBdr>
            </w:div>
          </w:divsChild>
        </w:div>
        <w:div w:id="93988309">
          <w:marLeft w:val="0"/>
          <w:marRight w:val="0"/>
          <w:marTop w:val="0"/>
          <w:marBottom w:val="0"/>
          <w:divBdr>
            <w:top w:val="none" w:sz="0" w:space="0" w:color="auto"/>
            <w:left w:val="none" w:sz="0" w:space="0" w:color="auto"/>
            <w:bottom w:val="none" w:sz="0" w:space="0" w:color="auto"/>
            <w:right w:val="none" w:sz="0" w:space="0" w:color="auto"/>
          </w:divBdr>
          <w:divsChild>
            <w:div w:id="379134014">
              <w:marLeft w:val="0"/>
              <w:marRight w:val="0"/>
              <w:marTop w:val="0"/>
              <w:marBottom w:val="0"/>
              <w:divBdr>
                <w:top w:val="none" w:sz="0" w:space="0" w:color="auto"/>
                <w:left w:val="none" w:sz="0" w:space="0" w:color="auto"/>
                <w:bottom w:val="none" w:sz="0" w:space="0" w:color="auto"/>
                <w:right w:val="none" w:sz="0" w:space="0" w:color="auto"/>
              </w:divBdr>
            </w:div>
          </w:divsChild>
        </w:div>
        <w:div w:id="121702512">
          <w:marLeft w:val="0"/>
          <w:marRight w:val="0"/>
          <w:marTop w:val="0"/>
          <w:marBottom w:val="0"/>
          <w:divBdr>
            <w:top w:val="none" w:sz="0" w:space="0" w:color="auto"/>
            <w:left w:val="none" w:sz="0" w:space="0" w:color="auto"/>
            <w:bottom w:val="none" w:sz="0" w:space="0" w:color="auto"/>
            <w:right w:val="none" w:sz="0" w:space="0" w:color="auto"/>
          </w:divBdr>
          <w:divsChild>
            <w:div w:id="1547986711">
              <w:marLeft w:val="0"/>
              <w:marRight w:val="0"/>
              <w:marTop w:val="0"/>
              <w:marBottom w:val="0"/>
              <w:divBdr>
                <w:top w:val="none" w:sz="0" w:space="0" w:color="auto"/>
                <w:left w:val="none" w:sz="0" w:space="0" w:color="auto"/>
                <w:bottom w:val="none" w:sz="0" w:space="0" w:color="auto"/>
                <w:right w:val="none" w:sz="0" w:space="0" w:color="auto"/>
              </w:divBdr>
            </w:div>
          </w:divsChild>
        </w:div>
        <w:div w:id="134565454">
          <w:marLeft w:val="0"/>
          <w:marRight w:val="0"/>
          <w:marTop w:val="0"/>
          <w:marBottom w:val="0"/>
          <w:divBdr>
            <w:top w:val="none" w:sz="0" w:space="0" w:color="auto"/>
            <w:left w:val="none" w:sz="0" w:space="0" w:color="auto"/>
            <w:bottom w:val="none" w:sz="0" w:space="0" w:color="auto"/>
            <w:right w:val="none" w:sz="0" w:space="0" w:color="auto"/>
          </w:divBdr>
          <w:divsChild>
            <w:div w:id="1736078374">
              <w:marLeft w:val="0"/>
              <w:marRight w:val="0"/>
              <w:marTop w:val="0"/>
              <w:marBottom w:val="0"/>
              <w:divBdr>
                <w:top w:val="none" w:sz="0" w:space="0" w:color="auto"/>
                <w:left w:val="none" w:sz="0" w:space="0" w:color="auto"/>
                <w:bottom w:val="none" w:sz="0" w:space="0" w:color="auto"/>
                <w:right w:val="none" w:sz="0" w:space="0" w:color="auto"/>
              </w:divBdr>
            </w:div>
          </w:divsChild>
        </w:div>
        <w:div w:id="144323103">
          <w:marLeft w:val="0"/>
          <w:marRight w:val="0"/>
          <w:marTop w:val="0"/>
          <w:marBottom w:val="0"/>
          <w:divBdr>
            <w:top w:val="none" w:sz="0" w:space="0" w:color="auto"/>
            <w:left w:val="none" w:sz="0" w:space="0" w:color="auto"/>
            <w:bottom w:val="none" w:sz="0" w:space="0" w:color="auto"/>
            <w:right w:val="none" w:sz="0" w:space="0" w:color="auto"/>
          </w:divBdr>
          <w:divsChild>
            <w:div w:id="1735354966">
              <w:marLeft w:val="0"/>
              <w:marRight w:val="0"/>
              <w:marTop w:val="0"/>
              <w:marBottom w:val="0"/>
              <w:divBdr>
                <w:top w:val="none" w:sz="0" w:space="0" w:color="auto"/>
                <w:left w:val="none" w:sz="0" w:space="0" w:color="auto"/>
                <w:bottom w:val="none" w:sz="0" w:space="0" w:color="auto"/>
                <w:right w:val="none" w:sz="0" w:space="0" w:color="auto"/>
              </w:divBdr>
            </w:div>
          </w:divsChild>
        </w:div>
        <w:div w:id="157041880">
          <w:marLeft w:val="0"/>
          <w:marRight w:val="0"/>
          <w:marTop w:val="0"/>
          <w:marBottom w:val="0"/>
          <w:divBdr>
            <w:top w:val="none" w:sz="0" w:space="0" w:color="auto"/>
            <w:left w:val="none" w:sz="0" w:space="0" w:color="auto"/>
            <w:bottom w:val="none" w:sz="0" w:space="0" w:color="auto"/>
            <w:right w:val="none" w:sz="0" w:space="0" w:color="auto"/>
          </w:divBdr>
          <w:divsChild>
            <w:div w:id="1965455836">
              <w:marLeft w:val="0"/>
              <w:marRight w:val="0"/>
              <w:marTop w:val="0"/>
              <w:marBottom w:val="0"/>
              <w:divBdr>
                <w:top w:val="none" w:sz="0" w:space="0" w:color="auto"/>
                <w:left w:val="none" w:sz="0" w:space="0" w:color="auto"/>
                <w:bottom w:val="none" w:sz="0" w:space="0" w:color="auto"/>
                <w:right w:val="none" w:sz="0" w:space="0" w:color="auto"/>
              </w:divBdr>
            </w:div>
          </w:divsChild>
        </w:div>
        <w:div w:id="164368681">
          <w:marLeft w:val="0"/>
          <w:marRight w:val="0"/>
          <w:marTop w:val="0"/>
          <w:marBottom w:val="0"/>
          <w:divBdr>
            <w:top w:val="none" w:sz="0" w:space="0" w:color="auto"/>
            <w:left w:val="none" w:sz="0" w:space="0" w:color="auto"/>
            <w:bottom w:val="none" w:sz="0" w:space="0" w:color="auto"/>
            <w:right w:val="none" w:sz="0" w:space="0" w:color="auto"/>
          </w:divBdr>
          <w:divsChild>
            <w:div w:id="2028017022">
              <w:marLeft w:val="0"/>
              <w:marRight w:val="0"/>
              <w:marTop w:val="0"/>
              <w:marBottom w:val="0"/>
              <w:divBdr>
                <w:top w:val="none" w:sz="0" w:space="0" w:color="auto"/>
                <w:left w:val="none" w:sz="0" w:space="0" w:color="auto"/>
                <w:bottom w:val="none" w:sz="0" w:space="0" w:color="auto"/>
                <w:right w:val="none" w:sz="0" w:space="0" w:color="auto"/>
              </w:divBdr>
            </w:div>
          </w:divsChild>
        </w:div>
        <w:div w:id="168495167">
          <w:marLeft w:val="0"/>
          <w:marRight w:val="0"/>
          <w:marTop w:val="0"/>
          <w:marBottom w:val="0"/>
          <w:divBdr>
            <w:top w:val="none" w:sz="0" w:space="0" w:color="auto"/>
            <w:left w:val="none" w:sz="0" w:space="0" w:color="auto"/>
            <w:bottom w:val="none" w:sz="0" w:space="0" w:color="auto"/>
            <w:right w:val="none" w:sz="0" w:space="0" w:color="auto"/>
          </w:divBdr>
          <w:divsChild>
            <w:div w:id="306905869">
              <w:marLeft w:val="0"/>
              <w:marRight w:val="0"/>
              <w:marTop w:val="0"/>
              <w:marBottom w:val="0"/>
              <w:divBdr>
                <w:top w:val="none" w:sz="0" w:space="0" w:color="auto"/>
                <w:left w:val="none" w:sz="0" w:space="0" w:color="auto"/>
                <w:bottom w:val="none" w:sz="0" w:space="0" w:color="auto"/>
                <w:right w:val="none" w:sz="0" w:space="0" w:color="auto"/>
              </w:divBdr>
            </w:div>
          </w:divsChild>
        </w:div>
        <w:div w:id="172964998">
          <w:marLeft w:val="0"/>
          <w:marRight w:val="0"/>
          <w:marTop w:val="0"/>
          <w:marBottom w:val="0"/>
          <w:divBdr>
            <w:top w:val="none" w:sz="0" w:space="0" w:color="auto"/>
            <w:left w:val="none" w:sz="0" w:space="0" w:color="auto"/>
            <w:bottom w:val="none" w:sz="0" w:space="0" w:color="auto"/>
            <w:right w:val="none" w:sz="0" w:space="0" w:color="auto"/>
          </w:divBdr>
          <w:divsChild>
            <w:div w:id="2087417691">
              <w:marLeft w:val="0"/>
              <w:marRight w:val="0"/>
              <w:marTop w:val="0"/>
              <w:marBottom w:val="0"/>
              <w:divBdr>
                <w:top w:val="none" w:sz="0" w:space="0" w:color="auto"/>
                <w:left w:val="none" w:sz="0" w:space="0" w:color="auto"/>
                <w:bottom w:val="none" w:sz="0" w:space="0" w:color="auto"/>
                <w:right w:val="none" w:sz="0" w:space="0" w:color="auto"/>
              </w:divBdr>
            </w:div>
          </w:divsChild>
        </w:div>
        <w:div w:id="199437586">
          <w:marLeft w:val="0"/>
          <w:marRight w:val="0"/>
          <w:marTop w:val="0"/>
          <w:marBottom w:val="0"/>
          <w:divBdr>
            <w:top w:val="none" w:sz="0" w:space="0" w:color="auto"/>
            <w:left w:val="none" w:sz="0" w:space="0" w:color="auto"/>
            <w:bottom w:val="none" w:sz="0" w:space="0" w:color="auto"/>
            <w:right w:val="none" w:sz="0" w:space="0" w:color="auto"/>
          </w:divBdr>
          <w:divsChild>
            <w:div w:id="143357450">
              <w:marLeft w:val="0"/>
              <w:marRight w:val="0"/>
              <w:marTop w:val="0"/>
              <w:marBottom w:val="0"/>
              <w:divBdr>
                <w:top w:val="none" w:sz="0" w:space="0" w:color="auto"/>
                <w:left w:val="none" w:sz="0" w:space="0" w:color="auto"/>
                <w:bottom w:val="none" w:sz="0" w:space="0" w:color="auto"/>
                <w:right w:val="none" w:sz="0" w:space="0" w:color="auto"/>
              </w:divBdr>
            </w:div>
          </w:divsChild>
        </w:div>
        <w:div w:id="240679214">
          <w:marLeft w:val="0"/>
          <w:marRight w:val="0"/>
          <w:marTop w:val="0"/>
          <w:marBottom w:val="0"/>
          <w:divBdr>
            <w:top w:val="none" w:sz="0" w:space="0" w:color="auto"/>
            <w:left w:val="none" w:sz="0" w:space="0" w:color="auto"/>
            <w:bottom w:val="none" w:sz="0" w:space="0" w:color="auto"/>
            <w:right w:val="none" w:sz="0" w:space="0" w:color="auto"/>
          </w:divBdr>
          <w:divsChild>
            <w:div w:id="1023169549">
              <w:marLeft w:val="0"/>
              <w:marRight w:val="0"/>
              <w:marTop w:val="0"/>
              <w:marBottom w:val="0"/>
              <w:divBdr>
                <w:top w:val="none" w:sz="0" w:space="0" w:color="auto"/>
                <w:left w:val="none" w:sz="0" w:space="0" w:color="auto"/>
                <w:bottom w:val="none" w:sz="0" w:space="0" w:color="auto"/>
                <w:right w:val="none" w:sz="0" w:space="0" w:color="auto"/>
              </w:divBdr>
            </w:div>
          </w:divsChild>
        </w:div>
        <w:div w:id="246689548">
          <w:marLeft w:val="0"/>
          <w:marRight w:val="0"/>
          <w:marTop w:val="0"/>
          <w:marBottom w:val="0"/>
          <w:divBdr>
            <w:top w:val="none" w:sz="0" w:space="0" w:color="auto"/>
            <w:left w:val="none" w:sz="0" w:space="0" w:color="auto"/>
            <w:bottom w:val="none" w:sz="0" w:space="0" w:color="auto"/>
            <w:right w:val="none" w:sz="0" w:space="0" w:color="auto"/>
          </w:divBdr>
          <w:divsChild>
            <w:div w:id="2102214104">
              <w:marLeft w:val="0"/>
              <w:marRight w:val="0"/>
              <w:marTop w:val="0"/>
              <w:marBottom w:val="0"/>
              <w:divBdr>
                <w:top w:val="none" w:sz="0" w:space="0" w:color="auto"/>
                <w:left w:val="none" w:sz="0" w:space="0" w:color="auto"/>
                <w:bottom w:val="none" w:sz="0" w:space="0" w:color="auto"/>
                <w:right w:val="none" w:sz="0" w:space="0" w:color="auto"/>
              </w:divBdr>
            </w:div>
          </w:divsChild>
        </w:div>
        <w:div w:id="267740677">
          <w:marLeft w:val="0"/>
          <w:marRight w:val="0"/>
          <w:marTop w:val="0"/>
          <w:marBottom w:val="0"/>
          <w:divBdr>
            <w:top w:val="none" w:sz="0" w:space="0" w:color="auto"/>
            <w:left w:val="none" w:sz="0" w:space="0" w:color="auto"/>
            <w:bottom w:val="none" w:sz="0" w:space="0" w:color="auto"/>
            <w:right w:val="none" w:sz="0" w:space="0" w:color="auto"/>
          </w:divBdr>
          <w:divsChild>
            <w:div w:id="755979273">
              <w:marLeft w:val="0"/>
              <w:marRight w:val="0"/>
              <w:marTop w:val="0"/>
              <w:marBottom w:val="0"/>
              <w:divBdr>
                <w:top w:val="none" w:sz="0" w:space="0" w:color="auto"/>
                <w:left w:val="none" w:sz="0" w:space="0" w:color="auto"/>
                <w:bottom w:val="none" w:sz="0" w:space="0" w:color="auto"/>
                <w:right w:val="none" w:sz="0" w:space="0" w:color="auto"/>
              </w:divBdr>
            </w:div>
          </w:divsChild>
        </w:div>
        <w:div w:id="274212594">
          <w:marLeft w:val="0"/>
          <w:marRight w:val="0"/>
          <w:marTop w:val="0"/>
          <w:marBottom w:val="0"/>
          <w:divBdr>
            <w:top w:val="none" w:sz="0" w:space="0" w:color="auto"/>
            <w:left w:val="none" w:sz="0" w:space="0" w:color="auto"/>
            <w:bottom w:val="none" w:sz="0" w:space="0" w:color="auto"/>
            <w:right w:val="none" w:sz="0" w:space="0" w:color="auto"/>
          </w:divBdr>
          <w:divsChild>
            <w:div w:id="1647321898">
              <w:marLeft w:val="0"/>
              <w:marRight w:val="0"/>
              <w:marTop w:val="0"/>
              <w:marBottom w:val="0"/>
              <w:divBdr>
                <w:top w:val="none" w:sz="0" w:space="0" w:color="auto"/>
                <w:left w:val="none" w:sz="0" w:space="0" w:color="auto"/>
                <w:bottom w:val="none" w:sz="0" w:space="0" w:color="auto"/>
                <w:right w:val="none" w:sz="0" w:space="0" w:color="auto"/>
              </w:divBdr>
            </w:div>
          </w:divsChild>
        </w:div>
        <w:div w:id="306982843">
          <w:marLeft w:val="0"/>
          <w:marRight w:val="0"/>
          <w:marTop w:val="0"/>
          <w:marBottom w:val="0"/>
          <w:divBdr>
            <w:top w:val="none" w:sz="0" w:space="0" w:color="auto"/>
            <w:left w:val="none" w:sz="0" w:space="0" w:color="auto"/>
            <w:bottom w:val="none" w:sz="0" w:space="0" w:color="auto"/>
            <w:right w:val="none" w:sz="0" w:space="0" w:color="auto"/>
          </w:divBdr>
          <w:divsChild>
            <w:div w:id="322396054">
              <w:marLeft w:val="0"/>
              <w:marRight w:val="0"/>
              <w:marTop w:val="0"/>
              <w:marBottom w:val="0"/>
              <w:divBdr>
                <w:top w:val="none" w:sz="0" w:space="0" w:color="auto"/>
                <w:left w:val="none" w:sz="0" w:space="0" w:color="auto"/>
                <w:bottom w:val="none" w:sz="0" w:space="0" w:color="auto"/>
                <w:right w:val="none" w:sz="0" w:space="0" w:color="auto"/>
              </w:divBdr>
            </w:div>
          </w:divsChild>
        </w:div>
        <w:div w:id="322592014">
          <w:marLeft w:val="0"/>
          <w:marRight w:val="0"/>
          <w:marTop w:val="0"/>
          <w:marBottom w:val="0"/>
          <w:divBdr>
            <w:top w:val="none" w:sz="0" w:space="0" w:color="auto"/>
            <w:left w:val="none" w:sz="0" w:space="0" w:color="auto"/>
            <w:bottom w:val="none" w:sz="0" w:space="0" w:color="auto"/>
            <w:right w:val="none" w:sz="0" w:space="0" w:color="auto"/>
          </w:divBdr>
          <w:divsChild>
            <w:div w:id="1685282366">
              <w:marLeft w:val="0"/>
              <w:marRight w:val="0"/>
              <w:marTop w:val="0"/>
              <w:marBottom w:val="0"/>
              <w:divBdr>
                <w:top w:val="none" w:sz="0" w:space="0" w:color="auto"/>
                <w:left w:val="none" w:sz="0" w:space="0" w:color="auto"/>
                <w:bottom w:val="none" w:sz="0" w:space="0" w:color="auto"/>
                <w:right w:val="none" w:sz="0" w:space="0" w:color="auto"/>
              </w:divBdr>
            </w:div>
          </w:divsChild>
        </w:div>
        <w:div w:id="324549096">
          <w:marLeft w:val="0"/>
          <w:marRight w:val="0"/>
          <w:marTop w:val="0"/>
          <w:marBottom w:val="0"/>
          <w:divBdr>
            <w:top w:val="none" w:sz="0" w:space="0" w:color="auto"/>
            <w:left w:val="none" w:sz="0" w:space="0" w:color="auto"/>
            <w:bottom w:val="none" w:sz="0" w:space="0" w:color="auto"/>
            <w:right w:val="none" w:sz="0" w:space="0" w:color="auto"/>
          </w:divBdr>
          <w:divsChild>
            <w:div w:id="1116101262">
              <w:marLeft w:val="0"/>
              <w:marRight w:val="0"/>
              <w:marTop w:val="0"/>
              <w:marBottom w:val="0"/>
              <w:divBdr>
                <w:top w:val="none" w:sz="0" w:space="0" w:color="auto"/>
                <w:left w:val="none" w:sz="0" w:space="0" w:color="auto"/>
                <w:bottom w:val="none" w:sz="0" w:space="0" w:color="auto"/>
                <w:right w:val="none" w:sz="0" w:space="0" w:color="auto"/>
              </w:divBdr>
            </w:div>
          </w:divsChild>
        </w:div>
        <w:div w:id="333993167">
          <w:marLeft w:val="0"/>
          <w:marRight w:val="0"/>
          <w:marTop w:val="0"/>
          <w:marBottom w:val="0"/>
          <w:divBdr>
            <w:top w:val="none" w:sz="0" w:space="0" w:color="auto"/>
            <w:left w:val="none" w:sz="0" w:space="0" w:color="auto"/>
            <w:bottom w:val="none" w:sz="0" w:space="0" w:color="auto"/>
            <w:right w:val="none" w:sz="0" w:space="0" w:color="auto"/>
          </w:divBdr>
          <w:divsChild>
            <w:div w:id="143593577">
              <w:marLeft w:val="0"/>
              <w:marRight w:val="0"/>
              <w:marTop w:val="0"/>
              <w:marBottom w:val="0"/>
              <w:divBdr>
                <w:top w:val="none" w:sz="0" w:space="0" w:color="auto"/>
                <w:left w:val="none" w:sz="0" w:space="0" w:color="auto"/>
                <w:bottom w:val="none" w:sz="0" w:space="0" w:color="auto"/>
                <w:right w:val="none" w:sz="0" w:space="0" w:color="auto"/>
              </w:divBdr>
            </w:div>
          </w:divsChild>
        </w:div>
        <w:div w:id="358967343">
          <w:marLeft w:val="0"/>
          <w:marRight w:val="0"/>
          <w:marTop w:val="0"/>
          <w:marBottom w:val="0"/>
          <w:divBdr>
            <w:top w:val="none" w:sz="0" w:space="0" w:color="auto"/>
            <w:left w:val="none" w:sz="0" w:space="0" w:color="auto"/>
            <w:bottom w:val="none" w:sz="0" w:space="0" w:color="auto"/>
            <w:right w:val="none" w:sz="0" w:space="0" w:color="auto"/>
          </w:divBdr>
          <w:divsChild>
            <w:div w:id="796722193">
              <w:marLeft w:val="0"/>
              <w:marRight w:val="0"/>
              <w:marTop w:val="0"/>
              <w:marBottom w:val="0"/>
              <w:divBdr>
                <w:top w:val="none" w:sz="0" w:space="0" w:color="auto"/>
                <w:left w:val="none" w:sz="0" w:space="0" w:color="auto"/>
                <w:bottom w:val="none" w:sz="0" w:space="0" w:color="auto"/>
                <w:right w:val="none" w:sz="0" w:space="0" w:color="auto"/>
              </w:divBdr>
            </w:div>
          </w:divsChild>
        </w:div>
        <w:div w:id="360517466">
          <w:marLeft w:val="0"/>
          <w:marRight w:val="0"/>
          <w:marTop w:val="0"/>
          <w:marBottom w:val="0"/>
          <w:divBdr>
            <w:top w:val="none" w:sz="0" w:space="0" w:color="auto"/>
            <w:left w:val="none" w:sz="0" w:space="0" w:color="auto"/>
            <w:bottom w:val="none" w:sz="0" w:space="0" w:color="auto"/>
            <w:right w:val="none" w:sz="0" w:space="0" w:color="auto"/>
          </w:divBdr>
          <w:divsChild>
            <w:div w:id="1076823244">
              <w:marLeft w:val="0"/>
              <w:marRight w:val="0"/>
              <w:marTop w:val="0"/>
              <w:marBottom w:val="0"/>
              <w:divBdr>
                <w:top w:val="none" w:sz="0" w:space="0" w:color="auto"/>
                <w:left w:val="none" w:sz="0" w:space="0" w:color="auto"/>
                <w:bottom w:val="none" w:sz="0" w:space="0" w:color="auto"/>
                <w:right w:val="none" w:sz="0" w:space="0" w:color="auto"/>
              </w:divBdr>
            </w:div>
          </w:divsChild>
        </w:div>
        <w:div w:id="370614617">
          <w:marLeft w:val="0"/>
          <w:marRight w:val="0"/>
          <w:marTop w:val="0"/>
          <w:marBottom w:val="0"/>
          <w:divBdr>
            <w:top w:val="none" w:sz="0" w:space="0" w:color="auto"/>
            <w:left w:val="none" w:sz="0" w:space="0" w:color="auto"/>
            <w:bottom w:val="none" w:sz="0" w:space="0" w:color="auto"/>
            <w:right w:val="none" w:sz="0" w:space="0" w:color="auto"/>
          </w:divBdr>
          <w:divsChild>
            <w:div w:id="1615867424">
              <w:marLeft w:val="0"/>
              <w:marRight w:val="0"/>
              <w:marTop w:val="0"/>
              <w:marBottom w:val="0"/>
              <w:divBdr>
                <w:top w:val="none" w:sz="0" w:space="0" w:color="auto"/>
                <w:left w:val="none" w:sz="0" w:space="0" w:color="auto"/>
                <w:bottom w:val="none" w:sz="0" w:space="0" w:color="auto"/>
                <w:right w:val="none" w:sz="0" w:space="0" w:color="auto"/>
              </w:divBdr>
            </w:div>
          </w:divsChild>
        </w:div>
        <w:div w:id="374045235">
          <w:marLeft w:val="0"/>
          <w:marRight w:val="0"/>
          <w:marTop w:val="0"/>
          <w:marBottom w:val="0"/>
          <w:divBdr>
            <w:top w:val="none" w:sz="0" w:space="0" w:color="auto"/>
            <w:left w:val="none" w:sz="0" w:space="0" w:color="auto"/>
            <w:bottom w:val="none" w:sz="0" w:space="0" w:color="auto"/>
            <w:right w:val="none" w:sz="0" w:space="0" w:color="auto"/>
          </w:divBdr>
          <w:divsChild>
            <w:div w:id="2105031047">
              <w:marLeft w:val="0"/>
              <w:marRight w:val="0"/>
              <w:marTop w:val="0"/>
              <w:marBottom w:val="0"/>
              <w:divBdr>
                <w:top w:val="none" w:sz="0" w:space="0" w:color="auto"/>
                <w:left w:val="none" w:sz="0" w:space="0" w:color="auto"/>
                <w:bottom w:val="none" w:sz="0" w:space="0" w:color="auto"/>
                <w:right w:val="none" w:sz="0" w:space="0" w:color="auto"/>
              </w:divBdr>
            </w:div>
          </w:divsChild>
        </w:div>
        <w:div w:id="423691794">
          <w:marLeft w:val="0"/>
          <w:marRight w:val="0"/>
          <w:marTop w:val="0"/>
          <w:marBottom w:val="0"/>
          <w:divBdr>
            <w:top w:val="none" w:sz="0" w:space="0" w:color="auto"/>
            <w:left w:val="none" w:sz="0" w:space="0" w:color="auto"/>
            <w:bottom w:val="none" w:sz="0" w:space="0" w:color="auto"/>
            <w:right w:val="none" w:sz="0" w:space="0" w:color="auto"/>
          </w:divBdr>
          <w:divsChild>
            <w:div w:id="1056851713">
              <w:marLeft w:val="0"/>
              <w:marRight w:val="0"/>
              <w:marTop w:val="0"/>
              <w:marBottom w:val="0"/>
              <w:divBdr>
                <w:top w:val="none" w:sz="0" w:space="0" w:color="auto"/>
                <w:left w:val="none" w:sz="0" w:space="0" w:color="auto"/>
                <w:bottom w:val="none" w:sz="0" w:space="0" w:color="auto"/>
                <w:right w:val="none" w:sz="0" w:space="0" w:color="auto"/>
              </w:divBdr>
            </w:div>
          </w:divsChild>
        </w:div>
        <w:div w:id="466506734">
          <w:marLeft w:val="0"/>
          <w:marRight w:val="0"/>
          <w:marTop w:val="0"/>
          <w:marBottom w:val="0"/>
          <w:divBdr>
            <w:top w:val="none" w:sz="0" w:space="0" w:color="auto"/>
            <w:left w:val="none" w:sz="0" w:space="0" w:color="auto"/>
            <w:bottom w:val="none" w:sz="0" w:space="0" w:color="auto"/>
            <w:right w:val="none" w:sz="0" w:space="0" w:color="auto"/>
          </w:divBdr>
          <w:divsChild>
            <w:div w:id="450633801">
              <w:marLeft w:val="0"/>
              <w:marRight w:val="0"/>
              <w:marTop w:val="0"/>
              <w:marBottom w:val="0"/>
              <w:divBdr>
                <w:top w:val="none" w:sz="0" w:space="0" w:color="auto"/>
                <w:left w:val="none" w:sz="0" w:space="0" w:color="auto"/>
                <w:bottom w:val="none" w:sz="0" w:space="0" w:color="auto"/>
                <w:right w:val="none" w:sz="0" w:space="0" w:color="auto"/>
              </w:divBdr>
            </w:div>
          </w:divsChild>
        </w:div>
        <w:div w:id="529949937">
          <w:marLeft w:val="0"/>
          <w:marRight w:val="0"/>
          <w:marTop w:val="0"/>
          <w:marBottom w:val="0"/>
          <w:divBdr>
            <w:top w:val="none" w:sz="0" w:space="0" w:color="auto"/>
            <w:left w:val="none" w:sz="0" w:space="0" w:color="auto"/>
            <w:bottom w:val="none" w:sz="0" w:space="0" w:color="auto"/>
            <w:right w:val="none" w:sz="0" w:space="0" w:color="auto"/>
          </w:divBdr>
          <w:divsChild>
            <w:div w:id="1602880957">
              <w:marLeft w:val="0"/>
              <w:marRight w:val="0"/>
              <w:marTop w:val="0"/>
              <w:marBottom w:val="0"/>
              <w:divBdr>
                <w:top w:val="none" w:sz="0" w:space="0" w:color="auto"/>
                <w:left w:val="none" w:sz="0" w:space="0" w:color="auto"/>
                <w:bottom w:val="none" w:sz="0" w:space="0" w:color="auto"/>
                <w:right w:val="none" w:sz="0" w:space="0" w:color="auto"/>
              </w:divBdr>
            </w:div>
          </w:divsChild>
        </w:div>
        <w:div w:id="535656955">
          <w:marLeft w:val="0"/>
          <w:marRight w:val="0"/>
          <w:marTop w:val="0"/>
          <w:marBottom w:val="0"/>
          <w:divBdr>
            <w:top w:val="none" w:sz="0" w:space="0" w:color="auto"/>
            <w:left w:val="none" w:sz="0" w:space="0" w:color="auto"/>
            <w:bottom w:val="none" w:sz="0" w:space="0" w:color="auto"/>
            <w:right w:val="none" w:sz="0" w:space="0" w:color="auto"/>
          </w:divBdr>
          <w:divsChild>
            <w:div w:id="2065398573">
              <w:marLeft w:val="0"/>
              <w:marRight w:val="0"/>
              <w:marTop w:val="0"/>
              <w:marBottom w:val="0"/>
              <w:divBdr>
                <w:top w:val="none" w:sz="0" w:space="0" w:color="auto"/>
                <w:left w:val="none" w:sz="0" w:space="0" w:color="auto"/>
                <w:bottom w:val="none" w:sz="0" w:space="0" w:color="auto"/>
                <w:right w:val="none" w:sz="0" w:space="0" w:color="auto"/>
              </w:divBdr>
            </w:div>
          </w:divsChild>
        </w:div>
        <w:div w:id="551356377">
          <w:marLeft w:val="0"/>
          <w:marRight w:val="0"/>
          <w:marTop w:val="0"/>
          <w:marBottom w:val="0"/>
          <w:divBdr>
            <w:top w:val="none" w:sz="0" w:space="0" w:color="auto"/>
            <w:left w:val="none" w:sz="0" w:space="0" w:color="auto"/>
            <w:bottom w:val="none" w:sz="0" w:space="0" w:color="auto"/>
            <w:right w:val="none" w:sz="0" w:space="0" w:color="auto"/>
          </w:divBdr>
          <w:divsChild>
            <w:div w:id="2056421129">
              <w:marLeft w:val="0"/>
              <w:marRight w:val="0"/>
              <w:marTop w:val="0"/>
              <w:marBottom w:val="0"/>
              <w:divBdr>
                <w:top w:val="none" w:sz="0" w:space="0" w:color="auto"/>
                <w:left w:val="none" w:sz="0" w:space="0" w:color="auto"/>
                <w:bottom w:val="none" w:sz="0" w:space="0" w:color="auto"/>
                <w:right w:val="none" w:sz="0" w:space="0" w:color="auto"/>
              </w:divBdr>
            </w:div>
          </w:divsChild>
        </w:div>
        <w:div w:id="557128022">
          <w:marLeft w:val="0"/>
          <w:marRight w:val="0"/>
          <w:marTop w:val="0"/>
          <w:marBottom w:val="0"/>
          <w:divBdr>
            <w:top w:val="none" w:sz="0" w:space="0" w:color="auto"/>
            <w:left w:val="none" w:sz="0" w:space="0" w:color="auto"/>
            <w:bottom w:val="none" w:sz="0" w:space="0" w:color="auto"/>
            <w:right w:val="none" w:sz="0" w:space="0" w:color="auto"/>
          </w:divBdr>
          <w:divsChild>
            <w:div w:id="912660142">
              <w:marLeft w:val="0"/>
              <w:marRight w:val="0"/>
              <w:marTop w:val="0"/>
              <w:marBottom w:val="0"/>
              <w:divBdr>
                <w:top w:val="none" w:sz="0" w:space="0" w:color="auto"/>
                <w:left w:val="none" w:sz="0" w:space="0" w:color="auto"/>
                <w:bottom w:val="none" w:sz="0" w:space="0" w:color="auto"/>
                <w:right w:val="none" w:sz="0" w:space="0" w:color="auto"/>
              </w:divBdr>
            </w:div>
          </w:divsChild>
        </w:div>
        <w:div w:id="602226085">
          <w:marLeft w:val="0"/>
          <w:marRight w:val="0"/>
          <w:marTop w:val="0"/>
          <w:marBottom w:val="0"/>
          <w:divBdr>
            <w:top w:val="none" w:sz="0" w:space="0" w:color="auto"/>
            <w:left w:val="none" w:sz="0" w:space="0" w:color="auto"/>
            <w:bottom w:val="none" w:sz="0" w:space="0" w:color="auto"/>
            <w:right w:val="none" w:sz="0" w:space="0" w:color="auto"/>
          </w:divBdr>
          <w:divsChild>
            <w:div w:id="1537816174">
              <w:marLeft w:val="0"/>
              <w:marRight w:val="0"/>
              <w:marTop w:val="0"/>
              <w:marBottom w:val="0"/>
              <w:divBdr>
                <w:top w:val="none" w:sz="0" w:space="0" w:color="auto"/>
                <w:left w:val="none" w:sz="0" w:space="0" w:color="auto"/>
                <w:bottom w:val="none" w:sz="0" w:space="0" w:color="auto"/>
                <w:right w:val="none" w:sz="0" w:space="0" w:color="auto"/>
              </w:divBdr>
            </w:div>
          </w:divsChild>
        </w:div>
        <w:div w:id="604003839">
          <w:marLeft w:val="0"/>
          <w:marRight w:val="0"/>
          <w:marTop w:val="0"/>
          <w:marBottom w:val="0"/>
          <w:divBdr>
            <w:top w:val="none" w:sz="0" w:space="0" w:color="auto"/>
            <w:left w:val="none" w:sz="0" w:space="0" w:color="auto"/>
            <w:bottom w:val="none" w:sz="0" w:space="0" w:color="auto"/>
            <w:right w:val="none" w:sz="0" w:space="0" w:color="auto"/>
          </w:divBdr>
          <w:divsChild>
            <w:div w:id="1751661676">
              <w:marLeft w:val="0"/>
              <w:marRight w:val="0"/>
              <w:marTop w:val="0"/>
              <w:marBottom w:val="0"/>
              <w:divBdr>
                <w:top w:val="none" w:sz="0" w:space="0" w:color="auto"/>
                <w:left w:val="none" w:sz="0" w:space="0" w:color="auto"/>
                <w:bottom w:val="none" w:sz="0" w:space="0" w:color="auto"/>
                <w:right w:val="none" w:sz="0" w:space="0" w:color="auto"/>
              </w:divBdr>
            </w:div>
          </w:divsChild>
        </w:div>
        <w:div w:id="612326416">
          <w:marLeft w:val="0"/>
          <w:marRight w:val="0"/>
          <w:marTop w:val="0"/>
          <w:marBottom w:val="0"/>
          <w:divBdr>
            <w:top w:val="none" w:sz="0" w:space="0" w:color="auto"/>
            <w:left w:val="none" w:sz="0" w:space="0" w:color="auto"/>
            <w:bottom w:val="none" w:sz="0" w:space="0" w:color="auto"/>
            <w:right w:val="none" w:sz="0" w:space="0" w:color="auto"/>
          </w:divBdr>
          <w:divsChild>
            <w:div w:id="765228948">
              <w:marLeft w:val="0"/>
              <w:marRight w:val="0"/>
              <w:marTop w:val="0"/>
              <w:marBottom w:val="0"/>
              <w:divBdr>
                <w:top w:val="none" w:sz="0" w:space="0" w:color="auto"/>
                <w:left w:val="none" w:sz="0" w:space="0" w:color="auto"/>
                <w:bottom w:val="none" w:sz="0" w:space="0" w:color="auto"/>
                <w:right w:val="none" w:sz="0" w:space="0" w:color="auto"/>
              </w:divBdr>
            </w:div>
          </w:divsChild>
        </w:div>
        <w:div w:id="632636927">
          <w:marLeft w:val="0"/>
          <w:marRight w:val="0"/>
          <w:marTop w:val="0"/>
          <w:marBottom w:val="0"/>
          <w:divBdr>
            <w:top w:val="none" w:sz="0" w:space="0" w:color="auto"/>
            <w:left w:val="none" w:sz="0" w:space="0" w:color="auto"/>
            <w:bottom w:val="none" w:sz="0" w:space="0" w:color="auto"/>
            <w:right w:val="none" w:sz="0" w:space="0" w:color="auto"/>
          </w:divBdr>
          <w:divsChild>
            <w:div w:id="549268727">
              <w:marLeft w:val="0"/>
              <w:marRight w:val="0"/>
              <w:marTop w:val="0"/>
              <w:marBottom w:val="0"/>
              <w:divBdr>
                <w:top w:val="none" w:sz="0" w:space="0" w:color="auto"/>
                <w:left w:val="none" w:sz="0" w:space="0" w:color="auto"/>
                <w:bottom w:val="none" w:sz="0" w:space="0" w:color="auto"/>
                <w:right w:val="none" w:sz="0" w:space="0" w:color="auto"/>
              </w:divBdr>
            </w:div>
          </w:divsChild>
        </w:div>
        <w:div w:id="671030988">
          <w:marLeft w:val="0"/>
          <w:marRight w:val="0"/>
          <w:marTop w:val="0"/>
          <w:marBottom w:val="0"/>
          <w:divBdr>
            <w:top w:val="none" w:sz="0" w:space="0" w:color="auto"/>
            <w:left w:val="none" w:sz="0" w:space="0" w:color="auto"/>
            <w:bottom w:val="none" w:sz="0" w:space="0" w:color="auto"/>
            <w:right w:val="none" w:sz="0" w:space="0" w:color="auto"/>
          </w:divBdr>
          <w:divsChild>
            <w:div w:id="2107966725">
              <w:marLeft w:val="0"/>
              <w:marRight w:val="0"/>
              <w:marTop w:val="0"/>
              <w:marBottom w:val="0"/>
              <w:divBdr>
                <w:top w:val="none" w:sz="0" w:space="0" w:color="auto"/>
                <w:left w:val="none" w:sz="0" w:space="0" w:color="auto"/>
                <w:bottom w:val="none" w:sz="0" w:space="0" w:color="auto"/>
                <w:right w:val="none" w:sz="0" w:space="0" w:color="auto"/>
              </w:divBdr>
            </w:div>
          </w:divsChild>
        </w:div>
        <w:div w:id="709115330">
          <w:marLeft w:val="0"/>
          <w:marRight w:val="0"/>
          <w:marTop w:val="0"/>
          <w:marBottom w:val="0"/>
          <w:divBdr>
            <w:top w:val="none" w:sz="0" w:space="0" w:color="auto"/>
            <w:left w:val="none" w:sz="0" w:space="0" w:color="auto"/>
            <w:bottom w:val="none" w:sz="0" w:space="0" w:color="auto"/>
            <w:right w:val="none" w:sz="0" w:space="0" w:color="auto"/>
          </w:divBdr>
          <w:divsChild>
            <w:div w:id="566914147">
              <w:marLeft w:val="0"/>
              <w:marRight w:val="0"/>
              <w:marTop w:val="0"/>
              <w:marBottom w:val="0"/>
              <w:divBdr>
                <w:top w:val="none" w:sz="0" w:space="0" w:color="auto"/>
                <w:left w:val="none" w:sz="0" w:space="0" w:color="auto"/>
                <w:bottom w:val="none" w:sz="0" w:space="0" w:color="auto"/>
                <w:right w:val="none" w:sz="0" w:space="0" w:color="auto"/>
              </w:divBdr>
            </w:div>
          </w:divsChild>
        </w:div>
        <w:div w:id="713770145">
          <w:marLeft w:val="0"/>
          <w:marRight w:val="0"/>
          <w:marTop w:val="0"/>
          <w:marBottom w:val="0"/>
          <w:divBdr>
            <w:top w:val="none" w:sz="0" w:space="0" w:color="auto"/>
            <w:left w:val="none" w:sz="0" w:space="0" w:color="auto"/>
            <w:bottom w:val="none" w:sz="0" w:space="0" w:color="auto"/>
            <w:right w:val="none" w:sz="0" w:space="0" w:color="auto"/>
          </w:divBdr>
          <w:divsChild>
            <w:div w:id="1546715514">
              <w:marLeft w:val="0"/>
              <w:marRight w:val="0"/>
              <w:marTop w:val="0"/>
              <w:marBottom w:val="0"/>
              <w:divBdr>
                <w:top w:val="none" w:sz="0" w:space="0" w:color="auto"/>
                <w:left w:val="none" w:sz="0" w:space="0" w:color="auto"/>
                <w:bottom w:val="none" w:sz="0" w:space="0" w:color="auto"/>
                <w:right w:val="none" w:sz="0" w:space="0" w:color="auto"/>
              </w:divBdr>
            </w:div>
          </w:divsChild>
        </w:div>
        <w:div w:id="742261995">
          <w:marLeft w:val="0"/>
          <w:marRight w:val="0"/>
          <w:marTop w:val="0"/>
          <w:marBottom w:val="0"/>
          <w:divBdr>
            <w:top w:val="none" w:sz="0" w:space="0" w:color="auto"/>
            <w:left w:val="none" w:sz="0" w:space="0" w:color="auto"/>
            <w:bottom w:val="none" w:sz="0" w:space="0" w:color="auto"/>
            <w:right w:val="none" w:sz="0" w:space="0" w:color="auto"/>
          </w:divBdr>
          <w:divsChild>
            <w:div w:id="1387795055">
              <w:marLeft w:val="0"/>
              <w:marRight w:val="0"/>
              <w:marTop w:val="0"/>
              <w:marBottom w:val="0"/>
              <w:divBdr>
                <w:top w:val="none" w:sz="0" w:space="0" w:color="auto"/>
                <w:left w:val="none" w:sz="0" w:space="0" w:color="auto"/>
                <w:bottom w:val="none" w:sz="0" w:space="0" w:color="auto"/>
                <w:right w:val="none" w:sz="0" w:space="0" w:color="auto"/>
              </w:divBdr>
            </w:div>
          </w:divsChild>
        </w:div>
        <w:div w:id="757484239">
          <w:marLeft w:val="0"/>
          <w:marRight w:val="0"/>
          <w:marTop w:val="0"/>
          <w:marBottom w:val="0"/>
          <w:divBdr>
            <w:top w:val="none" w:sz="0" w:space="0" w:color="auto"/>
            <w:left w:val="none" w:sz="0" w:space="0" w:color="auto"/>
            <w:bottom w:val="none" w:sz="0" w:space="0" w:color="auto"/>
            <w:right w:val="none" w:sz="0" w:space="0" w:color="auto"/>
          </w:divBdr>
          <w:divsChild>
            <w:div w:id="1703162831">
              <w:marLeft w:val="0"/>
              <w:marRight w:val="0"/>
              <w:marTop w:val="0"/>
              <w:marBottom w:val="0"/>
              <w:divBdr>
                <w:top w:val="none" w:sz="0" w:space="0" w:color="auto"/>
                <w:left w:val="none" w:sz="0" w:space="0" w:color="auto"/>
                <w:bottom w:val="none" w:sz="0" w:space="0" w:color="auto"/>
                <w:right w:val="none" w:sz="0" w:space="0" w:color="auto"/>
              </w:divBdr>
            </w:div>
          </w:divsChild>
        </w:div>
        <w:div w:id="781263140">
          <w:marLeft w:val="0"/>
          <w:marRight w:val="0"/>
          <w:marTop w:val="0"/>
          <w:marBottom w:val="0"/>
          <w:divBdr>
            <w:top w:val="none" w:sz="0" w:space="0" w:color="auto"/>
            <w:left w:val="none" w:sz="0" w:space="0" w:color="auto"/>
            <w:bottom w:val="none" w:sz="0" w:space="0" w:color="auto"/>
            <w:right w:val="none" w:sz="0" w:space="0" w:color="auto"/>
          </w:divBdr>
          <w:divsChild>
            <w:div w:id="1347515348">
              <w:marLeft w:val="0"/>
              <w:marRight w:val="0"/>
              <w:marTop w:val="0"/>
              <w:marBottom w:val="0"/>
              <w:divBdr>
                <w:top w:val="none" w:sz="0" w:space="0" w:color="auto"/>
                <w:left w:val="none" w:sz="0" w:space="0" w:color="auto"/>
                <w:bottom w:val="none" w:sz="0" w:space="0" w:color="auto"/>
                <w:right w:val="none" w:sz="0" w:space="0" w:color="auto"/>
              </w:divBdr>
            </w:div>
          </w:divsChild>
        </w:div>
        <w:div w:id="799809126">
          <w:marLeft w:val="0"/>
          <w:marRight w:val="0"/>
          <w:marTop w:val="0"/>
          <w:marBottom w:val="0"/>
          <w:divBdr>
            <w:top w:val="none" w:sz="0" w:space="0" w:color="auto"/>
            <w:left w:val="none" w:sz="0" w:space="0" w:color="auto"/>
            <w:bottom w:val="none" w:sz="0" w:space="0" w:color="auto"/>
            <w:right w:val="none" w:sz="0" w:space="0" w:color="auto"/>
          </w:divBdr>
          <w:divsChild>
            <w:div w:id="925915827">
              <w:marLeft w:val="0"/>
              <w:marRight w:val="0"/>
              <w:marTop w:val="0"/>
              <w:marBottom w:val="0"/>
              <w:divBdr>
                <w:top w:val="none" w:sz="0" w:space="0" w:color="auto"/>
                <w:left w:val="none" w:sz="0" w:space="0" w:color="auto"/>
                <w:bottom w:val="none" w:sz="0" w:space="0" w:color="auto"/>
                <w:right w:val="none" w:sz="0" w:space="0" w:color="auto"/>
              </w:divBdr>
            </w:div>
          </w:divsChild>
        </w:div>
        <w:div w:id="810170908">
          <w:marLeft w:val="0"/>
          <w:marRight w:val="0"/>
          <w:marTop w:val="0"/>
          <w:marBottom w:val="0"/>
          <w:divBdr>
            <w:top w:val="none" w:sz="0" w:space="0" w:color="auto"/>
            <w:left w:val="none" w:sz="0" w:space="0" w:color="auto"/>
            <w:bottom w:val="none" w:sz="0" w:space="0" w:color="auto"/>
            <w:right w:val="none" w:sz="0" w:space="0" w:color="auto"/>
          </w:divBdr>
          <w:divsChild>
            <w:div w:id="214123639">
              <w:marLeft w:val="0"/>
              <w:marRight w:val="0"/>
              <w:marTop w:val="0"/>
              <w:marBottom w:val="0"/>
              <w:divBdr>
                <w:top w:val="none" w:sz="0" w:space="0" w:color="auto"/>
                <w:left w:val="none" w:sz="0" w:space="0" w:color="auto"/>
                <w:bottom w:val="none" w:sz="0" w:space="0" w:color="auto"/>
                <w:right w:val="none" w:sz="0" w:space="0" w:color="auto"/>
              </w:divBdr>
            </w:div>
          </w:divsChild>
        </w:div>
        <w:div w:id="819468095">
          <w:marLeft w:val="0"/>
          <w:marRight w:val="0"/>
          <w:marTop w:val="0"/>
          <w:marBottom w:val="0"/>
          <w:divBdr>
            <w:top w:val="none" w:sz="0" w:space="0" w:color="auto"/>
            <w:left w:val="none" w:sz="0" w:space="0" w:color="auto"/>
            <w:bottom w:val="none" w:sz="0" w:space="0" w:color="auto"/>
            <w:right w:val="none" w:sz="0" w:space="0" w:color="auto"/>
          </w:divBdr>
          <w:divsChild>
            <w:div w:id="339814481">
              <w:marLeft w:val="0"/>
              <w:marRight w:val="0"/>
              <w:marTop w:val="0"/>
              <w:marBottom w:val="0"/>
              <w:divBdr>
                <w:top w:val="none" w:sz="0" w:space="0" w:color="auto"/>
                <w:left w:val="none" w:sz="0" w:space="0" w:color="auto"/>
                <w:bottom w:val="none" w:sz="0" w:space="0" w:color="auto"/>
                <w:right w:val="none" w:sz="0" w:space="0" w:color="auto"/>
              </w:divBdr>
            </w:div>
          </w:divsChild>
        </w:div>
        <w:div w:id="829561840">
          <w:marLeft w:val="0"/>
          <w:marRight w:val="0"/>
          <w:marTop w:val="0"/>
          <w:marBottom w:val="0"/>
          <w:divBdr>
            <w:top w:val="none" w:sz="0" w:space="0" w:color="auto"/>
            <w:left w:val="none" w:sz="0" w:space="0" w:color="auto"/>
            <w:bottom w:val="none" w:sz="0" w:space="0" w:color="auto"/>
            <w:right w:val="none" w:sz="0" w:space="0" w:color="auto"/>
          </w:divBdr>
          <w:divsChild>
            <w:div w:id="1629162872">
              <w:marLeft w:val="0"/>
              <w:marRight w:val="0"/>
              <w:marTop w:val="0"/>
              <w:marBottom w:val="0"/>
              <w:divBdr>
                <w:top w:val="none" w:sz="0" w:space="0" w:color="auto"/>
                <w:left w:val="none" w:sz="0" w:space="0" w:color="auto"/>
                <w:bottom w:val="none" w:sz="0" w:space="0" w:color="auto"/>
                <w:right w:val="none" w:sz="0" w:space="0" w:color="auto"/>
              </w:divBdr>
            </w:div>
          </w:divsChild>
        </w:div>
        <w:div w:id="844439785">
          <w:marLeft w:val="0"/>
          <w:marRight w:val="0"/>
          <w:marTop w:val="0"/>
          <w:marBottom w:val="0"/>
          <w:divBdr>
            <w:top w:val="none" w:sz="0" w:space="0" w:color="auto"/>
            <w:left w:val="none" w:sz="0" w:space="0" w:color="auto"/>
            <w:bottom w:val="none" w:sz="0" w:space="0" w:color="auto"/>
            <w:right w:val="none" w:sz="0" w:space="0" w:color="auto"/>
          </w:divBdr>
          <w:divsChild>
            <w:div w:id="590505382">
              <w:marLeft w:val="0"/>
              <w:marRight w:val="0"/>
              <w:marTop w:val="0"/>
              <w:marBottom w:val="0"/>
              <w:divBdr>
                <w:top w:val="none" w:sz="0" w:space="0" w:color="auto"/>
                <w:left w:val="none" w:sz="0" w:space="0" w:color="auto"/>
                <w:bottom w:val="none" w:sz="0" w:space="0" w:color="auto"/>
                <w:right w:val="none" w:sz="0" w:space="0" w:color="auto"/>
              </w:divBdr>
            </w:div>
          </w:divsChild>
        </w:div>
        <w:div w:id="892274847">
          <w:marLeft w:val="0"/>
          <w:marRight w:val="0"/>
          <w:marTop w:val="0"/>
          <w:marBottom w:val="0"/>
          <w:divBdr>
            <w:top w:val="none" w:sz="0" w:space="0" w:color="auto"/>
            <w:left w:val="none" w:sz="0" w:space="0" w:color="auto"/>
            <w:bottom w:val="none" w:sz="0" w:space="0" w:color="auto"/>
            <w:right w:val="none" w:sz="0" w:space="0" w:color="auto"/>
          </w:divBdr>
          <w:divsChild>
            <w:div w:id="1850485084">
              <w:marLeft w:val="0"/>
              <w:marRight w:val="0"/>
              <w:marTop w:val="0"/>
              <w:marBottom w:val="0"/>
              <w:divBdr>
                <w:top w:val="none" w:sz="0" w:space="0" w:color="auto"/>
                <w:left w:val="none" w:sz="0" w:space="0" w:color="auto"/>
                <w:bottom w:val="none" w:sz="0" w:space="0" w:color="auto"/>
                <w:right w:val="none" w:sz="0" w:space="0" w:color="auto"/>
              </w:divBdr>
            </w:div>
          </w:divsChild>
        </w:div>
        <w:div w:id="926110579">
          <w:marLeft w:val="0"/>
          <w:marRight w:val="0"/>
          <w:marTop w:val="0"/>
          <w:marBottom w:val="0"/>
          <w:divBdr>
            <w:top w:val="none" w:sz="0" w:space="0" w:color="auto"/>
            <w:left w:val="none" w:sz="0" w:space="0" w:color="auto"/>
            <w:bottom w:val="none" w:sz="0" w:space="0" w:color="auto"/>
            <w:right w:val="none" w:sz="0" w:space="0" w:color="auto"/>
          </w:divBdr>
          <w:divsChild>
            <w:div w:id="1124275093">
              <w:marLeft w:val="0"/>
              <w:marRight w:val="0"/>
              <w:marTop w:val="0"/>
              <w:marBottom w:val="0"/>
              <w:divBdr>
                <w:top w:val="none" w:sz="0" w:space="0" w:color="auto"/>
                <w:left w:val="none" w:sz="0" w:space="0" w:color="auto"/>
                <w:bottom w:val="none" w:sz="0" w:space="0" w:color="auto"/>
                <w:right w:val="none" w:sz="0" w:space="0" w:color="auto"/>
              </w:divBdr>
            </w:div>
          </w:divsChild>
        </w:div>
        <w:div w:id="939410898">
          <w:marLeft w:val="0"/>
          <w:marRight w:val="0"/>
          <w:marTop w:val="0"/>
          <w:marBottom w:val="0"/>
          <w:divBdr>
            <w:top w:val="none" w:sz="0" w:space="0" w:color="auto"/>
            <w:left w:val="none" w:sz="0" w:space="0" w:color="auto"/>
            <w:bottom w:val="none" w:sz="0" w:space="0" w:color="auto"/>
            <w:right w:val="none" w:sz="0" w:space="0" w:color="auto"/>
          </w:divBdr>
          <w:divsChild>
            <w:div w:id="2004815284">
              <w:marLeft w:val="0"/>
              <w:marRight w:val="0"/>
              <w:marTop w:val="0"/>
              <w:marBottom w:val="0"/>
              <w:divBdr>
                <w:top w:val="none" w:sz="0" w:space="0" w:color="auto"/>
                <w:left w:val="none" w:sz="0" w:space="0" w:color="auto"/>
                <w:bottom w:val="none" w:sz="0" w:space="0" w:color="auto"/>
                <w:right w:val="none" w:sz="0" w:space="0" w:color="auto"/>
              </w:divBdr>
            </w:div>
          </w:divsChild>
        </w:div>
        <w:div w:id="962346423">
          <w:marLeft w:val="0"/>
          <w:marRight w:val="0"/>
          <w:marTop w:val="0"/>
          <w:marBottom w:val="0"/>
          <w:divBdr>
            <w:top w:val="none" w:sz="0" w:space="0" w:color="auto"/>
            <w:left w:val="none" w:sz="0" w:space="0" w:color="auto"/>
            <w:bottom w:val="none" w:sz="0" w:space="0" w:color="auto"/>
            <w:right w:val="none" w:sz="0" w:space="0" w:color="auto"/>
          </w:divBdr>
          <w:divsChild>
            <w:div w:id="2103069796">
              <w:marLeft w:val="0"/>
              <w:marRight w:val="0"/>
              <w:marTop w:val="0"/>
              <w:marBottom w:val="0"/>
              <w:divBdr>
                <w:top w:val="none" w:sz="0" w:space="0" w:color="auto"/>
                <w:left w:val="none" w:sz="0" w:space="0" w:color="auto"/>
                <w:bottom w:val="none" w:sz="0" w:space="0" w:color="auto"/>
                <w:right w:val="none" w:sz="0" w:space="0" w:color="auto"/>
              </w:divBdr>
            </w:div>
          </w:divsChild>
        </w:div>
        <w:div w:id="971516788">
          <w:marLeft w:val="0"/>
          <w:marRight w:val="0"/>
          <w:marTop w:val="0"/>
          <w:marBottom w:val="0"/>
          <w:divBdr>
            <w:top w:val="none" w:sz="0" w:space="0" w:color="auto"/>
            <w:left w:val="none" w:sz="0" w:space="0" w:color="auto"/>
            <w:bottom w:val="none" w:sz="0" w:space="0" w:color="auto"/>
            <w:right w:val="none" w:sz="0" w:space="0" w:color="auto"/>
          </w:divBdr>
          <w:divsChild>
            <w:div w:id="905919644">
              <w:marLeft w:val="0"/>
              <w:marRight w:val="0"/>
              <w:marTop w:val="0"/>
              <w:marBottom w:val="0"/>
              <w:divBdr>
                <w:top w:val="none" w:sz="0" w:space="0" w:color="auto"/>
                <w:left w:val="none" w:sz="0" w:space="0" w:color="auto"/>
                <w:bottom w:val="none" w:sz="0" w:space="0" w:color="auto"/>
                <w:right w:val="none" w:sz="0" w:space="0" w:color="auto"/>
              </w:divBdr>
            </w:div>
          </w:divsChild>
        </w:div>
        <w:div w:id="980696158">
          <w:marLeft w:val="0"/>
          <w:marRight w:val="0"/>
          <w:marTop w:val="0"/>
          <w:marBottom w:val="0"/>
          <w:divBdr>
            <w:top w:val="none" w:sz="0" w:space="0" w:color="auto"/>
            <w:left w:val="none" w:sz="0" w:space="0" w:color="auto"/>
            <w:bottom w:val="none" w:sz="0" w:space="0" w:color="auto"/>
            <w:right w:val="none" w:sz="0" w:space="0" w:color="auto"/>
          </w:divBdr>
          <w:divsChild>
            <w:div w:id="1652056856">
              <w:marLeft w:val="0"/>
              <w:marRight w:val="0"/>
              <w:marTop w:val="0"/>
              <w:marBottom w:val="0"/>
              <w:divBdr>
                <w:top w:val="none" w:sz="0" w:space="0" w:color="auto"/>
                <w:left w:val="none" w:sz="0" w:space="0" w:color="auto"/>
                <w:bottom w:val="none" w:sz="0" w:space="0" w:color="auto"/>
                <w:right w:val="none" w:sz="0" w:space="0" w:color="auto"/>
              </w:divBdr>
            </w:div>
          </w:divsChild>
        </w:div>
        <w:div w:id="996569603">
          <w:marLeft w:val="0"/>
          <w:marRight w:val="0"/>
          <w:marTop w:val="0"/>
          <w:marBottom w:val="0"/>
          <w:divBdr>
            <w:top w:val="none" w:sz="0" w:space="0" w:color="auto"/>
            <w:left w:val="none" w:sz="0" w:space="0" w:color="auto"/>
            <w:bottom w:val="none" w:sz="0" w:space="0" w:color="auto"/>
            <w:right w:val="none" w:sz="0" w:space="0" w:color="auto"/>
          </w:divBdr>
          <w:divsChild>
            <w:div w:id="1000306918">
              <w:marLeft w:val="0"/>
              <w:marRight w:val="0"/>
              <w:marTop w:val="0"/>
              <w:marBottom w:val="0"/>
              <w:divBdr>
                <w:top w:val="none" w:sz="0" w:space="0" w:color="auto"/>
                <w:left w:val="none" w:sz="0" w:space="0" w:color="auto"/>
                <w:bottom w:val="none" w:sz="0" w:space="0" w:color="auto"/>
                <w:right w:val="none" w:sz="0" w:space="0" w:color="auto"/>
              </w:divBdr>
            </w:div>
          </w:divsChild>
        </w:div>
        <w:div w:id="1018655071">
          <w:marLeft w:val="0"/>
          <w:marRight w:val="0"/>
          <w:marTop w:val="0"/>
          <w:marBottom w:val="0"/>
          <w:divBdr>
            <w:top w:val="none" w:sz="0" w:space="0" w:color="auto"/>
            <w:left w:val="none" w:sz="0" w:space="0" w:color="auto"/>
            <w:bottom w:val="none" w:sz="0" w:space="0" w:color="auto"/>
            <w:right w:val="none" w:sz="0" w:space="0" w:color="auto"/>
          </w:divBdr>
          <w:divsChild>
            <w:div w:id="997532786">
              <w:marLeft w:val="0"/>
              <w:marRight w:val="0"/>
              <w:marTop w:val="0"/>
              <w:marBottom w:val="0"/>
              <w:divBdr>
                <w:top w:val="none" w:sz="0" w:space="0" w:color="auto"/>
                <w:left w:val="none" w:sz="0" w:space="0" w:color="auto"/>
                <w:bottom w:val="none" w:sz="0" w:space="0" w:color="auto"/>
                <w:right w:val="none" w:sz="0" w:space="0" w:color="auto"/>
              </w:divBdr>
            </w:div>
          </w:divsChild>
        </w:div>
        <w:div w:id="1074203828">
          <w:marLeft w:val="0"/>
          <w:marRight w:val="0"/>
          <w:marTop w:val="0"/>
          <w:marBottom w:val="0"/>
          <w:divBdr>
            <w:top w:val="none" w:sz="0" w:space="0" w:color="auto"/>
            <w:left w:val="none" w:sz="0" w:space="0" w:color="auto"/>
            <w:bottom w:val="none" w:sz="0" w:space="0" w:color="auto"/>
            <w:right w:val="none" w:sz="0" w:space="0" w:color="auto"/>
          </w:divBdr>
          <w:divsChild>
            <w:div w:id="1005328210">
              <w:marLeft w:val="0"/>
              <w:marRight w:val="0"/>
              <w:marTop w:val="0"/>
              <w:marBottom w:val="0"/>
              <w:divBdr>
                <w:top w:val="none" w:sz="0" w:space="0" w:color="auto"/>
                <w:left w:val="none" w:sz="0" w:space="0" w:color="auto"/>
                <w:bottom w:val="none" w:sz="0" w:space="0" w:color="auto"/>
                <w:right w:val="none" w:sz="0" w:space="0" w:color="auto"/>
              </w:divBdr>
            </w:div>
          </w:divsChild>
        </w:div>
        <w:div w:id="1112431378">
          <w:marLeft w:val="0"/>
          <w:marRight w:val="0"/>
          <w:marTop w:val="0"/>
          <w:marBottom w:val="0"/>
          <w:divBdr>
            <w:top w:val="none" w:sz="0" w:space="0" w:color="auto"/>
            <w:left w:val="none" w:sz="0" w:space="0" w:color="auto"/>
            <w:bottom w:val="none" w:sz="0" w:space="0" w:color="auto"/>
            <w:right w:val="none" w:sz="0" w:space="0" w:color="auto"/>
          </w:divBdr>
          <w:divsChild>
            <w:div w:id="25181990">
              <w:marLeft w:val="0"/>
              <w:marRight w:val="0"/>
              <w:marTop w:val="0"/>
              <w:marBottom w:val="0"/>
              <w:divBdr>
                <w:top w:val="none" w:sz="0" w:space="0" w:color="auto"/>
                <w:left w:val="none" w:sz="0" w:space="0" w:color="auto"/>
                <w:bottom w:val="none" w:sz="0" w:space="0" w:color="auto"/>
                <w:right w:val="none" w:sz="0" w:space="0" w:color="auto"/>
              </w:divBdr>
            </w:div>
          </w:divsChild>
        </w:div>
        <w:div w:id="1118571231">
          <w:marLeft w:val="0"/>
          <w:marRight w:val="0"/>
          <w:marTop w:val="0"/>
          <w:marBottom w:val="0"/>
          <w:divBdr>
            <w:top w:val="none" w:sz="0" w:space="0" w:color="auto"/>
            <w:left w:val="none" w:sz="0" w:space="0" w:color="auto"/>
            <w:bottom w:val="none" w:sz="0" w:space="0" w:color="auto"/>
            <w:right w:val="none" w:sz="0" w:space="0" w:color="auto"/>
          </w:divBdr>
          <w:divsChild>
            <w:div w:id="1785150833">
              <w:marLeft w:val="0"/>
              <w:marRight w:val="0"/>
              <w:marTop w:val="0"/>
              <w:marBottom w:val="0"/>
              <w:divBdr>
                <w:top w:val="none" w:sz="0" w:space="0" w:color="auto"/>
                <w:left w:val="none" w:sz="0" w:space="0" w:color="auto"/>
                <w:bottom w:val="none" w:sz="0" w:space="0" w:color="auto"/>
                <w:right w:val="none" w:sz="0" w:space="0" w:color="auto"/>
              </w:divBdr>
            </w:div>
          </w:divsChild>
        </w:div>
        <w:div w:id="1131745554">
          <w:marLeft w:val="0"/>
          <w:marRight w:val="0"/>
          <w:marTop w:val="0"/>
          <w:marBottom w:val="0"/>
          <w:divBdr>
            <w:top w:val="none" w:sz="0" w:space="0" w:color="auto"/>
            <w:left w:val="none" w:sz="0" w:space="0" w:color="auto"/>
            <w:bottom w:val="none" w:sz="0" w:space="0" w:color="auto"/>
            <w:right w:val="none" w:sz="0" w:space="0" w:color="auto"/>
          </w:divBdr>
          <w:divsChild>
            <w:div w:id="934367920">
              <w:marLeft w:val="0"/>
              <w:marRight w:val="0"/>
              <w:marTop w:val="0"/>
              <w:marBottom w:val="0"/>
              <w:divBdr>
                <w:top w:val="none" w:sz="0" w:space="0" w:color="auto"/>
                <w:left w:val="none" w:sz="0" w:space="0" w:color="auto"/>
                <w:bottom w:val="none" w:sz="0" w:space="0" w:color="auto"/>
                <w:right w:val="none" w:sz="0" w:space="0" w:color="auto"/>
              </w:divBdr>
            </w:div>
          </w:divsChild>
        </w:div>
        <w:div w:id="1154756506">
          <w:marLeft w:val="0"/>
          <w:marRight w:val="0"/>
          <w:marTop w:val="0"/>
          <w:marBottom w:val="0"/>
          <w:divBdr>
            <w:top w:val="none" w:sz="0" w:space="0" w:color="auto"/>
            <w:left w:val="none" w:sz="0" w:space="0" w:color="auto"/>
            <w:bottom w:val="none" w:sz="0" w:space="0" w:color="auto"/>
            <w:right w:val="none" w:sz="0" w:space="0" w:color="auto"/>
          </w:divBdr>
          <w:divsChild>
            <w:div w:id="1462963619">
              <w:marLeft w:val="0"/>
              <w:marRight w:val="0"/>
              <w:marTop w:val="0"/>
              <w:marBottom w:val="0"/>
              <w:divBdr>
                <w:top w:val="none" w:sz="0" w:space="0" w:color="auto"/>
                <w:left w:val="none" w:sz="0" w:space="0" w:color="auto"/>
                <w:bottom w:val="none" w:sz="0" w:space="0" w:color="auto"/>
                <w:right w:val="none" w:sz="0" w:space="0" w:color="auto"/>
              </w:divBdr>
            </w:div>
          </w:divsChild>
        </w:div>
        <w:div w:id="1155531071">
          <w:marLeft w:val="0"/>
          <w:marRight w:val="0"/>
          <w:marTop w:val="0"/>
          <w:marBottom w:val="0"/>
          <w:divBdr>
            <w:top w:val="none" w:sz="0" w:space="0" w:color="auto"/>
            <w:left w:val="none" w:sz="0" w:space="0" w:color="auto"/>
            <w:bottom w:val="none" w:sz="0" w:space="0" w:color="auto"/>
            <w:right w:val="none" w:sz="0" w:space="0" w:color="auto"/>
          </w:divBdr>
          <w:divsChild>
            <w:div w:id="2002198896">
              <w:marLeft w:val="0"/>
              <w:marRight w:val="0"/>
              <w:marTop w:val="0"/>
              <w:marBottom w:val="0"/>
              <w:divBdr>
                <w:top w:val="none" w:sz="0" w:space="0" w:color="auto"/>
                <w:left w:val="none" w:sz="0" w:space="0" w:color="auto"/>
                <w:bottom w:val="none" w:sz="0" w:space="0" w:color="auto"/>
                <w:right w:val="none" w:sz="0" w:space="0" w:color="auto"/>
              </w:divBdr>
            </w:div>
          </w:divsChild>
        </w:div>
        <w:div w:id="1162814761">
          <w:marLeft w:val="0"/>
          <w:marRight w:val="0"/>
          <w:marTop w:val="0"/>
          <w:marBottom w:val="0"/>
          <w:divBdr>
            <w:top w:val="none" w:sz="0" w:space="0" w:color="auto"/>
            <w:left w:val="none" w:sz="0" w:space="0" w:color="auto"/>
            <w:bottom w:val="none" w:sz="0" w:space="0" w:color="auto"/>
            <w:right w:val="none" w:sz="0" w:space="0" w:color="auto"/>
          </w:divBdr>
          <w:divsChild>
            <w:div w:id="70783429">
              <w:marLeft w:val="0"/>
              <w:marRight w:val="0"/>
              <w:marTop w:val="0"/>
              <w:marBottom w:val="0"/>
              <w:divBdr>
                <w:top w:val="none" w:sz="0" w:space="0" w:color="auto"/>
                <w:left w:val="none" w:sz="0" w:space="0" w:color="auto"/>
                <w:bottom w:val="none" w:sz="0" w:space="0" w:color="auto"/>
                <w:right w:val="none" w:sz="0" w:space="0" w:color="auto"/>
              </w:divBdr>
            </w:div>
          </w:divsChild>
        </w:div>
        <w:div w:id="1178350739">
          <w:marLeft w:val="0"/>
          <w:marRight w:val="0"/>
          <w:marTop w:val="0"/>
          <w:marBottom w:val="0"/>
          <w:divBdr>
            <w:top w:val="none" w:sz="0" w:space="0" w:color="auto"/>
            <w:left w:val="none" w:sz="0" w:space="0" w:color="auto"/>
            <w:bottom w:val="none" w:sz="0" w:space="0" w:color="auto"/>
            <w:right w:val="none" w:sz="0" w:space="0" w:color="auto"/>
          </w:divBdr>
          <w:divsChild>
            <w:div w:id="744492054">
              <w:marLeft w:val="0"/>
              <w:marRight w:val="0"/>
              <w:marTop w:val="0"/>
              <w:marBottom w:val="0"/>
              <w:divBdr>
                <w:top w:val="none" w:sz="0" w:space="0" w:color="auto"/>
                <w:left w:val="none" w:sz="0" w:space="0" w:color="auto"/>
                <w:bottom w:val="none" w:sz="0" w:space="0" w:color="auto"/>
                <w:right w:val="none" w:sz="0" w:space="0" w:color="auto"/>
              </w:divBdr>
            </w:div>
          </w:divsChild>
        </w:div>
        <w:div w:id="1189292608">
          <w:marLeft w:val="0"/>
          <w:marRight w:val="0"/>
          <w:marTop w:val="0"/>
          <w:marBottom w:val="0"/>
          <w:divBdr>
            <w:top w:val="none" w:sz="0" w:space="0" w:color="auto"/>
            <w:left w:val="none" w:sz="0" w:space="0" w:color="auto"/>
            <w:bottom w:val="none" w:sz="0" w:space="0" w:color="auto"/>
            <w:right w:val="none" w:sz="0" w:space="0" w:color="auto"/>
          </w:divBdr>
          <w:divsChild>
            <w:div w:id="500853065">
              <w:marLeft w:val="0"/>
              <w:marRight w:val="0"/>
              <w:marTop w:val="0"/>
              <w:marBottom w:val="0"/>
              <w:divBdr>
                <w:top w:val="none" w:sz="0" w:space="0" w:color="auto"/>
                <w:left w:val="none" w:sz="0" w:space="0" w:color="auto"/>
                <w:bottom w:val="none" w:sz="0" w:space="0" w:color="auto"/>
                <w:right w:val="none" w:sz="0" w:space="0" w:color="auto"/>
              </w:divBdr>
            </w:div>
          </w:divsChild>
        </w:div>
        <w:div w:id="1202591078">
          <w:marLeft w:val="0"/>
          <w:marRight w:val="0"/>
          <w:marTop w:val="0"/>
          <w:marBottom w:val="0"/>
          <w:divBdr>
            <w:top w:val="none" w:sz="0" w:space="0" w:color="auto"/>
            <w:left w:val="none" w:sz="0" w:space="0" w:color="auto"/>
            <w:bottom w:val="none" w:sz="0" w:space="0" w:color="auto"/>
            <w:right w:val="none" w:sz="0" w:space="0" w:color="auto"/>
          </w:divBdr>
          <w:divsChild>
            <w:div w:id="164395041">
              <w:marLeft w:val="0"/>
              <w:marRight w:val="0"/>
              <w:marTop w:val="0"/>
              <w:marBottom w:val="0"/>
              <w:divBdr>
                <w:top w:val="none" w:sz="0" w:space="0" w:color="auto"/>
                <w:left w:val="none" w:sz="0" w:space="0" w:color="auto"/>
                <w:bottom w:val="none" w:sz="0" w:space="0" w:color="auto"/>
                <w:right w:val="none" w:sz="0" w:space="0" w:color="auto"/>
              </w:divBdr>
            </w:div>
          </w:divsChild>
        </w:div>
        <w:div w:id="1209563974">
          <w:marLeft w:val="0"/>
          <w:marRight w:val="0"/>
          <w:marTop w:val="0"/>
          <w:marBottom w:val="0"/>
          <w:divBdr>
            <w:top w:val="none" w:sz="0" w:space="0" w:color="auto"/>
            <w:left w:val="none" w:sz="0" w:space="0" w:color="auto"/>
            <w:bottom w:val="none" w:sz="0" w:space="0" w:color="auto"/>
            <w:right w:val="none" w:sz="0" w:space="0" w:color="auto"/>
          </w:divBdr>
          <w:divsChild>
            <w:div w:id="2005233827">
              <w:marLeft w:val="0"/>
              <w:marRight w:val="0"/>
              <w:marTop w:val="0"/>
              <w:marBottom w:val="0"/>
              <w:divBdr>
                <w:top w:val="none" w:sz="0" w:space="0" w:color="auto"/>
                <w:left w:val="none" w:sz="0" w:space="0" w:color="auto"/>
                <w:bottom w:val="none" w:sz="0" w:space="0" w:color="auto"/>
                <w:right w:val="none" w:sz="0" w:space="0" w:color="auto"/>
              </w:divBdr>
            </w:div>
          </w:divsChild>
        </w:div>
        <w:div w:id="1220282942">
          <w:marLeft w:val="0"/>
          <w:marRight w:val="0"/>
          <w:marTop w:val="0"/>
          <w:marBottom w:val="0"/>
          <w:divBdr>
            <w:top w:val="none" w:sz="0" w:space="0" w:color="auto"/>
            <w:left w:val="none" w:sz="0" w:space="0" w:color="auto"/>
            <w:bottom w:val="none" w:sz="0" w:space="0" w:color="auto"/>
            <w:right w:val="none" w:sz="0" w:space="0" w:color="auto"/>
          </w:divBdr>
          <w:divsChild>
            <w:div w:id="1800605922">
              <w:marLeft w:val="0"/>
              <w:marRight w:val="0"/>
              <w:marTop w:val="0"/>
              <w:marBottom w:val="0"/>
              <w:divBdr>
                <w:top w:val="none" w:sz="0" w:space="0" w:color="auto"/>
                <w:left w:val="none" w:sz="0" w:space="0" w:color="auto"/>
                <w:bottom w:val="none" w:sz="0" w:space="0" w:color="auto"/>
                <w:right w:val="none" w:sz="0" w:space="0" w:color="auto"/>
              </w:divBdr>
            </w:div>
          </w:divsChild>
        </w:div>
        <w:div w:id="1221017218">
          <w:marLeft w:val="0"/>
          <w:marRight w:val="0"/>
          <w:marTop w:val="0"/>
          <w:marBottom w:val="0"/>
          <w:divBdr>
            <w:top w:val="none" w:sz="0" w:space="0" w:color="auto"/>
            <w:left w:val="none" w:sz="0" w:space="0" w:color="auto"/>
            <w:bottom w:val="none" w:sz="0" w:space="0" w:color="auto"/>
            <w:right w:val="none" w:sz="0" w:space="0" w:color="auto"/>
          </w:divBdr>
          <w:divsChild>
            <w:div w:id="678233827">
              <w:marLeft w:val="0"/>
              <w:marRight w:val="0"/>
              <w:marTop w:val="0"/>
              <w:marBottom w:val="0"/>
              <w:divBdr>
                <w:top w:val="none" w:sz="0" w:space="0" w:color="auto"/>
                <w:left w:val="none" w:sz="0" w:space="0" w:color="auto"/>
                <w:bottom w:val="none" w:sz="0" w:space="0" w:color="auto"/>
                <w:right w:val="none" w:sz="0" w:space="0" w:color="auto"/>
              </w:divBdr>
            </w:div>
          </w:divsChild>
        </w:div>
        <w:div w:id="1229879619">
          <w:marLeft w:val="0"/>
          <w:marRight w:val="0"/>
          <w:marTop w:val="0"/>
          <w:marBottom w:val="0"/>
          <w:divBdr>
            <w:top w:val="none" w:sz="0" w:space="0" w:color="auto"/>
            <w:left w:val="none" w:sz="0" w:space="0" w:color="auto"/>
            <w:bottom w:val="none" w:sz="0" w:space="0" w:color="auto"/>
            <w:right w:val="none" w:sz="0" w:space="0" w:color="auto"/>
          </w:divBdr>
          <w:divsChild>
            <w:div w:id="1610237702">
              <w:marLeft w:val="0"/>
              <w:marRight w:val="0"/>
              <w:marTop w:val="0"/>
              <w:marBottom w:val="0"/>
              <w:divBdr>
                <w:top w:val="none" w:sz="0" w:space="0" w:color="auto"/>
                <w:left w:val="none" w:sz="0" w:space="0" w:color="auto"/>
                <w:bottom w:val="none" w:sz="0" w:space="0" w:color="auto"/>
                <w:right w:val="none" w:sz="0" w:space="0" w:color="auto"/>
              </w:divBdr>
            </w:div>
          </w:divsChild>
        </w:div>
        <w:div w:id="1239827302">
          <w:marLeft w:val="0"/>
          <w:marRight w:val="0"/>
          <w:marTop w:val="0"/>
          <w:marBottom w:val="0"/>
          <w:divBdr>
            <w:top w:val="none" w:sz="0" w:space="0" w:color="auto"/>
            <w:left w:val="none" w:sz="0" w:space="0" w:color="auto"/>
            <w:bottom w:val="none" w:sz="0" w:space="0" w:color="auto"/>
            <w:right w:val="none" w:sz="0" w:space="0" w:color="auto"/>
          </w:divBdr>
          <w:divsChild>
            <w:div w:id="1530293938">
              <w:marLeft w:val="0"/>
              <w:marRight w:val="0"/>
              <w:marTop w:val="0"/>
              <w:marBottom w:val="0"/>
              <w:divBdr>
                <w:top w:val="none" w:sz="0" w:space="0" w:color="auto"/>
                <w:left w:val="none" w:sz="0" w:space="0" w:color="auto"/>
                <w:bottom w:val="none" w:sz="0" w:space="0" w:color="auto"/>
                <w:right w:val="none" w:sz="0" w:space="0" w:color="auto"/>
              </w:divBdr>
            </w:div>
          </w:divsChild>
        </w:div>
        <w:div w:id="1245382180">
          <w:marLeft w:val="0"/>
          <w:marRight w:val="0"/>
          <w:marTop w:val="0"/>
          <w:marBottom w:val="0"/>
          <w:divBdr>
            <w:top w:val="none" w:sz="0" w:space="0" w:color="auto"/>
            <w:left w:val="none" w:sz="0" w:space="0" w:color="auto"/>
            <w:bottom w:val="none" w:sz="0" w:space="0" w:color="auto"/>
            <w:right w:val="none" w:sz="0" w:space="0" w:color="auto"/>
          </w:divBdr>
          <w:divsChild>
            <w:div w:id="1993748905">
              <w:marLeft w:val="0"/>
              <w:marRight w:val="0"/>
              <w:marTop w:val="0"/>
              <w:marBottom w:val="0"/>
              <w:divBdr>
                <w:top w:val="none" w:sz="0" w:space="0" w:color="auto"/>
                <w:left w:val="none" w:sz="0" w:space="0" w:color="auto"/>
                <w:bottom w:val="none" w:sz="0" w:space="0" w:color="auto"/>
                <w:right w:val="none" w:sz="0" w:space="0" w:color="auto"/>
              </w:divBdr>
            </w:div>
          </w:divsChild>
        </w:div>
        <w:div w:id="1257055547">
          <w:marLeft w:val="0"/>
          <w:marRight w:val="0"/>
          <w:marTop w:val="0"/>
          <w:marBottom w:val="0"/>
          <w:divBdr>
            <w:top w:val="none" w:sz="0" w:space="0" w:color="auto"/>
            <w:left w:val="none" w:sz="0" w:space="0" w:color="auto"/>
            <w:bottom w:val="none" w:sz="0" w:space="0" w:color="auto"/>
            <w:right w:val="none" w:sz="0" w:space="0" w:color="auto"/>
          </w:divBdr>
          <w:divsChild>
            <w:div w:id="245193282">
              <w:marLeft w:val="0"/>
              <w:marRight w:val="0"/>
              <w:marTop w:val="0"/>
              <w:marBottom w:val="0"/>
              <w:divBdr>
                <w:top w:val="none" w:sz="0" w:space="0" w:color="auto"/>
                <w:left w:val="none" w:sz="0" w:space="0" w:color="auto"/>
                <w:bottom w:val="none" w:sz="0" w:space="0" w:color="auto"/>
                <w:right w:val="none" w:sz="0" w:space="0" w:color="auto"/>
              </w:divBdr>
            </w:div>
          </w:divsChild>
        </w:div>
        <w:div w:id="1264802302">
          <w:marLeft w:val="0"/>
          <w:marRight w:val="0"/>
          <w:marTop w:val="0"/>
          <w:marBottom w:val="0"/>
          <w:divBdr>
            <w:top w:val="none" w:sz="0" w:space="0" w:color="auto"/>
            <w:left w:val="none" w:sz="0" w:space="0" w:color="auto"/>
            <w:bottom w:val="none" w:sz="0" w:space="0" w:color="auto"/>
            <w:right w:val="none" w:sz="0" w:space="0" w:color="auto"/>
          </w:divBdr>
          <w:divsChild>
            <w:div w:id="540630822">
              <w:marLeft w:val="0"/>
              <w:marRight w:val="0"/>
              <w:marTop w:val="0"/>
              <w:marBottom w:val="0"/>
              <w:divBdr>
                <w:top w:val="none" w:sz="0" w:space="0" w:color="auto"/>
                <w:left w:val="none" w:sz="0" w:space="0" w:color="auto"/>
                <w:bottom w:val="none" w:sz="0" w:space="0" w:color="auto"/>
                <w:right w:val="none" w:sz="0" w:space="0" w:color="auto"/>
              </w:divBdr>
            </w:div>
          </w:divsChild>
        </w:div>
        <w:div w:id="1267956641">
          <w:marLeft w:val="0"/>
          <w:marRight w:val="0"/>
          <w:marTop w:val="0"/>
          <w:marBottom w:val="0"/>
          <w:divBdr>
            <w:top w:val="none" w:sz="0" w:space="0" w:color="auto"/>
            <w:left w:val="none" w:sz="0" w:space="0" w:color="auto"/>
            <w:bottom w:val="none" w:sz="0" w:space="0" w:color="auto"/>
            <w:right w:val="none" w:sz="0" w:space="0" w:color="auto"/>
          </w:divBdr>
          <w:divsChild>
            <w:div w:id="934283967">
              <w:marLeft w:val="0"/>
              <w:marRight w:val="0"/>
              <w:marTop w:val="0"/>
              <w:marBottom w:val="0"/>
              <w:divBdr>
                <w:top w:val="none" w:sz="0" w:space="0" w:color="auto"/>
                <w:left w:val="none" w:sz="0" w:space="0" w:color="auto"/>
                <w:bottom w:val="none" w:sz="0" w:space="0" w:color="auto"/>
                <w:right w:val="none" w:sz="0" w:space="0" w:color="auto"/>
              </w:divBdr>
            </w:div>
          </w:divsChild>
        </w:div>
        <w:div w:id="1282104197">
          <w:marLeft w:val="0"/>
          <w:marRight w:val="0"/>
          <w:marTop w:val="0"/>
          <w:marBottom w:val="0"/>
          <w:divBdr>
            <w:top w:val="none" w:sz="0" w:space="0" w:color="auto"/>
            <w:left w:val="none" w:sz="0" w:space="0" w:color="auto"/>
            <w:bottom w:val="none" w:sz="0" w:space="0" w:color="auto"/>
            <w:right w:val="none" w:sz="0" w:space="0" w:color="auto"/>
          </w:divBdr>
          <w:divsChild>
            <w:div w:id="876358281">
              <w:marLeft w:val="0"/>
              <w:marRight w:val="0"/>
              <w:marTop w:val="0"/>
              <w:marBottom w:val="0"/>
              <w:divBdr>
                <w:top w:val="none" w:sz="0" w:space="0" w:color="auto"/>
                <w:left w:val="none" w:sz="0" w:space="0" w:color="auto"/>
                <w:bottom w:val="none" w:sz="0" w:space="0" w:color="auto"/>
                <w:right w:val="none" w:sz="0" w:space="0" w:color="auto"/>
              </w:divBdr>
            </w:div>
          </w:divsChild>
        </w:div>
        <w:div w:id="1318925120">
          <w:marLeft w:val="0"/>
          <w:marRight w:val="0"/>
          <w:marTop w:val="0"/>
          <w:marBottom w:val="0"/>
          <w:divBdr>
            <w:top w:val="none" w:sz="0" w:space="0" w:color="auto"/>
            <w:left w:val="none" w:sz="0" w:space="0" w:color="auto"/>
            <w:bottom w:val="none" w:sz="0" w:space="0" w:color="auto"/>
            <w:right w:val="none" w:sz="0" w:space="0" w:color="auto"/>
          </w:divBdr>
          <w:divsChild>
            <w:div w:id="525600617">
              <w:marLeft w:val="0"/>
              <w:marRight w:val="0"/>
              <w:marTop w:val="0"/>
              <w:marBottom w:val="0"/>
              <w:divBdr>
                <w:top w:val="none" w:sz="0" w:space="0" w:color="auto"/>
                <w:left w:val="none" w:sz="0" w:space="0" w:color="auto"/>
                <w:bottom w:val="none" w:sz="0" w:space="0" w:color="auto"/>
                <w:right w:val="none" w:sz="0" w:space="0" w:color="auto"/>
              </w:divBdr>
            </w:div>
          </w:divsChild>
        </w:div>
        <w:div w:id="1325623386">
          <w:marLeft w:val="0"/>
          <w:marRight w:val="0"/>
          <w:marTop w:val="0"/>
          <w:marBottom w:val="0"/>
          <w:divBdr>
            <w:top w:val="none" w:sz="0" w:space="0" w:color="auto"/>
            <w:left w:val="none" w:sz="0" w:space="0" w:color="auto"/>
            <w:bottom w:val="none" w:sz="0" w:space="0" w:color="auto"/>
            <w:right w:val="none" w:sz="0" w:space="0" w:color="auto"/>
          </w:divBdr>
          <w:divsChild>
            <w:div w:id="1331905543">
              <w:marLeft w:val="0"/>
              <w:marRight w:val="0"/>
              <w:marTop w:val="0"/>
              <w:marBottom w:val="0"/>
              <w:divBdr>
                <w:top w:val="none" w:sz="0" w:space="0" w:color="auto"/>
                <w:left w:val="none" w:sz="0" w:space="0" w:color="auto"/>
                <w:bottom w:val="none" w:sz="0" w:space="0" w:color="auto"/>
                <w:right w:val="none" w:sz="0" w:space="0" w:color="auto"/>
              </w:divBdr>
            </w:div>
          </w:divsChild>
        </w:div>
        <w:div w:id="1459298779">
          <w:marLeft w:val="0"/>
          <w:marRight w:val="0"/>
          <w:marTop w:val="0"/>
          <w:marBottom w:val="0"/>
          <w:divBdr>
            <w:top w:val="none" w:sz="0" w:space="0" w:color="auto"/>
            <w:left w:val="none" w:sz="0" w:space="0" w:color="auto"/>
            <w:bottom w:val="none" w:sz="0" w:space="0" w:color="auto"/>
            <w:right w:val="none" w:sz="0" w:space="0" w:color="auto"/>
          </w:divBdr>
          <w:divsChild>
            <w:div w:id="300886428">
              <w:marLeft w:val="0"/>
              <w:marRight w:val="0"/>
              <w:marTop w:val="0"/>
              <w:marBottom w:val="0"/>
              <w:divBdr>
                <w:top w:val="none" w:sz="0" w:space="0" w:color="auto"/>
                <w:left w:val="none" w:sz="0" w:space="0" w:color="auto"/>
                <w:bottom w:val="none" w:sz="0" w:space="0" w:color="auto"/>
                <w:right w:val="none" w:sz="0" w:space="0" w:color="auto"/>
              </w:divBdr>
            </w:div>
          </w:divsChild>
        </w:div>
        <w:div w:id="1503157752">
          <w:marLeft w:val="0"/>
          <w:marRight w:val="0"/>
          <w:marTop w:val="0"/>
          <w:marBottom w:val="0"/>
          <w:divBdr>
            <w:top w:val="none" w:sz="0" w:space="0" w:color="auto"/>
            <w:left w:val="none" w:sz="0" w:space="0" w:color="auto"/>
            <w:bottom w:val="none" w:sz="0" w:space="0" w:color="auto"/>
            <w:right w:val="none" w:sz="0" w:space="0" w:color="auto"/>
          </w:divBdr>
          <w:divsChild>
            <w:div w:id="1538161852">
              <w:marLeft w:val="0"/>
              <w:marRight w:val="0"/>
              <w:marTop w:val="0"/>
              <w:marBottom w:val="0"/>
              <w:divBdr>
                <w:top w:val="none" w:sz="0" w:space="0" w:color="auto"/>
                <w:left w:val="none" w:sz="0" w:space="0" w:color="auto"/>
                <w:bottom w:val="none" w:sz="0" w:space="0" w:color="auto"/>
                <w:right w:val="none" w:sz="0" w:space="0" w:color="auto"/>
              </w:divBdr>
            </w:div>
          </w:divsChild>
        </w:div>
        <w:div w:id="1543787949">
          <w:marLeft w:val="0"/>
          <w:marRight w:val="0"/>
          <w:marTop w:val="0"/>
          <w:marBottom w:val="0"/>
          <w:divBdr>
            <w:top w:val="none" w:sz="0" w:space="0" w:color="auto"/>
            <w:left w:val="none" w:sz="0" w:space="0" w:color="auto"/>
            <w:bottom w:val="none" w:sz="0" w:space="0" w:color="auto"/>
            <w:right w:val="none" w:sz="0" w:space="0" w:color="auto"/>
          </w:divBdr>
          <w:divsChild>
            <w:div w:id="1790126295">
              <w:marLeft w:val="0"/>
              <w:marRight w:val="0"/>
              <w:marTop w:val="0"/>
              <w:marBottom w:val="0"/>
              <w:divBdr>
                <w:top w:val="none" w:sz="0" w:space="0" w:color="auto"/>
                <w:left w:val="none" w:sz="0" w:space="0" w:color="auto"/>
                <w:bottom w:val="none" w:sz="0" w:space="0" w:color="auto"/>
                <w:right w:val="none" w:sz="0" w:space="0" w:color="auto"/>
              </w:divBdr>
            </w:div>
          </w:divsChild>
        </w:div>
        <w:div w:id="1551989158">
          <w:marLeft w:val="0"/>
          <w:marRight w:val="0"/>
          <w:marTop w:val="0"/>
          <w:marBottom w:val="0"/>
          <w:divBdr>
            <w:top w:val="none" w:sz="0" w:space="0" w:color="auto"/>
            <w:left w:val="none" w:sz="0" w:space="0" w:color="auto"/>
            <w:bottom w:val="none" w:sz="0" w:space="0" w:color="auto"/>
            <w:right w:val="none" w:sz="0" w:space="0" w:color="auto"/>
          </w:divBdr>
          <w:divsChild>
            <w:div w:id="1868328223">
              <w:marLeft w:val="0"/>
              <w:marRight w:val="0"/>
              <w:marTop w:val="0"/>
              <w:marBottom w:val="0"/>
              <w:divBdr>
                <w:top w:val="none" w:sz="0" w:space="0" w:color="auto"/>
                <w:left w:val="none" w:sz="0" w:space="0" w:color="auto"/>
                <w:bottom w:val="none" w:sz="0" w:space="0" w:color="auto"/>
                <w:right w:val="none" w:sz="0" w:space="0" w:color="auto"/>
              </w:divBdr>
            </w:div>
          </w:divsChild>
        </w:div>
        <w:div w:id="1574074557">
          <w:marLeft w:val="0"/>
          <w:marRight w:val="0"/>
          <w:marTop w:val="0"/>
          <w:marBottom w:val="0"/>
          <w:divBdr>
            <w:top w:val="none" w:sz="0" w:space="0" w:color="auto"/>
            <w:left w:val="none" w:sz="0" w:space="0" w:color="auto"/>
            <w:bottom w:val="none" w:sz="0" w:space="0" w:color="auto"/>
            <w:right w:val="none" w:sz="0" w:space="0" w:color="auto"/>
          </w:divBdr>
          <w:divsChild>
            <w:div w:id="339283958">
              <w:marLeft w:val="0"/>
              <w:marRight w:val="0"/>
              <w:marTop w:val="0"/>
              <w:marBottom w:val="0"/>
              <w:divBdr>
                <w:top w:val="none" w:sz="0" w:space="0" w:color="auto"/>
                <w:left w:val="none" w:sz="0" w:space="0" w:color="auto"/>
                <w:bottom w:val="none" w:sz="0" w:space="0" w:color="auto"/>
                <w:right w:val="none" w:sz="0" w:space="0" w:color="auto"/>
              </w:divBdr>
            </w:div>
          </w:divsChild>
        </w:div>
        <w:div w:id="1613829439">
          <w:marLeft w:val="0"/>
          <w:marRight w:val="0"/>
          <w:marTop w:val="0"/>
          <w:marBottom w:val="0"/>
          <w:divBdr>
            <w:top w:val="none" w:sz="0" w:space="0" w:color="auto"/>
            <w:left w:val="none" w:sz="0" w:space="0" w:color="auto"/>
            <w:bottom w:val="none" w:sz="0" w:space="0" w:color="auto"/>
            <w:right w:val="none" w:sz="0" w:space="0" w:color="auto"/>
          </w:divBdr>
          <w:divsChild>
            <w:div w:id="181476743">
              <w:marLeft w:val="0"/>
              <w:marRight w:val="0"/>
              <w:marTop w:val="0"/>
              <w:marBottom w:val="0"/>
              <w:divBdr>
                <w:top w:val="none" w:sz="0" w:space="0" w:color="auto"/>
                <w:left w:val="none" w:sz="0" w:space="0" w:color="auto"/>
                <w:bottom w:val="none" w:sz="0" w:space="0" w:color="auto"/>
                <w:right w:val="none" w:sz="0" w:space="0" w:color="auto"/>
              </w:divBdr>
            </w:div>
          </w:divsChild>
        </w:div>
        <w:div w:id="1644581575">
          <w:marLeft w:val="0"/>
          <w:marRight w:val="0"/>
          <w:marTop w:val="0"/>
          <w:marBottom w:val="0"/>
          <w:divBdr>
            <w:top w:val="none" w:sz="0" w:space="0" w:color="auto"/>
            <w:left w:val="none" w:sz="0" w:space="0" w:color="auto"/>
            <w:bottom w:val="none" w:sz="0" w:space="0" w:color="auto"/>
            <w:right w:val="none" w:sz="0" w:space="0" w:color="auto"/>
          </w:divBdr>
          <w:divsChild>
            <w:div w:id="617955745">
              <w:marLeft w:val="0"/>
              <w:marRight w:val="0"/>
              <w:marTop w:val="0"/>
              <w:marBottom w:val="0"/>
              <w:divBdr>
                <w:top w:val="none" w:sz="0" w:space="0" w:color="auto"/>
                <w:left w:val="none" w:sz="0" w:space="0" w:color="auto"/>
                <w:bottom w:val="none" w:sz="0" w:space="0" w:color="auto"/>
                <w:right w:val="none" w:sz="0" w:space="0" w:color="auto"/>
              </w:divBdr>
            </w:div>
          </w:divsChild>
        </w:div>
        <w:div w:id="1652782629">
          <w:marLeft w:val="0"/>
          <w:marRight w:val="0"/>
          <w:marTop w:val="0"/>
          <w:marBottom w:val="0"/>
          <w:divBdr>
            <w:top w:val="none" w:sz="0" w:space="0" w:color="auto"/>
            <w:left w:val="none" w:sz="0" w:space="0" w:color="auto"/>
            <w:bottom w:val="none" w:sz="0" w:space="0" w:color="auto"/>
            <w:right w:val="none" w:sz="0" w:space="0" w:color="auto"/>
          </w:divBdr>
          <w:divsChild>
            <w:div w:id="1379208592">
              <w:marLeft w:val="0"/>
              <w:marRight w:val="0"/>
              <w:marTop w:val="0"/>
              <w:marBottom w:val="0"/>
              <w:divBdr>
                <w:top w:val="none" w:sz="0" w:space="0" w:color="auto"/>
                <w:left w:val="none" w:sz="0" w:space="0" w:color="auto"/>
                <w:bottom w:val="none" w:sz="0" w:space="0" w:color="auto"/>
                <w:right w:val="none" w:sz="0" w:space="0" w:color="auto"/>
              </w:divBdr>
            </w:div>
          </w:divsChild>
        </w:div>
        <w:div w:id="1695885774">
          <w:marLeft w:val="0"/>
          <w:marRight w:val="0"/>
          <w:marTop w:val="0"/>
          <w:marBottom w:val="0"/>
          <w:divBdr>
            <w:top w:val="none" w:sz="0" w:space="0" w:color="auto"/>
            <w:left w:val="none" w:sz="0" w:space="0" w:color="auto"/>
            <w:bottom w:val="none" w:sz="0" w:space="0" w:color="auto"/>
            <w:right w:val="none" w:sz="0" w:space="0" w:color="auto"/>
          </w:divBdr>
          <w:divsChild>
            <w:div w:id="2100322967">
              <w:marLeft w:val="0"/>
              <w:marRight w:val="0"/>
              <w:marTop w:val="0"/>
              <w:marBottom w:val="0"/>
              <w:divBdr>
                <w:top w:val="none" w:sz="0" w:space="0" w:color="auto"/>
                <w:left w:val="none" w:sz="0" w:space="0" w:color="auto"/>
                <w:bottom w:val="none" w:sz="0" w:space="0" w:color="auto"/>
                <w:right w:val="none" w:sz="0" w:space="0" w:color="auto"/>
              </w:divBdr>
            </w:div>
          </w:divsChild>
        </w:div>
        <w:div w:id="1697265950">
          <w:marLeft w:val="0"/>
          <w:marRight w:val="0"/>
          <w:marTop w:val="0"/>
          <w:marBottom w:val="0"/>
          <w:divBdr>
            <w:top w:val="none" w:sz="0" w:space="0" w:color="auto"/>
            <w:left w:val="none" w:sz="0" w:space="0" w:color="auto"/>
            <w:bottom w:val="none" w:sz="0" w:space="0" w:color="auto"/>
            <w:right w:val="none" w:sz="0" w:space="0" w:color="auto"/>
          </w:divBdr>
          <w:divsChild>
            <w:div w:id="135995977">
              <w:marLeft w:val="0"/>
              <w:marRight w:val="0"/>
              <w:marTop w:val="0"/>
              <w:marBottom w:val="0"/>
              <w:divBdr>
                <w:top w:val="none" w:sz="0" w:space="0" w:color="auto"/>
                <w:left w:val="none" w:sz="0" w:space="0" w:color="auto"/>
                <w:bottom w:val="none" w:sz="0" w:space="0" w:color="auto"/>
                <w:right w:val="none" w:sz="0" w:space="0" w:color="auto"/>
              </w:divBdr>
            </w:div>
          </w:divsChild>
        </w:div>
        <w:div w:id="1701776605">
          <w:marLeft w:val="0"/>
          <w:marRight w:val="0"/>
          <w:marTop w:val="0"/>
          <w:marBottom w:val="0"/>
          <w:divBdr>
            <w:top w:val="none" w:sz="0" w:space="0" w:color="auto"/>
            <w:left w:val="none" w:sz="0" w:space="0" w:color="auto"/>
            <w:bottom w:val="none" w:sz="0" w:space="0" w:color="auto"/>
            <w:right w:val="none" w:sz="0" w:space="0" w:color="auto"/>
          </w:divBdr>
          <w:divsChild>
            <w:div w:id="1880781651">
              <w:marLeft w:val="0"/>
              <w:marRight w:val="0"/>
              <w:marTop w:val="0"/>
              <w:marBottom w:val="0"/>
              <w:divBdr>
                <w:top w:val="none" w:sz="0" w:space="0" w:color="auto"/>
                <w:left w:val="none" w:sz="0" w:space="0" w:color="auto"/>
                <w:bottom w:val="none" w:sz="0" w:space="0" w:color="auto"/>
                <w:right w:val="none" w:sz="0" w:space="0" w:color="auto"/>
              </w:divBdr>
            </w:div>
          </w:divsChild>
        </w:div>
        <w:div w:id="1780029412">
          <w:marLeft w:val="0"/>
          <w:marRight w:val="0"/>
          <w:marTop w:val="0"/>
          <w:marBottom w:val="0"/>
          <w:divBdr>
            <w:top w:val="none" w:sz="0" w:space="0" w:color="auto"/>
            <w:left w:val="none" w:sz="0" w:space="0" w:color="auto"/>
            <w:bottom w:val="none" w:sz="0" w:space="0" w:color="auto"/>
            <w:right w:val="none" w:sz="0" w:space="0" w:color="auto"/>
          </w:divBdr>
          <w:divsChild>
            <w:div w:id="1706557703">
              <w:marLeft w:val="0"/>
              <w:marRight w:val="0"/>
              <w:marTop w:val="0"/>
              <w:marBottom w:val="0"/>
              <w:divBdr>
                <w:top w:val="none" w:sz="0" w:space="0" w:color="auto"/>
                <w:left w:val="none" w:sz="0" w:space="0" w:color="auto"/>
                <w:bottom w:val="none" w:sz="0" w:space="0" w:color="auto"/>
                <w:right w:val="none" w:sz="0" w:space="0" w:color="auto"/>
              </w:divBdr>
            </w:div>
          </w:divsChild>
        </w:div>
        <w:div w:id="1797260640">
          <w:marLeft w:val="0"/>
          <w:marRight w:val="0"/>
          <w:marTop w:val="0"/>
          <w:marBottom w:val="0"/>
          <w:divBdr>
            <w:top w:val="none" w:sz="0" w:space="0" w:color="auto"/>
            <w:left w:val="none" w:sz="0" w:space="0" w:color="auto"/>
            <w:bottom w:val="none" w:sz="0" w:space="0" w:color="auto"/>
            <w:right w:val="none" w:sz="0" w:space="0" w:color="auto"/>
          </w:divBdr>
          <w:divsChild>
            <w:div w:id="693117610">
              <w:marLeft w:val="0"/>
              <w:marRight w:val="0"/>
              <w:marTop w:val="0"/>
              <w:marBottom w:val="0"/>
              <w:divBdr>
                <w:top w:val="none" w:sz="0" w:space="0" w:color="auto"/>
                <w:left w:val="none" w:sz="0" w:space="0" w:color="auto"/>
                <w:bottom w:val="none" w:sz="0" w:space="0" w:color="auto"/>
                <w:right w:val="none" w:sz="0" w:space="0" w:color="auto"/>
              </w:divBdr>
            </w:div>
          </w:divsChild>
        </w:div>
        <w:div w:id="1810441529">
          <w:marLeft w:val="0"/>
          <w:marRight w:val="0"/>
          <w:marTop w:val="0"/>
          <w:marBottom w:val="0"/>
          <w:divBdr>
            <w:top w:val="none" w:sz="0" w:space="0" w:color="auto"/>
            <w:left w:val="none" w:sz="0" w:space="0" w:color="auto"/>
            <w:bottom w:val="none" w:sz="0" w:space="0" w:color="auto"/>
            <w:right w:val="none" w:sz="0" w:space="0" w:color="auto"/>
          </w:divBdr>
          <w:divsChild>
            <w:div w:id="1113746826">
              <w:marLeft w:val="0"/>
              <w:marRight w:val="0"/>
              <w:marTop w:val="0"/>
              <w:marBottom w:val="0"/>
              <w:divBdr>
                <w:top w:val="none" w:sz="0" w:space="0" w:color="auto"/>
                <w:left w:val="none" w:sz="0" w:space="0" w:color="auto"/>
                <w:bottom w:val="none" w:sz="0" w:space="0" w:color="auto"/>
                <w:right w:val="none" w:sz="0" w:space="0" w:color="auto"/>
              </w:divBdr>
            </w:div>
          </w:divsChild>
        </w:div>
        <w:div w:id="1837649854">
          <w:marLeft w:val="0"/>
          <w:marRight w:val="0"/>
          <w:marTop w:val="0"/>
          <w:marBottom w:val="0"/>
          <w:divBdr>
            <w:top w:val="none" w:sz="0" w:space="0" w:color="auto"/>
            <w:left w:val="none" w:sz="0" w:space="0" w:color="auto"/>
            <w:bottom w:val="none" w:sz="0" w:space="0" w:color="auto"/>
            <w:right w:val="none" w:sz="0" w:space="0" w:color="auto"/>
          </w:divBdr>
          <w:divsChild>
            <w:div w:id="2134051393">
              <w:marLeft w:val="0"/>
              <w:marRight w:val="0"/>
              <w:marTop w:val="0"/>
              <w:marBottom w:val="0"/>
              <w:divBdr>
                <w:top w:val="none" w:sz="0" w:space="0" w:color="auto"/>
                <w:left w:val="none" w:sz="0" w:space="0" w:color="auto"/>
                <w:bottom w:val="none" w:sz="0" w:space="0" w:color="auto"/>
                <w:right w:val="none" w:sz="0" w:space="0" w:color="auto"/>
              </w:divBdr>
            </w:div>
          </w:divsChild>
        </w:div>
        <w:div w:id="1851138789">
          <w:marLeft w:val="0"/>
          <w:marRight w:val="0"/>
          <w:marTop w:val="0"/>
          <w:marBottom w:val="0"/>
          <w:divBdr>
            <w:top w:val="none" w:sz="0" w:space="0" w:color="auto"/>
            <w:left w:val="none" w:sz="0" w:space="0" w:color="auto"/>
            <w:bottom w:val="none" w:sz="0" w:space="0" w:color="auto"/>
            <w:right w:val="none" w:sz="0" w:space="0" w:color="auto"/>
          </w:divBdr>
          <w:divsChild>
            <w:div w:id="1518155869">
              <w:marLeft w:val="0"/>
              <w:marRight w:val="0"/>
              <w:marTop w:val="0"/>
              <w:marBottom w:val="0"/>
              <w:divBdr>
                <w:top w:val="none" w:sz="0" w:space="0" w:color="auto"/>
                <w:left w:val="none" w:sz="0" w:space="0" w:color="auto"/>
                <w:bottom w:val="none" w:sz="0" w:space="0" w:color="auto"/>
                <w:right w:val="none" w:sz="0" w:space="0" w:color="auto"/>
              </w:divBdr>
            </w:div>
          </w:divsChild>
        </w:div>
        <w:div w:id="1860922220">
          <w:marLeft w:val="0"/>
          <w:marRight w:val="0"/>
          <w:marTop w:val="0"/>
          <w:marBottom w:val="0"/>
          <w:divBdr>
            <w:top w:val="none" w:sz="0" w:space="0" w:color="auto"/>
            <w:left w:val="none" w:sz="0" w:space="0" w:color="auto"/>
            <w:bottom w:val="none" w:sz="0" w:space="0" w:color="auto"/>
            <w:right w:val="none" w:sz="0" w:space="0" w:color="auto"/>
          </w:divBdr>
          <w:divsChild>
            <w:div w:id="94180069">
              <w:marLeft w:val="0"/>
              <w:marRight w:val="0"/>
              <w:marTop w:val="0"/>
              <w:marBottom w:val="0"/>
              <w:divBdr>
                <w:top w:val="none" w:sz="0" w:space="0" w:color="auto"/>
                <w:left w:val="none" w:sz="0" w:space="0" w:color="auto"/>
                <w:bottom w:val="none" w:sz="0" w:space="0" w:color="auto"/>
                <w:right w:val="none" w:sz="0" w:space="0" w:color="auto"/>
              </w:divBdr>
            </w:div>
          </w:divsChild>
        </w:div>
        <w:div w:id="1876691884">
          <w:marLeft w:val="0"/>
          <w:marRight w:val="0"/>
          <w:marTop w:val="0"/>
          <w:marBottom w:val="0"/>
          <w:divBdr>
            <w:top w:val="none" w:sz="0" w:space="0" w:color="auto"/>
            <w:left w:val="none" w:sz="0" w:space="0" w:color="auto"/>
            <w:bottom w:val="none" w:sz="0" w:space="0" w:color="auto"/>
            <w:right w:val="none" w:sz="0" w:space="0" w:color="auto"/>
          </w:divBdr>
          <w:divsChild>
            <w:div w:id="1678533075">
              <w:marLeft w:val="0"/>
              <w:marRight w:val="0"/>
              <w:marTop w:val="0"/>
              <w:marBottom w:val="0"/>
              <w:divBdr>
                <w:top w:val="none" w:sz="0" w:space="0" w:color="auto"/>
                <w:left w:val="none" w:sz="0" w:space="0" w:color="auto"/>
                <w:bottom w:val="none" w:sz="0" w:space="0" w:color="auto"/>
                <w:right w:val="none" w:sz="0" w:space="0" w:color="auto"/>
              </w:divBdr>
            </w:div>
          </w:divsChild>
        </w:div>
        <w:div w:id="1882160812">
          <w:marLeft w:val="0"/>
          <w:marRight w:val="0"/>
          <w:marTop w:val="0"/>
          <w:marBottom w:val="0"/>
          <w:divBdr>
            <w:top w:val="none" w:sz="0" w:space="0" w:color="auto"/>
            <w:left w:val="none" w:sz="0" w:space="0" w:color="auto"/>
            <w:bottom w:val="none" w:sz="0" w:space="0" w:color="auto"/>
            <w:right w:val="none" w:sz="0" w:space="0" w:color="auto"/>
          </w:divBdr>
          <w:divsChild>
            <w:div w:id="234432768">
              <w:marLeft w:val="0"/>
              <w:marRight w:val="0"/>
              <w:marTop w:val="0"/>
              <w:marBottom w:val="0"/>
              <w:divBdr>
                <w:top w:val="none" w:sz="0" w:space="0" w:color="auto"/>
                <w:left w:val="none" w:sz="0" w:space="0" w:color="auto"/>
                <w:bottom w:val="none" w:sz="0" w:space="0" w:color="auto"/>
                <w:right w:val="none" w:sz="0" w:space="0" w:color="auto"/>
              </w:divBdr>
            </w:div>
          </w:divsChild>
        </w:div>
        <w:div w:id="1910309715">
          <w:marLeft w:val="0"/>
          <w:marRight w:val="0"/>
          <w:marTop w:val="0"/>
          <w:marBottom w:val="0"/>
          <w:divBdr>
            <w:top w:val="none" w:sz="0" w:space="0" w:color="auto"/>
            <w:left w:val="none" w:sz="0" w:space="0" w:color="auto"/>
            <w:bottom w:val="none" w:sz="0" w:space="0" w:color="auto"/>
            <w:right w:val="none" w:sz="0" w:space="0" w:color="auto"/>
          </w:divBdr>
          <w:divsChild>
            <w:div w:id="471292383">
              <w:marLeft w:val="0"/>
              <w:marRight w:val="0"/>
              <w:marTop w:val="0"/>
              <w:marBottom w:val="0"/>
              <w:divBdr>
                <w:top w:val="none" w:sz="0" w:space="0" w:color="auto"/>
                <w:left w:val="none" w:sz="0" w:space="0" w:color="auto"/>
                <w:bottom w:val="none" w:sz="0" w:space="0" w:color="auto"/>
                <w:right w:val="none" w:sz="0" w:space="0" w:color="auto"/>
              </w:divBdr>
            </w:div>
          </w:divsChild>
        </w:div>
        <w:div w:id="1911502300">
          <w:marLeft w:val="0"/>
          <w:marRight w:val="0"/>
          <w:marTop w:val="0"/>
          <w:marBottom w:val="0"/>
          <w:divBdr>
            <w:top w:val="none" w:sz="0" w:space="0" w:color="auto"/>
            <w:left w:val="none" w:sz="0" w:space="0" w:color="auto"/>
            <w:bottom w:val="none" w:sz="0" w:space="0" w:color="auto"/>
            <w:right w:val="none" w:sz="0" w:space="0" w:color="auto"/>
          </w:divBdr>
          <w:divsChild>
            <w:div w:id="1439175341">
              <w:marLeft w:val="0"/>
              <w:marRight w:val="0"/>
              <w:marTop w:val="0"/>
              <w:marBottom w:val="0"/>
              <w:divBdr>
                <w:top w:val="none" w:sz="0" w:space="0" w:color="auto"/>
                <w:left w:val="none" w:sz="0" w:space="0" w:color="auto"/>
                <w:bottom w:val="none" w:sz="0" w:space="0" w:color="auto"/>
                <w:right w:val="none" w:sz="0" w:space="0" w:color="auto"/>
              </w:divBdr>
            </w:div>
          </w:divsChild>
        </w:div>
        <w:div w:id="2013489487">
          <w:marLeft w:val="0"/>
          <w:marRight w:val="0"/>
          <w:marTop w:val="0"/>
          <w:marBottom w:val="0"/>
          <w:divBdr>
            <w:top w:val="none" w:sz="0" w:space="0" w:color="auto"/>
            <w:left w:val="none" w:sz="0" w:space="0" w:color="auto"/>
            <w:bottom w:val="none" w:sz="0" w:space="0" w:color="auto"/>
            <w:right w:val="none" w:sz="0" w:space="0" w:color="auto"/>
          </w:divBdr>
          <w:divsChild>
            <w:div w:id="1873223905">
              <w:marLeft w:val="0"/>
              <w:marRight w:val="0"/>
              <w:marTop w:val="0"/>
              <w:marBottom w:val="0"/>
              <w:divBdr>
                <w:top w:val="none" w:sz="0" w:space="0" w:color="auto"/>
                <w:left w:val="none" w:sz="0" w:space="0" w:color="auto"/>
                <w:bottom w:val="none" w:sz="0" w:space="0" w:color="auto"/>
                <w:right w:val="none" w:sz="0" w:space="0" w:color="auto"/>
              </w:divBdr>
            </w:div>
          </w:divsChild>
        </w:div>
        <w:div w:id="2019498505">
          <w:marLeft w:val="0"/>
          <w:marRight w:val="0"/>
          <w:marTop w:val="0"/>
          <w:marBottom w:val="0"/>
          <w:divBdr>
            <w:top w:val="none" w:sz="0" w:space="0" w:color="auto"/>
            <w:left w:val="none" w:sz="0" w:space="0" w:color="auto"/>
            <w:bottom w:val="none" w:sz="0" w:space="0" w:color="auto"/>
            <w:right w:val="none" w:sz="0" w:space="0" w:color="auto"/>
          </w:divBdr>
          <w:divsChild>
            <w:div w:id="866286293">
              <w:marLeft w:val="0"/>
              <w:marRight w:val="0"/>
              <w:marTop w:val="0"/>
              <w:marBottom w:val="0"/>
              <w:divBdr>
                <w:top w:val="none" w:sz="0" w:space="0" w:color="auto"/>
                <w:left w:val="none" w:sz="0" w:space="0" w:color="auto"/>
                <w:bottom w:val="none" w:sz="0" w:space="0" w:color="auto"/>
                <w:right w:val="none" w:sz="0" w:space="0" w:color="auto"/>
              </w:divBdr>
            </w:div>
          </w:divsChild>
        </w:div>
        <w:div w:id="2019648883">
          <w:marLeft w:val="0"/>
          <w:marRight w:val="0"/>
          <w:marTop w:val="0"/>
          <w:marBottom w:val="0"/>
          <w:divBdr>
            <w:top w:val="none" w:sz="0" w:space="0" w:color="auto"/>
            <w:left w:val="none" w:sz="0" w:space="0" w:color="auto"/>
            <w:bottom w:val="none" w:sz="0" w:space="0" w:color="auto"/>
            <w:right w:val="none" w:sz="0" w:space="0" w:color="auto"/>
          </w:divBdr>
          <w:divsChild>
            <w:div w:id="858155952">
              <w:marLeft w:val="0"/>
              <w:marRight w:val="0"/>
              <w:marTop w:val="0"/>
              <w:marBottom w:val="0"/>
              <w:divBdr>
                <w:top w:val="none" w:sz="0" w:space="0" w:color="auto"/>
                <w:left w:val="none" w:sz="0" w:space="0" w:color="auto"/>
                <w:bottom w:val="none" w:sz="0" w:space="0" w:color="auto"/>
                <w:right w:val="none" w:sz="0" w:space="0" w:color="auto"/>
              </w:divBdr>
            </w:div>
          </w:divsChild>
        </w:div>
        <w:div w:id="2031488621">
          <w:marLeft w:val="0"/>
          <w:marRight w:val="0"/>
          <w:marTop w:val="0"/>
          <w:marBottom w:val="0"/>
          <w:divBdr>
            <w:top w:val="none" w:sz="0" w:space="0" w:color="auto"/>
            <w:left w:val="none" w:sz="0" w:space="0" w:color="auto"/>
            <w:bottom w:val="none" w:sz="0" w:space="0" w:color="auto"/>
            <w:right w:val="none" w:sz="0" w:space="0" w:color="auto"/>
          </w:divBdr>
          <w:divsChild>
            <w:div w:id="2137217447">
              <w:marLeft w:val="0"/>
              <w:marRight w:val="0"/>
              <w:marTop w:val="0"/>
              <w:marBottom w:val="0"/>
              <w:divBdr>
                <w:top w:val="none" w:sz="0" w:space="0" w:color="auto"/>
                <w:left w:val="none" w:sz="0" w:space="0" w:color="auto"/>
                <w:bottom w:val="none" w:sz="0" w:space="0" w:color="auto"/>
                <w:right w:val="none" w:sz="0" w:space="0" w:color="auto"/>
              </w:divBdr>
            </w:div>
          </w:divsChild>
        </w:div>
        <w:div w:id="2070348059">
          <w:marLeft w:val="0"/>
          <w:marRight w:val="0"/>
          <w:marTop w:val="0"/>
          <w:marBottom w:val="0"/>
          <w:divBdr>
            <w:top w:val="none" w:sz="0" w:space="0" w:color="auto"/>
            <w:left w:val="none" w:sz="0" w:space="0" w:color="auto"/>
            <w:bottom w:val="none" w:sz="0" w:space="0" w:color="auto"/>
            <w:right w:val="none" w:sz="0" w:space="0" w:color="auto"/>
          </w:divBdr>
          <w:divsChild>
            <w:div w:id="1973248117">
              <w:marLeft w:val="0"/>
              <w:marRight w:val="0"/>
              <w:marTop w:val="0"/>
              <w:marBottom w:val="0"/>
              <w:divBdr>
                <w:top w:val="none" w:sz="0" w:space="0" w:color="auto"/>
                <w:left w:val="none" w:sz="0" w:space="0" w:color="auto"/>
                <w:bottom w:val="none" w:sz="0" w:space="0" w:color="auto"/>
                <w:right w:val="none" w:sz="0" w:space="0" w:color="auto"/>
              </w:divBdr>
            </w:div>
          </w:divsChild>
        </w:div>
        <w:div w:id="2079356416">
          <w:marLeft w:val="0"/>
          <w:marRight w:val="0"/>
          <w:marTop w:val="0"/>
          <w:marBottom w:val="0"/>
          <w:divBdr>
            <w:top w:val="none" w:sz="0" w:space="0" w:color="auto"/>
            <w:left w:val="none" w:sz="0" w:space="0" w:color="auto"/>
            <w:bottom w:val="none" w:sz="0" w:space="0" w:color="auto"/>
            <w:right w:val="none" w:sz="0" w:space="0" w:color="auto"/>
          </w:divBdr>
          <w:divsChild>
            <w:div w:id="1319460180">
              <w:marLeft w:val="0"/>
              <w:marRight w:val="0"/>
              <w:marTop w:val="0"/>
              <w:marBottom w:val="0"/>
              <w:divBdr>
                <w:top w:val="none" w:sz="0" w:space="0" w:color="auto"/>
                <w:left w:val="none" w:sz="0" w:space="0" w:color="auto"/>
                <w:bottom w:val="none" w:sz="0" w:space="0" w:color="auto"/>
                <w:right w:val="none" w:sz="0" w:space="0" w:color="auto"/>
              </w:divBdr>
            </w:div>
          </w:divsChild>
        </w:div>
        <w:div w:id="2084520434">
          <w:marLeft w:val="0"/>
          <w:marRight w:val="0"/>
          <w:marTop w:val="0"/>
          <w:marBottom w:val="0"/>
          <w:divBdr>
            <w:top w:val="none" w:sz="0" w:space="0" w:color="auto"/>
            <w:left w:val="none" w:sz="0" w:space="0" w:color="auto"/>
            <w:bottom w:val="none" w:sz="0" w:space="0" w:color="auto"/>
            <w:right w:val="none" w:sz="0" w:space="0" w:color="auto"/>
          </w:divBdr>
          <w:divsChild>
            <w:div w:id="1934164612">
              <w:marLeft w:val="0"/>
              <w:marRight w:val="0"/>
              <w:marTop w:val="0"/>
              <w:marBottom w:val="0"/>
              <w:divBdr>
                <w:top w:val="none" w:sz="0" w:space="0" w:color="auto"/>
                <w:left w:val="none" w:sz="0" w:space="0" w:color="auto"/>
                <w:bottom w:val="none" w:sz="0" w:space="0" w:color="auto"/>
                <w:right w:val="none" w:sz="0" w:space="0" w:color="auto"/>
              </w:divBdr>
            </w:div>
          </w:divsChild>
        </w:div>
        <w:div w:id="2084988606">
          <w:marLeft w:val="0"/>
          <w:marRight w:val="0"/>
          <w:marTop w:val="0"/>
          <w:marBottom w:val="0"/>
          <w:divBdr>
            <w:top w:val="none" w:sz="0" w:space="0" w:color="auto"/>
            <w:left w:val="none" w:sz="0" w:space="0" w:color="auto"/>
            <w:bottom w:val="none" w:sz="0" w:space="0" w:color="auto"/>
            <w:right w:val="none" w:sz="0" w:space="0" w:color="auto"/>
          </w:divBdr>
          <w:divsChild>
            <w:div w:id="1595747044">
              <w:marLeft w:val="0"/>
              <w:marRight w:val="0"/>
              <w:marTop w:val="0"/>
              <w:marBottom w:val="0"/>
              <w:divBdr>
                <w:top w:val="none" w:sz="0" w:space="0" w:color="auto"/>
                <w:left w:val="none" w:sz="0" w:space="0" w:color="auto"/>
                <w:bottom w:val="none" w:sz="0" w:space="0" w:color="auto"/>
                <w:right w:val="none" w:sz="0" w:space="0" w:color="auto"/>
              </w:divBdr>
            </w:div>
          </w:divsChild>
        </w:div>
        <w:div w:id="2088648629">
          <w:marLeft w:val="0"/>
          <w:marRight w:val="0"/>
          <w:marTop w:val="0"/>
          <w:marBottom w:val="0"/>
          <w:divBdr>
            <w:top w:val="none" w:sz="0" w:space="0" w:color="auto"/>
            <w:left w:val="none" w:sz="0" w:space="0" w:color="auto"/>
            <w:bottom w:val="none" w:sz="0" w:space="0" w:color="auto"/>
            <w:right w:val="none" w:sz="0" w:space="0" w:color="auto"/>
          </w:divBdr>
          <w:divsChild>
            <w:div w:id="674916900">
              <w:marLeft w:val="0"/>
              <w:marRight w:val="0"/>
              <w:marTop w:val="0"/>
              <w:marBottom w:val="0"/>
              <w:divBdr>
                <w:top w:val="none" w:sz="0" w:space="0" w:color="auto"/>
                <w:left w:val="none" w:sz="0" w:space="0" w:color="auto"/>
                <w:bottom w:val="none" w:sz="0" w:space="0" w:color="auto"/>
                <w:right w:val="none" w:sz="0" w:space="0" w:color="auto"/>
              </w:divBdr>
            </w:div>
          </w:divsChild>
        </w:div>
        <w:div w:id="2093625059">
          <w:marLeft w:val="0"/>
          <w:marRight w:val="0"/>
          <w:marTop w:val="0"/>
          <w:marBottom w:val="0"/>
          <w:divBdr>
            <w:top w:val="none" w:sz="0" w:space="0" w:color="auto"/>
            <w:left w:val="none" w:sz="0" w:space="0" w:color="auto"/>
            <w:bottom w:val="none" w:sz="0" w:space="0" w:color="auto"/>
            <w:right w:val="none" w:sz="0" w:space="0" w:color="auto"/>
          </w:divBdr>
          <w:divsChild>
            <w:div w:id="1818692478">
              <w:marLeft w:val="0"/>
              <w:marRight w:val="0"/>
              <w:marTop w:val="0"/>
              <w:marBottom w:val="0"/>
              <w:divBdr>
                <w:top w:val="none" w:sz="0" w:space="0" w:color="auto"/>
                <w:left w:val="none" w:sz="0" w:space="0" w:color="auto"/>
                <w:bottom w:val="none" w:sz="0" w:space="0" w:color="auto"/>
                <w:right w:val="none" w:sz="0" w:space="0" w:color="auto"/>
              </w:divBdr>
            </w:div>
          </w:divsChild>
        </w:div>
        <w:div w:id="2096776264">
          <w:marLeft w:val="0"/>
          <w:marRight w:val="0"/>
          <w:marTop w:val="0"/>
          <w:marBottom w:val="0"/>
          <w:divBdr>
            <w:top w:val="none" w:sz="0" w:space="0" w:color="auto"/>
            <w:left w:val="none" w:sz="0" w:space="0" w:color="auto"/>
            <w:bottom w:val="none" w:sz="0" w:space="0" w:color="auto"/>
            <w:right w:val="none" w:sz="0" w:space="0" w:color="auto"/>
          </w:divBdr>
          <w:divsChild>
            <w:div w:id="399912563">
              <w:marLeft w:val="0"/>
              <w:marRight w:val="0"/>
              <w:marTop w:val="0"/>
              <w:marBottom w:val="0"/>
              <w:divBdr>
                <w:top w:val="none" w:sz="0" w:space="0" w:color="auto"/>
                <w:left w:val="none" w:sz="0" w:space="0" w:color="auto"/>
                <w:bottom w:val="none" w:sz="0" w:space="0" w:color="auto"/>
                <w:right w:val="none" w:sz="0" w:space="0" w:color="auto"/>
              </w:divBdr>
            </w:div>
          </w:divsChild>
        </w:div>
        <w:div w:id="2097945455">
          <w:marLeft w:val="0"/>
          <w:marRight w:val="0"/>
          <w:marTop w:val="0"/>
          <w:marBottom w:val="0"/>
          <w:divBdr>
            <w:top w:val="none" w:sz="0" w:space="0" w:color="auto"/>
            <w:left w:val="none" w:sz="0" w:space="0" w:color="auto"/>
            <w:bottom w:val="none" w:sz="0" w:space="0" w:color="auto"/>
            <w:right w:val="none" w:sz="0" w:space="0" w:color="auto"/>
          </w:divBdr>
          <w:divsChild>
            <w:div w:id="56263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139395">
      <w:bodyDiv w:val="1"/>
      <w:marLeft w:val="0"/>
      <w:marRight w:val="0"/>
      <w:marTop w:val="0"/>
      <w:marBottom w:val="0"/>
      <w:divBdr>
        <w:top w:val="none" w:sz="0" w:space="0" w:color="auto"/>
        <w:left w:val="none" w:sz="0" w:space="0" w:color="auto"/>
        <w:bottom w:val="none" w:sz="0" w:space="0" w:color="auto"/>
        <w:right w:val="none" w:sz="0" w:space="0" w:color="auto"/>
      </w:divBdr>
      <w:divsChild>
        <w:div w:id="1402170901">
          <w:marLeft w:val="0"/>
          <w:marRight w:val="0"/>
          <w:marTop w:val="0"/>
          <w:marBottom w:val="0"/>
          <w:divBdr>
            <w:top w:val="none" w:sz="0" w:space="0" w:color="auto"/>
            <w:left w:val="none" w:sz="0" w:space="0" w:color="auto"/>
            <w:bottom w:val="none" w:sz="0" w:space="0" w:color="auto"/>
            <w:right w:val="none" w:sz="0" w:space="0" w:color="auto"/>
          </w:divBdr>
          <w:divsChild>
            <w:div w:id="148329176">
              <w:marLeft w:val="0"/>
              <w:marRight w:val="0"/>
              <w:marTop w:val="0"/>
              <w:marBottom w:val="0"/>
              <w:divBdr>
                <w:top w:val="none" w:sz="0" w:space="0" w:color="auto"/>
                <w:left w:val="none" w:sz="0" w:space="0" w:color="auto"/>
                <w:bottom w:val="none" w:sz="0" w:space="0" w:color="auto"/>
                <w:right w:val="none" w:sz="0" w:space="0" w:color="auto"/>
              </w:divBdr>
            </w:div>
          </w:divsChild>
        </w:div>
        <w:div w:id="1686445125">
          <w:marLeft w:val="0"/>
          <w:marRight w:val="0"/>
          <w:marTop w:val="0"/>
          <w:marBottom w:val="0"/>
          <w:divBdr>
            <w:top w:val="none" w:sz="0" w:space="0" w:color="auto"/>
            <w:left w:val="none" w:sz="0" w:space="0" w:color="auto"/>
            <w:bottom w:val="none" w:sz="0" w:space="0" w:color="auto"/>
            <w:right w:val="none" w:sz="0" w:space="0" w:color="auto"/>
          </w:divBdr>
          <w:divsChild>
            <w:div w:id="1678144890">
              <w:marLeft w:val="0"/>
              <w:marRight w:val="0"/>
              <w:marTop w:val="0"/>
              <w:marBottom w:val="0"/>
              <w:divBdr>
                <w:top w:val="none" w:sz="0" w:space="0" w:color="auto"/>
                <w:left w:val="none" w:sz="0" w:space="0" w:color="auto"/>
                <w:bottom w:val="none" w:sz="0" w:space="0" w:color="auto"/>
                <w:right w:val="none" w:sz="0" w:space="0" w:color="auto"/>
              </w:divBdr>
            </w:div>
          </w:divsChild>
        </w:div>
        <w:div w:id="1747023591">
          <w:marLeft w:val="0"/>
          <w:marRight w:val="0"/>
          <w:marTop w:val="0"/>
          <w:marBottom w:val="0"/>
          <w:divBdr>
            <w:top w:val="none" w:sz="0" w:space="0" w:color="auto"/>
            <w:left w:val="none" w:sz="0" w:space="0" w:color="auto"/>
            <w:bottom w:val="none" w:sz="0" w:space="0" w:color="auto"/>
            <w:right w:val="none" w:sz="0" w:space="0" w:color="auto"/>
          </w:divBdr>
          <w:divsChild>
            <w:div w:id="107770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pv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pv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4F725CD9-9799-4C38-B1F2-F5EBE6B57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11887</Words>
  <Characters>6776</Characters>
  <Application>Microsoft Office Word</Application>
  <DocSecurity>0</DocSecurity>
  <Lines>56</Lines>
  <Paragraphs>37</Paragraphs>
  <ScaleCrop>false</ScaleCrop>
  <Company/>
  <LinksUpToDate>false</LinksUpToDate>
  <CharactersWithSpaces>18626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sąlygos</dc:title>
  <dc:subject/>
  <dc:creator>Arūnė Andrulionienė</dc:creator>
  <cp:keywords/>
  <dc:description/>
  <cp:lastModifiedBy>Jurgita Makarienė</cp:lastModifiedBy>
  <cp:revision>3</cp:revision>
  <dcterms:created xsi:type="dcterms:W3CDTF">2025-03-18T09:31:00Z</dcterms:created>
  <dcterms:modified xsi:type="dcterms:W3CDTF">2025-03-18T09:36:00Z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47;#Bendrųjų reikalų skyrius|98e1b560-c021-41d6-9632-b7f5b05ae6e9;#51;#Komunikacijos skyrius|7225d5ac-bb77-406d-9c1d-df1a7d9c62d1</vt:lpwstr>
  </property>
  <property fmtid="{D5CDD505-2E9C-101B-9397-08002B2CF9AE}" pid="6" name="ContentTypeId">
    <vt:lpwstr>0x010100D76F90AF19434866994CD715ED8FEE4200712820E1B0DE314FBCE77D75ADAD206D</vt:lpwstr>
  </property>
  <property fmtid="{D5CDD505-2E9C-101B-9397-08002B2CF9AE}" pid="7" name="DmsPermissionsUsers">
    <vt:lpwstr>1421;#Jurgita Makarienė;#677;#Mantas Kazakevičius;#1133;#Irmina Šalčiūtė-Ričkienė;#1201;#Asta Ribokė;#1298;#Aida Janionytė</vt:lpwstr>
  </property>
  <property fmtid="{D5CDD505-2E9C-101B-9397-08002B2CF9AE}" pid="8" name="DmsCommChanPerm">
    <vt:lpwstr/>
  </property>
  <property fmtid="{D5CDD505-2E9C-101B-9397-08002B2CF9AE}" pid="9" name="DmsPermissionsConfid">
    <vt:bool>false</vt:bool>
  </property>
</Properties>
</file>