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C4AA3" w14:textId="2D9DB0EA" w:rsidR="00AA1A6C" w:rsidRPr="00747437" w:rsidRDefault="00747437" w:rsidP="007474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437">
        <w:rPr>
          <w:rFonts w:ascii="Times New Roman" w:hAnsi="Times New Roman" w:cs="Times New Roman"/>
          <w:b/>
          <w:bCs/>
          <w:sz w:val="24"/>
          <w:szCs w:val="24"/>
        </w:rPr>
        <w:t>Techninės specifikacijos projektas</w:t>
      </w:r>
    </w:p>
    <w:p w14:paraId="01C32CE8" w14:textId="77777777" w:rsidR="00747437" w:rsidRDefault="00747437" w:rsidP="00747437">
      <w:pPr>
        <w:spacing w:after="0" w:line="240" w:lineRule="auto"/>
      </w:pP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169"/>
        <w:gridCol w:w="6874"/>
      </w:tblGrid>
      <w:tr w:rsidR="00747437" w:rsidRPr="00866695" w14:paraId="7CB7E1E5" w14:textId="77777777" w:rsidTr="00590CB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79875" w14:textId="77777777" w:rsidR="00747437" w:rsidRPr="00866695" w:rsidRDefault="00747437" w:rsidP="00747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Eil.</w:t>
            </w:r>
          </w:p>
          <w:p w14:paraId="1B3078B4" w14:textId="77777777" w:rsidR="00747437" w:rsidRPr="00866695" w:rsidRDefault="00747437" w:rsidP="00747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35935" w14:textId="77777777" w:rsidR="00747437" w:rsidRPr="00866695" w:rsidRDefault="00747437" w:rsidP="00747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  <w:t xml:space="preserve">Parametrai 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20935" w14:textId="77777777" w:rsidR="00747437" w:rsidRPr="00866695" w:rsidRDefault="00747437" w:rsidP="00747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Reikalaujamos parametrų reikšmės</w:t>
            </w:r>
          </w:p>
        </w:tc>
      </w:tr>
      <w:tr w:rsidR="00747437" w:rsidRPr="00866695" w14:paraId="10DFA841" w14:textId="77777777" w:rsidTr="00590CB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1A1F" w14:textId="77777777" w:rsidR="00747437" w:rsidRPr="00866695" w:rsidRDefault="00747437" w:rsidP="00747437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0E62A" w14:textId="77777777" w:rsidR="00747437" w:rsidRPr="00866695" w:rsidRDefault="00747437" w:rsidP="00747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hAnsi="Times New Roman" w:cs="Times New Roman"/>
                <w:bCs/>
                <w:sz w:val="20"/>
                <w:szCs w:val="20"/>
              </w:rPr>
              <w:t>Paskirtis (taikymas)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9700" w14:textId="77777777" w:rsidR="00747437" w:rsidRPr="00866695" w:rsidRDefault="00747437" w:rsidP="00747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hAnsi="Times New Roman" w:cs="Times New Roman"/>
                <w:bCs/>
                <w:sz w:val="20"/>
                <w:szCs w:val="20"/>
              </w:rPr>
              <w:t>Mobilus prietaisas skirtas defibriliacijai, stimuliacijai,  paciento gyvybinių funkcijų montoravimui bei gaivinimui</w:t>
            </w:r>
          </w:p>
        </w:tc>
      </w:tr>
      <w:tr w:rsidR="00747437" w:rsidRPr="00866695" w14:paraId="052033E2" w14:textId="77777777" w:rsidTr="00590CB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8380" w14:textId="77777777" w:rsidR="00747437" w:rsidRPr="00866695" w:rsidRDefault="00747437" w:rsidP="00747437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FC70C" w14:textId="77777777" w:rsidR="00747437" w:rsidRPr="00866695" w:rsidRDefault="00747437" w:rsidP="0074743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6695">
              <w:rPr>
                <w:rFonts w:ascii="Times New Roman" w:hAnsi="Times New Roman" w:cs="Times New Roman"/>
                <w:bCs/>
                <w:sz w:val="20"/>
                <w:szCs w:val="20"/>
              </w:rPr>
              <w:t>Fizinės sąvybės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419CF" w14:textId="77777777" w:rsidR="00747437" w:rsidRPr="00866695" w:rsidRDefault="00747437" w:rsidP="0074743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6695">
              <w:rPr>
                <w:rFonts w:ascii="Times New Roman" w:hAnsi="Times New Roman" w:cs="Times New Roman"/>
                <w:bCs/>
                <w:sz w:val="20"/>
                <w:szCs w:val="20"/>
              </w:rPr>
              <w:t>Defibriliatoriaus pritaikymas dirbti ekstremaliomis sąlygomis su visomis funkcijomis esant išorės temperatūrai nuo 0°C iki +40 °C arba platesnės ribos.</w:t>
            </w:r>
          </w:p>
          <w:p w14:paraId="3D8EFD2E" w14:textId="77777777" w:rsidR="00747437" w:rsidRPr="00866695" w:rsidRDefault="00747437" w:rsidP="0074743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6695">
              <w:rPr>
                <w:rFonts w:ascii="Times New Roman" w:hAnsi="Times New Roman" w:cs="Times New Roman"/>
                <w:bCs/>
                <w:sz w:val="20"/>
                <w:szCs w:val="20"/>
              </w:rPr>
              <w:t>Ne prasčiau IP44 klasė;</w:t>
            </w:r>
          </w:p>
          <w:p w14:paraId="3193A587" w14:textId="77777777" w:rsidR="00747437" w:rsidRPr="00866695" w:rsidRDefault="00747437" w:rsidP="0074743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6695">
              <w:rPr>
                <w:rFonts w:ascii="Times New Roman" w:hAnsi="Times New Roman" w:cs="Times New Roman"/>
                <w:bCs/>
                <w:sz w:val="20"/>
                <w:szCs w:val="20"/>
              </w:rPr>
              <w:t>Aparato svoris ≤ 8,5 kg.</w:t>
            </w:r>
          </w:p>
          <w:p w14:paraId="08420164" w14:textId="77777777" w:rsidR="00747437" w:rsidRPr="00866695" w:rsidRDefault="00747437" w:rsidP="0074743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66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Matinimas nuo elektros laido ir/ar nuo baterijų; </w:t>
            </w:r>
          </w:p>
          <w:p w14:paraId="673C0888" w14:textId="77777777" w:rsidR="00747437" w:rsidRPr="00866695" w:rsidRDefault="00747437" w:rsidP="00747437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6695">
              <w:rPr>
                <w:rFonts w:ascii="Times New Roman" w:hAnsi="Times New Roman" w:cs="Times New Roman"/>
                <w:bCs/>
                <w:sz w:val="20"/>
                <w:szCs w:val="20"/>
              </w:rPr>
              <w:t>Jeigu aparate telpa dvi ar daugiau baterijų, turi būti sukomplektuotos (maksimalus aprūpinimas energija);</w:t>
            </w:r>
          </w:p>
        </w:tc>
      </w:tr>
      <w:tr w:rsidR="00747437" w:rsidRPr="00866695" w14:paraId="4493AE05" w14:textId="77777777" w:rsidTr="00590CB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1CD9" w14:textId="77777777" w:rsidR="00747437" w:rsidRPr="00866695" w:rsidRDefault="00747437" w:rsidP="00747437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9011" w14:textId="77777777" w:rsidR="00747437" w:rsidRPr="00866695" w:rsidRDefault="00747437" w:rsidP="00747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Ekranas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1B0D8" w14:textId="77777777" w:rsidR="00747437" w:rsidRPr="00866695" w:rsidRDefault="00747437" w:rsidP="00747437">
            <w:pPr>
              <w:numPr>
                <w:ilvl w:val="0"/>
                <w:numId w:val="2"/>
              </w:numPr>
              <w:tabs>
                <w:tab w:val="left" w:pos="340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86669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Integruotas </w:t>
            </w:r>
          </w:p>
          <w:p w14:paraId="6C9A320C" w14:textId="77777777" w:rsidR="00747437" w:rsidRPr="00866695" w:rsidRDefault="00747437" w:rsidP="00747437">
            <w:pPr>
              <w:numPr>
                <w:ilvl w:val="0"/>
                <w:numId w:val="2"/>
              </w:numPr>
              <w:tabs>
                <w:tab w:val="left" w:pos="340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86669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Spalvotas</w:t>
            </w:r>
          </w:p>
          <w:p w14:paraId="727EDF8E" w14:textId="77777777" w:rsidR="00747437" w:rsidRPr="00866695" w:rsidRDefault="00747437" w:rsidP="00747437">
            <w:pPr>
              <w:numPr>
                <w:ilvl w:val="0"/>
                <w:numId w:val="2"/>
              </w:numPr>
              <w:tabs>
                <w:tab w:val="left" w:pos="340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86669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Įstrižainė ≥ 8.0’’</w:t>
            </w:r>
          </w:p>
          <w:p w14:paraId="08534BB1" w14:textId="77777777" w:rsidR="00747437" w:rsidRPr="00866695" w:rsidRDefault="00747437" w:rsidP="00747437">
            <w:pPr>
              <w:numPr>
                <w:ilvl w:val="0"/>
                <w:numId w:val="2"/>
              </w:numPr>
              <w:tabs>
                <w:tab w:val="left" w:pos="340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86669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Vienu metu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ekrane galima matyti ne mažiau 3</w:t>
            </w:r>
            <w:r w:rsidRPr="0086669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 kreivių;</w:t>
            </w:r>
          </w:p>
          <w:p w14:paraId="7E8B7793" w14:textId="77777777" w:rsidR="00747437" w:rsidRPr="00866695" w:rsidRDefault="00747437" w:rsidP="00747437">
            <w:pPr>
              <w:numPr>
                <w:ilvl w:val="0"/>
                <w:numId w:val="2"/>
              </w:numPr>
              <w:tabs>
                <w:tab w:val="left" w:pos="340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Raiška ne prasčiau 640x480 taškų</w:t>
            </w:r>
          </w:p>
          <w:p w14:paraId="47773E09" w14:textId="77777777" w:rsidR="00747437" w:rsidRPr="00866695" w:rsidRDefault="00747437" w:rsidP="00747437">
            <w:pPr>
              <w:numPr>
                <w:ilvl w:val="0"/>
                <w:numId w:val="2"/>
              </w:numPr>
              <w:tabs>
                <w:tab w:val="left" w:pos="340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Konfigūruojamas ekrano vaizdas pagal vartotoją, su galimybe išsaugoti ir užvardinti pagal poreikį arba padaryti “default” pagal perkančios organizacijos poreikį;</w:t>
            </w:r>
          </w:p>
        </w:tc>
      </w:tr>
      <w:tr w:rsidR="00747437" w:rsidRPr="00866695" w14:paraId="5105FADC" w14:textId="77777777" w:rsidTr="00590CB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CBFB" w14:textId="77777777" w:rsidR="00747437" w:rsidRPr="00866695" w:rsidRDefault="00747437" w:rsidP="00590CBE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580B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Defibriliatorius/gaivinimas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5B37" w14:textId="77777777" w:rsidR="00747437" w:rsidRPr="00866695" w:rsidRDefault="00747437" w:rsidP="00590CBE">
            <w:pPr>
              <w:numPr>
                <w:ilvl w:val="0"/>
                <w:numId w:val="3"/>
              </w:numPr>
              <w:tabs>
                <w:tab w:val="left" w:pos="482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86669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Rėžimai:</w:t>
            </w:r>
          </w:p>
          <w:p w14:paraId="08EF0FD2" w14:textId="77777777" w:rsidR="00747437" w:rsidRPr="00866695" w:rsidRDefault="00747437" w:rsidP="00590CBE">
            <w:pPr>
              <w:numPr>
                <w:ilvl w:val="1"/>
                <w:numId w:val="3"/>
              </w:numPr>
              <w:tabs>
                <w:tab w:val="left" w:pos="48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86669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Defibriliacija</w:t>
            </w:r>
          </w:p>
          <w:p w14:paraId="563E9FAA" w14:textId="77777777" w:rsidR="00747437" w:rsidRPr="00866695" w:rsidRDefault="00747437" w:rsidP="00590CBE">
            <w:pPr>
              <w:numPr>
                <w:ilvl w:val="1"/>
                <w:numId w:val="3"/>
              </w:numPr>
              <w:tabs>
                <w:tab w:val="left" w:pos="48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86669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Sinchronizuota kardioversija</w:t>
            </w:r>
          </w:p>
          <w:p w14:paraId="3B801553" w14:textId="77777777" w:rsidR="00747437" w:rsidRPr="00866695" w:rsidRDefault="00747437" w:rsidP="00590CBE">
            <w:pPr>
              <w:numPr>
                <w:ilvl w:val="1"/>
                <w:numId w:val="3"/>
              </w:numPr>
              <w:tabs>
                <w:tab w:val="left" w:pos="48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86669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AED</w:t>
            </w:r>
          </w:p>
          <w:p w14:paraId="3BBEDF74" w14:textId="77777777" w:rsidR="00747437" w:rsidRPr="00866695" w:rsidRDefault="00747437" w:rsidP="00590CBE">
            <w:pPr>
              <w:numPr>
                <w:ilvl w:val="0"/>
                <w:numId w:val="3"/>
              </w:numPr>
              <w:tabs>
                <w:tab w:val="left" w:pos="482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86669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Defibriliatoriaus impulso forma bifazinė su kompensacija pagal paciento varžą.</w:t>
            </w:r>
          </w:p>
          <w:p w14:paraId="248F37DD" w14:textId="77777777" w:rsidR="00747437" w:rsidRPr="00866695" w:rsidRDefault="00747437" w:rsidP="00590CBE">
            <w:pPr>
              <w:numPr>
                <w:ilvl w:val="0"/>
                <w:numId w:val="3"/>
              </w:numPr>
              <w:tabs>
                <w:tab w:val="left" w:pos="482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86669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Energijos nustatymo reikšmių diapazonas 2 -200 J, ne siauriau; gali būti daugiau (iki 360J).</w:t>
            </w:r>
          </w:p>
          <w:p w14:paraId="255EE125" w14:textId="77777777" w:rsidR="00747437" w:rsidRPr="00866695" w:rsidRDefault="00747437" w:rsidP="00590CBE">
            <w:pPr>
              <w:numPr>
                <w:ilvl w:val="0"/>
                <w:numId w:val="3"/>
              </w:numPr>
              <w:tabs>
                <w:tab w:val="left" w:pos="482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86669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Energijos keitimo žingsnis:</w:t>
            </w:r>
          </w:p>
          <w:p w14:paraId="43F00356" w14:textId="77777777" w:rsidR="00747437" w:rsidRPr="00866695" w:rsidRDefault="00747437" w:rsidP="00590CBE">
            <w:pPr>
              <w:numPr>
                <w:ilvl w:val="1"/>
                <w:numId w:val="3"/>
              </w:numPr>
              <w:tabs>
                <w:tab w:val="left" w:pos="48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Ne didesnis kaip 5J (iki 2</w:t>
            </w:r>
            <w:r w:rsidRPr="0086669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0J ribos);</w:t>
            </w:r>
          </w:p>
          <w:p w14:paraId="69BCCB3D" w14:textId="77777777" w:rsidR="00747437" w:rsidRPr="00866695" w:rsidRDefault="00747437" w:rsidP="00590CBE">
            <w:pPr>
              <w:numPr>
                <w:ilvl w:val="1"/>
                <w:numId w:val="3"/>
              </w:numPr>
              <w:tabs>
                <w:tab w:val="left" w:pos="48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86669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Ne didesnis kaip 50J (iki maksimalios ribos).</w:t>
            </w:r>
          </w:p>
          <w:p w14:paraId="0ACDCA91" w14:textId="77777777" w:rsidR="00747437" w:rsidRPr="00866695" w:rsidRDefault="00747437" w:rsidP="00590CBE">
            <w:pPr>
              <w:numPr>
                <w:ilvl w:val="0"/>
                <w:numId w:val="3"/>
              </w:numPr>
              <w:tabs>
                <w:tab w:val="left" w:pos="482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86669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Energijos nustatymas: </w:t>
            </w:r>
          </w:p>
          <w:p w14:paraId="13E0C344" w14:textId="77777777" w:rsidR="00747437" w:rsidRPr="00866695" w:rsidRDefault="00747437" w:rsidP="00590CBE">
            <w:pPr>
              <w:numPr>
                <w:ilvl w:val="1"/>
                <w:numId w:val="3"/>
              </w:numPr>
              <w:tabs>
                <w:tab w:val="left" w:pos="48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86669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Ekrane greito pasirinkimo klavišais arba integruotu sukamuoju valdymo rateliu;</w:t>
            </w:r>
          </w:p>
          <w:p w14:paraId="30AFD016" w14:textId="77777777" w:rsidR="00747437" w:rsidRPr="00866695" w:rsidRDefault="00747437" w:rsidP="00590CBE">
            <w:pPr>
              <w:numPr>
                <w:ilvl w:val="1"/>
                <w:numId w:val="3"/>
              </w:numPr>
              <w:tabs>
                <w:tab w:val="left" w:pos="48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86669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nuo daugkartinių defibriliavimo elektrodų;</w:t>
            </w:r>
          </w:p>
          <w:p w14:paraId="63CEA14D" w14:textId="77777777" w:rsidR="00747437" w:rsidRPr="00866695" w:rsidRDefault="00747437" w:rsidP="00590CBE">
            <w:pPr>
              <w:numPr>
                <w:ilvl w:val="0"/>
                <w:numId w:val="3"/>
              </w:numPr>
              <w:tabs>
                <w:tab w:val="left" w:pos="482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86669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Įsikrovimo trukmė iki maksimalios energijos &lt;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10</w:t>
            </w:r>
            <w:r w:rsidRPr="0086669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s.</w:t>
            </w:r>
          </w:p>
          <w:p w14:paraId="090EE17D" w14:textId="77777777" w:rsidR="00747437" w:rsidRPr="00866695" w:rsidRDefault="00747437" w:rsidP="00590CBE">
            <w:pPr>
              <w:numPr>
                <w:ilvl w:val="0"/>
                <w:numId w:val="3"/>
              </w:numPr>
              <w:tabs>
                <w:tab w:val="left" w:pos="482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86669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Automatiniame defibriliavimo režime(AED) garsinė ir vaizdinė defibriliavimo patariamoji funkcija su EKG ritmo analizavimo sistema, automatiškai nustatanti defibriliuotiną EKG ritmą.</w:t>
            </w:r>
          </w:p>
          <w:p w14:paraId="1AED3C13" w14:textId="77777777" w:rsidR="00747437" w:rsidRPr="00866695" w:rsidRDefault="00747437" w:rsidP="00590CBE">
            <w:pPr>
              <w:numPr>
                <w:ilvl w:val="0"/>
                <w:numId w:val="3"/>
              </w:numPr>
              <w:tabs>
                <w:tab w:val="left" w:pos="482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86669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Metronomo funkcija (pagalba gaivinant).</w:t>
            </w:r>
          </w:p>
          <w:p w14:paraId="1A265934" w14:textId="77777777" w:rsidR="00747437" w:rsidRPr="00866695" w:rsidRDefault="00747437" w:rsidP="00590CBE">
            <w:pPr>
              <w:numPr>
                <w:ilvl w:val="0"/>
                <w:numId w:val="3"/>
              </w:numPr>
              <w:tabs>
                <w:tab w:val="left" w:pos="482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86669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Defibriliacijos metu ekrane atvaizduojama: </w:t>
            </w:r>
          </w:p>
          <w:p w14:paraId="4C38F17D" w14:textId="77777777" w:rsidR="00747437" w:rsidRPr="00866695" w:rsidRDefault="00747437" w:rsidP="00590CBE">
            <w:pPr>
              <w:numPr>
                <w:ilvl w:val="1"/>
                <w:numId w:val="3"/>
              </w:numPr>
              <w:tabs>
                <w:tab w:val="left" w:pos="48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86669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gyvybinių funkcijų parametrai, </w:t>
            </w:r>
          </w:p>
          <w:p w14:paraId="3F951AD5" w14:textId="77777777" w:rsidR="00747437" w:rsidRPr="00866695" w:rsidRDefault="00747437" w:rsidP="00590CBE">
            <w:pPr>
              <w:numPr>
                <w:ilvl w:val="1"/>
                <w:numId w:val="3"/>
              </w:numPr>
              <w:tabs>
                <w:tab w:val="left" w:pos="48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86669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pasirinktas defibriliacijos rėžimas, </w:t>
            </w:r>
          </w:p>
          <w:p w14:paraId="56332FB9" w14:textId="77777777" w:rsidR="00747437" w:rsidRPr="00866695" w:rsidRDefault="00747437" w:rsidP="00590CBE">
            <w:pPr>
              <w:numPr>
                <w:ilvl w:val="1"/>
                <w:numId w:val="3"/>
              </w:numPr>
              <w:tabs>
                <w:tab w:val="left" w:pos="48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pasirinkta energija,</w:t>
            </w:r>
            <w:r w:rsidRPr="0086669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</w:p>
          <w:p w14:paraId="04BABDF4" w14:textId="77777777" w:rsidR="00747437" w:rsidRPr="00866695" w:rsidRDefault="00747437" w:rsidP="00590CBE">
            <w:pPr>
              <w:numPr>
                <w:ilvl w:val="1"/>
                <w:numId w:val="3"/>
              </w:numPr>
              <w:tabs>
                <w:tab w:val="left" w:pos="48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86669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defibriliatoriaus įkrovos statusas, </w:t>
            </w:r>
          </w:p>
          <w:p w14:paraId="0B15E2C8" w14:textId="77777777" w:rsidR="00747437" w:rsidRPr="00866695" w:rsidRDefault="00747437" w:rsidP="00590CBE">
            <w:pPr>
              <w:numPr>
                <w:ilvl w:val="1"/>
                <w:numId w:val="3"/>
              </w:numPr>
              <w:tabs>
                <w:tab w:val="left" w:pos="48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86669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duotų šokų skaičius, </w:t>
            </w:r>
          </w:p>
          <w:p w14:paraId="61A9BB6A" w14:textId="77777777" w:rsidR="00747437" w:rsidRPr="00866695" w:rsidRDefault="00747437" w:rsidP="00590CBE">
            <w:pPr>
              <w:numPr>
                <w:ilvl w:val="1"/>
                <w:numId w:val="3"/>
              </w:numPr>
              <w:tabs>
                <w:tab w:val="left" w:pos="48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86669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praėjęs  laikas nuo paskutinio duoto šoko</w:t>
            </w:r>
          </w:p>
          <w:p w14:paraId="4787CA84" w14:textId="77777777" w:rsidR="00747437" w:rsidRPr="00866695" w:rsidRDefault="00747437" w:rsidP="00590CBE">
            <w:pPr>
              <w:numPr>
                <w:ilvl w:val="0"/>
                <w:numId w:val="3"/>
              </w:numPr>
              <w:tabs>
                <w:tab w:val="left" w:pos="48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86669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Defibriliacija atliekama nuo:</w:t>
            </w:r>
          </w:p>
          <w:p w14:paraId="3F711134" w14:textId="77777777" w:rsidR="00747437" w:rsidRPr="00866695" w:rsidRDefault="00747437" w:rsidP="00590CBE">
            <w:pPr>
              <w:numPr>
                <w:ilvl w:val="1"/>
                <w:numId w:val="3"/>
              </w:numPr>
              <w:tabs>
                <w:tab w:val="left" w:pos="48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86669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Daugkartinės mentelės;</w:t>
            </w:r>
          </w:p>
          <w:p w14:paraId="6FADDD44" w14:textId="77777777" w:rsidR="00747437" w:rsidRPr="00866695" w:rsidRDefault="00747437" w:rsidP="00590CBE">
            <w:pPr>
              <w:numPr>
                <w:ilvl w:val="1"/>
                <w:numId w:val="3"/>
              </w:numPr>
              <w:tabs>
                <w:tab w:val="left" w:pos="48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86669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Vienkartiniai priklijuojami elektrodai;</w:t>
            </w:r>
          </w:p>
          <w:p w14:paraId="7C0E70B0" w14:textId="77777777" w:rsidR="00747437" w:rsidRPr="00866695" w:rsidRDefault="00747437" w:rsidP="00590CBE">
            <w:pPr>
              <w:numPr>
                <w:ilvl w:val="0"/>
                <w:numId w:val="3"/>
              </w:numPr>
              <w:tabs>
                <w:tab w:val="left" w:pos="48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86669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Gaivinimo efektyvumo vertinimo galimybė (krūtinės ląstos kompresijų kokybės) realiu laiku – ekonominis naudingumas 10balų.</w:t>
            </w:r>
          </w:p>
        </w:tc>
      </w:tr>
      <w:tr w:rsidR="00747437" w:rsidRPr="00866695" w14:paraId="546346A0" w14:textId="77777777" w:rsidTr="00590CB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AB8D" w14:textId="77777777" w:rsidR="00747437" w:rsidRPr="00866695" w:rsidRDefault="00747437" w:rsidP="00590CBE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3410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Stimuliacija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1CC1" w14:textId="77777777" w:rsidR="00747437" w:rsidRPr="00866695" w:rsidRDefault="00747437" w:rsidP="00590CB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Rėžimai: </w:t>
            </w:r>
          </w:p>
          <w:p w14:paraId="56291B3D" w14:textId="77777777" w:rsidR="00747437" w:rsidRPr="00866695" w:rsidRDefault="00747437" w:rsidP="00590CBE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pagal poreikį (demand);</w:t>
            </w:r>
          </w:p>
          <w:p w14:paraId="0206C835" w14:textId="77777777" w:rsidR="00747437" w:rsidRPr="00866695" w:rsidRDefault="00747437" w:rsidP="00590CBE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fiksuotas (fixed);</w:t>
            </w:r>
          </w:p>
          <w:p w14:paraId="593B52F3" w14:textId="77777777" w:rsidR="00747437" w:rsidRPr="00866695" w:rsidRDefault="00747437" w:rsidP="00590CB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Dažnio diapazonas ne siauresnis nei nuo 30 iki 150 kartų per min</w:t>
            </w:r>
          </w:p>
          <w:p w14:paraId="53EA08DF" w14:textId="77777777" w:rsidR="00747437" w:rsidRPr="00866695" w:rsidRDefault="00747437" w:rsidP="00590CB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Stimuliavimo srovė ne siauresniame diapazone kaip nuo 0 iki 150 mA</w:t>
            </w:r>
          </w:p>
        </w:tc>
      </w:tr>
      <w:tr w:rsidR="00747437" w:rsidRPr="00866695" w14:paraId="0A7A2ED2" w14:textId="77777777" w:rsidTr="00590CB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4C60" w14:textId="77777777" w:rsidR="00747437" w:rsidRPr="00866695" w:rsidRDefault="00747437" w:rsidP="00590CBE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006D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Monitoruojami </w:t>
            </w: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parametrai, gyvybiniai rodikliai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31B0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1. EKG (nuo EKG klijuojamų elektrodų ir defibriliatoriaus mentelių)</w:t>
            </w:r>
          </w:p>
          <w:p w14:paraId="4CBBE97B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2. 12 derivacijų EKG</w:t>
            </w:r>
          </w:p>
          <w:p w14:paraId="5FF8E488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Neinvazinis kraujospūdis (NIBP)</w:t>
            </w:r>
          </w:p>
          <w:p w14:paraId="6A640EDE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SpO2</w:t>
            </w:r>
          </w:p>
          <w:p w14:paraId="1B9B5635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Vidinė temperatūra</w:t>
            </w:r>
          </w:p>
          <w:p w14:paraId="3146F6E3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Širdies susitraukimo dažnis nuo EKG ir SpO2 kanalo.</w:t>
            </w:r>
          </w:p>
        </w:tc>
      </w:tr>
      <w:tr w:rsidR="00747437" w:rsidRPr="00866695" w14:paraId="74B1300F" w14:textId="77777777" w:rsidTr="00590CB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E54A" w14:textId="77777777" w:rsidR="00747437" w:rsidRPr="00866695" w:rsidRDefault="00747437" w:rsidP="00590CBE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07CC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Rekalavimai EKG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F4A1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Matuojamų vienų metu derivacijų skaičius ne mažiau 12.</w:t>
            </w:r>
          </w:p>
          <w:p w14:paraId="340B7DF6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ŠSD nuo EKG – ne siauriau 20 iki 300 k/min.</w:t>
            </w:r>
          </w:p>
          <w:p w14:paraId="37EC060F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3. Kabeliai monitoravimui standartinėms derivacijoms ir krūtininėms. </w:t>
            </w:r>
          </w:p>
        </w:tc>
      </w:tr>
      <w:tr w:rsidR="00747437" w:rsidRPr="00866695" w14:paraId="1152FE3F" w14:textId="77777777" w:rsidTr="00590CB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9BA5" w14:textId="77777777" w:rsidR="00747437" w:rsidRPr="00866695" w:rsidRDefault="00747437" w:rsidP="00590CBE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EDDE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Reikalavimai NIBP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5130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Rankinis ir automatinis</w:t>
            </w:r>
          </w:p>
          <w:p w14:paraId="30397BE0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Galimybė matuoti suaugusiems, vaikams ir kūdikiams</w:t>
            </w:r>
          </w:p>
          <w:p w14:paraId="28520742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Matavimo diapazonas ne siauresnis kaip 20 iki 260 mmHg.</w:t>
            </w:r>
          </w:p>
          <w:p w14:paraId="6DED425F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Automatiniame rėžime galimybė pasirinkti matavimo intervalus ne siauresnius kaip nuo 2 min iki 60 min.</w:t>
            </w:r>
          </w:p>
          <w:p w14:paraId="421816B8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Išmatuoto AKS kokybės  indikacija atvaizduojama kartu su AKS skaitine reikšme ekrane pabaigus matavimą (Ekonominis naudingumas 5balai).</w:t>
            </w:r>
          </w:p>
          <w:p w14:paraId="312C7360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Daugkartinės manžetės kraujospūdžiui matuoti ne mažiau kaip 3 skirtingų dydžių.</w:t>
            </w:r>
          </w:p>
        </w:tc>
      </w:tr>
      <w:tr w:rsidR="00747437" w:rsidRPr="00866695" w14:paraId="654E5E32" w14:textId="77777777" w:rsidTr="00590CB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7E98" w14:textId="77777777" w:rsidR="00747437" w:rsidRPr="00866695" w:rsidRDefault="00747437" w:rsidP="00590CBE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608B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Reikalavimai SpO2, PR (Persusion rate)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6760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1. SpO2 matavimo ribos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</w:t>
            </w: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-100proc. </w:t>
            </w:r>
          </w:p>
          <w:p w14:paraId="421B8E2A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SpO2 reikšmės skaitinė indikacija su pletizmografijos kreive ekrane</w:t>
            </w:r>
          </w:p>
          <w:p w14:paraId="3629B541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Matavimo ribos ne siauresnės kaip nuo 1  iki 100%</w:t>
            </w:r>
          </w:p>
          <w:p w14:paraId="791B49D7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PR ne siauriau 25/min - 240/min</w:t>
            </w:r>
          </w:p>
          <w:p w14:paraId="26ECA508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SpO2 paklaida ≤ 2%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arba ± 3 skaitmenys</w:t>
            </w:r>
          </w:p>
          <w:p w14:paraId="5F83FB59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Komplektacijoje suaugusiems skirtas daugkartinis SpO2 daviklis</w:t>
            </w:r>
          </w:p>
        </w:tc>
      </w:tr>
      <w:tr w:rsidR="00747437" w:rsidRPr="00866695" w14:paraId="01541DC0" w14:textId="77777777" w:rsidTr="00590CB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8E57" w14:textId="77777777" w:rsidR="00747437" w:rsidRPr="00866695" w:rsidRDefault="00747437" w:rsidP="00590CBE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61D9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Reikalavimai baterijai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64D2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Paciento monitoravimo laikas iš pilnai įkrautų baterijų ne mažiau 6val.</w:t>
            </w:r>
          </w:p>
          <w:p w14:paraId="22EFC5D3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Defibriliacijos iškrovų skaičius iš pilnai įkrautų baterijų, naudojant maksimalią energiją ne mažiau kaip 200 iškrovų;</w:t>
            </w:r>
          </w:p>
          <w:p w14:paraId="6385066B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3. Baterijos kraunamos neišimant iš prietaiso nuo elektros tinklo. </w:t>
            </w:r>
          </w:p>
        </w:tc>
      </w:tr>
      <w:tr w:rsidR="00747437" w:rsidRPr="00866695" w14:paraId="3AE47D5F" w14:textId="77777777" w:rsidTr="00590CB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114A" w14:textId="77777777" w:rsidR="00747437" w:rsidRPr="00866695" w:rsidRDefault="00747437" w:rsidP="00590CBE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02BF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Spausdintuvas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4DF1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Ne mažiau 3 kanalų, terminis, rašantis pasirinktinai (pasirenka vartotojas) 25 arba 12,5 mm/s greičiu.</w:t>
            </w:r>
          </w:p>
          <w:p w14:paraId="0D7ACBAE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2. Popieriaus plotis ≥ 100 mm </w:t>
            </w:r>
          </w:p>
        </w:tc>
      </w:tr>
      <w:tr w:rsidR="00747437" w:rsidRPr="00866695" w14:paraId="54F1E16D" w14:textId="77777777" w:rsidTr="00590CBE">
        <w:trPr>
          <w:trHeight w:val="17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70F6" w14:textId="77777777" w:rsidR="00747437" w:rsidRPr="00866695" w:rsidRDefault="00747437" w:rsidP="00590CBE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8A33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Reikalavimai maitinimui nuo elektros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9189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230 V, 50 Hz elektros tinklas laidu arba stotele.</w:t>
            </w:r>
          </w:p>
        </w:tc>
      </w:tr>
      <w:tr w:rsidR="00747437" w:rsidRPr="00866695" w14:paraId="455952B7" w14:textId="77777777" w:rsidTr="00590CB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F653" w14:textId="77777777" w:rsidR="00747437" w:rsidRPr="00866695" w:rsidRDefault="00747437" w:rsidP="00590CBE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C549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Reikalavimai duomenų perdavimui Wi-Fi, galimybė perduoti duomenis per WiFi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arba Bluethooth </w:t>
            </w: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 būtina.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7A61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Protokolai IEEE 802.11 a/</w:t>
            </w: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b/g/n</w:t>
            </w:r>
          </w:p>
          <w:p w14:paraId="0277B4A2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Saugumo standartai: WPA-PSK, WPA2-PSK, WPA2-EAP-TLS</w:t>
            </w:r>
          </w:p>
        </w:tc>
      </w:tr>
      <w:tr w:rsidR="00747437" w:rsidRPr="00866695" w14:paraId="6657AB44" w14:textId="77777777" w:rsidTr="00590CB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023D" w14:textId="77777777" w:rsidR="00747437" w:rsidRPr="00866695" w:rsidRDefault="00747437" w:rsidP="00590CBE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9AC8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Prietaiso komplektacija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9C1C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Daugkartinės mentelės skirtų suaugusiems ir vaikams – 1 kompl;</w:t>
            </w:r>
          </w:p>
          <w:p w14:paraId="42CCB384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Vienkartiniai defibriliavimo elektrodai – 10 kompl;</w:t>
            </w:r>
          </w:p>
          <w:p w14:paraId="420FA485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EKG  laidai – standartinėms derivacijoms ir 12 derivacijų (arba analogiškas sprendimas);</w:t>
            </w:r>
          </w:p>
          <w:p w14:paraId="6D276CC9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SpO2 matavimo daviklis, dedamas ant piršto, pateikiamas komplekte su jungiamuoju kabeliu - 1 vnt.;</w:t>
            </w:r>
          </w:p>
          <w:p w14:paraId="1C855F7F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Trijų skirtingų dydžių neinvazinio kraujo spaudimo matavimo manžetės, skirtos daugkartiniam naudojimui - 1 kompl.;</w:t>
            </w:r>
          </w:p>
          <w:p w14:paraId="43AD4402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7. Akumuliatoriai užtirinantys darbą pagal 10p. reikalavimas. </w:t>
            </w:r>
          </w:p>
          <w:p w14:paraId="6916D565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 Krepšys – 1 vnt.;</w:t>
            </w:r>
          </w:p>
          <w:p w14:paraId="2C056746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9. CPR sensorius - 1 vnt.  (užtikrinant 4.111 įgyvendinimą).</w:t>
            </w:r>
          </w:p>
        </w:tc>
      </w:tr>
      <w:tr w:rsidR="00747437" w:rsidRPr="00866695" w14:paraId="6D6165BF" w14:textId="77777777" w:rsidTr="00590CB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2A71" w14:textId="77777777" w:rsidR="00747437" w:rsidRPr="00866695" w:rsidRDefault="00747437" w:rsidP="0059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099F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Bendrieji reikalavimai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C0B3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47437" w:rsidRPr="00866695" w14:paraId="7301FFC6" w14:textId="77777777" w:rsidTr="00590CB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3E9B" w14:textId="77777777" w:rsidR="00747437" w:rsidRPr="00866695" w:rsidRDefault="00747437" w:rsidP="0059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A1A4" w14:textId="77777777" w:rsidR="00747437" w:rsidRPr="00866695" w:rsidRDefault="00747437" w:rsidP="00590C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</w:rPr>
              <w:t>Kartu su įranga pateikiama dokumentacija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E88A" w14:textId="77777777" w:rsidR="00747437" w:rsidRPr="00866695" w:rsidRDefault="00747437" w:rsidP="00590C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</w:rPr>
              <w:t>Naudojimo instrukcija lietuvių ir anglų kalba</w:t>
            </w:r>
          </w:p>
        </w:tc>
      </w:tr>
      <w:tr w:rsidR="00747437" w:rsidRPr="00866695" w14:paraId="0987BF80" w14:textId="77777777" w:rsidTr="00590CB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42B2" w14:textId="77777777" w:rsidR="00747437" w:rsidRPr="00866695" w:rsidRDefault="00747437" w:rsidP="0059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7291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</w:rPr>
              <w:t>Garantinis laikotarpis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FE97" w14:textId="77777777" w:rsidR="00747437" w:rsidRPr="00866695" w:rsidRDefault="00747437" w:rsidP="00590C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</w:rPr>
              <w:t>Ne mažiau 24 mėnesių</w:t>
            </w:r>
          </w:p>
        </w:tc>
      </w:tr>
      <w:tr w:rsidR="00747437" w:rsidRPr="00866695" w14:paraId="3BE2C81D" w14:textId="77777777" w:rsidTr="00590CB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4068" w14:textId="77777777" w:rsidR="00747437" w:rsidRPr="00866695" w:rsidRDefault="00747437" w:rsidP="0059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666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A461" w14:textId="77777777" w:rsidR="00747437" w:rsidRPr="00866695" w:rsidRDefault="00747437" w:rsidP="0059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695">
              <w:rPr>
                <w:rFonts w:ascii="Times New Roman" w:hAnsi="Times New Roman" w:cs="Times New Roman"/>
                <w:bCs/>
                <w:sz w:val="20"/>
                <w:szCs w:val="20"/>
              </w:rPr>
              <w:t>CE sertifikatas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0BD6" w14:textId="77777777" w:rsidR="00747437" w:rsidRPr="00866695" w:rsidRDefault="00747437" w:rsidP="00590C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695">
              <w:rPr>
                <w:rFonts w:ascii="Times New Roman" w:hAnsi="Times New Roman" w:cs="Times New Roman"/>
                <w:bCs/>
                <w:sz w:val="20"/>
                <w:szCs w:val="20"/>
              </w:rPr>
              <w:t>Būtina.</w:t>
            </w:r>
          </w:p>
        </w:tc>
      </w:tr>
    </w:tbl>
    <w:p w14:paraId="0070D5D2" w14:textId="77777777" w:rsidR="00747437" w:rsidRPr="00747437" w:rsidRDefault="00747437" w:rsidP="00747437"/>
    <w:sectPr w:rsidR="00747437" w:rsidRPr="00747437" w:rsidSect="00747437">
      <w:pgSz w:w="12240" w:h="15840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29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B744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460D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FC2EC6"/>
    <w:multiLevelType w:val="multilevel"/>
    <w:tmpl w:val="E1C4D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E5E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886C24"/>
    <w:multiLevelType w:val="hybridMultilevel"/>
    <w:tmpl w:val="D668E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2859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5487319">
    <w:abstractNumId w:val="3"/>
  </w:num>
  <w:num w:numId="3" w16cid:durableId="262495493">
    <w:abstractNumId w:val="4"/>
  </w:num>
  <w:num w:numId="4" w16cid:durableId="284700658">
    <w:abstractNumId w:val="5"/>
  </w:num>
  <w:num w:numId="5" w16cid:durableId="418790284">
    <w:abstractNumId w:val="2"/>
  </w:num>
  <w:num w:numId="6" w16cid:durableId="1648045424">
    <w:abstractNumId w:val="1"/>
  </w:num>
  <w:num w:numId="7" w16cid:durableId="179818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F90"/>
    <w:rsid w:val="000821E2"/>
    <w:rsid w:val="00090D5C"/>
    <w:rsid w:val="000A21AE"/>
    <w:rsid w:val="001A1A4A"/>
    <w:rsid w:val="0020106F"/>
    <w:rsid w:val="0027478F"/>
    <w:rsid w:val="00293956"/>
    <w:rsid w:val="002B2196"/>
    <w:rsid w:val="002E2133"/>
    <w:rsid w:val="003172B9"/>
    <w:rsid w:val="00572D43"/>
    <w:rsid w:val="00684A3D"/>
    <w:rsid w:val="00713627"/>
    <w:rsid w:val="00747437"/>
    <w:rsid w:val="007669F9"/>
    <w:rsid w:val="007B6DB0"/>
    <w:rsid w:val="00866695"/>
    <w:rsid w:val="009A4159"/>
    <w:rsid w:val="00A344BE"/>
    <w:rsid w:val="00A61B93"/>
    <w:rsid w:val="00AA1A6C"/>
    <w:rsid w:val="00AE6006"/>
    <w:rsid w:val="00B54510"/>
    <w:rsid w:val="00B664D7"/>
    <w:rsid w:val="00BB6423"/>
    <w:rsid w:val="00C13F90"/>
    <w:rsid w:val="00C20C4B"/>
    <w:rsid w:val="00C8006B"/>
    <w:rsid w:val="00CB2B3B"/>
    <w:rsid w:val="00D04AB4"/>
    <w:rsid w:val="00D738D3"/>
    <w:rsid w:val="00DC3C44"/>
    <w:rsid w:val="00DF762F"/>
    <w:rsid w:val="00F02CD2"/>
    <w:rsid w:val="00FF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045E0"/>
  <w15:docId w15:val="{AF20AEBD-DDCE-499B-ACFE-504E567D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371E0-332F-4A09-A6FF-9AC0AFDC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3284</Words>
  <Characters>1872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Neringa Stankevičienė</cp:lastModifiedBy>
  <cp:revision>13</cp:revision>
  <dcterms:created xsi:type="dcterms:W3CDTF">2023-11-09T08:43:00Z</dcterms:created>
  <dcterms:modified xsi:type="dcterms:W3CDTF">2025-03-17T12:47:00Z</dcterms:modified>
</cp:coreProperties>
</file>