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29903720" w:rsidR="00205AB1" w:rsidRDefault="00761B72" w:rsidP="00205AB1">
      <w:pPr>
        <w:pStyle w:val="Heading"/>
        <w:jc w:val="center"/>
        <w:rPr>
          <w:color w:val="000000" w:themeColor="text1"/>
          <w:lang w:val="lt-LT"/>
        </w:rPr>
      </w:pPr>
      <w:r>
        <w:rPr>
          <w:color w:val="000000" w:themeColor="text1"/>
          <w:lang w:val="lt-LT"/>
        </w:rPr>
        <w:t>TVIRTINIMO MEDŽIAGOS IR DETALĖS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7163FFEE" w:rsidR="00E14DB4" w:rsidRDefault="00205AB1" w:rsidP="00E14DB4">
      <w:pPr>
        <w:pStyle w:val="Body2"/>
        <w:ind w:firstLine="709"/>
        <w:rPr>
          <w:bdr w:val="none" w:sz="0" w:space="0" w:color="auto"/>
          <w:lang w:val="lt-LT"/>
        </w:rPr>
      </w:pPr>
      <w:r w:rsidRPr="00370648">
        <w:rPr>
          <w:lang w:val="lt-LT"/>
        </w:rPr>
        <w:tab/>
      </w:r>
      <w:r w:rsidR="00E14DB4">
        <w:rPr>
          <w:b/>
          <w:lang w:val="lt-LT"/>
        </w:rPr>
        <w:t>1. BENDROSIOS NUOSTATOS</w:t>
      </w:r>
      <w:r w:rsidR="00E14DB4">
        <w:rPr>
          <w:lang w:val="lt-LT"/>
        </w:rPr>
        <w:tab/>
      </w:r>
      <w:r w:rsidR="00E14DB4">
        <w:rPr>
          <w:lang w:val="lt-LT"/>
        </w:rPr>
        <w:br/>
      </w:r>
      <w:r w:rsidR="00E14DB4">
        <w:rPr>
          <w:lang w:val="lt-LT"/>
        </w:rPr>
        <w:tab/>
      </w:r>
      <w:r w:rsidR="00E14DB4">
        <w:rPr>
          <w:lang w:val="lt-LT"/>
        </w:rPr>
        <w:br/>
      </w:r>
      <w:r w:rsidR="00E14DB4">
        <w:rPr>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Pr>
          <w:lang w:val="lt-LT"/>
        </w:rPr>
        <w:tab/>
      </w:r>
      <w:r w:rsidR="00E14DB4">
        <w:rPr>
          <w:lang w:val="lt-LT"/>
        </w:rPr>
        <w:br/>
      </w:r>
      <w:r w:rsidR="00E14DB4">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Pr>
          <w:lang w:val="lt-LT"/>
        </w:rPr>
        <w:tab/>
      </w:r>
      <w:r w:rsidR="00E14DB4">
        <w:rPr>
          <w:lang w:val="lt-LT"/>
        </w:rPr>
        <w:br/>
      </w:r>
      <w:r w:rsidR="00E14DB4">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E14DB4">
        <w:rPr>
          <w:lang w:val="lt-LT"/>
        </w:rPr>
        <w:tab/>
      </w:r>
      <w:r w:rsidR="00E14DB4">
        <w:rPr>
          <w:lang w:val="lt-LT"/>
        </w:rPr>
        <w:br/>
      </w:r>
      <w:r w:rsidR="00E14DB4">
        <w:rPr>
          <w:lang w:val="lt-LT"/>
        </w:rPr>
        <w:tab/>
        <w:t>1.4. Pirkimas atliekamas laikantis lygiateisiškumo, nediskriminavimo, abipusio pripažinimo, proporcingumo ir skaidrumo principų bei konfidencialumo ir nešališkumo reikalavimų.</w:t>
      </w:r>
      <w:r w:rsidR="00E14DB4">
        <w:rPr>
          <w:lang w:val="lt-LT"/>
        </w:rPr>
        <w:tab/>
      </w:r>
      <w:r w:rsidR="00E14DB4">
        <w:rPr>
          <w:lang w:val="lt-LT"/>
        </w:rPr>
        <w:br/>
      </w:r>
      <w:r w:rsidR="00E14DB4">
        <w:rPr>
          <w:lang w:val="lt-LT"/>
        </w:rPr>
        <w:tab/>
        <w:t>1.5. Tiesioginį ryšį su tiekėjais įgaliotas palaikyti perkančiosios organizacijos atstovas Giedrė Bučnienė, tel. 8-37 342057, el. p. giedre.bucniene@kaunoligonine.lt, adresas Josvainių g. 2, LT-47144, Kaunas.</w:t>
      </w:r>
      <w:r w:rsidR="00E14DB4">
        <w:rPr>
          <w:lang w:val="lt-LT"/>
        </w:rPr>
        <w:tab/>
      </w:r>
      <w:r w:rsidR="00E14DB4">
        <w:rPr>
          <w:lang w:val="lt-LT"/>
        </w:rPr>
        <w:br/>
      </w:r>
      <w:r w:rsidR="00E14DB4">
        <w:rPr>
          <w:lang w:val="lt-LT"/>
        </w:rPr>
        <w:tab/>
      </w:r>
      <w:r w:rsidR="00E14DB4">
        <w:rPr>
          <w:lang w:val="lt-LT"/>
        </w:rPr>
        <w:br/>
      </w:r>
      <w:r w:rsidR="00E14DB4">
        <w:rPr>
          <w:lang w:val="lt-LT"/>
        </w:rPr>
        <w:tab/>
      </w:r>
      <w:r w:rsidR="00E14DB4">
        <w:rPr>
          <w:b/>
          <w:lang w:val="lt-LT"/>
        </w:rPr>
        <w:t>2. PIRKIMO OBJEKTAS</w:t>
      </w:r>
      <w:r w:rsidR="00E14DB4">
        <w:rPr>
          <w:lang w:val="lt-LT"/>
        </w:rPr>
        <w:tab/>
      </w:r>
      <w:r w:rsidR="00E14DB4">
        <w:rPr>
          <w:lang w:val="lt-LT"/>
        </w:rPr>
        <w:br/>
      </w:r>
      <w:r w:rsidR="00E14DB4">
        <w:rPr>
          <w:lang w:val="lt-LT"/>
        </w:rPr>
        <w:tab/>
      </w:r>
      <w:r w:rsidR="00E14DB4">
        <w:rPr>
          <w:lang w:val="lt-LT"/>
        </w:rPr>
        <w:br/>
      </w:r>
      <w:r w:rsidR="00E14DB4">
        <w:rPr>
          <w:lang w:val="lt-LT"/>
        </w:rPr>
        <w:tab/>
        <w:t>2.1. Šio pirkimo objektas yra nurodytas pirkimo sąlygų Pasiūlymo formoje, kuri pateikiama  pirkimo sąlygų priede.</w:t>
      </w:r>
      <w:r w:rsidR="00E14DB4">
        <w:rPr>
          <w:lang w:val="lt-LT"/>
        </w:rPr>
        <w:tab/>
      </w:r>
      <w:r w:rsidR="00E14DB4">
        <w:rPr>
          <w:lang w:val="lt-LT"/>
        </w:rPr>
        <w:br/>
      </w:r>
      <w:r w:rsidR="00E14DB4">
        <w:rPr>
          <w:lang w:val="lt-LT"/>
        </w:rPr>
        <w:tab/>
      </w:r>
      <w:r w:rsidR="00C71AD9" w:rsidRPr="00370648">
        <w:rPr>
          <w:lang w:val="lt-LT"/>
        </w:rPr>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71AD9" w:rsidRPr="00370648">
        <w:rPr>
          <w:lang w:val="lt-LT"/>
        </w:rPr>
        <w:tab/>
      </w:r>
      <w:r w:rsidR="00C71AD9" w:rsidRPr="00370648">
        <w:rPr>
          <w:lang w:val="lt-LT"/>
        </w:rPr>
        <w:br/>
      </w:r>
      <w:r w:rsidR="00C71AD9" w:rsidRPr="00370648">
        <w:rPr>
          <w:lang w:val="lt-LT"/>
        </w:rPr>
        <w:tab/>
        <w:t>2.3. Pasiūlymas turi būti pateiktas visai siūlomos pirkimo dalies pirkimo sąlygų techninėje specifikacijoje nurodytai apimčiai, neskaidant jos smulkiau.</w:t>
      </w:r>
      <w:r w:rsidR="00C71AD9" w:rsidRPr="00370648">
        <w:rPr>
          <w:lang w:val="lt-LT"/>
        </w:rPr>
        <w:tab/>
      </w:r>
      <w:r w:rsidR="00E14DB4">
        <w:rPr>
          <w:lang w:val="lt-LT"/>
        </w:rPr>
        <w:br/>
      </w:r>
      <w:r w:rsidR="00E14DB4">
        <w:rPr>
          <w:lang w:val="lt-LT"/>
        </w:rPr>
        <w:tab/>
        <w:t>2.4. Tiekėjo įsipareigojimų įvykdymo vieta yra Josvainių g. 2, Kaunas; Hipodromo g. 13, Kaunas</w:t>
      </w:r>
      <w:r w:rsidR="00B959CC">
        <w:rPr>
          <w:lang w:val="lt-LT"/>
        </w:rPr>
        <w:t>.</w:t>
      </w:r>
    </w:p>
    <w:p w14:paraId="75852C83" w14:textId="554228AF" w:rsidR="00E14DB4" w:rsidRDefault="00E14DB4" w:rsidP="00E14DB4">
      <w:pPr>
        <w:pStyle w:val="Body2"/>
        <w:rPr>
          <w:color w:val="367DA2"/>
          <w:bdr w:val="none" w:sz="0" w:space="0" w:color="auto" w:frame="1"/>
          <w:lang w:val="lt-LT"/>
        </w:rPr>
      </w:pPr>
      <w:r>
        <w:rPr>
          <w:lang w:val="lt-LT"/>
        </w:rPr>
        <w:tab/>
        <w:t>2.5. Reikalavimai pirkimo objektui nurodyti pirkimo sąlygų priede „Pasiūlymo forma“ ir priede „</w:t>
      </w:r>
      <w:r w:rsidR="008649F8">
        <w:rPr>
          <w:lang w:val="lt-LT"/>
        </w:rPr>
        <w:t>S</w:t>
      </w:r>
      <w:r>
        <w:rPr>
          <w:lang w:val="lt-LT"/>
        </w:rPr>
        <w:t xml:space="preserve">utarties </w:t>
      </w:r>
      <w:proofErr w:type="spellStart"/>
      <w:r>
        <w:rPr>
          <w:lang w:val="lt-LT"/>
        </w:rPr>
        <w:t>projekta</w:t>
      </w:r>
      <w:r w:rsidR="00967956">
        <w:rPr>
          <w:lang w:val="lt-LT"/>
        </w:rPr>
        <w:t>s</w:t>
      </w:r>
      <w:r w:rsidR="00086F85">
        <w:rPr>
          <w:lang w:val="lt-LT"/>
        </w:rPr>
        <w:t>_specialiosios</w:t>
      </w:r>
      <w:proofErr w:type="spellEnd"/>
      <w:r w:rsidR="00086F85">
        <w:rPr>
          <w:lang w:val="lt-LT"/>
        </w:rPr>
        <w:t xml:space="preserve"> sąlygos.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6A090AEF" w14:textId="77777777" w:rsidR="00E14DB4" w:rsidRDefault="00E14DB4" w:rsidP="00E14DB4">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w:t>
      </w:r>
      <w:r>
        <w:rPr>
          <w:lang w:val="lt-LT"/>
        </w:rPr>
        <w:lastRenderedPageBreak/>
        <w:t>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p>
    <w:p w14:paraId="77F56F94" w14:textId="77777777" w:rsidR="00E14DB4" w:rsidRDefault="00E14DB4" w:rsidP="00E14DB4">
      <w:pPr>
        <w:pStyle w:val="Body2"/>
        <w:ind w:firstLine="709"/>
        <w:rPr>
          <w:b/>
          <w:lang w:val="lt-LT"/>
        </w:rPr>
      </w:pPr>
      <w:r>
        <w:rPr>
          <w:lang w:val="lt-LT"/>
        </w:rPr>
        <w:t>5.5. Susipažinti su pirkimo dokumentais tiekėjai turi teisę iki pasiūlymų pateikimo termino pabaigos.</w:t>
      </w:r>
      <w:r>
        <w:rPr>
          <w:lang w:val="lt-LT"/>
        </w:rPr>
        <w:br/>
      </w:r>
      <w:r>
        <w:rPr>
          <w:lang w:val="lt-LT"/>
        </w:rPr>
        <w:tab/>
        <w:t>5.6. Pateikdamas pasiūlymą, tiekėjas sutinka su šiais pirkimo dokumentais ir patvirtina, kad jo pasiūlyme pateikta informacija yra teisinga ir apima viską, ko reikia tinkamam pirkimo sutarties įvykdymui.</w:t>
      </w:r>
      <w:r>
        <w:rPr>
          <w:lang w:val="lt-LT"/>
        </w:rPr>
        <w:br/>
      </w:r>
      <w:r>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5.8. Pasiūlyme turi būti nurodytas jo galiojimo laikas.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5.10.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5.11. Pasiūlymas turi būti pateikiamas CVP IS priemonėmis, kurį turi sudaryti užpildyta pasiūlymo forma parengta pagal pirkimo sąlygų priedą ir šie pasiūlymo priedai:</w:t>
      </w:r>
    </w:p>
    <w:p w14:paraId="1DC66B2B" w14:textId="77777777" w:rsidR="00E14DB4" w:rsidRDefault="00E14DB4" w:rsidP="00E14DB4">
      <w:pPr>
        <w:pStyle w:val="Body2"/>
        <w:ind w:firstLine="709"/>
        <w:rPr>
          <w:lang w:val="lt-LT"/>
        </w:rPr>
      </w:pPr>
      <w:r>
        <w:rPr>
          <w:lang w:val="lt-LT"/>
        </w:rPr>
        <w:t xml:space="preserve">5.11.1. Užpildyta pasiūlymo forma parengta pagal pirkimo sąlygų priedą Nr. 1 </w:t>
      </w:r>
      <w:r>
        <w:rPr>
          <w:lang w:val="lt-LT"/>
        </w:rPr>
        <w:tab/>
      </w:r>
      <w:r>
        <w:rPr>
          <w:lang w:val="lt-LT"/>
        </w:rPr>
        <w:br/>
      </w:r>
      <w:r>
        <w:rPr>
          <w:lang w:val="lt-LT"/>
        </w:rPr>
        <w:tab/>
        <w:t>5.11.1. Užpildyta jungtinės veiklos sutarties kopija (jeigu pasiūlymą teikia ūkio subjektų grupė).</w:t>
      </w:r>
      <w:r>
        <w:rPr>
          <w:lang w:val="lt-LT"/>
        </w:rPr>
        <w:tab/>
      </w:r>
      <w:r>
        <w:rPr>
          <w:lang w:val="lt-LT"/>
        </w:rPr>
        <w:br/>
      </w:r>
      <w:r>
        <w:rPr>
          <w:lang w:val="lt-LT"/>
        </w:rPr>
        <w:tab/>
        <w:t>5.11.2. Įgaliojimas pateikti pasiūlymą (jeigu pasiūlymą pateikia ne tiekėjo vadovas).</w:t>
      </w:r>
      <w:r>
        <w:rPr>
          <w:lang w:val="lt-LT"/>
        </w:rPr>
        <w:tab/>
      </w:r>
      <w:r>
        <w:rPr>
          <w:lang w:val="lt-LT"/>
        </w:rPr>
        <w:br/>
      </w:r>
      <w:r>
        <w:rPr>
          <w:lang w:val="lt-LT"/>
        </w:rPr>
        <w:tab/>
        <w:t>5.12. Tiekėjo pasiūlymą sudaro CVP IS priemonėmis pateiktos informacijos ir dokumentų visuma.</w:t>
      </w:r>
      <w:r>
        <w:rPr>
          <w:lang w:val="lt-LT"/>
        </w:rPr>
        <w:br/>
      </w:r>
      <w:r>
        <w:rPr>
          <w:lang w:val="lt-LT"/>
        </w:rPr>
        <w:tab/>
        <w:t>5.13. Perkančioji organizacija reikalauja pasiūlymą pasirašyti elektroniniu parašu.</w:t>
      </w:r>
      <w:r>
        <w:rPr>
          <w:lang w:val="lt-LT"/>
        </w:rPr>
        <w:tab/>
      </w:r>
      <w:r>
        <w:rPr>
          <w:lang w:val="lt-LT"/>
        </w:rPr>
        <w:br/>
      </w:r>
      <w:r>
        <w:rPr>
          <w:lang w:val="lt-LT"/>
        </w:rPr>
        <w:tab/>
        <w:t>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Pr>
          <w:lang w:val="lt-LT"/>
        </w:rPr>
        <w:tab/>
      </w:r>
      <w:r>
        <w:rPr>
          <w:lang w:val="lt-LT"/>
        </w:rPr>
        <w:br/>
      </w:r>
      <w:r>
        <w:rPr>
          <w:lang w:val="lt-LT"/>
        </w:rPr>
        <w:tab/>
        <w:t xml:space="preserve">5.15. Tiekėjas iki galutinio pasiūlymų pateikimo termino turi teisę pakeisti arba atšaukti savo pasiūlymą CVP IS priemonėmis. Toks pakeitimas arba pranešimas, kad pasiūlymas atšaukiamas, </w:t>
      </w:r>
      <w:r>
        <w:rPr>
          <w:lang w:val="lt-LT"/>
        </w:rPr>
        <w:lastRenderedPageBreak/>
        <w:t>pripažįstamas galiojančiu, jeigu perkančioji organizacija jį gauna pateiktą CVP IS priemonėmis iki pasiūlymų pateikimo termino pabaigos.</w:t>
      </w:r>
      <w:r>
        <w:rPr>
          <w:lang w:val="lt-LT"/>
        </w:rPr>
        <w:tab/>
      </w:r>
      <w:r>
        <w:rPr>
          <w:lang w:val="lt-LT"/>
        </w:rPr>
        <w:br/>
      </w:r>
      <w:r>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Pr>
          <w:lang w:val="lt-LT"/>
        </w:rPr>
        <w:tab/>
      </w:r>
      <w:r>
        <w:rPr>
          <w:lang w:val="lt-LT"/>
        </w:rPr>
        <w:br/>
      </w:r>
      <w:r>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6548783F"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w:t>
      </w:r>
      <w:r w:rsidR="001E2515">
        <w:rPr>
          <w:lang w:val="lt-LT"/>
        </w:rPr>
        <w:t>3</w:t>
      </w:r>
      <w:r>
        <w:rPr>
          <w:lang w:val="lt-LT"/>
        </w:rPr>
        <w:t xml:space="preserve"> darbo dienas nuo klausimų gavimo dienos.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 xml:space="preserve">9.6. Tuo atveju, kai pataisoma skelbime apie pirkimą paskelbta informacija, perkančioji organizacija </w:t>
      </w:r>
      <w:r>
        <w:rPr>
          <w:lang w:val="lt-LT"/>
        </w:rPr>
        <w:lastRenderedPageBreak/>
        <w:t>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092C4CB3" w14:textId="77777777" w:rsidR="00E14DB4" w:rsidRDefault="00E14DB4" w:rsidP="00E14DB4">
      <w:pPr>
        <w:pStyle w:val="Body2"/>
        <w:ind w:firstLine="709"/>
        <w:rPr>
          <w:b/>
          <w:lang w:val="lt-LT"/>
        </w:rPr>
      </w:pPr>
      <w:r>
        <w:rPr>
          <w:lang w:val="lt-LT"/>
        </w:rPr>
        <w:t>9.8. perkančioji organizacija nerengs susitikimų su tiekėjais.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10.1. Pirminis susipažinimas su CVP IS priemonėmis pateiktais tiekėjų pasiūlymais vyks 45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11.2.1. tikrina, ar tiekėjo pasiūlymas atitinka pirkimo sąlygų techninės specifikacijos reikalavimus;</w:t>
      </w:r>
      <w:r>
        <w:rPr>
          <w:lang w:val="lt-LT"/>
        </w:rPr>
        <w:tab/>
        <w:t>11.2.2. tikrina, ar tiekėjo pasiūlyme nėra nurodytos kainos apskaičiavimo klaidų;</w:t>
      </w:r>
      <w:r>
        <w:rPr>
          <w:lang w:val="lt-LT"/>
        </w:rPr>
        <w:tab/>
      </w:r>
      <w:r>
        <w:rPr>
          <w:lang w:val="lt-LT"/>
        </w:rPr>
        <w:br/>
      </w:r>
      <w:r>
        <w:rPr>
          <w:lang w:val="lt-LT"/>
        </w:rPr>
        <w:tab/>
        <w:t>11.2.3. tikrina, ar nebuvo pasiūlytos per didelės,  perkančiajai organizacijai nepriimtinos kainos;</w:t>
      </w:r>
      <w:r>
        <w:rPr>
          <w:lang w:val="lt-LT"/>
        </w:rPr>
        <w:tab/>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71800954" w14:textId="77777777" w:rsidR="00E14DB4" w:rsidRDefault="00E14DB4" w:rsidP="00E14DB4">
      <w:pPr>
        <w:pStyle w:val="Body2"/>
        <w:ind w:firstLine="709"/>
        <w:rPr>
          <w:lang w:val="lt-LT"/>
        </w:rPr>
      </w:pPr>
      <w:r>
        <w:rPr>
          <w:lang w:val="lt-LT"/>
        </w:rPr>
        <w:t>12.1. Elektronis aukcionas arba derybos nerengiami.</w:t>
      </w:r>
      <w:r>
        <w:rPr>
          <w:lang w:val="lt-LT"/>
        </w:rPr>
        <w:tab/>
      </w:r>
      <w:r>
        <w:rPr>
          <w:lang w:val="lt-LT"/>
        </w:rPr>
        <w:br/>
      </w:r>
      <w:r>
        <w:rPr>
          <w:lang w:val="lt-LT"/>
        </w:rPr>
        <w:tab/>
      </w:r>
      <w:r>
        <w:rPr>
          <w:lang w:val="lt-LT"/>
        </w:rPr>
        <w:br/>
      </w:r>
      <w:r>
        <w:rPr>
          <w:lang w:val="lt-LT"/>
        </w:rPr>
        <w:lastRenderedPageBreak/>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13.1.6. tiekėjas, apie nustatytų reikalavimų atitikimą, yra pateikęs melagingą informaciją, kurią perkančioji organizacija gali įrodyti bet kokiomis teisėtomis priemonėmis;</w:t>
      </w:r>
      <w:r>
        <w:rPr>
          <w:lang w:val="lt-LT"/>
        </w:rPr>
        <w:tab/>
      </w:r>
      <w:r>
        <w:rPr>
          <w:lang w:val="lt-LT"/>
        </w:rPr>
        <w:br/>
      </w:r>
      <w:r>
        <w:rPr>
          <w:lang w:val="lt-LT"/>
        </w:rPr>
        <w:tab/>
        <w:t>13.1.7. jei tiekėjas pateikia daugiau kaip vieną pasiūlymą arba ūkio subjektų grupės narys dalyvauja teikiant kelis pasiūlymus;</w:t>
      </w:r>
      <w:r>
        <w:rPr>
          <w:lang w:val="lt-LT"/>
        </w:rPr>
        <w:tab/>
      </w:r>
      <w:r>
        <w:rPr>
          <w:lang w:val="lt-LT"/>
        </w:rPr>
        <w:br/>
      </w:r>
      <w:r>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Pr>
          <w:lang w:val="lt-LT"/>
        </w:rPr>
        <w:tab/>
      </w:r>
      <w:r>
        <w:rPr>
          <w:lang w:val="lt-LT"/>
        </w:rPr>
        <w:br/>
      </w:r>
      <w:r>
        <w:rPr>
          <w:lang w:val="lt-LT"/>
        </w:rPr>
        <w:tab/>
        <w:t>13.2. Apie pasiūlymo atmetimą ir tokio atmetimo priežastis tiekėjas informuojamas CVP IS priemonėmis.</w:t>
      </w:r>
      <w:r>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ab/>
      </w:r>
      <w:r>
        <w:rPr>
          <w:lang w:val="lt-LT"/>
        </w:rPr>
        <w:br/>
      </w:r>
      <w:r>
        <w:rPr>
          <w:lang w:val="lt-LT"/>
        </w:rPr>
        <w:tab/>
      </w: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57F2C098" w14:textId="69C291D7" w:rsidR="00E14DB4" w:rsidRDefault="00E14DB4" w:rsidP="00E14DB4">
      <w:pPr>
        <w:pStyle w:val="Body2"/>
        <w:ind w:firstLine="709"/>
        <w:rPr>
          <w:lang w:val="lt-LT"/>
        </w:rPr>
      </w:pPr>
      <w:r>
        <w:rPr>
          <w:lang w:val="lt-LT"/>
        </w:rPr>
        <w:t>15.3. tais atvejais, kai pasiūlymą pateikė tik vienas tiekėjas, pasiūlymų eilė nenustatoma ir jo pasiūlyams laikomas laimėjusiu, jeigu nebuvo atmestas pagal šių pirkimo dokumentų sąlygas.</w:t>
      </w:r>
      <w:r>
        <w:rPr>
          <w:lang w:val="lt-LT"/>
        </w:rPr>
        <w:tab/>
      </w:r>
      <w:r>
        <w:rPr>
          <w:lang w:val="lt-LT"/>
        </w:rPr>
        <w:br/>
      </w:r>
      <w:r>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lastRenderedPageBreak/>
        <w:tab/>
      </w:r>
      <w:r>
        <w:rPr>
          <w:lang w:val="lt-LT"/>
        </w:rPr>
        <w:br/>
      </w:r>
      <w:r>
        <w:rPr>
          <w:lang w:val="lt-LT"/>
        </w:rPr>
        <w:tab/>
      </w:r>
      <w:r>
        <w:rPr>
          <w:b/>
          <w:lang w:val="lt-LT"/>
        </w:rPr>
        <w:t>16. PRETENZIJŲ IR SKUNDŲ NAGRINĖJIMAS</w:t>
      </w:r>
      <w:r>
        <w:rPr>
          <w:lang w:val="lt-LT"/>
        </w:rPr>
        <w:tab/>
      </w:r>
      <w:r>
        <w:rPr>
          <w:lang w:val="lt-LT"/>
        </w:rPr>
        <w:br/>
      </w:r>
      <w:r>
        <w:rPr>
          <w:lang w:val="lt-LT"/>
        </w:rPr>
        <w:tab/>
      </w:r>
      <w:r>
        <w:rPr>
          <w:lang w:val="lt-LT"/>
        </w:rPr>
        <w:br/>
      </w:r>
      <w:r>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r>
        <w:rPr>
          <w:lang w:val="lt-LT"/>
        </w:rPr>
        <w:br/>
      </w:r>
      <w:r>
        <w:rPr>
          <w:lang w:val="lt-LT"/>
        </w:rPr>
        <w:tab/>
      </w:r>
      <w:r>
        <w:rPr>
          <w:lang w:val="lt-LT"/>
        </w:rPr>
        <w:br/>
      </w:r>
      <w:r>
        <w:rPr>
          <w:lang w:val="lt-LT"/>
        </w:rPr>
        <w:lastRenderedPageBreak/>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8B24F6" w:rsidRPr="008B24F6">
        <w:rPr>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8B24F6" w:rsidRPr="008B24F6">
        <w:rPr>
          <w:lang w:val="lt-LT"/>
        </w:rPr>
        <w:tab/>
      </w:r>
      <w:r w:rsidR="008B24F6" w:rsidRPr="008B24F6">
        <w:rPr>
          <w:lang w:val="lt-LT"/>
        </w:rPr>
        <w:br/>
      </w:r>
      <w:r>
        <w:rPr>
          <w:lang w:val="lt-LT"/>
        </w:rPr>
        <w:tab/>
      </w:r>
      <w:r>
        <w:rPr>
          <w:lang w:val="lt-LT"/>
        </w:rPr>
        <w:br/>
      </w:r>
      <w:r>
        <w:rPr>
          <w:lang w:val="lt-LT"/>
        </w:rPr>
        <w:tab/>
      </w:r>
      <w:r w:rsidRPr="008568EF">
        <w:rPr>
          <w:b/>
          <w:bCs/>
          <w:lang w:val="lt-LT"/>
        </w:rPr>
        <w:t>18. PIRKIMO SĄLYGŲ PRIEDAI</w:t>
      </w:r>
      <w:r>
        <w:rPr>
          <w:lang w:val="lt-LT"/>
        </w:rPr>
        <w:tab/>
      </w:r>
      <w:r>
        <w:rPr>
          <w:lang w:val="lt-LT"/>
        </w:rPr>
        <w:br/>
      </w:r>
      <w:r>
        <w:rPr>
          <w:lang w:val="lt-LT"/>
        </w:rPr>
        <w:tab/>
      </w:r>
      <w:r>
        <w:rPr>
          <w:lang w:val="lt-LT"/>
        </w:rPr>
        <w:br/>
      </w:r>
      <w:r>
        <w:rPr>
          <w:lang w:val="lt-LT"/>
        </w:rPr>
        <w:tab/>
        <w:t>18.1. Pasiūlymo forma.</w:t>
      </w:r>
      <w:r>
        <w:rPr>
          <w:lang w:val="lt-LT"/>
        </w:rPr>
        <w:tab/>
      </w:r>
      <w:r>
        <w:rPr>
          <w:lang w:val="lt-LT"/>
        </w:rPr>
        <w:br/>
      </w:r>
      <w:r>
        <w:rPr>
          <w:lang w:val="lt-LT"/>
        </w:rPr>
        <w:tab/>
        <w:t xml:space="preserve">18.2. </w:t>
      </w:r>
      <w:r w:rsidR="00A370D4">
        <w:rPr>
          <w:lang w:val="lt-LT"/>
        </w:rPr>
        <w:t>S</w:t>
      </w:r>
      <w:r>
        <w:rPr>
          <w:lang w:val="lt-LT"/>
        </w:rPr>
        <w:t xml:space="preserve">utarties </w:t>
      </w:r>
      <w:proofErr w:type="spellStart"/>
      <w:r>
        <w:rPr>
          <w:lang w:val="lt-LT"/>
        </w:rPr>
        <w:t>projektas</w:t>
      </w:r>
      <w:r w:rsidR="00C41452">
        <w:rPr>
          <w:lang w:val="lt-LT"/>
        </w:rPr>
        <w:t>_</w:t>
      </w:r>
      <w:r w:rsidR="00A370D4">
        <w:rPr>
          <w:lang w:val="lt-LT"/>
        </w:rPr>
        <w:t>S</w:t>
      </w:r>
      <w:r w:rsidR="00C41452">
        <w:rPr>
          <w:lang w:val="lt-LT"/>
        </w:rPr>
        <w:t>pecialiosios</w:t>
      </w:r>
      <w:proofErr w:type="spellEnd"/>
      <w:r w:rsidR="00C41452">
        <w:rPr>
          <w:lang w:val="lt-LT"/>
        </w:rPr>
        <w:t xml:space="preserve"> sąlygos</w:t>
      </w:r>
      <w:r>
        <w:rPr>
          <w:lang w:val="lt-LT"/>
        </w:rPr>
        <w:t>.</w:t>
      </w:r>
    </w:p>
    <w:p w14:paraId="32A7B592" w14:textId="0C793277" w:rsidR="00C41452" w:rsidRDefault="00C41452" w:rsidP="00E14DB4">
      <w:pPr>
        <w:pStyle w:val="Body2"/>
        <w:ind w:firstLine="709"/>
        <w:rPr>
          <w:lang w:val="lt-LT"/>
        </w:rPr>
      </w:pPr>
      <w:r>
        <w:rPr>
          <w:lang w:val="lt-LT"/>
        </w:rPr>
        <w:t xml:space="preserve">18.3. </w:t>
      </w:r>
      <w:proofErr w:type="spellStart"/>
      <w:r w:rsidR="00A370D4">
        <w:rPr>
          <w:lang w:val="lt-LT"/>
        </w:rPr>
        <w:t>S</w:t>
      </w:r>
      <w:r>
        <w:rPr>
          <w:lang w:val="lt-LT"/>
        </w:rPr>
        <w:t>utartis_</w:t>
      </w:r>
      <w:r w:rsidR="00A370D4">
        <w:rPr>
          <w:lang w:val="lt-LT"/>
        </w:rPr>
        <w:t>B</w:t>
      </w:r>
      <w:r>
        <w:rPr>
          <w:lang w:val="lt-LT"/>
        </w:rPr>
        <w:t>endrosios</w:t>
      </w:r>
      <w:proofErr w:type="spellEnd"/>
      <w:r>
        <w:rPr>
          <w:lang w:val="lt-LT"/>
        </w:rPr>
        <w:t xml:space="preserve"> sąlygos</w:t>
      </w:r>
    </w:p>
    <w:p w14:paraId="16D36269" w14:textId="77777777" w:rsidR="00E14DB4" w:rsidRDefault="00E14DB4" w:rsidP="00E14DB4"/>
    <w:p w14:paraId="46730BCB" w14:textId="77777777" w:rsidR="00E14DB4" w:rsidRDefault="00E14DB4" w:rsidP="00E14DB4">
      <w:pPr>
        <w:pStyle w:val="Body2"/>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46D10"/>
    <w:rsid w:val="00086F85"/>
    <w:rsid w:val="000954B9"/>
    <w:rsid w:val="000956E9"/>
    <w:rsid w:val="001125E3"/>
    <w:rsid w:val="001E2515"/>
    <w:rsid w:val="00205AB1"/>
    <w:rsid w:val="0039334E"/>
    <w:rsid w:val="003E3453"/>
    <w:rsid w:val="00411DD6"/>
    <w:rsid w:val="005E5855"/>
    <w:rsid w:val="00761B72"/>
    <w:rsid w:val="007C39A3"/>
    <w:rsid w:val="007C71BB"/>
    <w:rsid w:val="00851D8B"/>
    <w:rsid w:val="008568EF"/>
    <w:rsid w:val="008649F8"/>
    <w:rsid w:val="008B24F6"/>
    <w:rsid w:val="00967956"/>
    <w:rsid w:val="0099639A"/>
    <w:rsid w:val="00A370D4"/>
    <w:rsid w:val="00AA1847"/>
    <w:rsid w:val="00AA4ACE"/>
    <w:rsid w:val="00B959CC"/>
    <w:rsid w:val="00C41452"/>
    <w:rsid w:val="00C71AD9"/>
    <w:rsid w:val="00D0561B"/>
    <w:rsid w:val="00D92ED1"/>
    <w:rsid w:val="00DA65D3"/>
    <w:rsid w:val="00DD44BD"/>
    <w:rsid w:val="00E140E1"/>
    <w:rsid w:val="00E14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19442</Words>
  <Characters>11083</Characters>
  <Application>Microsoft Office Word</Application>
  <DocSecurity>0</DocSecurity>
  <Lines>92</Lines>
  <Paragraphs>60</Paragraphs>
  <ScaleCrop>false</ScaleCrop>
  <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24</cp:revision>
  <dcterms:created xsi:type="dcterms:W3CDTF">2021-02-08T14:42:00Z</dcterms:created>
  <dcterms:modified xsi:type="dcterms:W3CDTF">2025-03-17T08:17:00Z</dcterms:modified>
</cp:coreProperties>
</file>