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74" w14:textId="753A1F9F" w:rsidR="00E777A7" w:rsidRDefault="00ED07C4" w:rsidP="00ED07C4">
      <w:pPr>
        <w:tabs>
          <w:tab w:val="center" w:pos="1985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ED07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w:drawing>
          <wp:inline distT="0" distB="0" distL="0" distR="0" wp14:anchorId="0E3B277E" wp14:editId="2C62F6FF">
            <wp:extent cx="438150" cy="485775"/>
            <wp:effectExtent l="0" t="0" r="0" b="0"/>
            <wp:docPr id="11" name="Picture 2" descr="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A740" w14:textId="77777777" w:rsidR="007B06A8" w:rsidRDefault="007B06A8" w:rsidP="007B6F8E">
      <w:pPr>
        <w:spacing w:after="0"/>
        <w:jc w:val="center"/>
        <w:rPr>
          <w:rFonts w:ascii="Times New Roman" w:hAnsi="Times New Roman" w:cs="Times New Roman"/>
          <w:b/>
        </w:rPr>
      </w:pPr>
    </w:p>
    <w:p w14:paraId="49913EDC" w14:textId="727454F8" w:rsidR="007B6F8E" w:rsidRPr="007B6F8E" w:rsidRDefault="007B6F8E" w:rsidP="007B6F8E">
      <w:pPr>
        <w:spacing w:after="0"/>
        <w:jc w:val="center"/>
        <w:rPr>
          <w:rFonts w:ascii="Times New Roman" w:hAnsi="Times New Roman" w:cs="Times New Roman"/>
          <w:b/>
        </w:rPr>
      </w:pPr>
      <w:r w:rsidRPr="007B6F8E">
        <w:rPr>
          <w:rFonts w:ascii="Times New Roman" w:hAnsi="Times New Roman" w:cs="Times New Roman"/>
          <w:b/>
        </w:rPr>
        <w:t xml:space="preserve">MUITINĖS DEPARTAMENTAS </w:t>
      </w:r>
    </w:p>
    <w:p w14:paraId="586707A5" w14:textId="3426A4E9" w:rsidR="007B6F8E" w:rsidRDefault="007B6F8E" w:rsidP="007B6F8E">
      <w:pPr>
        <w:spacing w:after="0"/>
        <w:jc w:val="center"/>
        <w:rPr>
          <w:rFonts w:ascii="Times New Roman" w:hAnsi="Times New Roman" w:cs="Times New Roman"/>
          <w:b/>
        </w:rPr>
      </w:pPr>
      <w:r w:rsidRPr="007B6F8E">
        <w:rPr>
          <w:rFonts w:ascii="Times New Roman" w:hAnsi="Times New Roman" w:cs="Times New Roman"/>
          <w:b/>
        </w:rPr>
        <w:t>PRIE LIETUVOS RESPUBLIKOS FINANSŲ MINISTERIJOS</w:t>
      </w:r>
    </w:p>
    <w:p w14:paraId="33C41DF0" w14:textId="4AA6E4B6" w:rsidR="00C8030D" w:rsidRDefault="00746047" w:rsidP="00746047">
      <w:pPr>
        <w:tabs>
          <w:tab w:val="left" w:pos="695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EE696B7" w14:textId="6CEDAC52" w:rsidR="00746047" w:rsidRPr="00746047" w:rsidRDefault="00746047" w:rsidP="00746047">
      <w:pPr>
        <w:tabs>
          <w:tab w:val="left" w:pos="695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46047">
        <w:rPr>
          <w:rFonts w:ascii="Times New Roman" w:eastAsia="Times New Roman" w:hAnsi="Times New Roman" w:cs="Times New Roman"/>
        </w:rPr>
        <w:t>2025-03-</w:t>
      </w:r>
      <w:r w:rsidR="00D54EA2">
        <w:rPr>
          <w:rFonts w:ascii="Times New Roman" w:eastAsia="Times New Roman" w:hAnsi="Times New Roman" w:cs="Times New Roman"/>
        </w:rPr>
        <w:t>18</w:t>
      </w:r>
      <w:r w:rsidRPr="00746047">
        <w:rPr>
          <w:rFonts w:ascii="Times New Roman" w:eastAsia="Times New Roman" w:hAnsi="Times New Roman" w:cs="Times New Roman"/>
        </w:rPr>
        <w:t xml:space="preserve">    Nr.              </w:t>
      </w:r>
    </w:p>
    <w:p w14:paraId="10B970D6" w14:textId="5FBD6036" w:rsidR="00C8030D" w:rsidRPr="00C8030D" w:rsidRDefault="00C8030D" w:rsidP="00916761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</w:rPr>
      </w:pPr>
      <w:r w:rsidRPr="00C8030D">
        <w:rPr>
          <w:rFonts w:ascii="Times New Roman" w:eastAsia="Times New Roman" w:hAnsi="Times New Roman" w:cs="Times New Roman"/>
        </w:rPr>
        <w:t>Tiekėjams</w:t>
      </w:r>
    </w:p>
    <w:p w14:paraId="7073EFDC" w14:textId="2A987643" w:rsidR="00C8030D" w:rsidRPr="00C8030D" w:rsidRDefault="00C8030D" w:rsidP="00916761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</w:rPr>
      </w:pPr>
      <w:r w:rsidRPr="00C8030D">
        <w:rPr>
          <w:rFonts w:ascii="Times New Roman" w:eastAsia="Times New Roman" w:hAnsi="Times New Roman" w:cs="Times New Roman"/>
          <w:b/>
          <w:bCs/>
        </w:rPr>
        <w:t>DĖL INFO</w:t>
      </w:r>
      <w:r w:rsidR="00042394">
        <w:rPr>
          <w:rFonts w:ascii="Times New Roman" w:eastAsia="Times New Roman" w:hAnsi="Times New Roman" w:cs="Times New Roman"/>
          <w:b/>
          <w:bCs/>
        </w:rPr>
        <w:t>R</w:t>
      </w:r>
      <w:r w:rsidRPr="00C8030D">
        <w:rPr>
          <w:rFonts w:ascii="Times New Roman" w:eastAsia="Times New Roman" w:hAnsi="Times New Roman" w:cs="Times New Roman"/>
          <w:b/>
          <w:bCs/>
        </w:rPr>
        <w:t xml:space="preserve">MACIJOS PATEIKIMO </w:t>
      </w:r>
    </w:p>
    <w:p w14:paraId="509C94F9" w14:textId="6D1905D7" w:rsidR="00B524E0" w:rsidRPr="00FA3BE5" w:rsidRDefault="00B524E0" w:rsidP="0091676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Viešojo pirkimo komisija Muitinės pareigūnų tarnybinės uniformos siuvimo paslaugų pirkimui organizuoti ir atlikti (toliau – Komisija) informuoja, kad 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kovo </w:t>
      </w:r>
      <w:r w:rsidR="00EB6B2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7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</w:t>
      </w:r>
      <w:r w:rsidR="003B0F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entrinės viešųjų pirkimų </w:t>
      </w:r>
      <w:r w:rsidR="00CF2B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informacinės sistemos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susirašinėjimo priemonėmis 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buvo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gauti tiekėjo klausimai dėl Muitinės pareigūnų tarnybinės uniformos marškinėlių trumpomis rankovėmis siuvimo paslaugų viešojo</w:t>
      </w:r>
      <w:r w:rsidRPr="00FA3BE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pirkimo konkurso sąlygų (toliau – Konkurso sąlygos):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3412"/>
        <w:gridCol w:w="5523"/>
      </w:tblGrid>
      <w:tr w:rsidR="005C7C2E" w:rsidRPr="00285CED" w14:paraId="2FBE8570" w14:textId="77777777" w:rsidTr="00D230C1">
        <w:tc>
          <w:tcPr>
            <w:tcW w:w="694" w:type="dxa"/>
          </w:tcPr>
          <w:p w14:paraId="7C23C694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12" w:type="dxa"/>
          </w:tcPr>
          <w:p w14:paraId="03860D83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Tiekėjo klausimas </w:t>
            </w:r>
          </w:p>
        </w:tc>
        <w:tc>
          <w:tcPr>
            <w:tcW w:w="5523" w:type="dxa"/>
          </w:tcPr>
          <w:p w14:paraId="48C103E0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Komisijos atsakymas</w:t>
            </w:r>
          </w:p>
        </w:tc>
      </w:tr>
      <w:tr w:rsidR="005C7C2E" w:rsidRPr="00285CED" w14:paraId="4649B642" w14:textId="77777777" w:rsidTr="00D230C1">
        <w:tc>
          <w:tcPr>
            <w:tcW w:w="694" w:type="dxa"/>
          </w:tcPr>
          <w:p w14:paraId="3B11E418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12" w:type="dxa"/>
            <w:shd w:val="clear" w:color="auto" w:fill="auto"/>
          </w:tcPr>
          <w:p w14:paraId="793B235D" w14:textId="075AEAB9" w:rsidR="00C507B0" w:rsidRPr="00086195" w:rsidRDefault="00C507B0" w:rsidP="00C507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0861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Kokie dokumentai turi būti pateikiami dėl perdirbto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poliesterio pluošto.</w:t>
            </w:r>
          </w:p>
          <w:p w14:paraId="38682E5B" w14:textId="7B400051" w:rsidR="005C7C2E" w:rsidRPr="00285CED" w:rsidRDefault="00C507B0" w:rsidP="00C5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61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gamintojo patvirtinimas, kad medžiagoje poliesterio pluoštas yra perdirbtas, bus priimtinas pirkėjui.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5523" w:type="dxa"/>
          </w:tcPr>
          <w:p w14:paraId="68EA9FEB" w14:textId="77777777" w:rsidR="002514F6" w:rsidRPr="00086195" w:rsidRDefault="002514F6" w:rsidP="002514F6">
            <w:pPr>
              <w:tabs>
                <w:tab w:val="left" w:pos="-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95">
              <w:rPr>
                <w:rFonts w:ascii="Times New Roman" w:hAnsi="Times New Roman" w:cs="Times New Roman"/>
                <w:sz w:val="24"/>
                <w:szCs w:val="24"/>
              </w:rPr>
              <w:t xml:space="preserve">Atitiktį pagrindžiantys dokumentai turi būti pateikti vadovaujantis Konkurso sąlygų 1 priedo 17 punkto 1.3. papunktyje nustatytais reikalavimais. Atkreipiame dėmesį, kad tiekėjų pasiūlymai kartu su visais atitiktį Konkurso sąlygoms pateiktais dokumentais vertinami tik pasibaigus pasiūlymų pateikimo terminui. </w:t>
            </w:r>
          </w:p>
          <w:p w14:paraId="0C05EB71" w14:textId="77777777" w:rsidR="002514F6" w:rsidRPr="00086195" w:rsidRDefault="002514F6" w:rsidP="002514F6">
            <w:pPr>
              <w:tabs>
                <w:tab w:val="left" w:pos="-426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61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Komisija iki pasiūlymų pateikimo termino neatlieka pasiūlymų vertinimo ir jokios informacijos apie tam tikrų dokumentų atitikimą ar neatitikimą nustatytiems reikalavimams neteikia.</w:t>
            </w:r>
          </w:p>
          <w:p w14:paraId="19EA22E7" w14:textId="77777777" w:rsidR="005C7C2E" w:rsidRPr="00285CED" w:rsidRDefault="005C7C2E" w:rsidP="00C507B0">
            <w:pPr>
              <w:tabs>
                <w:tab w:val="left" w:pos="-426"/>
                <w:tab w:val="left" w:pos="1560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</w:p>
        </w:tc>
      </w:tr>
    </w:tbl>
    <w:p w14:paraId="4BDB5F25" w14:textId="77777777" w:rsidR="00291834" w:rsidRDefault="00291834" w:rsidP="00C8030D">
      <w:pPr>
        <w:rPr>
          <w:rFonts w:ascii="Times New Roman" w:eastAsia="Times New Roman" w:hAnsi="Times New Roman" w:cs="Times New Roman"/>
        </w:rPr>
      </w:pPr>
    </w:p>
    <w:p w14:paraId="069BC8FB" w14:textId="58E10721" w:rsidR="00C8030D" w:rsidRPr="005475A0" w:rsidRDefault="005475A0" w:rsidP="00C8030D">
      <w:pPr>
        <w:rPr>
          <w:rFonts w:ascii="Times New Roman" w:eastAsia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</w:rPr>
        <w:t>Komisijos pirmininkė</w:t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  <w:t>Lina Sartanavičienė</w:t>
      </w:r>
    </w:p>
    <w:p w14:paraId="5292DFBC" w14:textId="77777777" w:rsidR="00291834" w:rsidRDefault="00291834" w:rsidP="005E4EAA">
      <w:pPr>
        <w:jc w:val="both"/>
        <w:rPr>
          <w:rFonts w:ascii="Times New Roman" w:eastAsia="Times New Roman" w:hAnsi="Times New Roman" w:cs="Times New Roman"/>
        </w:rPr>
      </w:pPr>
    </w:p>
    <w:p w14:paraId="4AD06E1E" w14:textId="3E116624" w:rsidR="00C8030D" w:rsidRDefault="00D06CBF" w:rsidP="005E4E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Parengė </w:t>
      </w:r>
      <w:r w:rsidR="005E4EAA" w:rsidRPr="005E4EAA">
        <w:rPr>
          <w:rFonts w:ascii="Times New Roman" w:eastAsia="Times New Roman" w:hAnsi="Times New Roman" w:cs="Times New Roman"/>
        </w:rPr>
        <w:t>A. Lelienė</w:t>
      </w:r>
      <w:r w:rsidR="005E4EAA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5E4EAA" w:rsidRPr="00102A02">
          <w:rPr>
            <w:rStyle w:val="Hyperlink"/>
            <w:rFonts w:ascii="Times New Roman" w:eastAsia="Times New Roman" w:hAnsi="Times New Roman" w:cs="Times New Roman"/>
          </w:rPr>
          <w:t>auguste.leliene</w:t>
        </w:r>
        <w:r w:rsidR="005E4EAA" w:rsidRPr="00102A02">
          <w:rPr>
            <w:rStyle w:val="Hyperlink"/>
            <w:rFonts w:ascii="Times New Roman" w:eastAsia="Times New Roman" w:hAnsi="Times New Roman" w:cs="Times New Roman"/>
            <w:lang w:val="en-US"/>
          </w:rPr>
          <w:t>@</w:t>
        </w:r>
        <w:proofErr w:type="spellStart"/>
        <w:r w:rsidR="005E4EAA" w:rsidRPr="00102A02">
          <w:rPr>
            <w:rStyle w:val="Hyperlink"/>
            <w:rFonts w:ascii="Times New Roman" w:eastAsia="Times New Roman" w:hAnsi="Times New Roman" w:cs="Times New Roman"/>
          </w:rPr>
          <w:t>lrmuitine.lt</w:t>
        </w:r>
        <w:proofErr w:type="spellEnd"/>
      </w:hyperlink>
    </w:p>
    <w:p w14:paraId="1CA07949" w14:textId="77777777" w:rsidR="002514F6" w:rsidRDefault="002514F6" w:rsidP="00785060">
      <w:pPr>
        <w:jc w:val="both"/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</w:pPr>
    </w:p>
    <w:p w14:paraId="2FB0FBEA" w14:textId="77777777" w:rsidR="002514F6" w:rsidRDefault="002514F6" w:rsidP="00785060">
      <w:pPr>
        <w:jc w:val="both"/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</w:pPr>
    </w:p>
    <w:p w14:paraId="74C41779" w14:textId="77777777" w:rsidR="002514F6" w:rsidRDefault="002514F6" w:rsidP="00785060">
      <w:pPr>
        <w:jc w:val="both"/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</w:pPr>
    </w:p>
    <w:p w14:paraId="2D90BFF9" w14:textId="77777777" w:rsidR="002514F6" w:rsidRDefault="002514F6" w:rsidP="00785060">
      <w:pPr>
        <w:jc w:val="both"/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</w:pPr>
    </w:p>
    <w:p w14:paraId="3BD3EE17" w14:textId="21C56A6E" w:rsidR="00C8030D" w:rsidRPr="00E777A7" w:rsidRDefault="00C8030D" w:rsidP="007850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030D"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  <w:t>Biudžetinė įstaiga, A. Jakšto g. 1, 01105 Vilnius, informacijos tel. (0 5) 266 5000, el. p. </w:t>
      </w:r>
      <w:hyperlink r:id="rId7" w:history="1">
        <w:r w:rsidRPr="00C8030D">
          <w:rPr>
            <w:rFonts w:ascii="Times New Roman" w:eastAsia="Times New Roman" w:hAnsi="Times New Roman" w:cs="Times New Roman"/>
            <w:color w:val="747474" w:themeColor="background2" w:themeShade="80"/>
            <w:kern w:val="0"/>
            <w:sz w:val="18"/>
            <w:szCs w:val="18"/>
            <w:u w:val="single"/>
            <w:shd w:val="clear" w:color="auto" w:fill="FFFFFF"/>
            <w14:ligatures w14:val="none"/>
          </w:rPr>
          <w:t>muitine@lrmuitine.lt</w:t>
        </w:r>
      </w:hyperlink>
      <w:r w:rsidRPr="00C8030D"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:shd w:val="clear" w:color="auto" w:fill="FFFFFF"/>
          <w14:ligatures w14:val="none"/>
        </w:rPr>
        <w:t xml:space="preserve">., el. pristatymo dėžutės adresas 188656838. Duomenys kaupiami ir saugomi Juridinių asmenų registre, kodas 188656838, </w:t>
      </w:r>
      <w:r w:rsidRPr="00C8030D">
        <w:rPr>
          <w:rFonts w:ascii="Times New Roman" w:eastAsia="Times New Roman" w:hAnsi="Times New Roman" w:cs="Times New Roman"/>
          <w:color w:val="747474" w:themeColor="background2" w:themeShade="80"/>
          <w:kern w:val="0"/>
          <w:sz w:val="18"/>
          <w:szCs w:val="18"/>
          <w14:ligatures w14:val="none"/>
        </w:rPr>
        <w:t>PVM mokėtojo kodas LT886568314</w:t>
      </w:r>
    </w:p>
    <w:sectPr w:rsidR="00C8030D" w:rsidRPr="00E777A7" w:rsidSect="007B06A8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1C69"/>
    <w:multiLevelType w:val="hybridMultilevel"/>
    <w:tmpl w:val="ECC254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1B"/>
    <w:rsid w:val="00042394"/>
    <w:rsid w:val="000E4D78"/>
    <w:rsid w:val="00241D66"/>
    <w:rsid w:val="002514F6"/>
    <w:rsid w:val="00271FA8"/>
    <w:rsid w:val="00285CED"/>
    <w:rsid w:val="00291834"/>
    <w:rsid w:val="003B0FBA"/>
    <w:rsid w:val="00471B83"/>
    <w:rsid w:val="005475A0"/>
    <w:rsid w:val="005C45E7"/>
    <w:rsid w:val="005C7C2E"/>
    <w:rsid w:val="005E4EAA"/>
    <w:rsid w:val="00746047"/>
    <w:rsid w:val="00785060"/>
    <w:rsid w:val="007B06A8"/>
    <w:rsid w:val="007B6F8E"/>
    <w:rsid w:val="00916761"/>
    <w:rsid w:val="009C44F0"/>
    <w:rsid w:val="009E756D"/>
    <w:rsid w:val="00B22CA2"/>
    <w:rsid w:val="00B524E0"/>
    <w:rsid w:val="00C507B0"/>
    <w:rsid w:val="00C8030D"/>
    <w:rsid w:val="00C9151B"/>
    <w:rsid w:val="00CF2B7D"/>
    <w:rsid w:val="00D06CBF"/>
    <w:rsid w:val="00D54EA2"/>
    <w:rsid w:val="00E777A7"/>
    <w:rsid w:val="00EB6B21"/>
    <w:rsid w:val="00E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3A26"/>
  <w15:chartTrackingRefBased/>
  <w15:docId w15:val="{A99F5E19-3FEB-4958-BBFD-5CE65D8F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7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7A7"/>
  </w:style>
  <w:style w:type="table" w:styleId="TableGrid">
    <w:name w:val="Table Grid"/>
    <w:aliases w:val="Smart Text Table,Table without header"/>
    <w:basedOn w:val="TableNormal"/>
    <w:uiPriority w:val="39"/>
    <w:qFormat/>
    <w:rsid w:val="005C7C2E"/>
    <w:pPr>
      <w:spacing w:after="0" w:line="240" w:lineRule="auto"/>
    </w:pPr>
    <w:rPr>
      <w:rFonts w:eastAsia="SimSun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E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itine@lrmuit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uste.leliene@lrmuitin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637</Characters>
  <Application>Microsoft Office Word</Application>
  <DocSecurity>0</DocSecurity>
  <Lines>5</Lines>
  <Paragraphs>3</Paragraphs>
  <ScaleCrop>false</ScaleCrop>
  <Company>LIETUVOS RESPUBLIKOS MUITINĖ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Lelienė</dc:creator>
  <cp:keywords/>
  <dc:description/>
  <cp:lastModifiedBy>Augustė Lelienė</cp:lastModifiedBy>
  <cp:revision>5</cp:revision>
  <dcterms:created xsi:type="dcterms:W3CDTF">2025-03-18T11:07:00Z</dcterms:created>
  <dcterms:modified xsi:type="dcterms:W3CDTF">2025-03-18T11:09:00Z</dcterms:modified>
</cp:coreProperties>
</file>