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892B4" w14:textId="77777777" w:rsidR="005A5832" w:rsidRDefault="005A5832">
      <w:pPr>
        <w:rPr>
          <w:sz w:val="14"/>
          <w:szCs w:val="14"/>
        </w:rPr>
      </w:pPr>
    </w:p>
    <w:p w14:paraId="69B42142" w14:textId="37B9F99E" w:rsidR="005450AD" w:rsidRDefault="00AB1F04" w:rsidP="005450AD">
      <w:pPr>
        <w:widowControl w:val="0"/>
        <w:pBdr>
          <w:top w:val="nil"/>
          <w:left w:val="nil"/>
          <w:bottom w:val="nil"/>
          <w:right w:val="nil"/>
          <w:between w:val="nil"/>
        </w:pBdr>
        <w:tabs>
          <w:tab w:val="left" w:pos="567"/>
          <w:tab w:val="left" w:pos="851"/>
        </w:tabs>
        <w:ind w:left="5954"/>
        <w:jc w:val="both"/>
      </w:pPr>
      <w:bookmarkStart w:id="0" w:name="_Hlk180148561"/>
      <w:r w:rsidRPr="00561B64">
        <w:rPr>
          <w:szCs w:val="24"/>
        </w:rPr>
        <w:t>Viešojo sektoriaus apskaitos ir ataskaitų konsolidavimo informacinės sistemos (VSAKIS) licencijų</w:t>
      </w:r>
      <w:r w:rsidRPr="00561B64">
        <w:rPr>
          <w:b/>
          <w:bCs/>
          <w:szCs w:val="24"/>
        </w:rPr>
        <w:t xml:space="preserve"> </w:t>
      </w:r>
      <w:r w:rsidR="00F24EFE">
        <w:rPr>
          <w:szCs w:val="24"/>
        </w:rPr>
        <w:t xml:space="preserve">naujinimo </w:t>
      </w:r>
      <w:r w:rsidR="005450AD" w:rsidRPr="00AA0DDF">
        <w:rPr>
          <w:color w:val="000000"/>
          <w:szCs w:val="24"/>
        </w:rPr>
        <w:t>atviro konkurso sąlygų</w:t>
      </w:r>
      <w:r w:rsidR="005450AD">
        <w:t xml:space="preserve"> </w:t>
      </w:r>
    </w:p>
    <w:bookmarkEnd w:id="0"/>
    <w:p w14:paraId="5AC96099" w14:textId="76244D3D" w:rsidR="007C3153" w:rsidRDefault="0099249D" w:rsidP="005450AD">
      <w:pPr>
        <w:widowControl w:val="0"/>
        <w:pBdr>
          <w:top w:val="nil"/>
          <w:left w:val="nil"/>
          <w:bottom w:val="nil"/>
          <w:right w:val="nil"/>
          <w:between w:val="nil"/>
        </w:pBdr>
        <w:tabs>
          <w:tab w:val="left" w:pos="567"/>
          <w:tab w:val="left" w:pos="851"/>
        </w:tabs>
        <w:ind w:left="5954"/>
        <w:jc w:val="both"/>
      </w:pPr>
      <w:r>
        <w:t>7</w:t>
      </w:r>
      <w:r w:rsidR="007C3153">
        <w:t xml:space="preserve"> priedas</w:t>
      </w:r>
    </w:p>
    <w:p w14:paraId="544195E1" w14:textId="77777777" w:rsidR="007C3153" w:rsidRDefault="007C3153" w:rsidP="007C3153">
      <w:pPr>
        <w:widowControl w:val="0"/>
        <w:pBdr>
          <w:top w:val="nil"/>
          <w:left w:val="nil"/>
          <w:bottom w:val="nil"/>
          <w:right w:val="nil"/>
          <w:between w:val="nil"/>
        </w:pBdr>
        <w:tabs>
          <w:tab w:val="left" w:pos="567"/>
          <w:tab w:val="left" w:pos="851"/>
        </w:tabs>
        <w:ind w:firstLine="3402"/>
        <w:rPr>
          <w:b/>
          <w:bCs/>
          <w:caps/>
          <w:kern w:val="2"/>
          <w:szCs w:val="24"/>
        </w:rPr>
      </w:pPr>
    </w:p>
    <w:p w14:paraId="7DF50CAC" w14:textId="464515CA" w:rsidR="00BE1AC1" w:rsidRPr="00436969" w:rsidRDefault="00BE1AC1" w:rsidP="00BE1AC1">
      <w:pPr>
        <w:widowControl w:val="0"/>
        <w:pBdr>
          <w:top w:val="nil"/>
          <w:left w:val="nil"/>
          <w:bottom w:val="nil"/>
          <w:right w:val="nil"/>
          <w:between w:val="nil"/>
        </w:pBdr>
        <w:tabs>
          <w:tab w:val="left" w:pos="567"/>
          <w:tab w:val="left" w:pos="851"/>
        </w:tabs>
        <w:jc w:val="center"/>
        <w:rPr>
          <w:caps/>
          <w:szCs w:val="24"/>
        </w:rPr>
      </w:pPr>
      <w:r w:rsidRPr="00436969">
        <w:rPr>
          <w:b/>
          <w:caps/>
          <w:szCs w:val="24"/>
        </w:rPr>
        <w:t>Prekių pirkimo</w:t>
      </w:r>
      <w:r w:rsidR="00845D39" w:rsidRPr="00436969">
        <w:rPr>
          <w:b/>
          <w:caps/>
          <w:szCs w:val="24"/>
        </w:rPr>
        <w:t>–</w:t>
      </w:r>
      <w:r w:rsidRPr="00436969">
        <w:rPr>
          <w:b/>
          <w:caps/>
          <w:szCs w:val="24"/>
        </w:rPr>
        <w:t xml:space="preserve">pardavimo sutarties </w:t>
      </w:r>
      <w:r w:rsidRPr="00436969">
        <w:rPr>
          <w:b/>
          <w:bCs/>
          <w:caps/>
          <w:szCs w:val="24"/>
        </w:rPr>
        <w:t>Specialiosios</w:t>
      </w:r>
      <w:r w:rsidRPr="00436969">
        <w:rPr>
          <w:b/>
          <w:caps/>
          <w:szCs w:val="24"/>
        </w:rPr>
        <w:t xml:space="preserve"> sąlygos</w:t>
      </w:r>
      <w:r w:rsidRPr="00436969">
        <w:rPr>
          <w:caps/>
          <w:szCs w:val="24"/>
        </w:rPr>
        <w:t xml:space="preserve"> </w:t>
      </w:r>
      <w:r w:rsidRPr="00436969">
        <w:rPr>
          <w:b/>
          <w:caps/>
          <w:szCs w:val="24"/>
        </w:rPr>
        <w:t>(PROJEKTAS)</w:t>
      </w:r>
    </w:p>
    <w:p w14:paraId="09E1B03F" w14:textId="77777777" w:rsidR="00DD25FD" w:rsidRDefault="00DD25FD" w:rsidP="00DD25F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D25FD" w:rsidRPr="00436969" w14:paraId="09F5ABE6" w14:textId="77777777" w:rsidTr="00C15B8C">
        <w:tc>
          <w:tcPr>
            <w:tcW w:w="2448" w:type="dxa"/>
          </w:tcPr>
          <w:p w14:paraId="32331929" w14:textId="77777777" w:rsidR="00DD25FD" w:rsidRPr="00436969" w:rsidRDefault="00DD25FD" w:rsidP="00C15B8C">
            <w:pPr>
              <w:jc w:val="both"/>
              <w:rPr>
                <w:b/>
                <w:bCs/>
                <w:kern w:val="2"/>
                <w:szCs w:val="24"/>
              </w:rPr>
            </w:pPr>
            <w:r w:rsidRPr="00436969">
              <w:rPr>
                <w:b/>
                <w:bCs/>
                <w:kern w:val="2"/>
                <w:szCs w:val="24"/>
              </w:rPr>
              <w:t>Sutarties pavadinimas</w:t>
            </w:r>
          </w:p>
        </w:tc>
        <w:tc>
          <w:tcPr>
            <w:tcW w:w="7110" w:type="dxa"/>
            <w:gridSpan w:val="3"/>
          </w:tcPr>
          <w:p w14:paraId="6D58FD2D" w14:textId="394CB5AD" w:rsidR="00DD25FD" w:rsidRPr="00436969" w:rsidRDefault="00AB1F04" w:rsidP="00D252A4">
            <w:pPr>
              <w:jc w:val="both"/>
              <w:rPr>
                <w:kern w:val="2"/>
                <w:szCs w:val="24"/>
              </w:rPr>
            </w:pPr>
            <w:r w:rsidRPr="00561B64">
              <w:rPr>
                <w:szCs w:val="24"/>
              </w:rPr>
              <w:t>Viešojo sektoriaus apskaitos ir ataskaitų konsolidavimo informacinės sistemos (VSAKIS) licencijų</w:t>
            </w:r>
            <w:r w:rsidRPr="00561B64">
              <w:rPr>
                <w:b/>
                <w:bCs/>
                <w:szCs w:val="24"/>
              </w:rPr>
              <w:t xml:space="preserve"> </w:t>
            </w:r>
            <w:r w:rsidRPr="005F12FD">
              <w:rPr>
                <w:szCs w:val="24"/>
              </w:rPr>
              <w:t>naujinim</w:t>
            </w:r>
            <w:r>
              <w:rPr>
                <w:szCs w:val="24"/>
              </w:rPr>
              <w:t>o</w:t>
            </w:r>
            <w:r w:rsidR="005450AD" w:rsidRPr="00436969">
              <w:rPr>
                <w:szCs w:val="24"/>
              </w:rPr>
              <w:t xml:space="preserve"> </w:t>
            </w:r>
            <w:r w:rsidR="00DD25FD" w:rsidRPr="00436969">
              <w:rPr>
                <w:szCs w:val="24"/>
              </w:rPr>
              <w:t>pirkimo-pardavimo sutartis (toliau – Sutartis)</w:t>
            </w:r>
          </w:p>
        </w:tc>
      </w:tr>
      <w:tr w:rsidR="00DD25FD" w:rsidRPr="00436969" w14:paraId="19759E7C" w14:textId="77777777" w:rsidTr="00C15B8C">
        <w:tc>
          <w:tcPr>
            <w:tcW w:w="2448" w:type="dxa"/>
          </w:tcPr>
          <w:p w14:paraId="30D05678" w14:textId="77777777" w:rsidR="00DD25FD" w:rsidRPr="00436969" w:rsidRDefault="00DD25FD" w:rsidP="00C15B8C">
            <w:pPr>
              <w:jc w:val="both"/>
              <w:rPr>
                <w:b/>
                <w:bCs/>
                <w:kern w:val="2"/>
                <w:szCs w:val="24"/>
              </w:rPr>
            </w:pPr>
            <w:r w:rsidRPr="00436969">
              <w:rPr>
                <w:b/>
                <w:bCs/>
                <w:kern w:val="2"/>
                <w:szCs w:val="24"/>
              </w:rPr>
              <w:t>Sutarties data</w:t>
            </w:r>
          </w:p>
        </w:tc>
        <w:tc>
          <w:tcPr>
            <w:tcW w:w="2177" w:type="dxa"/>
          </w:tcPr>
          <w:p w14:paraId="4392111C" w14:textId="77777777" w:rsidR="00DD25FD" w:rsidRPr="00436969" w:rsidRDefault="00DD25FD" w:rsidP="00C15B8C">
            <w:pPr>
              <w:jc w:val="both"/>
              <w:rPr>
                <w:kern w:val="2"/>
                <w:szCs w:val="24"/>
              </w:rPr>
            </w:pPr>
          </w:p>
        </w:tc>
        <w:tc>
          <w:tcPr>
            <w:tcW w:w="2362" w:type="dxa"/>
          </w:tcPr>
          <w:p w14:paraId="55A73F01" w14:textId="77777777" w:rsidR="00DD25FD" w:rsidRPr="00436969" w:rsidRDefault="00DD25FD" w:rsidP="00C15B8C">
            <w:pPr>
              <w:jc w:val="both"/>
              <w:rPr>
                <w:b/>
                <w:bCs/>
                <w:kern w:val="2"/>
                <w:szCs w:val="24"/>
              </w:rPr>
            </w:pPr>
            <w:r w:rsidRPr="00436969">
              <w:rPr>
                <w:b/>
                <w:bCs/>
                <w:kern w:val="2"/>
                <w:szCs w:val="24"/>
              </w:rPr>
              <w:t>Sutarties numeris</w:t>
            </w:r>
          </w:p>
        </w:tc>
        <w:tc>
          <w:tcPr>
            <w:tcW w:w="2571" w:type="dxa"/>
          </w:tcPr>
          <w:p w14:paraId="0C28EF6B" w14:textId="77777777" w:rsidR="00DD25FD" w:rsidRPr="00436969" w:rsidRDefault="00DD25FD" w:rsidP="00C15B8C">
            <w:pPr>
              <w:jc w:val="both"/>
              <w:rPr>
                <w:kern w:val="2"/>
                <w:szCs w:val="24"/>
              </w:rPr>
            </w:pPr>
          </w:p>
        </w:tc>
      </w:tr>
    </w:tbl>
    <w:p w14:paraId="5E985063" w14:textId="77777777" w:rsidR="00633942" w:rsidRPr="00436969" w:rsidRDefault="00633942" w:rsidP="00633942">
      <w:pPr>
        <w:widowControl w:val="0"/>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36969" w14:paraId="4D0686EC" w14:textId="77777777">
        <w:tc>
          <w:tcPr>
            <w:tcW w:w="9558" w:type="dxa"/>
            <w:gridSpan w:val="3"/>
          </w:tcPr>
          <w:p w14:paraId="45C5B6E7" w14:textId="77777777" w:rsidR="005A5832" w:rsidRPr="00436969" w:rsidRDefault="00A10867">
            <w:pPr>
              <w:jc w:val="center"/>
              <w:rPr>
                <w:b/>
                <w:bCs/>
                <w:kern w:val="2"/>
                <w:szCs w:val="24"/>
              </w:rPr>
            </w:pPr>
            <w:r w:rsidRPr="00436969">
              <w:rPr>
                <w:b/>
                <w:bCs/>
                <w:kern w:val="2"/>
                <w:szCs w:val="24"/>
              </w:rPr>
              <w:t>1. SUTARTIES ŠALYS</w:t>
            </w:r>
          </w:p>
        </w:tc>
      </w:tr>
      <w:tr w:rsidR="005A5832" w:rsidRPr="00436969" w14:paraId="276F37AB" w14:textId="77777777">
        <w:tc>
          <w:tcPr>
            <w:tcW w:w="2808" w:type="dxa"/>
            <w:vMerge w:val="restart"/>
          </w:tcPr>
          <w:p w14:paraId="0E72DEC2" w14:textId="77777777" w:rsidR="005A5832" w:rsidRPr="00436969" w:rsidRDefault="005A5832">
            <w:pPr>
              <w:jc w:val="center"/>
              <w:rPr>
                <w:b/>
                <w:bCs/>
                <w:kern w:val="2"/>
                <w:szCs w:val="24"/>
              </w:rPr>
            </w:pPr>
          </w:p>
          <w:p w14:paraId="67D875D7" w14:textId="77777777" w:rsidR="005A5832" w:rsidRPr="00436969" w:rsidRDefault="005A5832">
            <w:pPr>
              <w:jc w:val="center"/>
              <w:rPr>
                <w:b/>
                <w:bCs/>
                <w:kern w:val="2"/>
                <w:szCs w:val="24"/>
              </w:rPr>
            </w:pPr>
          </w:p>
          <w:p w14:paraId="762DB03D" w14:textId="77777777" w:rsidR="005A5832" w:rsidRPr="00436969" w:rsidRDefault="005A5832">
            <w:pPr>
              <w:jc w:val="center"/>
              <w:rPr>
                <w:b/>
                <w:bCs/>
                <w:kern w:val="2"/>
                <w:szCs w:val="24"/>
              </w:rPr>
            </w:pPr>
          </w:p>
          <w:p w14:paraId="51CF0D05" w14:textId="77777777" w:rsidR="005A5832" w:rsidRPr="00436969" w:rsidRDefault="005A5832">
            <w:pPr>
              <w:rPr>
                <w:b/>
                <w:bCs/>
                <w:kern w:val="2"/>
                <w:szCs w:val="24"/>
              </w:rPr>
            </w:pPr>
          </w:p>
          <w:p w14:paraId="0F335236" w14:textId="77777777" w:rsidR="005A5832" w:rsidRPr="00436969" w:rsidRDefault="00A10867">
            <w:pPr>
              <w:rPr>
                <w:b/>
                <w:bCs/>
                <w:kern w:val="2"/>
                <w:szCs w:val="24"/>
              </w:rPr>
            </w:pPr>
            <w:r w:rsidRPr="00436969">
              <w:rPr>
                <w:b/>
                <w:bCs/>
                <w:kern w:val="2"/>
                <w:szCs w:val="24"/>
              </w:rPr>
              <w:t>1.1. Pirkėjas</w:t>
            </w:r>
          </w:p>
        </w:tc>
        <w:tc>
          <w:tcPr>
            <w:tcW w:w="3240" w:type="dxa"/>
          </w:tcPr>
          <w:p w14:paraId="3EE5897B" w14:textId="77777777" w:rsidR="005A5832" w:rsidRPr="00436969" w:rsidRDefault="00A10867">
            <w:pPr>
              <w:rPr>
                <w:kern w:val="2"/>
                <w:szCs w:val="24"/>
              </w:rPr>
            </w:pPr>
            <w:r w:rsidRPr="00436969">
              <w:rPr>
                <w:kern w:val="2"/>
                <w:szCs w:val="24"/>
              </w:rPr>
              <w:t>1.1.1. Pavadinimas</w:t>
            </w:r>
          </w:p>
        </w:tc>
        <w:tc>
          <w:tcPr>
            <w:tcW w:w="3510" w:type="dxa"/>
          </w:tcPr>
          <w:p w14:paraId="06D7FF71" w14:textId="0C1AD31C" w:rsidR="005A5832" w:rsidRPr="00436969" w:rsidRDefault="002C3B71">
            <w:pPr>
              <w:jc w:val="center"/>
              <w:rPr>
                <w:kern w:val="2"/>
                <w:szCs w:val="24"/>
              </w:rPr>
            </w:pPr>
            <w:r w:rsidRPr="00436969">
              <w:rPr>
                <w:b/>
                <w:bCs/>
                <w:szCs w:val="24"/>
              </w:rPr>
              <w:t>Lietuvos Respublikos finansų ministerija</w:t>
            </w:r>
          </w:p>
        </w:tc>
      </w:tr>
      <w:tr w:rsidR="005A5832" w:rsidRPr="00436969" w14:paraId="6949BFA5" w14:textId="77777777">
        <w:tc>
          <w:tcPr>
            <w:tcW w:w="2808" w:type="dxa"/>
            <w:vMerge/>
          </w:tcPr>
          <w:p w14:paraId="70B755A3" w14:textId="77777777" w:rsidR="005A5832" w:rsidRPr="00436969" w:rsidRDefault="005A5832">
            <w:pPr>
              <w:rPr>
                <w:kern w:val="2"/>
                <w:szCs w:val="24"/>
              </w:rPr>
            </w:pPr>
          </w:p>
        </w:tc>
        <w:tc>
          <w:tcPr>
            <w:tcW w:w="3240" w:type="dxa"/>
          </w:tcPr>
          <w:p w14:paraId="445D4919" w14:textId="77777777" w:rsidR="005A5832" w:rsidRPr="00436969" w:rsidRDefault="00A10867">
            <w:pPr>
              <w:rPr>
                <w:kern w:val="2"/>
                <w:szCs w:val="24"/>
              </w:rPr>
            </w:pPr>
            <w:r w:rsidRPr="00436969">
              <w:rPr>
                <w:kern w:val="2"/>
                <w:szCs w:val="24"/>
              </w:rPr>
              <w:t>1.1.2. Juridinio asmens kodas</w:t>
            </w:r>
          </w:p>
        </w:tc>
        <w:tc>
          <w:tcPr>
            <w:tcW w:w="3510" w:type="dxa"/>
          </w:tcPr>
          <w:p w14:paraId="49CA19BA" w14:textId="3BFD36E5" w:rsidR="005A5832" w:rsidRPr="00436969" w:rsidRDefault="002C3B71">
            <w:pPr>
              <w:jc w:val="center"/>
              <w:rPr>
                <w:kern w:val="2"/>
                <w:szCs w:val="24"/>
              </w:rPr>
            </w:pPr>
            <w:r w:rsidRPr="00436969">
              <w:rPr>
                <w:bCs/>
                <w:color w:val="000000" w:themeColor="text1"/>
                <w:szCs w:val="24"/>
              </w:rPr>
              <w:t>288601650</w:t>
            </w:r>
          </w:p>
        </w:tc>
      </w:tr>
      <w:tr w:rsidR="005A5832" w:rsidRPr="00436969" w14:paraId="077C55BB" w14:textId="77777777">
        <w:tc>
          <w:tcPr>
            <w:tcW w:w="2808" w:type="dxa"/>
            <w:vMerge/>
          </w:tcPr>
          <w:p w14:paraId="4D4A1D4B" w14:textId="77777777" w:rsidR="005A5832" w:rsidRPr="00436969" w:rsidRDefault="005A5832">
            <w:pPr>
              <w:rPr>
                <w:kern w:val="2"/>
                <w:szCs w:val="24"/>
              </w:rPr>
            </w:pPr>
          </w:p>
        </w:tc>
        <w:tc>
          <w:tcPr>
            <w:tcW w:w="3240" w:type="dxa"/>
          </w:tcPr>
          <w:p w14:paraId="2F52A5DB" w14:textId="77777777" w:rsidR="005A5832" w:rsidRPr="00436969" w:rsidRDefault="00A10867">
            <w:pPr>
              <w:rPr>
                <w:kern w:val="2"/>
                <w:szCs w:val="24"/>
              </w:rPr>
            </w:pPr>
            <w:r w:rsidRPr="00436969">
              <w:rPr>
                <w:kern w:val="2"/>
                <w:szCs w:val="24"/>
              </w:rPr>
              <w:t>1.1.3. Adresas</w:t>
            </w:r>
          </w:p>
        </w:tc>
        <w:tc>
          <w:tcPr>
            <w:tcW w:w="3510" w:type="dxa"/>
          </w:tcPr>
          <w:p w14:paraId="10B193B6" w14:textId="42246507" w:rsidR="005A5832" w:rsidRPr="00436969" w:rsidRDefault="002C3B71">
            <w:pPr>
              <w:jc w:val="center"/>
              <w:rPr>
                <w:kern w:val="2"/>
                <w:szCs w:val="24"/>
              </w:rPr>
            </w:pPr>
            <w:r w:rsidRPr="00436969">
              <w:rPr>
                <w:color w:val="000000" w:themeColor="text1"/>
                <w:szCs w:val="24"/>
              </w:rPr>
              <w:t>Lukiškių g. 2, 01512 Vilnius</w:t>
            </w:r>
          </w:p>
        </w:tc>
      </w:tr>
      <w:tr w:rsidR="005A5832" w:rsidRPr="00436969" w14:paraId="25A2564A" w14:textId="77777777">
        <w:tc>
          <w:tcPr>
            <w:tcW w:w="2808" w:type="dxa"/>
            <w:vMerge/>
          </w:tcPr>
          <w:p w14:paraId="47F1ABA5" w14:textId="77777777" w:rsidR="005A5832" w:rsidRPr="00436969" w:rsidRDefault="005A5832">
            <w:pPr>
              <w:rPr>
                <w:kern w:val="2"/>
                <w:szCs w:val="24"/>
              </w:rPr>
            </w:pPr>
          </w:p>
        </w:tc>
        <w:tc>
          <w:tcPr>
            <w:tcW w:w="3240" w:type="dxa"/>
          </w:tcPr>
          <w:p w14:paraId="1D52A213" w14:textId="77777777" w:rsidR="005A5832" w:rsidRPr="00436969" w:rsidRDefault="00A10867">
            <w:pPr>
              <w:rPr>
                <w:kern w:val="2"/>
                <w:szCs w:val="24"/>
              </w:rPr>
            </w:pPr>
            <w:r w:rsidRPr="00436969">
              <w:rPr>
                <w:kern w:val="2"/>
                <w:szCs w:val="24"/>
              </w:rPr>
              <w:t>1.1.4. PVM mokėtojo kodas</w:t>
            </w:r>
          </w:p>
        </w:tc>
        <w:tc>
          <w:tcPr>
            <w:tcW w:w="3510" w:type="dxa"/>
          </w:tcPr>
          <w:p w14:paraId="0620712C" w14:textId="49E3BAAD" w:rsidR="005A5832" w:rsidRPr="00436969" w:rsidRDefault="002C3B71">
            <w:pPr>
              <w:jc w:val="center"/>
              <w:rPr>
                <w:kern w:val="2"/>
                <w:szCs w:val="24"/>
              </w:rPr>
            </w:pPr>
            <w:r w:rsidRPr="00436969">
              <w:rPr>
                <w:kern w:val="2"/>
                <w:szCs w:val="24"/>
              </w:rPr>
              <w:t>-</w:t>
            </w:r>
          </w:p>
        </w:tc>
      </w:tr>
      <w:tr w:rsidR="005A5832" w:rsidRPr="00436969" w14:paraId="44FD9B55" w14:textId="77777777">
        <w:tc>
          <w:tcPr>
            <w:tcW w:w="2808" w:type="dxa"/>
            <w:vMerge/>
          </w:tcPr>
          <w:p w14:paraId="5FD51C4A" w14:textId="77777777" w:rsidR="005A5832" w:rsidRPr="00436969" w:rsidRDefault="005A5832">
            <w:pPr>
              <w:rPr>
                <w:kern w:val="2"/>
                <w:szCs w:val="24"/>
              </w:rPr>
            </w:pPr>
          </w:p>
        </w:tc>
        <w:tc>
          <w:tcPr>
            <w:tcW w:w="3240" w:type="dxa"/>
          </w:tcPr>
          <w:p w14:paraId="0DAB20B2" w14:textId="77777777" w:rsidR="005A5832" w:rsidRPr="00436969" w:rsidRDefault="00A10867">
            <w:pPr>
              <w:rPr>
                <w:kern w:val="2"/>
                <w:szCs w:val="24"/>
              </w:rPr>
            </w:pPr>
            <w:r w:rsidRPr="00436969">
              <w:rPr>
                <w:kern w:val="2"/>
                <w:szCs w:val="24"/>
              </w:rPr>
              <w:t>1.1.5. Atsiskaitomoji sąskaita</w:t>
            </w:r>
          </w:p>
        </w:tc>
        <w:tc>
          <w:tcPr>
            <w:tcW w:w="3510" w:type="dxa"/>
          </w:tcPr>
          <w:p w14:paraId="79121005" w14:textId="48D9A152" w:rsidR="005A5832" w:rsidRPr="00436969" w:rsidRDefault="002C3B71">
            <w:pPr>
              <w:jc w:val="center"/>
              <w:rPr>
                <w:kern w:val="2"/>
                <w:szCs w:val="24"/>
              </w:rPr>
            </w:pPr>
            <w:r w:rsidRPr="00436969">
              <w:rPr>
                <w:color w:val="000000" w:themeColor="text1"/>
                <w:szCs w:val="24"/>
              </w:rPr>
              <w:t>LT37 4040 0636 1000 0170</w:t>
            </w:r>
          </w:p>
        </w:tc>
      </w:tr>
      <w:tr w:rsidR="005A5832" w:rsidRPr="00436969" w14:paraId="62E08EE7" w14:textId="77777777">
        <w:tc>
          <w:tcPr>
            <w:tcW w:w="2808" w:type="dxa"/>
            <w:vMerge/>
          </w:tcPr>
          <w:p w14:paraId="503CEE1C" w14:textId="77777777" w:rsidR="005A5832" w:rsidRPr="00436969" w:rsidRDefault="005A5832">
            <w:pPr>
              <w:rPr>
                <w:kern w:val="2"/>
                <w:szCs w:val="24"/>
              </w:rPr>
            </w:pPr>
          </w:p>
        </w:tc>
        <w:tc>
          <w:tcPr>
            <w:tcW w:w="3240" w:type="dxa"/>
          </w:tcPr>
          <w:p w14:paraId="4C878708" w14:textId="77777777" w:rsidR="005A5832" w:rsidRPr="00436969" w:rsidRDefault="00A10867">
            <w:pPr>
              <w:rPr>
                <w:kern w:val="2"/>
                <w:szCs w:val="24"/>
              </w:rPr>
            </w:pPr>
            <w:r w:rsidRPr="00436969">
              <w:rPr>
                <w:kern w:val="2"/>
                <w:szCs w:val="24"/>
              </w:rPr>
              <w:t>1.1.6. Bankas, banko kodas</w:t>
            </w:r>
          </w:p>
        </w:tc>
        <w:tc>
          <w:tcPr>
            <w:tcW w:w="3510" w:type="dxa"/>
          </w:tcPr>
          <w:p w14:paraId="5DD1A7D2" w14:textId="296B9182" w:rsidR="00BE1AC1" w:rsidRPr="00436969" w:rsidRDefault="00BE1AC1" w:rsidP="00BE1AC1">
            <w:pPr>
              <w:rPr>
                <w:color w:val="000000" w:themeColor="text1"/>
                <w:szCs w:val="24"/>
              </w:rPr>
            </w:pPr>
            <w:r w:rsidRPr="00436969">
              <w:rPr>
                <w:color w:val="000000" w:themeColor="text1"/>
                <w:szCs w:val="24"/>
              </w:rPr>
              <w:t>Lietuvos Respublikos finansų ministerija</w:t>
            </w:r>
          </w:p>
          <w:p w14:paraId="6E5F3661" w14:textId="77777777" w:rsidR="005A5832" w:rsidRPr="00436969" w:rsidRDefault="00BE1AC1" w:rsidP="00BE1AC1">
            <w:pPr>
              <w:rPr>
                <w:color w:val="000000" w:themeColor="text1"/>
                <w:szCs w:val="24"/>
              </w:rPr>
            </w:pPr>
            <w:r w:rsidRPr="00436969">
              <w:rPr>
                <w:color w:val="000000" w:themeColor="text1"/>
                <w:szCs w:val="24"/>
              </w:rPr>
              <w:t xml:space="preserve">Finansų įstaigos kodas </w:t>
            </w:r>
            <w:r w:rsidR="002C3B71" w:rsidRPr="00436969">
              <w:rPr>
                <w:color w:val="000000" w:themeColor="text1"/>
                <w:szCs w:val="24"/>
              </w:rPr>
              <w:t>40400</w:t>
            </w:r>
          </w:p>
          <w:p w14:paraId="0654161A" w14:textId="4889C66C" w:rsidR="00BE1AC1" w:rsidRPr="00436969" w:rsidRDefault="00BE1AC1" w:rsidP="00BE1AC1">
            <w:pPr>
              <w:rPr>
                <w:kern w:val="2"/>
                <w:szCs w:val="24"/>
              </w:rPr>
            </w:pPr>
            <w:r w:rsidRPr="00436969">
              <w:rPr>
                <w:color w:val="000000" w:themeColor="text1"/>
                <w:szCs w:val="24"/>
              </w:rPr>
              <w:t>SWIFT BIC kodas MFRLLT22XXX</w:t>
            </w:r>
          </w:p>
        </w:tc>
      </w:tr>
      <w:tr w:rsidR="005A5832" w:rsidRPr="00436969" w14:paraId="64AE74E3" w14:textId="77777777">
        <w:tc>
          <w:tcPr>
            <w:tcW w:w="2808" w:type="dxa"/>
            <w:vMerge/>
          </w:tcPr>
          <w:p w14:paraId="5BD71B3E" w14:textId="77777777" w:rsidR="005A5832" w:rsidRPr="00436969" w:rsidRDefault="005A5832">
            <w:pPr>
              <w:rPr>
                <w:kern w:val="2"/>
                <w:szCs w:val="24"/>
              </w:rPr>
            </w:pPr>
          </w:p>
        </w:tc>
        <w:tc>
          <w:tcPr>
            <w:tcW w:w="3240" w:type="dxa"/>
          </w:tcPr>
          <w:p w14:paraId="663D05DE" w14:textId="77777777" w:rsidR="005A5832" w:rsidRPr="00436969" w:rsidRDefault="00A10867">
            <w:pPr>
              <w:rPr>
                <w:kern w:val="2"/>
                <w:szCs w:val="24"/>
              </w:rPr>
            </w:pPr>
            <w:r w:rsidRPr="00436969">
              <w:rPr>
                <w:kern w:val="2"/>
                <w:szCs w:val="24"/>
              </w:rPr>
              <w:t>1.1.7. Telefonas</w:t>
            </w:r>
          </w:p>
        </w:tc>
        <w:tc>
          <w:tcPr>
            <w:tcW w:w="3510" w:type="dxa"/>
          </w:tcPr>
          <w:p w14:paraId="4E170883" w14:textId="55339600" w:rsidR="005A5832" w:rsidRPr="00436969" w:rsidRDefault="00872745">
            <w:pPr>
              <w:jc w:val="center"/>
              <w:rPr>
                <w:kern w:val="2"/>
                <w:szCs w:val="24"/>
              </w:rPr>
            </w:pPr>
            <w:r w:rsidRPr="00436969">
              <w:rPr>
                <w:color w:val="000000" w:themeColor="text1"/>
                <w:szCs w:val="24"/>
              </w:rPr>
              <w:t>+370 5 239 0000</w:t>
            </w:r>
          </w:p>
        </w:tc>
      </w:tr>
      <w:tr w:rsidR="005A5832" w:rsidRPr="00436969" w14:paraId="79D8C27A" w14:textId="77777777">
        <w:tc>
          <w:tcPr>
            <w:tcW w:w="2808" w:type="dxa"/>
            <w:vMerge/>
          </w:tcPr>
          <w:p w14:paraId="13C70681" w14:textId="77777777" w:rsidR="005A5832" w:rsidRPr="00436969" w:rsidRDefault="005A5832">
            <w:pPr>
              <w:rPr>
                <w:kern w:val="2"/>
                <w:szCs w:val="24"/>
              </w:rPr>
            </w:pPr>
          </w:p>
        </w:tc>
        <w:tc>
          <w:tcPr>
            <w:tcW w:w="3240" w:type="dxa"/>
          </w:tcPr>
          <w:p w14:paraId="555134C4" w14:textId="77777777" w:rsidR="005A5832" w:rsidRPr="00436969" w:rsidRDefault="00A10867">
            <w:pPr>
              <w:rPr>
                <w:kern w:val="2"/>
                <w:szCs w:val="24"/>
              </w:rPr>
            </w:pPr>
            <w:r w:rsidRPr="00436969">
              <w:rPr>
                <w:kern w:val="2"/>
                <w:szCs w:val="24"/>
              </w:rPr>
              <w:t>1.1.8. El. paštas</w:t>
            </w:r>
          </w:p>
        </w:tc>
        <w:tc>
          <w:tcPr>
            <w:tcW w:w="3510" w:type="dxa"/>
          </w:tcPr>
          <w:p w14:paraId="27621BFF" w14:textId="7CEDA042" w:rsidR="005A5832" w:rsidRPr="00436969" w:rsidRDefault="00872745">
            <w:pPr>
              <w:jc w:val="center"/>
              <w:rPr>
                <w:kern w:val="2"/>
                <w:szCs w:val="24"/>
              </w:rPr>
            </w:pPr>
            <w:hyperlink r:id="rId11" w:history="1">
              <w:r w:rsidRPr="00436969">
                <w:rPr>
                  <w:rStyle w:val="Hipersaitas"/>
                  <w:szCs w:val="24"/>
                </w:rPr>
                <w:t>finmin@finmin.lt</w:t>
              </w:r>
            </w:hyperlink>
          </w:p>
        </w:tc>
      </w:tr>
      <w:tr w:rsidR="005A5832" w:rsidRPr="00436969" w14:paraId="61ADAD63" w14:textId="77777777">
        <w:tc>
          <w:tcPr>
            <w:tcW w:w="2808" w:type="dxa"/>
            <w:vMerge/>
          </w:tcPr>
          <w:p w14:paraId="0BA9AF0B" w14:textId="77777777" w:rsidR="005A5832" w:rsidRPr="00436969" w:rsidRDefault="005A5832">
            <w:pPr>
              <w:rPr>
                <w:kern w:val="2"/>
                <w:szCs w:val="24"/>
              </w:rPr>
            </w:pPr>
          </w:p>
        </w:tc>
        <w:tc>
          <w:tcPr>
            <w:tcW w:w="3240" w:type="dxa"/>
          </w:tcPr>
          <w:p w14:paraId="07AD020E" w14:textId="77777777" w:rsidR="005A5832" w:rsidRPr="00436969" w:rsidRDefault="00A10867">
            <w:pPr>
              <w:rPr>
                <w:kern w:val="2"/>
                <w:szCs w:val="24"/>
              </w:rPr>
            </w:pPr>
            <w:r w:rsidRPr="00436969">
              <w:rPr>
                <w:kern w:val="2"/>
                <w:szCs w:val="24"/>
              </w:rPr>
              <w:t>1.1.9. Šalies atstovas</w:t>
            </w:r>
          </w:p>
        </w:tc>
        <w:tc>
          <w:tcPr>
            <w:tcW w:w="3510" w:type="dxa"/>
          </w:tcPr>
          <w:p w14:paraId="13348A63" w14:textId="77777777" w:rsidR="005A5832" w:rsidRPr="00436969" w:rsidRDefault="005A5832">
            <w:pPr>
              <w:jc w:val="center"/>
              <w:rPr>
                <w:kern w:val="2"/>
                <w:szCs w:val="24"/>
              </w:rPr>
            </w:pPr>
          </w:p>
        </w:tc>
      </w:tr>
      <w:tr w:rsidR="005A5832" w:rsidRPr="00436969" w14:paraId="2A0D9C8C" w14:textId="77777777">
        <w:tc>
          <w:tcPr>
            <w:tcW w:w="2808" w:type="dxa"/>
            <w:vMerge/>
          </w:tcPr>
          <w:p w14:paraId="5EE19C5C" w14:textId="77777777" w:rsidR="005A5832" w:rsidRPr="00436969" w:rsidRDefault="005A5832">
            <w:pPr>
              <w:rPr>
                <w:kern w:val="2"/>
                <w:szCs w:val="24"/>
              </w:rPr>
            </w:pPr>
          </w:p>
        </w:tc>
        <w:tc>
          <w:tcPr>
            <w:tcW w:w="3240" w:type="dxa"/>
          </w:tcPr>
          <w:p w14:paraId="103856C2" w14:textId="77777777" w:rsidR="005A5832" w:rsidRPr="00436969" w:rsidRDefault="00A10867">
            <w:pPr>
              <w:rPr>
                <w:kern w:val="2"/>
                <w:szCs w:val="24"/>
              </w:rPr>
            </w:pPr>
            <w:r w:rsidRPr="00436969">
              <w:rPr>
                <w:kern w:val="2"/>
                <w:szCs w:val="24"/>
              </w:rPr>
              <w:t>1.1.10. Atstovavimo pagrindas</w:t>
            </w:r>
          </w:p>
        </w:tc>
        <w:tc>
          <w:tcPr>
            <w:tcW w:w="3510" w:type="dxa"/>
          </w:tcPr>
          <w:p w14:paraId="5C650214" w14:textId="77777777" w:rsidR="005A5832" w:rsidRPr="00436969" w:rsidRDefault="005A5832">
            <w:pPr>
              <w:jc w:val="center"/>
              <w:rPr>
                <w:kern w:val="2"/>
                <w:szCs w:val="24"/>
              </w:rPr>
            </w:pPr>
          </w:p>
        </w:tc>
      </w:tr>
      <w:tr w:rsidR="005A5832" w:rsidRPr="00436969" w14:paraId="267B5A93" w14:textId="77777777">
        <w:tc>
          <w:tcPr>
            <w:tcW w:w="2808" w:type="dxa"/>
            <w:vMerge w:val="restart"/>
          </w:tcPr>
          <w:p w14:paraId="673B742F" w14:textId="77777777" w:rsidR="005A5832" w:rsidRPr="00436969" w:rsidRDefault="005A5832">
            <w:pPr>
              <w:rPr>
                <w:b/>
                <w:bCs/>
                <w:kern w:val="2"/>
                <w:szCs w:val="24"/>
              </w:rPr>
            </w:pPr>
          </w:p>
          <w:p w14:paraId="6EE51A4B" w14:textId="77777777" w:rsidR="005A5832" w:rsidRPr="00436969" w:rsidRDefault="005A5832">
            <w:pPr>
              <w:rPr>
                <w:b/>
                <w:bCs/>
                <w:kern w:val="2"/>
                <w:szCs w:val="24"/>
              </w:rPr>
            </w:pPr>
          </w:p>
          <w:p w14:paraId="662EACAD" w14:textId="77777777" w:rsidR="005A5832" w:rsidRPr="00436969" w:rsidRDefault="005A5832">
            <w:pPr>
              <w:rPr>
                <w:b/>
                <w:bCs/>
                <w:kern w:val="2"/>
                <w:szCs w:val="24"/>
              </w:rPr>
            </w:pPr>
          </w:p>
          <w:p w14:paraId="27A34563" w14:textId="77777777" w:rsidR="005A5832" w:rsidRPr="00436969" w:rsidRDefault="00A10867">
            <w:pPr>
              <w:rPr>
                <w:b/>
                <w:bCs/>
                <w:kern w:val="2"/>
                <w:szCs w:val="24"/>
              </w:rPr>
            </w:pPr>
            <w:r w:rsidRPr="00436969">
              <w:rPr>
                <w:b/>
                <w:bCs/>
                <w:kern w:val="2"/>
                <w:szCs w:val="24"/>
              </w:rPr>
              <w:t>1.2. Tiekėjas</w:t>
            </w:r>
          </w:p>
          <w:p w14:paraId="3076BD20" w14:textId="77777777" w:rsidR="005A5832" w:rsidRPr="00436969" w:rsidRDefault="005A5832" w:rsidP="00872745">
            <w:pPr>
              <w:rPr>
                <w:b/>
                <w:bCs/>
                <w:kern w:val="2"/>
                <w:szCs w:val="24"/>
              </w:rPr>
            </w:pPr>
          </w:p>
        </w:tc>
        <w:tc>
          <w:tcPr>
            <w:tcW w:w="3240" w:type="dxa"/>
          </w:tcPr>
          <w:p w14:paraId="56425056" w14:textId="77777777" w:rsidR="005A5832" w:rsidRPr="00436969" w:rsidRDefault="00A10867">
            <w:pPr>
              <w:rPr>
                <w:kern w:val="2"/>
                <w:szCs w:val="24"/>
              </w:rPr>
            </w:pPr>
            <w:r w:rsidRPr="00436969">
              <w:rPr>
                <w:kern w:val="2"/>
                <w:szCs w:val="24"/>
              </w:rPr>
              <w:t>1.2.1. Pavadinimas</w:t>
            </w:r>
          </w:p>
        </w:tc>
        <w:tc>
          <w:tcPr>
            <w:tcW w:w="3510" w:type="dxa"/>
          </w:tcPr>
          <w:p w14:paraId="4910D9AB" w14:textId="77777777" w:rsidR="005A5832" w:rsidRPr="00436969" w:rsidRDefault="005A5832">
            <w:pPr>
              <w:jc w:val="center"/>
              <w:rPr>
                <w:kern w:val="2"/>
                <w:szCs w:val="24"/>
              </w:rPr>
            </w:pPr>
          </w:p>
        </w:tc>
      </w:tr>
      <w:tr w:rsidR="005A5832" w:rsidRPr="00436969" w14:paraId="14E725BB" w14:textId="77777777">
        <w:tc>
          <w:tcPr>
            <w:tcW w:w="2808" w:type="dxa"/>
            <w:vMerge/>
          </w:tcPr>
          <w:p w14:paraId="654E90FE" w14:textId="77777777" w:rsidR="005A5832" w:rsidRPr="00436969" w:rsidRDefault="005A5832">
            <w:pPr>
              <w:rPr>
                <w:b/>
                <w:bCs/>
                <w:kern w:val="2"/>
                <w:szCs w:val="24"/>
              </w:rPr>
            </w:pPr>
          </w:p>
        </w:tc>
        <w:tc>
          <w:tcPr>
            <w:tcW w:w="3240" w:type="dxa"/>
          </w:tcPr>
          <w:p w14:paraId="121D4714" w14:textId="77777777" w:rsidR="005A5832" w:rsidRPr="00436969" w:rsidRDefault="00A10867">
            <w:pPr>
              <w:rPr>
                <w:kern w:val="2"/>
                <w:szCs w:val="24"/>
              </w:rPr>
            </w:pPr>
            <w:r w:rsidRPr="00436969">
              <w:rPr>
                <w:kern w:val="2"/>
                <w:szCs w:val="24"/>
              </w:rPr>
              <w:t>1.2.2. Juridinio asmens kodas</w:t>
            </w:r>
          </w:p>
        </w:tc>
        <w:tc>
          <w:tcPr>
            <w:tcW w:w="3510" w:type="dxa"/>
          </w:tcPr>
          <w:p w14:paraId="083C85D6" w14:textId="77777777" w:rsidR="005A5832" w:rsidRPr="00436969" w:rsidRDefault="005A5832">
            <w:pPr>
              <w:jc w:val="center"/>
              <w:rPr>
                <w:kern w:val="2"/>
                <w:szCs w:val="24"/>
              </w:rPr>
            </w:pPr>
          </w:p>
        </w:tc>
      </w:tr>
      <w:tr w:rsidR="005A5832" w:rsidRPr="00436969" w14:paraId="29FC36CE" w14:textId="77777777">
        <w:tc>
          <w:tcPr>
            <w:tcW w:w="2808" w:type="dxa"/>
            <w:vMerge/>
          </w:tcPr>
          <w:p w14:paraId="029F3940" w14:textId="77777777" w:rsidR="005A5832" w:rsidRPr="00436969" w:rsidRDefault="005A5832">
            <w:pPr>
              <w:rPr>
                <w:b/>
                <w:bCs/>
                <w:kern w:val="2"/>
                <w:szCs w:val="24"/>
              </w:rPr>
            </w:pPr>
          </w:p>
        </w:tc>
        <w:tc>
          <w:tcPr>
            <w:tcW w:w="3240" w:type="dxa"/>
          </w:tcPr>
          <w:p w14:paraId="3163F636" w14:textId="77777777" w:rsidR="005A5832" w:rsidRPr="00436969" w:rsidRDefault="00A10867">
            <w:pPr>
              <w:rPr>
                <w:kern w:val="2"/>
                <w:szCs w:val="24"/>
              </w:rPr>
            </w:pPr>
            <w:r w:rsidRPr="00436969">
              <w:rPr>
                <w:kern w:val="2"/>
                <w:szCs w:val="24"/>
              </w:rPr>
              <w:t>1.2.3. Adresas</w:t>
            </w:r>
          </w:p>
        </w:tc>
        <w:tc>
          <w:tcPr>
            <w:tcW w:w="3510" w:type="dxa"/>
          </w:tcPr>
          <w:p w14:paraId="62E944AB" w14:textId="77777777" w:rsidR="005A5832" w:rsidRPr="00436969" w:rsidRDefault="005A5832">
            <w:pPr>
              <w:jc w:val="center"/>
              <w:rPr>
                <w:kern w:val="2"/>
                <w:szCs w:val="24"/>
              </w:rPr>
            </w:pPr>
          </w:p>
        </w:tc>
      </w:tr>
      <w:tr w:rsidR="005A5832" w:rsidRPr="00436969" w14:paraId="35971414" w14:textId="77777777">
        <w:tc>
          <w:tcPr>
            <w:tcW w:w="2808" w:type="dxa"/>
            <w:vMerge/>
          </w:tcPr>
          <w:p w14:paraId="4BCF38C7" w14:textId="77777777" w:rsidR="005A5832" w:rsidRPr="00436969" w:rsidRDefault="005A5832">
            <w:pPr>
              <w:rPr>
                <w:b/>
                <w:bCs/>
                <w:kern w:val="2"/>
                <w:szCs w:val="24"/>
              </w:rPr>
            </w:pPr>
          </w:p>
        </w:tc>
        <w:tc>
          <w:tcPr>
            <w:tcW w:w="3240" w:type="dxa"/>
          </w:tcPr>
          <w:p w14:paraId="67C2101E" w14:textId="77777777" w:rsidR="005A5832" w:rsidRPr="00436969" w:rsidRDefault="00A10867">
            <w:pPr>
              <w:rPr>
                <w:kern w:val="2"/>
                <w:szCs w:val="24"/>
              </w:rPr>
            </w:pPr>
            <w:r w:rsidRPr="00436969">
              <w:rPr>
                <w:kern w:val="2"/>
                <w:szCs w:val="24"/>
              </w:rPr>
              <w:t>1.2.4. PVM mokėtojo kodas</w:t>
            </w:r>
          </w:p>
        </w:tc>
        <w:tc>
          <w:tcPr>
            <w:tcW w:w="3510" w:type="dxa"/>
          </w:tcPr>
          <w:p w14:paraId="1AF14955" w14:textId="77777777" w:rsidR="005A5832" w:rsidRPr="00436969" w:rsidRDefault="005A5832">
            <w:pPr>
              <w:jc w:val="center"/>
              <w:rPr>
                <w:kern w:val="2"/>
                <w:szCs w:val="24"/>
              </w:rPr>
            </w:pPr>
          </w:p>
        </w:tc>
      </w:tr>
      <w:tr w:rsidR="005A5832" w:rsidRPr="00436969" w14:paraId="1BC60827" w14:textId="77777777">
        <w:tc>
          <w:tcPr>
            <w:tcW w:w="2808" w:type="dxa"/>
            <w:vMerge/>
          </w:tcPr>
          <w:p w14:paraId="7FEA00B4" w14:textId="77777777" w:rsidR="005A5832" w:rsidRPr="00436969" w:rsidRDefault="005A5832">
            <w:pPr>
              <w:rPr>
                <w:b/>
                <w:bCs/>
                <w:kern w:val="2"/>
                <w:szCs w:val="24"/>
              </w:rPr>
            </w:pPr>
          </w:p>
        </w:tc>
        <w:tc>
          <w:tcPr>
            <w:tcW w:w="3240" w:type="dxa"/>
          </w:tcPr>
          <w:p w14:paraId="4F29F77F" w14:textId="77777777" w:rsidR="005A5832" w:rsidRPr="00436969" w:rsidRDefault="00A10867">
            <w:pPr>
              <w:rPr>
                <w:kern w:val="2"/>
                <w:szCs w:val="24"/>
              </w:rPr>
            </w:pPr>
            <w:r w:rsidRPr="00436969">
              <w:rPr>
                <w:kern w:val="2"/>
                <w:szCs w:val="24"/>
              </w:rPr>
              <w:t>1.2.5. Atsiskaitomoji sąskaita</w:t>
            </w:r>
          </w:p>
        </w:tc>
        <w:tc>
          <w:tcPr>
            <w:tcW w:w="3510" w:type="dxa"/>
          </w:tcPr>
          <w:p w14:paraId="18089197" w14:textId="77777777" w:rsidR="005A5832" w:rsidRPr="00436969" w:rsidRDefault="005A5832">
            <w:pPr>
              <w:jc w:val="center"/>
              <w:rPr>
                <w:kern w:val="2"/>
                <w:szCs w:val="24"/>
              </w:rPr>
            </w:pPr>
          </w:p>
        </w:tc>
      </w:tr>
      <w:tr w:rsidR="005A5832" w:rsidRPr="00436969" w14:paraId="1FD126AC" w14:textId="77777777">
        <w:tc>
          <w:tcPr>
            <w:tcW w:w="2808" w:type="dxa"/>
            <w:vMerge/>
          </w:tcPr>
          <w:p w14:paraId="17337FC9" w14:textId="77777777" w:rsidR="005A5832" w:rsidRPr="00436969" w:rsidRDefault="005A5832">
            <w:pPr>
              <w:rPr>
                <w:b/>
                <w:bCs/>
                <w:kern w:val="2"/>
                <w:szCs w:val="24"/>
              </w:rPr>
            </w:pPr>
          </w:p>
        </w:tc>
        <w:tc>
          <w:tcPr>
            <w:tcW w:w="3240" w:type="dxa"/>
          </w:tcPr>
          <w:p w14:paraId="2DB9FDAA" w14:textId="77777777" w:rsidR="005A5832" w:rsidRPr="00436969" w:rsidRDefault="00A10867">
            <w:pPr>
              <w:rPr>
                <w:kern w:val="2"/>
                <w:szCs w:val="24"/>
              </w:rPr>
            </w:pPr>
            <w:r w:rsidRPr="00436969">
              <w:rPr>
                <w:kern w:val="2"/>
                <w:szCs w:val="24"/>
              </w:rPr>
              <w:t>1.2.6. Bankas, banko kodas</w:t>
            </w:r>
          </w:p>
        </w:tc>
        <w:tc>
          <w:tcPr>
            <w:tcW w:w="3510" w:type="dxa"/>
          </w:tcPr>
          <w:p w14:paraId="53452CB6" w14:textId="77777777" w:rsidR="005A5832" w:rsidRPr="00436969" w:rsidRDefault="005A5832">
            <w:pPr>
              <w:jc w:val="center"/>
              <w:rPr>
                <w:kern w:val="2"/>
                <w:szCs w:val="24"/>
              </w:rPr>
            </w:pPr>
          </w:p>
        </w:tc>
      </w:tr>
      <w:tr w:rsidR="005A5832" w:rsidRPr="00436969" w14:paraId="6144028F" w14:textId="77777777">
        <w:tc>
          <w:tcPr>
            <w:tcW w:w="2808" w:type="dxa"/>
            <w:vMerge/>
          </w:tcPr>
          <w:p w14:paraId="35C5652F" w14:textId="77777777" w:rsidR="005A5832" w:rsidRPr="00436969" w:rsidRDefault="005A5832">
            <w:pPr>
              <w:rPr>
                <w:b/>
                <w:bCs/>
                <w:kern w:val="2"/>
                <w:szCs w:val="24"/>
              </w:rPr>
            </w:pPr>
          </w:p>
        </w:tc>
        <w:tc>
          <w:tcPr>
            <w:tcW w:w="3240" w:type="dxa"/>
          </w:tcPr>
          <w:p w14:paraId="70C78799" w14:textId="77777777" w:rsidR="005A5832" w:rsidRPr="00436969" w:rsidRDefault="00A10867">
            <w:pPr>
              <w:rPr>
                <w:kern w:val="2"/>
                <w:szCs w:val="24"/>
              </w:rPr>
            </w:pPr>
            <w:r w:rsidRPr="00436969">
              <w:rPr>
                <w:kern w:val="2"/>
                <w:szCs w:val="24"/>
              </w:rPr>
              <w:t>1.2.7. Telefonas</w:t>
            </w:r>
          </w:p>
        </w:tc>
        <w:tc>
          <w:tcPr>
            <w:tcW w:w="3510" w:type="dxa"/>
          </w:tcPr>
          <w:p w14:paraId="31A9FC62" w14:textId="77777777" w:rsidR="005A5832" w:rsidRPr="00436969" w:rsidRDefault="005A5832">
            <w:pPr>
              <w:jc w:val="center"/>
              <w:rPr>
                <w:kern w:val="2"/>
                <w:szCs w:val="24"/>
              </w:rPr>
            </w:pPr>
          </w:p>
        </w:tc>
      </w:tr>
      <w:tr w:rsidR="005A5832" w:rsidRPr="00436969" w14:paraId="65D645F6" w14:textId="77777777">
        <w:tc>
          <w:tcPr>
            <w:tcW w:w="2808" w:type="dxa"/>
            <w:vMerge/>
          </w:tcPr>
          <w:p w14:paraId="09230251" w14:textId="77777777" w:rsidR="005A5832" w:rsidRPr="00436969" w:rsidRDefault="005A5832">
            <w:pPr>
              <w:rPr>
                <w:b/>
                <w:bCs/>
                <w:kern w:val="2"/>
                <w:szCs w:val="24"/>
              </w:rPr>
            </w:pPr>
          </w:p>
        </w:tc>
        <w:tc>
          <w:tcPr>
            <w:tcW w:w="3240" w:type="dxa"/>
          </w:tcPr>
          <w:p w14:paraId="1F1C9327" w14:textId="77777777" w:rsidR="005A5832" w:rsidRPr="00436969" w:rsidRDefault="00A10867">
            <w:pPr>
              <w:rPr>
                <w:kern w:val="2"/>
                <w:szCs w:val="24"/>
              </w:rPr>
            </w:pPr>
            <w:r w:rsidRPr="00436969">
              <w:rPr>
                <w:kern w:val="2"/>
                <w:szCs w:val="24"/>
              </w:rPr>
              <w:t>1.2.8. El. paštas</w:t>
            </w:r>
          </w:p>
        </w:tc>
        <w:tc>
          <w:tcPr>
            <w:tcW w:w="3510" w:type="dxa"/>
          </w:tcPr>
          <w:p w14:paraId="2645FBB6" w14:textId="77777777" w:rsidR="005A5832" w:rsidRPr="00436969" w:rsidRDefault="005A5832">
            <w:pPr>
              <w:jc w:val="center"/>
              <w:rPr>
                <w:kern w:val="2"/>
                <w:szCs w:val="24"/>
              </w:rPr>
            </w:pPr>
          </w:p>
        </w:tc>
      </w:tr>
      <w:tr w:rsidR="005A5832" w:rsidRPr="00436969" w14:paraId="33CA6370" w14:textId="77777777">
        <w:tc>
          <w:tcPr>
            <w:tcW w:w="2808" w:type="dxa"/>
            <w:vMerge/>
          </w:tcPr>
          <w:p w14:paraId="6846EE31" w14:textId="77777777" w:rsidR="005A5832" w:rsidRPr="00436969" w:rsidRDefault="005A5832">
            <w:pPr>
              <w:rPr>
                <w:b/>
                <w:bCs/>
                <w:kern w:val="2"/>
                <w:szCs w:val="24"/>
              </w:rPr>
            </w:pPr>
          </w:p>
        </w:tc>
        <w:tc>
          <w:tcPr>
            <w:tcW w:w="3240" w:type="dxa"/>
          </w:tcPr>
          <w:p w14:paraId="042CC95D" w14:textId="77777777" w:rsidR="005A5832" w:rsidRPr="00436969" w:rsidRDefault="00A10867">
            <w:pPr>
              <w:rPr>
                <w:kern w:val="2"/>
                <w:szCs w:val="24"/>
              </w:rPr>
            </w:pPr>
            <w:r w:rsidRPr="00436969">
              <w:rPr>
                <w:kern w:val="2"/>
                <w:szCs w:val="24"/>
              </w:rPr>
              <w:t>1.2.9. Šalies atstovas</w:t>
            </w:r>
          </w:p>
        </w:tc>
        <w:tc>
          <w:tcPr>
            <w:tcW w:w="3510" w:type="dxa"/>
          </w:tcPr>
          <w:p w14:paraId="4535960E" w14:textId="77777777" w:rsidR="005A5832" w:rsidRPr="00436969" w:rsidRDefault="005A5832">
            <w:pPr>
              <w:jc w:val="center"/>
              <w:rPr>
                <w:kern w:val="2"/>
                <w:szCs w:val="24"/>
              </w:rPr>
            </w:pPr>
          </w:p>
        </w:tc>
      </w:tr>
      <w:tr w:rsidR="005A5832" w:rsidRPr="00436969" w14:paraId="7F154CA2" w14:textId="77777777">
        <w:tc>
          <w:tcPr>
            <w:tcW w:w="2808" w:type="dxa"/>
            <w:vMerge/>
          </w:tcPr>
          <w:p w14:paraId="76559D0C" w14:textId="77777777" w:rsidR="005A5832" w:rsidRPr="00436969" w:rsidRDefault="005A5832">
            <w:pPr>
              <w:rPr>
                <w:b/>
                <w:bCs/>
                <w:kern w:val="2"/>
                <w:szCs w:val="24"/>
              </w:rPr>
            </w:pPr>
          </w:p>
        </w:tc>
        <w:tc>
          <w:tcPr>
            <w:tcW w:w="3240" w:type="dxa"/>
          </w:tcPr>
          <w:p w14:paraId="4D76BBA3" w14:textId="77777777" w:rsidR="005A5832" w:rsidRPr="00436969" w:rsidRDefault="00A10867">
            <w:pPr>
              <w:rPr>
                <w:kern w:val="2"/>
                <w:szCs w:val="24"/>
              </w:rPr>
            </w:pPr>
            <w:r w:rsidRPr="00436969">
              <w:rPr>
                <w:kern w:val="2"/>
                <w:szCs w:val="24"/>
              </w:rPr>
              <w:t>1.2.10. Atstovavimo pagrindas</w:t>
            </w:r>
          </w:p>
        </w:tc>
        <w:tc>
          <w:tcPr>
            <w:tcW w:w="3510" w:type="dxa"/>
          </w:tcPr>
          <w:p w14:paraId="5F0933CE" w14:textId="77777777" w:rsidR="005A5832" w:rsidRPr="00436969" w:rsidRDefault="005A5832">
            <w:pPr>
              <w:jc w:val="center"/>
              <w:rPr>
                <w:kern w:val="2"/>
                <w:szCs w:val="24"/>
              </w:rPr>
            </w:pPr>
          </w:p>
        </w:tc>
      </w:tr>
    </w:tbl>
    <w:p w14:paraId="6F29EB25" w14:textId="77777777" w:rsidR="005A5832" w:rsidRPr="0043696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36969" w14:paraId="3D82B501" w14:textId="77777777">
        <w:trPr>
          <w:trHeight w:val="300"/>
        </w:trPr>
        <w:tc>
          <w:tcPr>
            <w:tcW w:w="9535" w:type="dxa"/>
            <w:gridSpan w:val="4"/>
          </w:tcPr>
          <w:p w14:paraId="362ED3DE" w14:textId="77777777" w:rsidR="005A5832" w:rsidRPr="00436969" w:rsidRDefault="00A10867">
            <w:pPr>
              <w:jc w:val="center"/>
              <w:rPr>
                <w:b/>
                <w:bCs/>
                <w:kern w:val="2"/>
                <w:szCs w:val="24"/>
              </w:rPr>
            </w:pPr>
            <w:r w:rsidRPr="00436969">
              <w:rPr>
                <w:b/>
                <w:bCs/>
                <w:kern w:val="2"/>
                <w:szCs w:val="24"/>
              </w:rPr>
              <w:t>2. ATSAKINGI ASMENYS</w:t>
            </w:r>
          </w:p>
        </w:tc>
      </w:tr>
      <w:tr w:rsidR="005A5832" w:rsidRPr="00436969" w14:paraId="0076D270" w14:textId="77777777">
        <w:trPr>
          <w:trHeight w:val="300"/>
        </w:trPr>
        <w:tc>
          <w:tcPr>
            <w:tcW w:w="2704" w:type="dxa"/>
            <w:gridSpan w:val="2"/>
          </w:tcPr>
          <w:p w14:paraId="5A66BA88" w14:textId="6C4F5E91" w:rsidR="005A5832" w:rsidRPr="00436969" w:rsidRDefault="00A10867">
            <w:pPr>
              <w:rPr>
                <w:b/>
                <w:bCs/>
                <w:kern w:val="2"/>
                <w:szCs w:val="24"/>
              </w:rPr>
            </w:pPr>
            <w:r w:rsidRPr="00436969">
              <w:rPr>
                <w:b/>
                <w:bCs/>
                <w:kern w:val="2"/>
                <w:szCs w:val="24"/>
              </w:rPr>
              <w:t xml:space="preserve">2.1. Pirkėjo kontaktiniai asmenys, atsakingi už Sutarties vykdymą, Prekių </w:t>
            </w:r>
            <w:r w:rsidRPr="00436969">
              <w:rPr>
                <w:b/>
                <w:bCs/>
                <w:kern w:val="2"/>
                <w:szCs w:val="24"/>
              </w:rPr>
              <w:lastRenderedPageBreak/>
              <w:t xml:space="preserve">priėmimą, Sąskaitų per </w:t>
            </w:r>
            <w:r w:rsidR="00356A1E" w:rsidRPr="00356A1E">
              <w:rPr>
                <w:b/>
                <w:bCs/>
                <w:szCs w:val="24"/>
              </w:rPr>
              <w:t>Sąskaitų administravimo informacinę sistemą (toliau – SABIS)</w:t>
            </w:r>
            <w:r w:rsidR="00356A1E" w:rsidRPr="00356A1E">
              <w:rPr>
                <w:b/>
                <w:bCs/>
                <w:kern w:val="2"/>
                <w:szCs w:val="24"/>
              </w:rPr>
              <w:t xml:space="preserve"> </w:t>
            </w:r>
            <w:r w:rsidRPr="00436969">
              <w:rPr>
                <w:b/>
                <w:bCs/>
                <w:kern w:val="2"/>
                <w:szCs w:val="24"/>
              </w:rPr>
              <w:t>priėmimą</w:t>
            </w:r>
          </w:p>
        </w:tc>
        <w:tc>
          <w:tcPr>
            <w:tcW w:w="6831" w:type="dxa"/>
            <w:gridSpan w:val="2"/>
          </w:tcPr>
          <w:p w14:paraId="320EE513" w14:textId="77777777" w:rsidR="005A5832" w:rsidRPr="00436969" w:rsidRDefault="00A10867">
            <w:pPr>
              <w:rPr>
                <w:color w:val="4472C4"/>
                <w:kern w:val="2"/>
                <w:szCs w:val="24"/>
              </w:rPr>
            </w:pPr>
            <w:r w:rsidRPr="00436969">
              <w:rPr>
                <w:color w:val="4472C4"/>
                <w:kern w:val="2"/>
                <w:szCs w:val="24"/>
              </w:rPr>
              <w:lastRenderedPageBreak/>
              <w:t>(nurodyti padalinį / skyrių, pareigas, vardą, pavardę, tel., el. paštą)</w:t>
            </w:r>
          </w:p>
        </w:tc>
      </w:tr>
      <w:tr w:rsidR="005A5832" w:rsidRPr="00436969" w14:paraId="5E29CAEF" w14:textId="77777777">
        <w:trPr>
          <w:trHeight w:val="300"/>
        </w:trPr>
        <w:tc>
          <w:tcPr>
            <w:tcW w:w="2704" w:type="dxa"/>
            <w:gridSpan w:val="2"/>
          </w:tcPr>
          <w:p w14:paraId="6973BF91" w14:textId="77777777" w:rsidR="005A5832" w:rsidRPr="00436969" w:rsidRDefault="00A10867">
            <w:pPr>
              <w:rPr>
                <w:b/>
                <w:bCs/>
                <w:kern w:val="2"/>
                <w:szCs w:val="24"/>
              </w:rPr>
            </w:pPr>
            <w:r w:rsidRPr="00436969">
              <w:rPr>
                <w:b/>
                <w:bCs/>
                <w:kern w:val="2"/>
                <w:szCs w:val="24"/>
              </w:rPr>
              <w:t>2.2. Tiekėjo kontaktiniai asmenys, atsakingi už Sutarties vykdymą</w:t>
            </w:r>
          </w:p>
        </w:tc>
        <w:tc>
          <w:tcPr>
            <w:tcW w:w="6831" w:type="dxa"/>
            <w:gridSpan w:val="2"/>
          </w:tcPr>
          <w:p w14:paraId="18891650" w14:textId="77777777" w:rsidR="005A5832" w:rsidRPr="00436969" w:rsidRDefault="00A10867">
            <w:pPr>
              <w:rPr>
                <w:color w:val="4472C4"/>
                <w:kern w:val="2"/>
                <w:szCs w:val="24"/>
              </w:rPr>
            </w:pPr>
            <w:r w:rsidRPr="00436969">
              <w:rPr>
                <w:color w:val="4472C4"/>
                <w:kern w:val="2"/>
                <w:szCs w:val="24"/>
              </w:rPr>
              <w:t>(nurodyti padalinį / skyrių, pareigas, vardą, pavardę, tel., el. paštą)</w:t>
            </w:r>
          </w:p>
        </w:tc>
      </w:tr>
      <w:tr w:rsidR="005A5832" w:rsidRPr="00436969" w14:paraId="379F3DCA" w14:textId="77777777">
        <w:trPr>
          <w:trHeight w:val="300"/>
        </w:trPr>
        <w:tc>
          <w:tcPr>
            <w:tcW w:w="9535" w:type="dxa"/>
            <w:gridSpan w:val="4"/>
          </w:tcPr>
          <w:p w14:paraId="045B24CB" w14:textId="77777777" w:rsidR="005A5832" w:rsidRPr="00436969" w:rsidRDefault="00A10867">
            <w:pPr>
              <w:jc w:val="center"/>
              <w:rPr>
                <w:b/>
                <w:bCs/>
                <w:kern w:val="2"/>
                <w:szCs w:val="24"/>
              </w:rPr>
            </w:pPr>
            <w:r w:rsidRPr="00436969">
              <w:rPr>
                <w:b/>
                <w:bCs/>
                <w:kern w:val="2"/>
                <w:szCs w:val="24"/>
              </w:rPr>
              <w:t>3. SUTARTIES DALYKAS</w:t>
            </w:r>
          </w:p>
        </w:tc>
      </w:tr>
      <w:tr w:rsidR="005A5832" w:rsidRPr="00436969" w14:paraId="19256E01" w14:textId="77777777">
        <w:trPr>
          <w:trHeight w:val="300"/>
        </w:trPr>
        <w:tc>
          <w:tcPr>
            <w:tcW w:w="2704" w:type="dxa"/>
            <w:gridSpan w:val="2"/>
          </w:tcPr>
          <w:p w14:paraId="73123124" w14:textId="77777777" w:rsidR="005A5832" w:rsidRPr="00436969" w:rsidRDefault="00A10867">
            <w:pPr>
              <w:rPr>
                <w:b/>
                <w:bCs/>
                <w:kern w:val="2"/>
                <w:szCs w:val="24"/>
              </w:rPr>
            </w:pPr>
            <w:r w:rsidRPr="00436969">
              <w:rPr>
                <w:b/>
                <w:bCs/>
                <w:kern w:val="2"/>
                <w:szCs w:val="24"/>
              </w:rPr>
              <w:t xml:space="preserve">3.1. Sutarties dalykas </w:t>
            </w:r>
          </w:p>
        </w:tc>
        <w:tc>
          <w:tcPr>
            <w:tcW w:w="6831" w:type="dxa"/>
            <w:gridSpan w:val="2"/>
          </w:tcPr>
          <w:p w14:paraId="3D364993" w14:textId="4FC144EA" w:rsidR="00F24EFE" w:rsidRPr="00436969" w:rsidRDefault="003E534F" w:rsidP="00F24EFE">
            <w:pPr>
              <w:jc w:val="both"/>
              <w:rPr>
                <w:color w:val="FF0000"/>
                <w:kern w:val="2"/>
                <w:szCs w:val="24"/>
              </w:rPr>
            </w:pPr>
            <w:r>
              <w:rPr>
                <w:kern w:val="2"/>
                <w:szCs w:val="24"/>
              </w:rPr>
              <w:t>3.1.1.</w:t>
            </w:r>
            <w:r w:rsidR="00F24EFE" w:rsidRPr="00436969">
              <w:rPr>
                <w:kern w:val="2"/>
                <w:szCs w:val="24"/>
              </w:rPr>
              <w:t xml:space="preserve">Tiekėjas įsipareigoja Sutartyje numatytomis sąlygomis perduoti Pirkėjui </w:t>
            </w:r>
            <w:r w:rsidR="00AB1F04" w:rsidRPr="00561B64">
              <w:rPr>
                <w:szCs w:val="24"/>
              </w:rPr>
              <w:t>Viešojo sektoriaus apskaitos ir ataskaitų konsolidavimo informacinės sistemos (VSAKIS) licencijų</w:t>
            </w:r>
            <w:r w:rsidR="00AB1F04" w:rsidRPr="00561B64">
              <w:rPr>
                <w:b/>
                <w:bCs/>
                <w:szCs w:val="24"/>
              </w:rPr>
              <w:t xml:space="preserve"> </w:t>
            </w:r>
            <w:r w:rsidR="00F24EFE">
              <w:rPr>
                <w:szCs w:val="24"/>
              </w:rPr>
              <w:t>naujinimą</w:t>
            </w:r>
            <w:r w:rsidR="00F24EFE" w:rsidRPr="00436969">
              <w:rPr>
                <w:color w:val="000000"/>
                <w:kern w:val="2"/>
                <w:szCs w:val="24"/>
              </w:rPr>
              <w:t xml:space="preserve"> (toliau – Prekės).</w:t>
            </w:r>
          </w:p>
          <w:p w14:paraId="0150F075" w14:textId="34A7BD86" w:rsidR="0057578C" w:rsidRPr="00436969" w:rsidRDefault="003E534F" w:rsidP="00436969">
            <w:pPr>
              <w:jc w:val="both"/>
              <w:rPr>
                <w:color w:val="000000"/>
                <w:kern w:val="2"/>
                <w:szCs w:val="24"/>
              </w:rPr>
            </w:pPr>
            <w:r>
              <w:rPr>
                <w:color w:val="000000"/>
                <w:kern w:val="2"/>
                <w:szCs w:val="24"/>
              </w:rPr>
              <w:t>3.1.2.</w:t>
            </w:r>
            <w:r w:rsidR="00F24EFE" w:rsidRPr="00436969">
              <w:rPr>
                <w:color w:val="000000"/>
                <w:kern w:val="2"/>
                <w:szCs w:val="24"/>
              </w:rPr>
              <w:t xml:space="preserve"> Prekių aprašymas ir kiti reikalavimai tiekiamoms Prekėms nustatyti Sutarties </w:t>
            </w:r>
            <w:r w:rsidR="00F24EFE">
              <w:rPr>
                <w:color w:val="000000"/>
                <w:kern w:val="2"/>
                <w:szCs w:val="24"/>
              </w:rPr>
              <w:t xml:space="preserve">2 </w:t>
            </w:r>
            <w:r w:rsidR="00F24EFE" w:rsidRPr="00436969">
              <w:rPr>
                <w:color w:val="000000"/>
                <w:kern w:val="2"/>
                <w:szCs w:val="24"/>
              </w:rPr>
              <w:t>priede</w:t>
            </w:r>
            <w:r w:rsidR="00F24EFE">
              <w:rPr>
                <w:color w:val="000000"/>
                <w:kern w:val="2"/>
                <w:szCs w:val="24"/>
              </w:rPr>
              <w:t xml:space="preserve"> </w:t>
            </w:r>
            <w:r w:rsidR="00F24EFE" w:rsidRPr="00436969">
              <w:rPr>
                <w:color w:val="000000"/>
                <w:kern w:val="2"/>
                <w:szCs w:val="24"/>
              </w:rPr>
              <w:t>„</w:t>
            </w:r>
            <w:r w:rsidR="00AB1F04" w:rsidRPr="00561B64">
              <w:rPr>
                <w:szCs w:val="24"/>
              </w:rPr>
              <w:t>Viešojo sektoriaus apskaitos ir ataskaitų konsolidavimo informacinės sistemos (VSAKIS) licencijų</w:t>
            </w:r>
            <w:r w:rsidR="00AB1F04" w:rsidRPr="00561B64">
              <w:rPr>
                <w:b/>
                <w:bCs/>
                <w:szCs w:val="24"/>
              </w:rPr>
              <w:t xml:space="preserve"> </w:t>
            </w:r>
            <w:r w:rsidR="00AB1F04" w:rsidRPr="005F12FD">
              <w:rPr>
                <w:szCs w:val="24"/>
              </w:rPr>
              <w:t>naujinim</w:t>
            </w:r>
            <w:r w:rsidR="00AB1F04">
              <w:rPr>
                <w:szCs w:val="24"/>
              </w:rPr>
              <w:t>o</w:t>
            </w:r>
            <w:r w:rsidR="00AB1F04">
              <w:t xml:space="preserve"> </w:t>
            </w:r>
            <w:r w:rsidR="00F24EFE">
              <w:t>t</w:t>
            </w:r>
            <w:r w:rsidR="00F24EFE" w:rsidRPr="004E1D84">
              <w:t>echninė specifikacija</w:t>
            </w:r>
            <w:r w:rsidR="00F24EFE" w:rsidRPr="00436969">
              <w:rPr>
                <w:color w:val="000000"/>
                <w:kern w:val="2"/>
                <w:szCs w:val="24"/>
              </w:rPr>
              <w:t>“ (toliau – Techninė specifikacija) ir Sutarties</w:t>
            </w:r>
            <w:r w:rsidR="00F24EFE">
              <w:rPr>
                <w:color w:val="000000"/>
                <w:kern w:val="2"/>
                <w:szCs w:val="24"/>
              </w:rPr>
              <w:t xml:space="preserve"> 3</w:t>
            </w:r>
            <w:r w:rsidR="00F24EFE" w:rsidRPr="00436969">
              <w:rPr>
                <w:color w:val="000000"/>
                <w:kern w:val="2"/>
                <w:szCs w:val="24"/>
              </w:rPr>
              <w:t xml:space="preserve"> priede „</w:t>
            </w:r>
            <w:r w:rsidR="00F24EFE" w:rsidRPr="00436969">
              <w:rPr>
                <w:color w:val="000000"/>
                <w:szCs w:val="24"/>
              </w:rPr>
              <w:t xml:space="preserve">Pasiūlymas dėl </w:t>
            </w:r>
            <w:r w:rsidR="00AB1F04" w:rsidRPr="00561B64">
              <w:rPr>
                <w:szCs w:val="24"/>
              </w:rPr>
              <w:t>Viešojo sektoriaus apskaitos ir ataskaitų konsolidavimo informacinės sistemos (VSAKIS) licencijų</w:t>
            </w:r>
            <w:r w:rsidR="00AB1F04" w:rsidRPr="00561B64">
              <w:rPr>
                <w:b/>
                <w:bCs/>
                <w:szCs w:val="24"/>
              </w:rPr>
              <w:t xml:space="preserve"> </w:t>
            </w:r>
            <w:r w:rsidR="00AB1F04" w:rsidRPr="005F12FD">
              <w:rPr>
                <w:szCs w:val="24"/>
              </w:rPr>
              <w:t>naujinim</w:t>
            </w:r>
            <w:r w:rsidR="00AB1F04">
              <w:rPr>
                <w:szCs w:val="24"/>
              </w:rPr>
              <w:t>o</w:t>
            </w:r>
            <w:r w:rsidR="00F24EFE" w:rsidRPr="00436969">
              <w:rPr>
                <w:color w:val="000000"/>
                <w:kern w:val="2"/>
                <w:szCs w:val="24"/>
              </w:rPr>
              <w:t>“ (toliau – Pasiūlymas).</w:t>
            </w:r>
          </w:p>
        </w:tc>
      </w:tr>
      <w:tr w:rsidR="005A5832" w:rsidRPr="00436969" w14:paraId="2EEB2117" w14:textId="77777777">
        <w:trPr>
          <w:trHeight w:val="300"/>
        </w:trPr>
        <w:tc>
          <w:tcPr>
            <w:tcW w:w="2704" w:type="dxa"/>
            <w:gridSpan w:val="2"/>
          </w:tcPr>
          <w:p w14:paraId="4BF9EA5D" w14:textId="77777777" w:rsidR="005A5832" w:rsidRPr="00436969" w:rsidRDefault="00A10867">
            <w:pPr>
              <w:rPr>
                <w:b/>
                <w:bCs/>
                <w:kern w:val="2"/>
                <w:szCs w:val="24"/>
              </w:rPr>
            </w:pPr>
            <w:r w:rsidRPr="00436969">
              <w:rPr>
                <w:b/>
                <w:bCs/>
                <w:kern w:val="2"/>
                <w:szCs w:val="24"/>
              </w:rPr>
              <w:t>3.2. Pirkimo numeris</w:t>
            </w:r>
          </w:p>
        </w:tc>
        <w:tc>
          <w:tcPr>
            <w:tcW w:w="6831" w:type="dxa"/>
            <w:gridSpan w:val="2"/>
          </w:tcPr>
          <w:p w14:paraId="4DA0DA7F" w14:textId="77777777" w:rsidR="005A5832" w:rsidRPr="00436969" w:rsidRDefault="005A5832">
            <w:pPr>
              <w:rPr>
                <w:kern w:val="2"/>
                <w:szCs w:val="24"/>
              </w:rPr>
            </w:pPr>
          </w:p>
        </w:tc>
      </w:tr>
      <w:tr w:rsidR="005A5832" w:rsidRPr="00436969" w14:paraId="564E657C" w14:textId="77777777">
        <w:trPr>
          <w:trHeight w:val="300"/>
        </w:trPr>
        <w:tc>
          <w:tcPr>
            <w:tcW w:w="2704" w:type="dxa"/>
            <w:gridSpan w:val="2"/>
          </w:tcPr>
          <w:p w14:paraId="0D6138DD" w14:textId="77777777" w:rsidR="005A5832" w:rsidRPr="00436969" w:rsidRDefault="00A10867">
            <w:pPr>
              <w:rPr>
                <w:b/>
                <w:bCs/>
                <w:kern w:val="2"/>
                <w:szCs w:val="24"/>
              </w:rPr>
            </w:pPr>
            <w:r w:rsidRPr="00436969">
              <w:rPr>
                <w:b/>
                <w:bCs/>
                <w:kern w:val="2"/>
                <w:szCs w:val="24"/>
              </w:rPr>
              <w:t>3.3. Informacija apie Europos Sąjungos lėšomis finansuojamą projektą arba kitą projektą</w:t>
            </w:r>
          </w:p>
        </w:tc>
        <w:tc>
          <w:tcPr>
            <w:tcW w:w="6831" w:type="dxa"/>
            <w:gridSpan w:val="2"/>
          </w:tcPr>
          <w:p w14:paraId="3A92D1F7" w14:textId="77777777" w:rsidR="005450AD" w:rsidRPr="00436969" w:rsidRDefault="005450AD" w:rsidP="005450AD">
            <w:pPr>
              <w:rPr>
                <w:kern w:val="2"/>
                <w:szCs w:val="24"/>
              </w:rPr>
            </w:pPr>
            <w:r w:rsidRPr="00436969">
              <w:rPr>
                <w:kern w:val="2"/>
                <w:szCs w:val="24"/>
              </w:rPr>
              <w:t>Netaikoma</w:t>
            </w:r>
          </w:p>
          <w:p w14:paraId="5898C2F7" w14:textId="77777777" w:rsidR="005A5832" w:rsidRPr="00436969" w:rsidRDefault="005A5832">
            <w:pPr>
              <w:rPr>
                <w:kern w:val="2"/>
                <w:szCs w:val="24"/>
              </w:rPr>
            </w:pPr>
          </w:p>
          <w:p w14:paraId="15C233EA" w14:textId="324B7715" w:rsidR="005A5832" w:rsidRPr="00436969" w:rsidRDefault="005A5832">
            <w:pPr>
              <w:rPr>
                <w:kern w:val="2"/>
                <w:szCs w:val="24"/>
              </w:rPr>
            </w:pPr>
          </w:p>
        </w:tc>
      </w:tr>
      <w:tr w:rsidR="005A5832" w:rsidRPr="00436969" w14:paraId="1DFDE54C" w14:textId="77777777">
        <w:trPr>
          <w:trHeight w:val="300"/>
        </w:trPr>
        <w:tc>
          <w:tcPr>
            <w:tcW w:w="9535" w:type="dxa"/>
            <w:gridSpan w:val="4"/>
          </w:tcPr>
          <w:p w14:paraId="189818D8" w14:textId="77777777" w:rsidR="005A5832" w:rsidRPr="00436969" w:rsidRDefault="00A10867">
            <w:pPr>
              <w:jc w:val="center"/>
              <w:rPr>
                <w:b/>
                <w:bCs/>
                <w:kern w:val="2"/>
                <w:szCs w:val="24"/>
              </w:rPr>
            </w:pPr>
            <w:r w:rsidRPr="00436969">
              <w:rPr>
                <w:b/>
                <w:bCs/>
                <w:kern w:val="2"/>
                <w:szCs w:val="24"/>
              </w:rPr>
              <w:t>4. PREKIŲ PRISTATYMO TERMINAI IR PREKIŲ PERDAVIMO - PRIĖMIMO TVARKA</w:t>
            </w:r>
          </w:p>
        </w:tc>
      </w:tr>
      <w:tr w:rsidR="005A5832" w:rsidRPr="00436969" w14:paraId="464CD8F6" w14:textId="77777777">
        <w:trPr>
          <w:trHeight w:val="300"/>
        </w:trPr>
        <w:tc>
          <w:tcPr>
            <w:tcW w:w="2704" w:type="dxa"/>
            <w:gridSpan w:val="2"/>
          </w:tcPr>
          <w:p w14:paraId="5E222F78" w14:textId="77777777" w:rsidR="005A5832" w:rsidRPr="00436969" w:rsidRDefault="00A10867">
            <w:pPr>
              <w:rPr>
                <w:b/>
                <w:bCs/>
                <w:kern w:val="2"/>
                <w:szCs w:val="24"/>
              </w:rPr>
            </w:pPr>
            <w:r w:rsidRPr="00436969">
              <w:rPr>
                <w:b/>
                <w:bCs/>
                <w:kern w:val="2"/>
                <w:szCs w:val="24"/>
              </w:rPr>
              <w:t>4.1. Prekių pristatymo terminai, kai Prekės pristatomos dalimis</w:t>
            </w:r>
          </w:p>
        </w:tc>
        <w:tc>
          <w:tcPr>
            <w:tcW w:w="6831" w:type="dxa"/>
            <w:gridSpan w:val="2"/>
          </w:tcPr>
          <w:p w14:paraId="3F4146FB" w14:textId="14FFA103" w:rsidR="005A5832" w:rsidRPr="00482C8B" w:rsidRDefault="003E534F" w:rsidP="000A70CF">
            <w:pPr>
              <w:jc w:val="both"/>
              <w:rPr>
                <w:color w:val="4472C4"/>
                <w:kern w:val="2"/>
                <w:szCs w:val="24"/>
                <w:lang w:val="en-US"/>
              </w:rPr>
            </w:pPr>
            <w:r>
              <w:t>4.1.1.</w:t>
            </w:r>
            <w:r w:rsidR="000A70CF">
              <w:t xml:space="preserve"> Prekės tiekiamos</w:t>
            </w:r>
            <w:r w:rsidR="000A70CF" w:rsidRPr="000D0F0A">
              <w:t xml:space="preserve"> </w:t>
            </w:r>
            <w:r w:rsidR="000A70CF" w:rsidRPr="000D0F0A">
              <w:rPr>
                <w:lang w:val="en-US"/>
              </w:rPr>
              <w:t>36</w:t>
            </w:r>
            <w:r w:rsidR="000A70CF" w:rsidRPr="000D0F0A">
              <w:t xml:space="preserve"> (trisdešimt šešis) mėnesius</w:t>
            </w:r>
            <w:r w:rsidR="004A3704">
              <w:t xml:space="preserve"> ir turi būti patiektos nevėliau kaip iki einamųjų metų sausio 1 dienos. </w:t>
            </w:r>
          </w:p>
        </w:tc>
      </w:tr>
      <w:tr w:rsidR="005A5832" w:rsidRPr="00436969" w14:paraId="0844D6E1" w14:textId="77777777">
        <w:trPr>
          <w:trHeight w:val="300"/>
        </w:trPr>
        <w:tc>
          <w:tcPr>
            <w:tcW w:w="2704" w:type="dxa"/>
            <w:gridSpan w:val="2"/>
          </w:tcPr>
          <w:p w14:paraId="0D2C1DAD" w14:textId="77777777" w:rsidR="005A5832" w:rsidRPr="00436969" w:rsidRDefault="00A10867">
            <w:pPr>
              <w:rPr>
                <w:b/>
                <w:bCs/>
                <w:kern w:val="2"/>
                <w:szCs w:val="24"/>
              </w:rPr>
            </w:pPr>
            <w:r w:rsidRPr="00436969">
              <w:rPr>
                <w:b/>
                <w:bCs/>
                <w:kern w:val="2"/>
                <w:szCs w:val="24"/>
              </w:rPr>
              <w:t>4.2. Prekių (ar jų dalies) pristatymo termino pratęsimas</w:t>
            </w:r>
          </w:p>
        </w:tc>
        <w:tc>
          <w:tcPr>
            <w:tcW w:w="6831" w:type="dxa"/>
            <w:gridSpan w:val="2"/>
          </w:tcPr>
          <w:p w14:paraId="707B342F" w14:textId="77777777" w:rsidR="005A5832" w:rsidRPr="00436969" w:rsidRDefault="00A10867">
            <w:pPr>
              <w:rPr>
                <w:kern w:val="2"/>
                <w:szCs w:val="24"/>
              </w:rPr>
            </w:pPr>
            <w:r w:rsidRPr="00436969">
              <w:rPr>
                <w:kern w:val="2"/>
                <w:szCs w:val="24"/>
              </w:rPr>
              <w:t>Netaikoma</w:t>
            </w:r>
          </w:p>
          <w:p w14:paraId="25F6CDE0" w14:textId="53E30BA1" w:rsidR="005A5832" w:rsidRPr="00436969" w:rsidRDefault="005A5832">
            <w:pPr>
              <w:rPr>
                <w:kern w:val="2"/>
                <w:szCs w:val="24"/>
              </w:rPr>
            </w:pPr>
          </w:p>
        </w:tc>
      </w:tr>
      <w:tr w:rsidR="005A5832" w:rsidRPr="00436969" w14:paraId="3415E495" w14:textId="77777777">
        <w:trPr>
          <w:trHeight w:val="300"/>
        </w:trPr>
        <w:tc>
          <w:tcPr>
            <w:tcW w:w="2704" w:type="dxa"/>
            <w:gridSpan w:val="2"/>
          </w:tcPr>
          <w:p w14:paraId="53F43AAC" w14:textId="77777777" w:rsidR="005A5832" w:rsidRPr="00436969" w:rsidRDefault="00A10867">
            <w:pPr>
              <w:rPr>
                <w:b/>
                <w:bCs/>
                <w:kern w:val="2"/>
                <w:szCs w:val="24"/>
              </w:rPr>
            </w:pPr>
            <w:r w:rsidRPr="00436969">
              <w:rPr>
                <w:b/>
                <w:bCs/>
                <w:kern w:val="2"/>
                <w:szCs w:val="24"/>
              </w:rPr>
              <w:t>4.3. Užsakymų teikimo tvarka</w:t>
            </w:r>
          </w:p>
        </w:tc>
        <w:tc>
          <w:tcPr>
            <w:tcW w:w="6831" w:type="dxa"/>
            <w:gridSpan w:val="2"/>
          </w:tcPr>
          <w:p w14:paraId="5B7BB685" w14:textId="53A4645A" w:rsidR="005A5832" w:rsidRPr="00436969" w:rsidRDefault="0068725B" w:rsidP="005A3632">
            <w:pPr>
              <w:jc w:val="both"/>
              <w:rPr>
                <w:kern w:val="2"/>
                <w:szCs w:val="24"/>
              </w:rPr>
            </w:pPr>
            <w:r w:rsidRPr="00436969">
              <w:rPr>
                <w:kern w:val="2"/>
                <w:szCs w:val="24"/>
              </w:rPr>
              <w:t>Atskiri užsakymai nebus vykdomi</w:t>
            </w:r>
            <w:r w:rsidR="005A3632">
              <w:rPr>
                <w:kern w:val="2"/>
                <w:szCs w:val="24"/>
              </w:rPr>
              <w:t>.</w:t>
            </w:r>
            <w:r w:rsidRPr="00436969">
              <w:rPr>
                <w:b/>
                <w:kern w:val="2"/>
                <w:szCs w:val="24"/>
              </w:rPr>
              <w:t xml:space="preserve"> </w:t>
            </w:r>
          </w:p>
        </w:tc>
      </w:tr>
      <w:tr w:rsidR="005A5832" w:rsidRPr="00436969" w14:paraId="21FAA379" w14:textId="77777777">
        <w:trPr>
          <w:trHeight w:val="300"/>
        </w:trPr>
        <w:tc>
          <w:tcPr>
            <w:tcW w:w="2704" w:type="dxa"/>
            <w:gridSpan w:val="2"/>
          </w:tcPr>
          <w:p w14:paraId="46EF00EB" w14:textId="77777777" w:rsidR="005A5832" w:rsidRPr="00436969" w:rsidRDefault="00A10867">
            <w:pPr>
              <w:rPr>
                <w:b/>
                <w:bCs/>
                <w:kern w:val="2"/>
                <w:szCs w:val="24"/>
              </w:rPr>
            </w:pPr>
            <w:r w:rsidRPr="00436969">
              <w:rPr>
                <w:b/>
                <w:bCs/>
                <w:kern w:val="2"/>
                <w:szCs w:val="24"/>
              </w:rPr>
              <w:t>4.4. Dėl Prekių pristatymo dalimis vertės / apimties</w:t>
            </w:r>
          </w:p>
        </w:tc>
        <w:tc>
          <w:tcPr>
            <w:tcW w:w="6831" w:type="dxa"/>
            <w:gridSpan w:val="2"/>
          </w:tcPr>
          <w:p w14:paraId="0BA05C1E" w14:textId="2E4B08D1" w:rsidR="005A5832" w:rsidRPr="00436969" w:rsidRDefault="00BB3088">
            <w:pPr>
              <w:rPr>
                <w:kern w:val="2"/>
                <w:szCs w:val="24"/>
              </w:rPr>
            </w:pPr>
            <w:r w:rsidRPr="00436969">
              <w:rPr>
                <w:kern w:val="2"/>
                <w:szCs w:val="24"/>
              </w:rPr>
              <w:t xml:space="preserve">Prekių pristatymo vertė ir apimtis nurodyta Techninėje specifikacijoje ir Pasiūlyme. </w:t>
            </w:r>
          </w:p>
        </w:tc>
      </w:tr>
      <w:tr w:rsidR="005A5832" w:rsidRPr="00436969" w14:paraId="7A8E79CA" w14:textId="77777777">
        <w:trPr>
          <w:trHeight w:val="300"/>
        </w:trPr>
        <w:tc>
          <w:tcPr>
            <w:tcW w:w="2704" w:type="dxa"/>
            <w:gridSpan w:val="2"/>
          </w:tcPr>
          <w:p w14:paraId="275E11C1" w14:textId="77777777" w:rsidR="005A5832" w:rsidRPr="00436969" w:rsidRDefault="00A10867">
            <w:pPr>
              <w:rPr>
                <w:b/>
                <w:bCs/>
                <w:kern w:val="2"/>
                <w:szCs w:val="24"/>
              </w:rPr>
            </w:pPr>
            <w:r w:rsidRPr="00436969">
              <w:rPr>
                <w:b/>
                <w:bCs/>
                <w:kern w:val="2"/>
                <w:szCs w:val="24"/>
              </w:rPr>
              <w:t xml:space="preserve">4.5. Kartu su Prekėmis pateikiami dokumentai </w:t>
            </w:r>
          </w:p>
        </w:tc>
        <w:tc>
          <w:tcPr>
            <w:tcW w:w="6831" w:type="dxa"/>
            <w:gridSpan w:val="2"/>
          </w:tcPr>
          <w:p w14:paraId="7D873805" w14:textId="31BA39B0" w:rsidR="004A0580" w:rsidRPr="00436969" w:rsidRDefault="00FE365C" w:rsidP="004A0580">
            <w:pPr>
              <w:tabs>
                <w:tab w:val="left" w:pos="1134"/>
                <w:tab w:val="num" w:pos="1800"/>
              </w:tabs>
              <w:jc w:val="both"/>
              <w:outlineLvl w:val="0"/>
              <w:rPr>
                <w:szCs w:val="24"/>
              </w:rPr>
            </w:pPr>
            <w:r w:rsidRPr="00436969">
              <w:rPr>
                <w:szCs w:val="24"/>
              </w:rPr>
              <w:t xml:space="preserve">4.5.1. </w:t>
            </w:r>
            <w:r w:rsidR="004A0580" w:rsidRPr="00436969">
              <w:rPr>
                <w:szCs w:val="24"/>
              </w:rPr>
              <w:t>Prekės priimamos Sutarties šalims pasirašant perdavimo–priėmimo aktą,</w:t>
            </w:r>
            <w:r w:rsidR="003E3288" w:rsidRPr="00436969">
              <w:rPr>
                <w:szCs w:val="24"/>
              </w:rPr>
              <w:t xml:space="preserve"> kurio forma nurodyta Sutarties </w:t>
            </w:r>
            <w:r w:rsidR="004C7A52">
              <w:rPr>
                <w:szCs w:val="24"/>
              </w:rPr>
              <w:t>4</w:t>
            </w:r>
            <w:r w:rsidR="003E3288" w:rsidRPr="00436969">
              <w:rPr>
                <w:szCs w:val="24"/>
              </w:rPr>
              <w:t xml:space="preserve"> priede „Perdavimo–priėmimo akt</w:t>
            </w:r>
            <w:r w:rsidR="00FD22A0">
              <w:rPr>
                <w:szCs w:val="24"/>
              </w:rPr>
              <w:t>as</w:t>
            </w:r>
            <w:r w:rsidR="003E3288" w:rsidRPr="00436969">
              <w:rPr>
                <w:szCs w:val="24"/>
              </w:rPr>
              <w:t>“ (toliau – Perdavimo–priėmimo aktas),</w:t>
            </w:r>
            <w:r w:rsidR="004A0580" w:rsidRPr="00436969">
              <w:rPr>
                <w:szCs w:val="24"/>
              </w:rPr>
              <w:t xml:space="preserve"> kurį Tiekėjas pateikia Pirkėjui kartu su prekėmis.</w:t>
            </w:r>
          </w:p>
          <w:p w14:paraId="477D0908" w14:textId="5BC258E6" w:rsidR="004A0580" w:rsidRPr="00436969" w:rsidRDefault="00FE365C" w:rsidP="003E3288">
            <w:pPr>
              <w:tabs>
                <w:tab w:val="left" w:pos="1134"/>
                <w:tab w:val="num" w:pos="1800"/>
              </w:tabs>
              <w:jc w:val="both"/>
              <w:outlineLvl w:val="0"/>
              <w:rPr>
                <w:szCs w:val="24"/>
              </w:rPr>
            </w:pPr>
            <w:r w:rsidRPr="00436969">
              <w:rPr>
                <w:szCs w:val="24"/>
              </w:rPr>
              <w:lastRenderedPageBreak/>
              <w:t xml:space="preserve">4.5.2. </w:t>
            </w:r>
            <w:r w:rsidR="004A0580" w:rsidRPr="00436969">
              <w:rPr>
                <w:szCs w:val="24"/>
              </w:rPr>
              <w:t xml:space="preserve">Pirkėjas ne vėliau kaip per 5 (penkias) darbo dienas nuo </w:t>
            </w:r>
            <w:r w:rsidR="003E3288" w:rsidRPr="00436969">
              <w:rPr>
                <w:szCs w:val="24"/>
              </w:rPr>
              <w:t>Prekių</w:t>
            </w:r>
            <w:r w:rsidR="004A0580" w:rsidRPr="00436969">
              <w:rPr>
                <w:szCs w:val="24"/>
              </w:rPr>
              <w:t xml:space="preserve"> ir </w:t>
            </w:r>
            <w:r w:rsidR="003E3288" w:rsidRPr="00436969">
              <w:rPr>
                <w:szCs w:val="24"/>
              </w:rPr>
              <w:t>P</w:t>
            </w:r>
            <w:r w:rsidR="004A0580" w:rsidRPr="00436969">
              <w:rPr>
                <w:szCs w:val="24"/>
              </w:rPr>
              <w:t xml:space="preserve">erdavimo – priėmimo akto gavimo dienos patikrina </w:t>
            </w:r>
            <w:r w:rsidR="003E3288" w:rsidRPr="00436969">
              <w:rPr>
                <w:szCs w:val="24"/>
              </w:rPr>
              <w:t>Prekių</w:t>
            </w:r>
            <w:r w:rsidR="004A0580" w:rsidRPr="00436969">
              <w:rPr>
                <w:szCs w:val="24"/>
              </w:rPr>
              <w:t xml:space="preserve"> atitikimą Sutartyje ir jos prieduose nurodytiems reikalavimams ir:</w:t>
            </w:r>
          </w:p>
          <w:p w14:paraId="22D0636E" w14:textId="2F479824" w:rsidR="004A0580" w:rsidRPr="00436969" w:rsidRDefault="00FE365C" w:rsidP="00FE365C">
            <w:pPr>
              <w:tabs>
                <w:tab w:val="left" w:pos="1134"/>
                <w:tab w:val="num" w:pos="1800"/>
              </w:tabs>
              <w:jc w:val="both"/>
              <w:outlineLvl w:val="0"/>
              <w:rPr>
                <w:szCs w:val="24"/>
              </w:rPr>
            </w:pPr>
            <w:r w:rsidRPr="00436969">
              <w:rPr>
                <w:szCs w:val="24"/>
              </w:rPr>
              <w:t>4.5.2.</w:t>
            </w:r>
            <w:r w:rsidR="004A0580" w:rsidRPr="00436969">
              <w:rPr>
                <w:szCs w:val="24"/>
              </w:rPr>
              <w:t xml:space="preserve">1. pasirašo </w:t>
            </w:r>
            <w:r w:rsidR="003E3288" w:rsidRPr="00436969">
              <w:rPr>
                <w:szCs w:val="24"/>
              </w:rPr>
              <w:t>P</w:t>
            </w:r>
            <w:r w:rsidR="004A0580" w:rsidRPr="00436969">
              <w:rPr>
                <w:szCs w:val="24"/>
              </w:rPr>
              <w:t>erdavimo–priėmimo aktą, arba</w:t>
            </w:r>
          </w:p>
          <w:p w14:paraId="2F833F8A" w14:textId="1B517525" w:rsidR="004A0580" w:rsidRPr="00436969" w:rsidRDefault="00FE365C" w:rsidP="00FE365C">
            <w:pPr>
              <w:tabs>
                <w:tab w:val="left" w:pos="1134"/>
                <w:tab w:val="num" w:pos="1800"/>
              </w:tabs>
              <w:jc w:val="both"/>
              <w:outlineLvl w:val="0"/>
              <w:rPr>
                <w:szCs w:val="24"/>
              </w:rPr>
            </w:pPr>
            <w:r w:rsidRPr="00436969">
              <w:rPr>
                <w:szCs w:val="24"/>
              </w:rPr>
              <w:t>4.5.2.</w:t>
            </w:r>
            <w:r w:rsidR="004A0580" w:rsidRPr="00436969">
              <w:rPr>
                <w:szCs w:val="24"/>
              </w:rPr>
              <w:t xml:space="preserve">2. nustatęs </w:t>
            </w:r>
            <w:r w:rsidR="003E3288" w:rsidRPr="00436969">
              <w:rPr>
                <w:szCs w:val="24"/>
              </w:rPr>
              <w:t>Prekių</w:t>
            </w:r>
            <w:r w:rsidR="004A0580" w:rsidRPr="00436969">
              <w:rPr>
                <w:szCs w:val="24"/>
              </w:rPr>
              <w:t xml:space="preserve"> trūkumus, pateikia </w:t>
            </w:r>
            <w:r w:rsidR="003E3288" w:rsidRPr="00436969">
              <w:rPr>
                <w:szCs w:val="24"/>
              </w:rPr>
              <w:t>Tiekėjui</w:t>
            </w:r>
            <w:r w:rsidR="004A0580" w:rsidRPr="00436969">
              <w:rPr>
                <w:szCs w:val="24"/>
              </w:rPr>
              <w:t xml:space="preserve"> raštą, kuriame nurodo </w:t>
            </w:r>
            <w:r w:rsidR="003E3288" w:rsidRPr="00436969">
              <w:rPr>
                <w:szCs w:val="24"/>
              </w:rPr>
              <w:t>prekių</w:t>
            </w:r>
            <w:r w:rsidR="004A0580" w:rsidRPr="00436969">
              <w:rPr>
                <w:szCs w:val="24"/>
              </w:rPr>
              <w:t xml:space="preserve"> ir/ar </w:t>
            </w:r>
            <w:r w:rsidR="003E3288" w:rsidRPr="00436969">
              <w:rPr>
                <w:szCs w:val="24"/>
              </w:rPr>
              <w:t>P</w:t>
            </w:r>
            <w:r w:rsidR="004A0580" w:rsidRPr="00436969">
              <w:rPr>
                <w:szCs w:val="24"/>
              </w:rPr>
              <w:t>erdavimo – priėmimo akto trūkumus.</w:t>
            </w:r>
          </w:p>
          <w:p w14:paraId="59295D09" w14:textId="38DDAD4C" w:rsidR="004A0580" w:rsidRPr="00436969" w:rsidRDefault="00FE365C" w:rsidP="003E3288">
            <w:pPr>
              <w:tabs>
                <w:tab w:val="left" w:pos="1134"/>
                <w:tab w:val="num" w:pos="1800"/>
              </w:tabs>
              <w:jc w:val="both"/>
              <w:outlineLvl w:val="0"/>
              <w:rPr>
                <w:szCs w:val="24"/>
              </w:rPr>
            </w:pPr>
            <w:r w:rsidRPr="00436969">
              <w:rPr>
                <w:szCs w:val="24"/>
              </w:rPr>
              <w:t xml:space="preserve">4.5.3. </w:t>
            </w:r>
            <w:r w:rsidR="003E3288" w:rsidRPr="00436969">
              <w:rPr>
                <w:szCs w:val="24"/>
              </w:rPr>
              <w:t>Tiekėjas</w:t>
            </w:r>
            <w:r w:rsidR="004A0580" w:rsidRPr="00436969">
              <w:rPr>
                <w:szCs w:val="24"/>
              </w:rPr>
              <w:t xml:space="preserve">, gavęs Pirkėjo raštą dėl </w:t>
            </w:r>
            <w:r w:rsidR="005A3632">
              <w:rPr>
                <w:szCs w:val="24"/>
              </w:rPr>
              <w:t>P</w:t>
            </w:r>
            <w:r w:rsidR="003E3288" w:rsidRPr="00436969">
              <w:rPr>
                <w:szCs w:val="24"/>
              </w:rPr>
              <w:t>rekių</w:t>
            </w:r>
            <w:r w:rsidR="004A0580" w:rsidRPr="00436969">
              <w:rPr>
                <w:szCs w:val="24"/>
              </w:rPr>
              <w:t xml:space="preserve"> ir/ar </w:t>
            </w:r>
            <w:r w:rsidR="003E3288" w:rsidRPr="00436969">
              <w:rPr>
                <w:szCs w:val="24"/>
              </w:rPr>
              <w:t>P</w:t>
            </w:r>
            <w:r w:rsidR="004A0580" w:rsidRPr="00436969">
              <w:rPr>
                <w:szCs w:val="24"/>
              </w:rPr>
              <w:t xml:space="preserve">erdavimo – priėmimo akto trūkumų, privalo per 3 (tris) darbo dienas nuo rašytinių pastabų gavimo dienos savo sąskaita ištaisyti nurodytus trūkumus ir raštu informuoti Pirkėją, nurodydamas, kaip tie trūkumai buvo pašalinti ir dar kartą pateikti Pirkėjui </w:t>
            </w:r>
            <w:r w:rsidR="003E3288" w:rsidRPr="00436969">
              <w:rPr>
                <w:szCs w:val="24"/>
              </w:rPr>
              <w:t>P</w:t>
            </w:r>
            <w:r w:rsidR="004A0580" w:rsidRPr="00436969">
              <w:rPr>
                <w:szCs w:val="24"/>
              </w:rPr>
              <w:t xml:space="preserve">erdavimo – priėmimo aktą. </w:t>
            </w:r>
          </w:p>
          <w:p w14:paraId="175D8A47" w14:textId="7378AA61" w:rsidR="005A5832" w:rsidRPr="00436969" w:rsidRDefault="00FE365C" w:rsidP="005A3632">
            <w:pPr>
              <w:tabs>
                <w:tab w:val="left" w:pos="1134"/>
                <w:tab w:val="num" w:pos="1507"/>
              </w:tabs>
              <w:jc w:val="both"/>
              <w:outlineLvl w:val="0"/>
              <w:rPr>
                <w:szCs w:val="24"/>
              </w:rPr>
            </w:pPr>
            <w:r w:rsidRPr="00436969">
              <w:rPr>
                <w:color w:val="000000"/>
                <w:szCs w:val="24"/>
              </w:rPr>
              <w:t>4.5.4</w:t>
            </w:r>
            <w:r w:rsidR="009C1EB0">
              <w:rPr>
                <w:color w:val="000000"/>
                <w:szCs w:val="24"/>
              </w:rPr>
              <w:t xml:space="preserve">. </w:t>
            </w:r>
            <w:r w:rsidR="00BC51D5">
              <w:rPr>
                <w:color w:val="000000"/>
                <w:szCs w:val="24"/>
              </w:rPr>
              <w:t>Sutarties š</w:t>
            </w:r>
            <w:r w:rsidR="004A0580" w:rsidRPr="00436969">
              <w:rPr>
                <w:color w:val="000000"/>
                <w:szCs w:val="24"/>
              </w:rPr>
              <w:t xml:space="preserve">alims pasirašius </w:t>
            </w:r>
            <w:r w:rsidR="003E3288" w:rsidRPr="00436969">
              <w:rPr>
                <w:color w:val="000000"/>
                <w:szCs w:val="24"/>
              </w:rPr>
              <w:t>P</w:t>
            </w:r>
            <w:r w:rsidR="004A0580" w:rsidRPr="00436969">
              <w:rPr>
                <w:color w:val="000000"/>
                <w:szCs w:val="24"/>
              </w:rPr>
              <w:t xml:space="preserve">erdavimo – priėmimo aktą laikoma, kad </w:t>
            </w:r>
            <w:r w:rsidR="003E3288" w:rsidRPr="00436969">
              <w:rPr>
                <w:color w:val="000000"/>
                <w:szCs w:val="24"/>
              </w:rPr>
              <w:t>Tiekėjo</w:t>
            </w:r>
            <w:r w:rsidR="004A0580" w:rsidRPr="00436969">
              <w:rPr>
                <w:color w:val="000000"/>
                <w:szCs w:val="24"/>
              </w:rPr>
              <w:t xml:space="preserve"> patiekt</w:t>
            </w:r>
            <w:r w:rsidR="003E3288" w:rsidRPr="00436969">
              <w:rPr>
                <w:color w:val="000000"/>
                <w:szCs w:val="24"/>
              </w:rPr>
              <w:t>os Prekės</w:t>
            </w:r>
            <w:r w:rsidR="004A0580" w:rsidRPr="00436969">
              <w:rPr>
                <w:color w:val="000000"/>
                <w:szCs w:val="24"/>
              </w:rPr>
              <w:t xml:space="preserve"> atitinka Sutartyje ir jos prieduose nustatytus reikalavimus ir </w:t>
            </w:r>
            <w:r w:rsidR="003E3288" w:rsidRPr="00436969">
              <w:rPr>
                <w:color w:val="000000"/>
                <w:szCs w:val="24"/>
              </w:rPr>
              <w:t>Tiekėjas</w:t>
            </w:r>
            <w:r w:rsidR="004A0580" w:rsidRPr="00436969">
              <w:rPr>
                <w:color w:val="000000"/>
                <w:szCs w:val="24"/>
              </w:rPr>
              <w:t xml:space="preserve"> įgyja teisę</w:t>
            </w:r>
            <w:r w:rsidR="004A0580" w:rsidRPr="00436969">
              <w:rPr>
                <w:szCs w:val="24"/>
              </w:rPr>
              <w:t xml:space="preserve"> </w:t>
            </w:r>
            <w:r w:rsidR="004A0580" w:rsidRPr="00436969">
              <w:rPr>
                <w:color w:val="000000"/>
                <w:szCs w:val="24"/>
              </w:rPr>
              <w:t xml:space="preserve">pateikti Pirkėjui </w:t>
            </w:r>
            <w:r w:rsidR="00BC51D5" w:rsidRPr="00902BCF">
              <w:rPr>
                <w:szCs w:val="24"/>
              </w:rPr>
              <w:t>Sąskaitų administravimo bendr</w:t>
            </w:r>
            <w:r w:rsidR="00BC51D5">
              <w:rPr>
                <w:szCs w:val="24"/>
              </w:rPr>
              <w:t>osios</w:t>
            </w:r>
            <w:r w:rsidR="00BC51D5" w:rsidRPr="00902BCF">
              <w:rPr>
                <w:szCs w:val="24"/>
              </w:rPr>
              <w:t xml:space="preserve"> </w:t>
            </w:r>
            <w:r w:rsidR="004A0580" w:rsidRPr="00436969">
              <w:rPr>
                <w:szCs w:val="24"/>
              </w:rPr>
              <w:t xml:space="preserve">informacinės sistemos </w:t>
            </w:r>
            <w:r w:rsidR="00365BB4">
              <w:rPr>
                <w:szCs w:val="24"/>
              </w:rPr>
              <w:t>(toliau – SABIS) priem</w:t>
            </w:r>
            <w:r w:rsidR="004A0580" w:rsidRPr="00436969">
              <w:rPr>
                <w:szCs w:val="24"/>
              </w:rPr>
              <w:t>onėmis</w:t>
            </w:r>
            <w:r w:rsidR="004A0580" w:rsidRPr="00436969">
              <w:rPr>
                <w:color w:val="000000"/>
                <w:szCs w:val="24"/>
              </w:rPr>
              <w:t xml:space="preserve"> </w:t>
            </w:r>
            <w:r w:rsidR="00961CC8">
              <w:rPr>
                <w:color w:val="000000"/>
                <w:szCs w:val="24"/>
              </w:rPr>
              <w:t>S</w:t>
            </w:r>
            <w:r w:rsidR="004A0580" w:rsidRPr="00436969">
              <w:rPr>
                <w:color w:val="000000"/>
                <w:szCs w:val="24"/>
              </w:rPr>
              <w:t>ąskaitą už patiekt</w:t>
            </w:r>
            <w:r w:rsidR="003E3288" w:rsidRPr="00436969">
              <w:rPr>
                <w:color w:val="000000"/>
                <w:szCs w:val="24"/>
              </w:rPr>
              <w:t xml:space="preserve">as </w:t>
            </w:r>
            <w:r w:rsidR="005A3632">
              <w:rPr>
                <w:color w:val="000000"/>
                <w:szCs w:val="24"/>
              </w:rPr>
              <w:t>P</w:t>
            </w:r>
            <w:r w:rsidR="003E3288" w:rsidRPr="00436969">
              <w:rPr>
                <w:color w:val="000000"/>
                <w:szCs w:val="24"/>
              </w:rPr>
              <w:t>rekes</w:t>
            </w:r>
            <w:r w:rsidR="004A0580" w:rsidRPr="00436969">
              <w:rPr>
                <w:color w:val="000000"/>
                <w:szCs w:val="24"/>
              </w:rPr>
              <w:t>.</w:t>
            </w:r>
            <w:r w:rsidR="004A0580" w:rsidRPr="00436969">
              <w:rPr>
                <w:szCs w:val="24"/>
              </w:rPr>
              <w:t xml:space="preserve"> </w:t>
            </w:r>
          </w:p>
        </w:tc>
      </w:tr>
      <w:tr w:rsidR="005A5832" w:rsidRPr="00436969" w14:paraId="16A19A5D" w14:textId="77777777">
        <w:trPr>
          <w:trHeight w:val="300"/>
        </w:trPr>
        <w:tc>
          <w:tcPr>
            <w:tcW w:w="9535" w:type="dxa"/>
            <w:gridSpan w:val="4"/>
          </w:tcPr>
          <w:p w14:paraId="46E33CD5" w14:textId="77777777" w:rsidR="005A5832" w:rsidRPr="00436969" w:rsidRDefault="00A10867">
            <w:pPr>
              <w:jc w:val="center"/>
              <w:rPr>
                <w:b/>
                <w:bCs/>
                <w:kern w:val="2"/>
                <w:szCs w:val="24"/>
              </w:rPr>
            </w:pPr>
            <w:r w:rsidRPr="00436969">
              <w:rPr>
                <w:b/>
                <w:bCs/>
                <w:kern w:val="2"/>
                <w:szCs w:val="24"/>
              </w:rPr>
              <w:lastRenderedPageBreak/>
              <w:t>5. SUTARTIES KAINA IR ATSISKAITYMO TVARKA</w:t>
            </w:r>
          </w:p>
        </w:tc>
      </w:tr>
      <w:tr w:rsidR="005A5832" w:rsidRPr="00436969" w14:paraId="66CD244D" w14:textId="77777777">
        <w:trPr>
          <w:trHeight w:val="300"/>
        </w:trPr>
        <w:tc>
          <w:tcPr>
            <w:tcW w:w="2704" w:type="dxa"/>
            <w:gridSpan w:val="2"/>
          </w:tcPr>
          <w:p w14:paraId="50AB933D" w14:textId="77777777" w:rsidR="005A5832" w:rsidRPr="00436969" w:rsidRDefault="00A10867">
            <w:pPr>
              <w:rPr>
                <w:b/>
                <w:bCs/>
                <w:kern w:val="2"/>
                <w:szCs w:val="24"/>
              </w:rPr>
            </w:pPr>
            <w:r w:rsidRPr="00436969">
              <w:rPr>
                <w:b/>
                <w:bCs/>
                <w:kern w:val="2"/>
                <w:szCs w:val="24"/>
              </w:rPr>
              <w:t>5.1. Sutarčiai taikomas kainos apskaičiavimo būdas</w:t>
            </w:r>
          </w:p>
        </w:tc>
        <w:tc>
          <w:tcPr>
            <w:tcW w:w="6831" w:type="dxa"/>
            <w:gridSpan w:val="2"/>
          </w:tcPr>
          <w:p w14:paraId="4750086F" w14:textId="4369A537" w:rsidR="005A5832" w:rsidRPr="00436969" w:rsidRDefault="00A10867">
            <w:pPr>
              <w:rPr>
                <w:kern w:val="2"/>
                <w:szCs w:val="24"/>
              </w:rPr>
            </w:pPr>
            <w:r w:rsidRPr="00436969">
              <w:rPr>
                <w:kern w:val="2"/>
                <w:szCs w:val="24"/>
              </w:rPr>
              <w:t>Fiksuotos kainos kainodara</w:t>
            </w:r>
            <w:r w:rsidR="00763A64">
              <w:rPr>
                <w:kern w:val="2"/>
                <w:szCs w:val="24"/>
              </w:rPr>
              <w:t>.</w:t>
            </w:r>
          </w:p>
          <w:p w14:paraId="6460686F" w14:textId="77777777" w:rsidR="005A5832" w:rsidRPr="00436969" w:rsidRDefault="005A5832">
            <w:pPr>
              <w:rPr>
                <w:strike/>
                <w:kern w:val="2"/>
                <w:szCs w:val="24"/>
              </w:rPr>
            </w:pPr>
          </w:p>
          <w:p w14:paraId="682B78FB" w14:textId="5DE922B5" w:rsidR="005A5832" w:rsidRPr="00436969" w:rsidRDefault="005A5832">
            <w:pPr>
              <w:rPr>
                <w:strike/>
                <w:color w:val="4472C4"/>
                <w:kern w:val="2"/>
                <w:szCs w:val="24"/>
              </w:rPr>
            </w:pPr>
          </w:p>
        </w:tc>
      </w:tr>
      <w:tr w:rsidR="005A5832" w:rsidRPr="00436969" w14:paraId="1E444753" w14:textId="77777777">
        <w:trPr>
          <w:trHeight w:val="300"/>
        </w:trPr>
        <w:tc>
          <w:tcPr>
            <w:tcW w:w="2704" w:type="dxa"/>
            <w:gridSpan w:val="2"/>
          </w:tcPr>
          <w:p w14:paraId="73318BB2" w14:textId="676D54FF" w:rsidR="005A5832" w:rsidRPr="00436969" w:rsidRDefault="00A10867" w:rsidP="00FE365C">
            <w:pPr>
              <w:rPr>
                <w:b/>
                <w:bCs/>
                <w:kern w:val="2"/>
                <w:szCs w:val="24"/>
              </w:rPr>
            </w:pPr>
            <w:r w:rsidRPr="00436969">
              <w:rPr>
                <w:b/>
                <w:bCs/>
                <w:kern w:val="2"/>
                <w:szCs w:val="24"/>
              </w:rPr>
              <w:t xml:space="preserve">5.2. Pradinės Sutarties vertė ir Sutarties kaina, kai taikoma </w:t>
            </w:r>
            <w:r w:rsidRPr="00436969">
              <w:rPr>
                <w:b/>
                <w:bCs/>
                <w:kern w:val="2"/>
                <w:szCs w:val="24"/>
                <w:u w:val="single"/>
              </w:rPr>
              <w:t>fiksuotos kainos</w:t>
            </w:r>
            <w:r w:rsidRPr="00436969">
              <w:rPr>
                <w:b/>
                <w:bCs/>
                <w:kern w:val="2"/>
                <w:szCs w:val="24"/>
              </w:rPr>
              <w:t xml:space="preserve"> kainodara</w:t>
            </w:r>
          </w:p>
        </w:tc>
        <w:tc>
          <w:tcPr>
            <w:tcW w:w="6831" w:type="dxa"/>
            <w:gridSpan w:val="2"/>
          </w:tcPr>
          <w:p w14:paraId="35965F4B" w14:textId="62D11814" w:rsidR="005A3632" w:rsidRDefault="003E534F" w:rsidP="005A3632">
            <w:pPr>
              <w:rPr>
                <w:kern w:val="2"/>
                <w:szCs w:val="24"/>
              </w:rPr>
            </w:pPr>
            <w:r>
              <w:rPr>
                <w:kern w:val="2"/>
                <w:szCs w:val="24"/>
              </w:rPr>
              <w:t>5.2.1.</w:t>
            </w:r>
            <w:r w:rsidR="005A3632">
              <w:rPr>
                <w:kern w:val="2"/>
                <w:szCs w:val="24"/>
              </w:rPr>
              <w:t xml:space="preserve">Pradinės Sutarties vertė yra </w:t>
            </w:r>
            <w:r w:rsidR="005A3632">
              <w:rPr>
                <w:color w:val="4472C4"/>
                <w:kern w:val="2"/>
                <w:szCs w:val="24"/>
              </w:rPr>
              <w:t>(nurodyti sumą skaičiais)</w:t>
            </w:r>
            <w:r w:rsidR="005A3632">
              <w:rPr>
                <w:kern w:val="2"/>
                <w:szCs w:val="24"/>
              </w:rPr>
              <w:t xml:space="preserve"> </w:t>
            </w:r>
            <w:proofErr w:type="spellStart"/>
            <w:r w:rsidR="005A3632">
              <w:rPr>
                <w:kern w:val="2"/>
                <w:szCs w:val="24"/>
              </w:rPr>
              <w:t>Eur</w:t>
            </w:r>
            <w:proofErr w:type="spellEnd"/>
            <w:r w:rsidR="005A3632">
              <w:rPr>
                <w:kern w:val="2"/>
                <w:szCs w:val="24"/>
              </w:rPr>
              <w:t xml:space="preserve">, </w:t>
            </w:r>
            <w:r w:rsidR="005A3632">
              <w:rPr>
                <w:color w:val="4472C4"/>
                <w:kern w:val="2"/>
                <w:szCs w:val="24"/>
              </w:rPr>
              <w:t>(nurodyti sumą žodžiais)</w:t>
            </w:r>
            <w:r w:rsidR="005A3632">
              <w:rPr>
                <w:kern w:val="2"/>
                <w:szCs w:val="24"/>
              </w:rPr>
              <w:t xml:space="preserve"> be pridėtinės vertės mokesčio (toliau – PVM). PVM sudaro </w:t>
            </w:r>
            <w:r w:rsidR="005A3632">
              <w:rPr>
                <w:color w:val="4472C4"/>
                <w:kern w:val="2"/>
                <w:szCs w:val="24"/>
              </w:rPr>
              <w:t>(nurodyti sumą skaičiais)</w:t>
            </w:r>
            <w:r w:rsidR="005A3632">
              <w:rPr>
                <w:kern w:val="2"/>
                <w:szCs w:val="24"/>
              </w:rPr>
              <w:t xml:space="preserve"> </w:t>
            </w:r>
            <w:proofErr w:type="spellStart"/>
            <w:r w:rsidR="005A3632">
              <w:rPr>
                <w:kern w:val="2"/>
                <w:szCs w:val="24"/>
              </w:rPr>
              <w:t>Eur</w:t>
            </w:r>
            <w:proofErr w:type="spellEnd"/>
            <w:r w:rsidR="005A3632">
              <w:rPr>
                <w:kern w:val="2"/>
                <w:szCs w:val="24"/>
              </w:rPr>
              <w:t xml:space="preserve">, </w:t>
            </w:r>
            <w:r w:rsidR="005A3632">
              <w:rPr>
                <w:color w:val="4472C4"/>
                <w:kern w:val="2"/>
                <w:szCs w:val="24"/>
              </w:rPr>
              <w:t>(nurodyti sumą žodžiais)</w:t>
            </w:r>
            <w:r w:rsidR="005A3632">
              <w:rPr>
                <w:kern w:val="2"/>
                <w:szCs w:val="24"/>
              </w:rPr>
              <w:t>.</w:t>
            </w:r>
          </w:p>
          <w:p w14:paraId="5E87E40A" w14:textId="300EA6A2" w:rsidR="005A5832" w:rsidRPr="00436969" w:rsidRDefault="003E534F" w:rsidP="00436969">
            <w:pPr>
              <w:jc w:val="both"/>
              <w:rPr>
                <w:color w:val="FF0000"/>
                <w:kern w:val="2"/>
                <w:szCs w:val="24"/>
              </w:rPr>
            </w:pPr>
            <w:r>
              <w:rPr>
                <w:kern w:val="2"/>
                <w:szCs w:val="24"/>
              </w:rPr>
              <w:t xml:space="preserve">5.2.2. </w:t>
            </w:r>
            <w:r w:rsidR="00FE365C" w:rsidRPr="00436969">
              <w:rPr>
                <w:kern w:val="2"/>
                <w:szCs w:val="24"/>
              </w:rPr>
              <w:t>P</w:t>
            </w:r>
            <w:r w:rsidR="00FE365C" w:rsidRPr="00436969">
              <w:rPr>
                <w:color w:val="000000"/>
                <w:kern w:val="2"/>
                <w:szCs w:val="24"/>
              </w:rPr>
              <w:t>radinės Sutarties vertė yra lygi Tiekėjo pasiūlymo kainai be PVM, nurodytai už visą pirkimo dokumentuose ir Sutartyje nurodytą Prekių kiekį ir (ar) apimtį.</w:t>
            </w:r>
          </w:p>
        </w:tc>
      </w:tr>
      <w:tr w:rsidR="005A5832" w:rsidRPr="00436969" w14:paraId="038416C4" w14:textId="77777777">
        <w:trPr>
          <w:trHeight w:val="300"/>
        </w:trPr>
        <w:tc>
          <w:tcPr>
            <w:tcW w:w="2704" w:type="dxa"/>
            <w:gridSpan w:val="2"/>
          </w:tcPr>
          <w:p w14:paraId="64C8763E" w14:textId="77777777" w:rsidR="005A5832" w:rsidRPr="00436969" w:rsidRDefault="00A10867">
            <w:pPr>
              <w:rPr>
                <w:b/>
                <w:bCs/>
                <w:kern w:val="2"/>
                <w:szCs w:val="24"/>
              </w:rPr>
            </w:pPr>
            <w:r w:rsidRPr="00436969">
              <w:rPr>
                <w:b/>
                <w:bCs/>
                <w:kern w:val="2"/>
                <w:szCs w:val="24"/>
              </w:rPr>
              <w:t xml:space="preserve">5.3. Sutarties kainos / įkainių perskaičiavimas taikant </w:t>
            </w:r>
            <w:r w:rsidRPr="00436969">
              <w:rPr>
                <w:b/>
                <w:bCs/>
                <w:kern w:val="2"/>
                <w:szCs w:val="24"/>
                <w:u w:val="single"/>
              </w:rPr>
              <w:t>peržiūros</w:t>
            </w:r>
            <w:r w:rsidRPr="00436969">
              <w:rPr>
                <w:b/>
                <w:bCs/>
                <w:kern w:val="2"/>
                <w:szCs w:val="24"/>
              </w:rPr>
              <w:t xml:space="preserve"> taisykles</w:t>
            </w:r>
          </w:p>
          <w:p w14:paraId="796D07AE" w14:textId="77777777" w:rsidR="005A5832" w:rsidRPr="00436969" w:rsidRDefault="005A5832">
            <w:pPr>
              <w:rPr>
                <w:b/>
                <w:bCs/>
                <w:kern w:val="2"/>
                <w:szCs w:val="24"/>
              </w:rPr>
            </w:pPr>
          </w:p>
          <w:p w14:paraId="66CC9246" w14:textId="77777777" w:rsidR="005A5832" w:rsidRPr="00436969" w:rsidRDefault="005A5832">
            <w:pPr>
              <w:rPr>
                <w:kern w:val="2"/>
                <w:szCs w:val="24"/>
              </w:rPr>
            </w:pPr>
          </w:p>
        </w:tc>
        <w:tc>
          <w:tcPr>
            <w:tcW w:w="6831" w:type="dxa"/>
            <w:gridSpan w:val="2"/>
          </w:tcPr>
          <w:p w14:paraId="7D366054" w14:textId="77777777" w:rsidR="0030448F" w:rsidRPr="00436969" w:rsidRDefault="0030448F" w:rsidP="0030448F">
            <w:pPr>
              <w:rPr>
                <w:kern w:val="2"/>
                <w:szCs w:val="24"/>
              </w:rPr>
            </w:pPr>
            <w:r w:rsidRPr="00436969">
              <w:rPr>
                <w:kern w:val="2"/>
                <w:szCs w:val="24"/>
              </w:rPr>
              <w:t>Sutarties kaina bus perskaičiuojama:</w:t>
            </w:r>
          </w:p>
          <w:p w14:paraId="2A1A8255" w14:textId="77777777" w:rsidR="0030448F" w:rsidRPr="00436969" w:rsidRDefault="0030448F" w:rsidP="0030448F">
            <w:pPr>
              <w:rPr>
                <w:kern w:val="2"/>
                <w:szCs w:val="24"/>
              </w:rPr>
            </w:pPr>
            <w:r w:rsidRPr="00436969">
              <w:rPr>
                <w:kern w:val="2"/>
                <w:szCs w:val="24"/>
              </w:rPr>
              <w:t>5.3.1. dėl PVM tarifo pasikeitimo;</w:t>
            </w:r>
          </w:p>
          <w:p w14:paraId="5606CE9E" w14:textId="1B8F27BF" w:rsidR="0030448F" w:rsidRPr="00436969" w:rsidRDefault="0030448F" w:rsidP="0030448F">
            <w:pPr>
              <w:rPr>
                <w:kern w:val="2"/>
                <w:szCs w:val="24"/>
              </w:rPr>
            </w:pPr>
            <w:r w:rsidRPr="00436969">
              <w:rPr>
                <w:kern w:val="2"/>
                <w:szCs w:val="24"/>
              </w:rPr>
              <w:t>5.3.</w:t>
            </w:r>
            <w:r>
              <w:rPr>
                <w:kern w:val="2"/>
                <w:szCs w:val="24"/>
              </w:rPr>
              <w:t>2</w:t>
            </w:r>
            <w:r w:rsidRPr="00436969">
              <w:rPr>
                <w:kern w:val="2"/>
                <w:szCs w:val="24"/>
              </w:rPr>
              <w:t>. dėl kainų lygio pokyčio.</w:t>
            </w:r>
          </w:p>
          <w:p w14:paraId="17C534B7" w14:textId="2D81EA50" w:rsidR="005A5832" w:rsidRPr="00436969" w:rsidRDefault="005A5832" w:rsidP="00482C8B">
            <w:pPr>
              <w:rPr>
                <w:color w:val="FF0000"/>
                <w:kern w:val="2"/>
                <w:szCs w:val="24"/>
              </w:rPr>
            </w:pPr>
          </w:p>
        </w:tc>
      </w:tr>
      <w:tr w:rsidR="005A5832" w:rsidRPr="00436969" w14:paraId="5762E36E" w14:textId="77777777">
        <w:trPr>
          <w:trHeight w:val="300"/>
        </w:trPr>
        <w:tc>
          <w:tcPr>
            <w:tcW w:w="2704" w:type="dxa"/>
            <w:gridSpan w:val="2"/>
          </w:tcPr>
          <w:p w14:paraId="7D6A1F36" w14:textId="77777777" w:rsidR="005A5832" w:rsidRPr="00436969" w:rsidRDefault="00A10867">
            <w:pPr>
              <w:rPr>
                <w:b/>
                <w:bCs/>
                <w:kern w:val="2"/>
                <w:szCs w:val="24"/>
              </w:rPr>
            </w:pPr>
            <w:r w:rsidRPr="00436969">
              <w:rPr>
                <w:b/>
                <w:bCs/>
                <w:kern w:val="2"/>
                <w:szCs w:val="24"/>
              </w:rPr>
              <w:t>5.3.1. Sutarties kainos / įkainių peržiūra dėl PVM tarifo pasikeitimo</w:t>
            </w:r>
          </w:p>
        </w:tc>
        <w:tc>
          <w:tcPr>
            <w:tcW w:w="6831" w:type="dxa"/>
            <w:gridSpan w:val="2"/>
          </w:tcPr>
          <w:p w14:paraId="6B3C5BCB" w14:textId="07CFF416" w:rsidR="005A5832" w:rsidRPr="00436969" w:rsidRDefault="00A10867" w:rsidP="009C1EB0">
            <w:pPr>
              <w:jc w:val="both"/>
              <w:rPr>
                <w:kern w:val="2"/>
                <w:szCs w:val="24"/>
              </w:rPr>
            </w:pPr>
            <w:r w:rsidRPr="00436969">
              <w:rPr>
                <w:kern w:val="2"/>
                <w:szCs w:val="24"/>
              </w:rPr>
              <w:t>Jeigu Sutarties vykdymo metu pasikeičia PVM mokėjimą reglamentuojantys teisės aktai, darantys tiesioginę įtaką Tiekėjo tiekiamų Prekių Sutartyje nurodytai kainai, Sutarties kaina perskaičiuojam</w:t>
            </w:r>
            <w:r w:rsidR="00B83DB4">
              <w:rPr>
                <w:kern w:val="2"/>
                <w:szCs w:val="24"/>
              </w:rPr>
              <w:t>a</w:t>
            </w:r>
            <w:r w:rsidRPr="00436969">
              <w:rPr>
                <w:kern w:val="2"/>
                <w:szCs w:val="24"/>
              </w:rPr>
              <w:t xml:space="preserve"> nekeičiant Prekių kainos be PVM. </w:t>
            </w:r>
          </w:p>
          <w:p w14:paraId="7C4DFFFF" w14:textId="06EF6FD3" w:rsidR="005A5832" w:rsidRPr="00436969" w:rsidRDefault="00FE365C" w:rsidP="009C1EB0">
            <w:pPr>
              <w:jc w:val="both"/>
              <w:rPr>
                <w:kern w:val="2"/>
                <w:szCs w:val="24"/>
              </w:rPr>
            </w:pPr>
            <w:r w:rsidRPr="00436969">
              <w:rPr>
                <w:kern w:val="2"/>
                <w:szCs w:val="24"/>
              </w:rPr>
              <w:t>Perskaičiuota Sutarties kaina įforminama Susitarimu ir turi būti taikoma nuo naujo PVM įvedimo datos (nepriklausomai nuo to, kada pasirašytas Susitarimas).</w:t>
            </w:r>
          </w:p>
        </w:tc>
      </w:tr>
      <w:tr w:rsidR="005A5832" w:rsidRPr="00436969" w14:paraId="63B09B5A" w14:textId="77777777">
        <w:trPr>
          <w:trHeight w:val="300"/>
        </w:trPr>
        <w:tc>
          <w:tcPr>
            <w:tcW w:w="2704" w:type="dxa"/>
            <w:gridSpan w:val="2"/>
          </w:tcPr>
          <w:p w14:paraId="07BBCE4D" w14:textId="79338403" w:rsidR="005A5832" w:rsidRPr="00436969" w:rsidRDefault="00A10867" w:rsidP="008F0FD6">
            <w:pPr>
              <w:rPr>
                <w:kern w:val="2"/>
                <w:szCs w:val="24"/>
              </w:rPr>
            </w:pPr>
            <w:r w:rsidRPr="00436969">
              <w:rPr>
                <w:b/>
                <w:bCs/>
                <w:kern w:val="2"/>
                <w:szCs w:val="24"/>
              </w:rPr>
              <w:t>5.3.2.</w:t>
            </w:r>
            <w:r w:rsidRPr="00436969">
              <w:rPr>
                <w:kern w:val="2"/>
                <w:szCs w:val="24"/>
              </w:rPr>
              <w:t xml:space="preserve"> </w:t>
            </w:r>
            <w:r w:rsidRPr="00436969">
              <w:rPr>
                <w:b/>
                <w:bCs/>
                <w:kern w:val="2"/>
                <w:szCs w:val="24"/>
              </w:rPr>
              <w:t>Sutarties kainos / įkainių peržiūra dėl kitų mokesčių, lemiančių Prekių kainos pokytį, pasikeitimo</w:t>
            </w:r>
          </w:p>
        </w:tc>
        <w:tc>
          <w:tcPr>
            <w:tcW w:w="6831" w:type="dxa"/>
            <w:gridSpan w:val="2"/>
          </w:tcPr>
          <w:p w14:paraId="07CA051B" w14:textId="50152647" w:rsidR="002962FE" w:rsidRPr="00436969" w:rsidRDefault="002962FE" w:rsidP="002962FE">
            <w:pPr>
              <w:rPr>
                <w:kern w:val="2"/>
                <w:szCs w:val="24"/>
              </w:rPr>
            </w:pPr>
            <w:r w:rsidRPr="00436969">
              <w:rPr>
                <w:kern w:val="2"/>
                <w:szCs w:val="24"/>
              </w:rPr>
              <w:t>Netaikoma</w:t>
            </w:r>
          </w:p>
          <w:p w14:paraId="58F254EB" w14:textId="2AA1B29E" w:rsidR="005A5832" w:rsidRPr="00436969" w:rsidRDefault="005A5832">
            <w:pPr>
              <w:rPr>
                <w:kern w:val="2"/>
                <w:szCs w:val="24"/>
              </w:rPr>
            </w:pPr>
          </w:p>
        </w:tc>
      </w:tr>
      <w:tr w:rsidR="00173225" w:rsidRPr="00436969" w14:paraId="1649FE2E" w14:textId="77777777">
        <w:trPr>
          <w:trHeight w:val="300"/>
        </w:trPr>
        <w:tc>
          <w:tcPr>
            <w:tcW w:w="2704" w:type="dxa"/>
            <w:gridSpan w:val="2"/>
          </w:tcPr>
          <w:p w14:paraId="0944BFB0" w14:textId="21E59671" w:rsidR="00173225" w:rsidRPr="00436969" w:rsidRDefault="00173225" w:rsidP="00173225">
            <w:pPr>
              <w:rPr>
                <w:b/>
                <w:bCs/>
                <w:kern w:val="2"/>
                <w:szCs w:val="24"/>
              </w:rPr>
            </w:pPr>
            <w:r w:rsidRPr="00436969">
              <w:rPr>
                <w:b/>
                <w:bCs/>
                <w:kern w:val="2"/>
                <w:szCs w:val="24"/>
              </w:rPr>
              <w:lastRenderedPageBreak/>
              <w:t>5.3.</w:t>
            </w:r>
            <w:r>
              <w:rPr>
                <w:b/>
                <w:bCs/>
                <w:kern w:val="2"/>
                <w:szCs w:val="24"/>
              </w:rPr>
              <w:t>3</w:t>
            </w:r>
            <w:r w:rsidRPr="00436969">
              <w:rPr>
                <w:b/>
                <w:bCs/>
                <w:kern w:val="2"/>
                <w:szCs w:val="24"/>
              </w:rPr>
              <w:t>. Sutarties kainos / įkainių peržiūra dėl kainų lygio pokyčio</w:t>
            </w:r>
          </w:p>
          <w:p w14:paraId="2D7A7D4F" w14:textId="77777777" w:rsidR="00173225" w:rsidRPr="00436969" w:rsidRDefault="00173225" w:rsidP="00173225">
            <w:pPr>
              <w:rPr>
                <w:color w:val="4472C4"/>
                <w:kern w:val="2"/>
                <w:szCs w:val="24"/>
              </w:rPr>
            </w:pPr>
          </w:p>
          <w:p w14:paraId="4F260648" w14:textId="346CF098" w:rsidR="00173225" w:rsidRPr="00436969" w:rsidRDefault="00173225" w:rsidP="00173225">
            <w:pPr>
              <w:rPr>
                <w:b/>
                <w:bCs/>
                <w:kern w:val="2"/>
                <w:szCs w:val="24"/>
                <w:lang w:val="en-US"/>
              </w:rPr>
            </w:pPr>
          </w:p>
        </w:tc>
        <w:tc>
          <w:tcPr>
            <w:tcW w:w="6831" w:type="dxa"/>
            <w:gridSpan w:val="2"/>
          </w:tcPr>
          <w:p w14:paraId="4BD5F5DA" w14:textId="16BCB8B8" w:rsidR="00173225" w:rsidRPr="00436969" w:rsidRDefault="00173225" w:rsidP="00173225">
            <w:pPr>
              <w:pStyle w:val="0Punktai"/>
              <w:numPr>
                <w:ilvl w:val="0"/>
                <w:numId w:val="0"/>
              </w:numPr>
              <w:tabs>
                <w:tab w:val="num" w:pos="1080"/>
                <w:tab w:val="num" w:pos="1142"/>
              </w:tabs>
              <w:rPr>
                <w:snapToGrid w:val="0"/>
                <w:szCs w:val="24"/>
              </w:rPr>
            </w:pPr>
            <w:r w:rsidRPr="00436969">
              <w:rPr>
                <w:snapToGrid w:val="0"/>
                <w:szCs w:val="24"/>
              </w:rPr>
              <w:t xml:space="preserve">5.3.3.1. Bet kuri Sutarties </w:t>
            </w:r>
            <w:r w:rsidR="00BC51D5">
              <w:rPr>
                <w:snapToGrid w:val="0"/>
                <w:szCs w:val="24"/>
              </w:rPr>
              <w:t>š</w:t>
            </w:r>
            <w:r w:rsidRPr="00436969">
              <w:rPr>
                <w:snapToGrid w:val="0"/>
                <w:szCs w:val="24"/>
              </w:rPr>
              <w:t xml:space="preserve">alis Sutarties galiojimo metu turi teisę inicijuoti Sutartyje </w:t>
            </w:r>
            <w:r w:rsidR="00DE36F7" w:rsidRPr="00436969">
              <w:rPr>
                <w:snapToGrid w:val="0"/>
                <w:szCs w:val="24"/>
              </w:rPr>
              <w:t>numatyt</w:t>
            </w:r>
            <w:r w:rsidR="00DE36F7">
              <w:rPr>
                <w:snapToGrid w:val="0"/>
                <w:szCs w:val="24"/>
              </w:rPr>
              <w:t>os kainos</w:t>
            </w:r>
            <w:r w:rsidR="00DE36F7" w:rsidRPr="00436969">
              <w:rPr>
                <w:snapToGrid w:val="0"/>
                <w:szCs w:val="24"/>
              </w:rPr>
              <w:t xml:space="preserve"> </w:t>
            </w:r>
            <w:r w:rsidRPr="00436969">
              <w:rPr>
                <w:snapToGrid w:val="0"/>
                <w:szCs w:val="24"/>
              </w:rPr>
              <w:t xml:space="preserve">perskaičiavimą (keitimą, susitarimą) ne anksčiau kaip po 12 (dvylikos) mėnesių nuo Sutarties įsigaliojimo dienos (jeigu perskaičiavimas jau buvo atliktas – nuo paskutinio perskaičiavimo pagal šį punktą dienos), jeigu Ūkio subjektams suteiktų paslaugų kainų pokytis </w:t>
            </w:r>
            <w:proofErr w:type="gramStart"/>
            <w:r w:rsidRPr="00436969">
              <w:rPr>
                <w:snapToGrid w:val="0"/>
                <w:szCs w:val="24"/>
              </w:rPr>
              <w:t>(</w:t>
            </w:r>
            <w:proofErr w:type="gramEnd"/>
            <w:r w:rsidRPr="00436969">
              <w:rPr>
                <w:snapToGrid w:val="0"/>
                <w:szCs w:val="24"/>
              </w:rPr>
              <w:t xml:space="preserve">k), apskaičiuotas kaip nustatyta 5.3.3.4 papunktyje, viršija 5 procentus. Atlikdamos perskaičiavimą </w:t>
            </w:r>
            <w:r w:rsidR="00BC51D5">
              <w:rPr>
                <w:snapToGrid w:val="0"/>
                <w:szCs w:val="24"/>
              </w:rPr>
              <w:t>Sutarties š</w:t>
            </w:r>
            <w:r w:rsidRPr="00436969">
              <w:rPr>
                <w:snapToGrid w:val="0"/>
                <w:szCs w:val="24"/>
              </w:rPr>
              <w:t xml:space="preserve">alys vadovaujasi </w:t>
            </w:r>
            <w:r>
              <w:rPr>
                <w:snapToGrid w:val="0"/>
                <w:szCs w:val="24"/>
              </w:rPr>
              <w:t xml:space="preserve">Valstybės duomenų agentūros </w:t>
            </w:r>
            <w:r w:rsidRPr="00436969">
              <w:rPr>
                <w:snapToGrid w:val="0"/>
                <w:szCs w:val="24"/>
              </w:rPr>
              <w:t xml:space="preserve">viešai Oficialiosios statistikos portale paskelbtais Rodiklių duomenų bazės duomenimis, iš kitos </w:t>
            </w:r>
            <w:r w:rsidR="00BC51D5">
              <w:rPr>
                <w:snapToGrid w:val="0"/>
                <w:szCs w:val="24"/>
              </w:rPr>
              <w:t>Sutarties š</w:t>
            </w:r>
            <w:r w:rsidRPr="00436969">
              <w:rPr>
                <w:snapToGrid w:val="0"/>
                <w:szCs w:val="24"/>
              </w:rPr>
              <w:t xml:space="preserve">alies nereikalaudamos pateikti oficialaus </w:t>
            </w:r>
            <w:r>
              <w:rPr>
                <w:snapToGrid w:val="0"/>
                <w:szCs w:val="24"/>
              </w:rPr>
              <w:t>Valstybės duomenų agentūros</w:t>
            </w:r>
            <w:r w:rsidRPr="00436969">
              <w:rPr>
                <w:snapToGrid w:val="0"/>
                <w:szCs w:val="24"/>
              </w:rPr>
              <w:t xml:space="preserve"> ar kitos institucijos išduoto dokumento ar patvirtinimo.</w:t>
            </w:r>
          </w:p>
          <w:p w14:paraId="6A4578C5" w14:textId="261DBC80" w:rsidR="00173225" w:rsidRPr="00436969" w:rsidRDefault="00173225" w:rsidP="00173225">
            <w:pPr>
              <w:pStyle w:val="0Punktai"/>
              <w:numPr>
                <w:ilvl w:val="0"/>
                <w:numId w:val="0"/>
              </w:numPr>
              <w:tabs>
                <w:tab w:val="num" w:pos="1080"/>
                <w:tab w:val="num" w:pos="1142"/>
              </w:tabs>
              <w:rPr>
                <w:snapToGrid w:val="0"/>
                <w:szCs w:val="24"/>
              </w:rPr>
            </w:pPr>
            <w:r w:rsidRPr="00436969">
              <w:rPr>
                <w:snapToGrid w:val="0"/>
                <w:szCs w:val="24"/>
              </w:rPr>
              <w:t xml:space="preserve">5.3.3.2. </w:t>
            </w:r>
            <w:r w:rsidR="00365BB4">
              <w:rPr>
                <w:snapToGrid w:val="0"/>
                <w:szCs w:val="24"/>
              </w:rPr>
              <w:t>Sutarties š</w:t>
            </w:r>
            <w:r w:rsidRPr="00436969">
              <w:rPr>
                <w:snapToGrid w:val="0"/>
                <w:szCs w:val="24"/>
              </w:rPr>
              <w:t xml:space="preserve">alys privalo keitime nurodyti indekso reikšmę laikotarpio pradžioje ir jos nustatymo datą, indekso reikšmę laikotarpio pabaigoje ir jos nustatymo datą, kainų pokytį (k), </w:t>
            </w:r>
            <w:r w:rsidR="00DE36F7" w:rsidRPr="00436969">
              <w:rPr>
                <w:snapToGrid w:val="0"/>
                <w:szCs w:val="24"/>
              </w:rPr>
              <w:t>perskaičiuot</w:t>
            </w:r>
            <w:r w:rsidR="00DE36F7">
              <w:rPr>
                <w:snapToGrid w:val="0"/>
                <w:szCs w:val="24"/>
              </w:rPr>
              <w:t>ą</w:t>
            </w:r>
            <w:r w:rsidR="00DE36F7" w:rsidRPr="00436969">
              <w:rPr>
                <w:snapToGrid w:val="0"/>
                <w:szCs w:val="24"/>
              </w:rPr>
              <w:t xml:space="preserve"> </w:t>
            </w:r>
            <w:r w:rsidRPr="00436969">
              <w:rPr>
                <w:snapToGrid w:val="0"/>
                <w:szCs w:val="24"/>
              </w:rPr>
              <w:t>kain</w:t>
            </w:r>
            <w:r w:rsidR="00DE36F7">
              <w:rPr>
                <w:snapToGrid w:val="0"/>
                <w:szCs w:val="24"/>
              </w:rPr>
              <w:t>ą</w:t>
            </w:r>
            <w:r w:rsidRPr="00436969">
              <w:rPr>
                <w:snapToGrid w:val="0"/>
                <w:szCs w:val="24"/>
              </w:rPr>
              <w:t>, perskaičiuotą pradinės Sutarties vertę.</w:t>
            </w:r>
          </w:p>
          <w:p w14:paraId="06370FD6" w14:textId="630DBAC6" w:rsidR="00173225" w:rsidRPr="00436969" w:rsidRDefault="00173225" w:rsidP="00173225">
            <w:pPr>
              <w:pStyle w:val="0Punktai"/>
              <w:numPr>
                <w:ilvl w:val="0"/>
                <w:numId w:val="0"/>
              </w:numPr>
              <w:tabs>
                <w:tab w:val="num" w:pos="1080"/>
                <w:tab w:val="num" w:pos="1142"/>
              </w:tabs>
              <w:rPr>
                <w:snapToGrid w:val="0"/>
                <w:szCs w:val="24"/>
              </w:rPr>
            </w:pPr>
            <w:r w:rsidRPr="00436969">
              <w:rPr>
                <w:snapToGrid w:val="0"/>
                <w:szCs w:val="24"/>
              </w:rPr>
              <w:t>5.3.3.3. Perskaičiuot</w:t>
            </w:r>
            <w:r w:rsidR="00DE36F7">
              <w:rPr>
                <w:snapToGrid w:val="0"/>
                <w:szCs w:val="24"/>
              </w:rPr>
              <w:t xml:space="preserve">a </w:t>
            </w:r>
            <w:proofErr w:type="spellStart"/>
            <w:r w:rsidR="00DE36F7">
              <w:rPr>
                <w:snapToGrid w:val="0"/>
                <w:szCs w:val="24"/>
              </w:rPr>
              <w:t>kaina</w:t>
            </w:r>
            <w:r w:rsidRPr="00436969">
              <w:rPr>
                <w:snapToGrid w:val="0"/>
                <w:szCs w:val="24"/>
              </w:rPr>
              <w:t>taikom</w:t>
            </w:r>
            <w:r w:rsidR="00DE36F7">
              <w:rPr>
                <w:snapToGrid w:val="0"/>
                <w:szCs w:val="24"/>
              </w:rPr>
              <w:t>a</w:t>
            </w:r>
            <w:proofErr w:type="spellEnd"/>
            <w:r w:rsidRPr="00436969">
              <w:rPr>
                <w:snapToGrid w:val="0"/>
                <w:szCs w:val="24"/>
              </w:rPr>
              <w:t xml:space="preserve"> užsakymams, pateiktiems po to, kai </w:t>
            </w:r>
            <w:r w:rsidR="00365BB4">
              <w:rPr>
                <w:snapToGrid w:val="0"/>
                <w:szCs w:val="24"/>
              </w:rPr>
              <w:t>Sutarties š</w:t>
            </w:r>
            <w:r w:rsidRPr="00436969">
              <w:rPr>
                <w:snapToGrid w:val="0"/>
                <w:szCs w:val="24"/>
              </w:rPr>
              <w:t xml:space="preserve">alys sudaro susitarimą dėl </w:t>
            </w:r>
            <w:r w:rsidR="00DE36F7">
              <w:rPr>
                <w:snapToGrid w:val="0"/>
                <w:szCs w:val="24"/>
              </w:rPr>
              <w:t>kainos</w:t>
            </w:r>
            <w:r w:rsidR="00DE36F7" w:rsidRPr="00436969">
              <w:rPr>
                <w:snapToGrid w:val="0"/>
                <w:szCs w:val="24"/>
              </w:rPr>
              <w:t xml:space="preserve"> </w:t>
            </w:r>
            <w:r w:rsidRPr="00436969">
              <w:rPr>
                <w:snapToGrid w:val="0"/>
                <w:szCs w:val="24"/>
              </w:rPr>
              <w:t>perskaičiavimo.</w:t>
            </w:r>
          </w:p>
          <w:p w14:paraId="0967384C" w14:textId="27ACA871" w:rsidR="00173225" w:rsidRPr="00436969" w:rsidRDefault="00173225" w:rsidP="00173225">
            <w:pPr>
              <w:pStyle w:val="0Punktai"/>
              <w:numPr>
                <w:ilvl w:val="0"/>
                <w:numId w:val="0"/>
              </w:numPr>
              <w:tabs>
                <w:tab w:val="num" w:pos="1080"/>
                <w:tab w:val="num" w:pos="1142"/>
              </w:tabs>
              <w:rPr>
                <w:snapToGrid w:val="0"/>
                <w:szCs w:val="24"/>
              </w:rPr>
            </w:pPr>
            <w:r w:rsidRPr="00436969">
              <w:rPr>
                <w:snapToGrid w:val="0"/>
                <w:szCs w:val="24"/>
              </w:rPr>
              <w:t>5.3.3.4. Nauj</w:t>
            </w:r>
            <w:r w:rsidR="00DE36F7">
              <w:rPr>
                <w:snapToGrid w:val="0"/>
                <w:szCs w:val="24"/>
              </w:rPr>
              <w:t>a</w:t>
            </w:r>
            <w:r w:rsidRPr="00436969">
              <w:rPr>
                <w:snapToGrid w:val="0"/>
                <w:szCs w:val="24"/>
              </w:rPr>
              <w:t xml:space="preserve"> </w:t>
            </w:r>
            <w:r w:rsidR="00DE36F7">
              <w:rPr>
                <w:snapToGrid w:val="0"/>
                <w:szCs w:val="24"/>
              </w:rPr>
              <w:t>kaina</w:t>
            </w:r>
            <w:r w:rsidR="00DE36F7" w:rsidRPr="00436969">
              <w:rPr>
                <w:snapToGrid w:val="0"/>
                <w:szCs w:val="24"/>
              </w:rPr>
              <w:t xml:space="preserve"> apskaičiuojam</w:t>
            </w:r>
            <w:r w:rsidR="00DE36F7">
              <w:rPr>
                <w:snapToGrid w:val="0"/>
                <w:szCs w:val="24"/>
              </w:rPr>
              <w:t>a</w:t>
            </w:r>
            <w:r w:rsidR="00DE36F7" w:rsidRPr="00436969">
              <w:rPr>
                <w:snapToGrid w:val="0"/>
                <w:szCs w:val="24"/>
              </w:rPr>
              <w:t xml:space="preserve"> </w:t>
            </w:r>
            <w:r w:rsidRPr="00436969">
              <w:rPr>
                <w:snapToGrid w:val="0"/>
                <w:szCs w:val="24"/>
              </w:rPr>
              <w:t>pagal formulę:</w:t>
            </w:r>
          </w:p>
          <w:p w14:paraId="57E76DE3" w14:textId="77777777" w:rsidR="00173225" w:rsidRPr="00436969" w:rsidRDefault="00690680" w:rsidP="00173225">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173225" w:rsidRPr="00436969">
              <w:rPr>
                <w:rFonts w:eastAsiaTheme="minorEastAsia"/>
                <w:i/>
                <w:szCs w:val="24"/>
              </w:rPr>
              <w:t>, kur</w:t>
            </w:r>
          </w:p>
          <w:p w14:paraId="646F72BB" w14:textId="260A262C" w:rsidR="00173225" w:rsidRPr="00436969" w:rsidRDefault="00173225" w:rsidP="00173225">
            <w:pPr>
              <w:jc w:val="both"/>
              <w:rPr>
                <w:szCs w:val="24"/>
              </w:rPr>
            </w:pPr>
            <w:r w:rsidRPr="00436969">
              <w:rPr>
                <w:szCs w:val="24"/>
              </w:rPr>
              <w:t xml:space="preserve">a – </w:t>
            </w:r>
            <w:r w:rsidR="00DE36F7">
              <w:rPr>
                <w:szCs w:val="24"/>
              </w:rPr>
              <w:t>kaina</w:t>
            </w:r>
            <w:r w:rsidR="00DE36F7" w:rsidRPr="00436969">
              <w:rPr>
                <w:szCs w:val="24"/>
              </w:rPr>
              <w:t xml:space="preserve"> </w:t>
            </w:r>
            <w:r w:rsidRPr="00436969">
              <w:rPr>
                <w:szCs w:val="24"/>
              </w:rPr>
              <w:t>(</w:t>
            </w:r>
            <w:proofErr w:type="spellStart"/>
            <w:r w:rsidRPr="00436969">
              <w:rPr>
                <w:szCs w:val="24"/>
              </w:rPr>
              <w:t>Eur</w:t>
            </w:r>
            <w:proofErr w:type="spellEnd"/>
            <w:r w:rsidRPr="00436969">
              <w:rPr>
                <w:szCs w:val="24"/>
              </w:rPr>
              <w:t xml:space="preserve"> be PVM</w:t>
            </w:r>
            <w:proofErr w:type="gramStart"/>
            <w:r w:rsidRPr="00436969">
              <w:rPr>
                <w:szCs w:val="24"/>
              </w:rPr>
              <w:t>))</w:t>
            </w:r>
            <w:proofErr w:type="gramEnd"/>
            <w:r w:rsidRPr="00436969">
              <w:rPr>
                <w:szCs w:val="24"/>
              </w:rPr>
              <w:t xml:space="preserve"> (jei jis jau buvo perskaičiuotas, tai po paskutinio perskaičiavimo);</w:t>
            </w:r>
          </w:p>
          <w:p w14:paraId="229164E6" w14:textId="1A4B6B6F" w:rsidR="00173225" w:rsidRPr="00436969" w:rsidRDefault="00173225" w:rsidP="00173225">
            <w:pPr>
              <w:jc w:val="both"/>
              <w:rPr>
                <w:szCs w:val="24"/>
              </w:rPr>
            </w:pPr>
            <w:r w:rsidRPr="00436969">
              <w:rPr>
                <w:szCs w:val="24"/>
              </w:rPr>
              <w:t>a</w:t>
            </w:r>
            <w:r w:rsidRPr="00436969">
              <w:rPr>
                <w:szCs w:val="24"/>
                <w:vertAlign w:val="subscript"/>
              </w:rPr>
              <w:t>1</w:t>
            </w:r>
            <w:r w:rsidRPr="00436969">
              <w:rPr>
                <w:szCs w:val="24"/>
              </w:rPr>
              <w:t xml:space="preserve"> – perskaičiuota (pakeista) </w:t>
            </w:r>
            <w:r w:rsidR="00DE36F7">
              <w:rPr>
                <w:szCs w:val="24"/>
              </w:rPr>
              <w:t>kaina</w:t>
            </w:r>
            <w:r w:rsidR="00DE36F7" w:rsidRPr="00436969">
              <w:rPr>
                <w:szCs w:val="24"/>
              </w:rPr>
              <w:t xml:space="preserve"> </w:t>
            </w:r>
            <w:r w:rsidRPr="00436969">
              <w:rPr>
                <w:szCs w:val="24"/>
              </w:rPr>
              <w:t>(</w:t>
            </w:r>
            <w:proofErr w:type="spellStart"/>
            <w:r w:rsidRPr="00436969">
              <w:rPr>
                <w:szCs w:val="24"/>
              </w:rPr>
              <w:t>Eur</w:t>
            </w:r>
            <w:proofErr w:type="spellEnd"/>
            <w:r w:rsidRPr="00436969">
              <w:rPr>
                <w:szCs w:val="24"/>
              </w:rPr>
              <w:t xml:space="preserve"> be PVM);</w:t>
            </w:r>
          </w:p>
          <w:p w14:paraId="3ED893C9" w14:textId="77777777" w:rsidR="00173225" w:rsidRPr="00436969" w:rsidRDefault="00173225" w:rsidP="00173225">
            <w:pPr>
              <w:jc w:val="both"/>
              <w:rPr>
                <w:szCs w:val="24"/>
              </w:rPr>
            </w:pPr>
            <w:r w:rsidRPr="00436969">
              <w:rPr>
                <w:szCs w:val="24"/>
              </w:rPr>
              <w:t xml:space="preserve">k – Pagal Ūkio subjektams suteiktų paslaugų kainų indeksą </w:t>
            </w:r>
            <w:r w:rsidRPr="00436969">
              <w:rPr>
                <w:color w:val="333333"/>
                <w:szCs w:val="24"/>
              </w:rPr>
              <w:t>(</w:t>
            </w:r>
            <w:r w:rsidRPr="00436969">
              <w:rPr>
                <w:szCs w:val="24"/>
                <w:lang w:eastAsia="lt-LT"/>
              </w:rPr>
              <w:t>J6203</w:t>
            </w:r>
            <w:r w:rsidRPr="00436969">
              <w:rPr>
                <w:szCs w:val="24"/>
                <w:shd w:val="clear" w:color="auto" w:fill="F0F0F0"/>
              </w:rPr>
              <w:t xml:space="preserve"> </w:t>
            </w:r>
            <w:r w:rsidRPr="00436969">
              <w:rPr>
                <w:color w:val="333333"/>
                <w:szCs w:val="24"/>
                <w:lang w:eastAsia="lt-LT"/>
              </w:rPr>
              <w:t>Kompiuterinės įrangos tvarkyba</w:t>
            </w:r>
            <w:r w:rsidRPr="00436969">
              <w:rPr>
                <w:color w:val="333333"/>
                <w:szCs w:val="24"/>
              </w:rPr>
              <w:t>)</w:t>
            </w:r>
            <w:r w:rsidRPr="00436969">
              <w:rPr>
                <w:szCs w:val="24"/>
              </w:rPr>
              <w:t xml:space="preserve"> apskaičiuotas Ūkio subjektams suteiktų paslaugų kainų pokytis (padidėjimas arba sumažėjimas) (%). „k“ reikšmė skaičiuojama pagal formulę: </w:t>
            </w:r>
          </w:p>
          <w:p w14:paraId="15AA63C2" w14:textId="77777777" w:rsidR="00173225" w:rsidRPr="00436969" w:rsidRDefault="00173225" w:rsidP="00173225">
            <w:pPr>
              <w:jc w:val="both"/>
              <w:rPr>
                <w:szCs w:val="24"/>
              </w:rPr>
            </w:pPr>
            <w:r w:rsidRPr="00436969">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36969">
              <w:rPr>
                <w:rFonts w:eastAsiaTheme="minorEastAsia"/>
                <w:szCs w:val="24"/>
              </w:rPr>
              <w:t>, (proc.) kur</w:t>
            </w:r>
          </w:p>
          <w:p w14:paraId="44C1C5DE" w14:textId="77777777" w:rsidR="00173225" w:rsidRPr="00436969" w:rsidRDefault="00173225" w:rsidP="00173225">
            <w:pPr>
              <w:ind w:firstLine="720"/>
              <w:jc w:val="both"/>
              <w:rPr>
                <w:szCs w:val="24"/>
              </w:rPr>
            </w:pPr>
            <w:proofErr w:type="spellStart"/>
            <w:r w:rsidRPr="00436969">
              <w:rPr>
                <w:szCs w:val="24"/>
              </w:rPr>
              <w:t>Ind</w:t>
            </w:r>
            <w:r w:rsidRPr="00436969">
              <w:rPr>
                <w:szCs w:val="24"/>
                <w:vertAlign w:val="subscript"/>
              </w:rPr>
              <w:t>naujausias</w:t>
            </w:r>
            <w:proofErr w:type="spellEnd"/>
            <w:r w:rsidRPr="00436969">
              <w:rPr>
                <w:szCs w:val="24"/>
              </w:rPr>
              <w:t xml:space="preserve"> – kreipimosi dėl kainos perskaičiavimo išsiuntimo kitai šaliai datą naujausias paskelbtas Ūkio subjektams suteiktų paslaugų kainų indeksas (</w:t>
            </w:r>
            <w:r w:rsidRPr="00436969">
              <w:rPr>
                <w:szCs w:val="24"/>
                <w:lang w:eastAsia="lt-LT"/>
              </w:rPr>
              <w:t>J6203</w:t>
            </w:r>
            <w:r w:rsidRPr="00436969">
              <w:rPr>
                <w:szCs w:val="24"/>
                <w:shd w:val="clear" w:color="auto" w:fill="F0F0F0"/>
              </w:rPr>
              <w:t xml:space="preserve"> </w:t>
            </w:r>
            <w:r w:rsidRPr="00436969">
              <w:rPr>
                <w:color w:val="333333"/>
                <w:szCs w:val="24"/>
                <w:lang w:eastAsia="lt-LT"/>
              </w:rPr>
              <w:t>Kompiuterinės įrangos tvarkyba</w:t>
            </w:r>
            <w:r w:rsidRPr="00436969">
              <w:rPr>
                <w:color w:val="333333"/>
                <w:szCs w:val="24"/>
                <w:shd w:val="clear" w:color="auto" w:fill="F0F0F0"/>
              </w:rPr>
              <w:t>);</w:t>
            </w:r>
          </w:p>
          <w:p w14:paraId="58D0BEEC" w14:textId="77777777" w:rsidR="00173225" w:rsidRPr="00436969" w:rsidRDefault="00173225" w:rsidP="00173225">
            <w:pPr>
              <w:ind w:firstLine="567"/>
              <w:jc w:val="both"/>
              <w:rPr>
                <w:szCs w:val="24"/>
              </w:rPr>
            </w:pPr>
            <w:proofErr w:type="spellStart"/>
            <w:r w:rsidRPr="00436969">
              <w:rPr>
                <w:szCs w:val="24"/>
              </w:rPr>
              <w:t>Ind</w:t>
            </w:r>
            <w:r w:rsidRPr="00436969">
              <w:rPr>
                <w:szCs w:val="24"/>
                <w:vertAlign w:val="subscript"/>
              </w:rPr>
              <w:t>pradžia</w:t>
            </w:r>
            <w:proofErr w:type="spellEnd"/>
            <w:r w:rsidRPr="00436969">
              <w:rPr>
                <w:szCs w:val="24"/>
              </w:rPr>
              <w:t xml:space="preserve"> – laikotarpio pradžios datos (metų ketvirčio) Ūkio subjektams suteiktų paslaugų kainų indeksas (</w:t>
            </w:r>
            <w:r w:rsidRPr="00436969">
              <w:rPr>
                <w:szCs w:val="24"/>
                <w:lang w:eastAsia="lt-LT"/>
              </w:rPr>
              <w:t>J6203</w:t>
            </w:r>
            <w:r w:rsidRPr="00436969">
              <w:rPr>
                <w:szCs w:val="24"/>
                <w:shd w:val="clear" w:color="auto" w:fill="F0F0F0"/>
              </w:rPr>
              <w:t xml:space="preserve"> </w:t>
            </w:r>
            <w:r w:rsidRPr="00436969">
              <w:rPr>
                <w:color w:val="333333"/>
                <w:szCs w:val="24"/>
                <w:lang w:eastAsia="lt-LT"/>
              </w:rPr>
              <w:t>Kompiuterinės įrangos tvarkyba</w:t>
            </w:r>
            <w:r w:rsidRPr="00436969">
              <w:rPr>
                <w:color w:val="333333"/>
                <w:szCs w:val="24"/>
                <w:shd w:val="clear" w:color="auto" w:fill="F0F0F0"/>
              </w:rPr>
              <w:t>)</w:t>
            </w:r>
            <w:r w:rsidRPr="00436969">
              <w:rPr>
                <w:szCs w:val="24"/>
              </w:rPr>
              <w:t xml:space="preserve">. Pirmojo perskaičiavimo atveju laikotarpio pradžia (metų ketvirtis) yra </w:t>
            </w:r>
            <w:r w:rsidRPr="00436969">
              <w:rPr>
                <w:snapToGrid w:val="0"/>
                <w:szCs w:val="24"/>
              </w:rPr>
              <w:t xml:space="preserve">Sutarties </w:t>
            </w:r>
            <w:r w:rsidRPr="00436969">
              <w:rPr>
                <w:szCs w:val="24"/>
              </w:rPr>
              <w:t xml:space="preserve">įsigaliojimo dienos ketvirtis. Antrojo ir vėlesnių perskaičiavimų atveju laikotarpio pradžia (metų ketvirtis) yra paskutinio perskaičiavimo metu naudotos paskelbto atitinkamo indekso reikšmės metų ketvirtis. </w:t>
            </w:r>
          </w:p>
          <w:p w14:paraId="5B394571" w14:textId="64C1B7F3" w:rsidR="00173225" w:rsidRPr="00436969" w:rsidRDefault="00173225" w:rsidP="00173225">
            <w:pPr>
              <w:pStyle w:val="0Punktai"/>
              <w:numPr>
                <w:ilvl w:val="0"/>
                <w:numId w:val="0"/>
              </w:numPr>
              <w:tabs>
                <w:tab w:val="num" w:pos="1080"/>
                <w:tab w:val="num" w:pos="1142"/>
              </w:tabs>
              <w:rPr>
                <w:snapToGrid w:val="0"/>
                <w:szCs w:val="24"/>
              </w:rPr>
            </w:pPr>
            <w:r w:rsidRPr="00436969">
              <w:rPr>
                <w:snapToGrid w:val="0"/>
                <w:szCs w:val="24"/>
              </w:rPr>
              <w:t xml:space="preserve">5.3.3.5. Skaičiavimams indeksų reikšmės imamos keturių skaitmenų po kablelio tikslumu. Apskaičiuotas pokytis (k) tolimesniems skaičiavimams naudojamas suapvalinus iki vieno skaitmens po kablelio, o apskaičiuota </w:t>
            </w:r>
            <w:r w:rsidR="00DE36F7">
              <w:rPr>
                <w:snapToGrid w:val="0"/>
                <w:szCs w:val="24"/>
              </w:rPr>
              <w:t>kaina</w:t>
            </w:r>
            <w:r w:rsidR="00DE36F7" w:rsidRPr="00436969">
              <w:rPr>
                <w:snapToGrid w:val="0"/>
                <w:szCs w:val="24"/>
              </w:rPr>
              <w:t xml:space="preserve"> </w:t>
            </w:r>
            <w:r w:rsidRPr="00436969">
              <w:rPr>
                <w:snapToGrid w:val="0"/>
                <w:szCs w:val="24"/>
              </w:rPr>
              <w:t xml:space="preserve">„a“ suapvalinamas iki dviejų skaitmenų po kablelio. </w:t>
            </w:r>
          </w:p>
          <w:p w14:paraId="3F29D47F" w14:textId="77777777" w:rsidR="00173225" w:rsidRDefault="00173225" w:rsidP="00365BB4">
            <w:pPr>
              <w:pStyle w:val="0Punktai"/>
              <w:numPr>
                <w:ilvl w:val="0"/>
                <w:numId w:val="0"/>
              </w:numPr>
              <w:tabs>
                <w:tab w:val="num" w:pos="1080"/>
                <w:tab w:val="num" w:pos="1142"/>
              </w:tabs>
              <w:rPr>
                <w:snapToGrid w:val="0"/>
                <w:szCs w:val="24"/>
              </w:rPr>
            </w:pPr>
            <w:r w:rsidRPr="00436969">
              <w:rPr>
                <w:snapToGrid w:val="0"/>
                <w:szCs w:val="24"/>
              </w:rPr>
              <w:t xml:space="preserve">5.3.3.6. </w:t>
            </w:r>
            <w:r>
              <w:rPr>
                <w:kern w:val="2"/>
                <w:szCs w:val="24"/>
              </w:rPr>
              <w:t xml:space="preserve">Sutarties kaina arba </w:t>
            </w:r>
            <w:r w:rsidRPr="008D6ED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peržiūrimi tik tai Sutarties daliai, kuri nėra išpirkta, t. y., Prekėms, kurios nėra priimtos ir apmokėtos. </w:t>
            </w:r>
            <w:r w:rsidRPr="00436969">
              <w:rPr>
                <w:snapToGrid w:val="0"/>
                <w:szCs w:val="24"/>
              </w:rPr>
              <w:lastRenderedPageBreak/>
              <w:t>Vėlesnis kainų arba įkainių perskaičiavimas negali apimti laikotarpio, už kurį jau buvo atliktas perskaičiavimas.</w:t>
            </w:r>
          </w:p>
          <w:p w14:paraId="42C9DAD0" w14:textId="777A67D8" w:rsidR="00173225" w:rsidRDefault="00173225" w:rsidP="00FF11AE">
            <w:pPr>
              <w:jc w:val="both"/>
              <w:rPr>
                <w:color w:val="000000"/>
                <w:kern w:val="2"/>
                <w:szCs w:val="24"/>
                <w:shd w:val="clear" w:color="auto" w:fill="FFFFFF"/>
              </w:rPr>
            </w:pPr>
            <w:r>
              <w:rPr>
                <w:snapToGrid w:val="0"/>
                <w:szCs w:val="24"/>
              </w:rPr>
              <w:t>5.3.3.7.</w:t>
            </w:r>
            <w:r>
              <w:rPr>
                <w:color w:val="000000"/>
                <w:kern w:val="2"/>
                <w:szCs w:val="24"/>
                <w:shd w:val="clear" w:color="auto" w:fill="FFFFFF"/>
              </w:rPr>
              <w:t xml:space="preserve"> </w:t>
            </w:r>
            <w:r w:rsidR="00365BB4">
              <w:rPr>
                <w:color w:val="000000"/>
                <w:kern w:val="2"/>
                <w:szCs w:val="24"/>
                <w:shd w:val="clear" w:color="auto" w:fill="FFFFFF"/>
              </w:rPr>
              <w:t>Sutarties š</w:t>
            </w:r>
            <w:r>
              <w:rPr>
                <w:color w:val="000000"/>
                <w:kern w:val="2"/>
                <w:szCs w:val="24"/>
                <w:shd w:val="clear" w:color="auto" w:fill="FFFFFF"/>
              </w:rPr>
              <w:t xml:space="preserve">alis, siekianti Sutarties </w:t>
            </w:r>
            <w:r w:rsidRPr="008D6ED9">
              <w:rPr>
                <w:kern w:val="2"/>
                <w:szCs w:val="24"/>
                <w:shd w:val="clear" w:color="auto" w:fill="FFFFFF"/>
              </w:rPr>
              <w:t xml:space="preserve">kainos / įkainių </w:t>
            </w:r>
            <w:r>
              <w:rPr>
                <w:color w:val="000000"/>
                <w:kern w:val="2"/>
                <w:szCs w:val="24"/>
                <w:shd w:val="clear" w:color="auto" w:fill="FFFFFF"/>
              </w:rPr>
              <w:t xml:space="preserve">peržiūros, privalo raštu kreiptis į kitą </w:t>
            </w:r>
            <w:r w:rsidR="00365BB4">
              <w:rPr>
                <w:color w:val="000000"/>
                <w:kern w:val="2"/>
                <w:szCs w:val="24"/>
                <w:shd w:val="clear" w:color="auto" w:fill="FFFFFF"/>
              </w:rPr>
              <w:t>Sutarties š</w:t>
            </w:r>
            <w:r>
              <w:rPr>
                <w:color w:val="000000"/>
                <w:kern w:val="2"/>
                <w:szCs w:val="24"/>
                <w:shd w:val="clear" w:color="auto" w:fill="FFFFFF"/>
              </w:rPr>
              <w:t xml:space="preserve">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kitą svarbią informaciją. Prašyme </w:t>
            </w:r>
            <w:r w:rsidR="00365BB4">
              <w:rPr>
                <w:color w:val="000000"/>
                <w:kern w:val="2"/>
                <w:szCs w:val="24"/>
                <w:shd w:val="clear" w:color="auto" w:fill="FFFFFF"/>
              </w:rPr>
              <w:t>Sutarties š</w:t>
            </w:r>
            <w:r>
              <w:rPr>
                <w:color w:val="000000"/>
                <w:kern w:val="2"/>
                <w:szCs w:val="24"/>
                <w:shd w:val="clear" w:color="auto" w:fill="FFFFFF"/>
              </w:rPr>
              <w:t>alis neturi teisės nurodyti kito Indekso ar prašyti perskaičiavimo pagal kitą Indeksą nei nurodytas šioje procedūroje.</w:t>
            </w:r>
          </w:p>
          <w:p w14:paraId="54DC2CC3" w14:textId="04C1BBB9" w:rsidR="00173225" w:rsidRDefault="00173225" w:rsidP="00FF11AE">
            <w:pPr>
              <w:jc w:val="both"/>
              <w:rPr>
                <w:color w:val="000000"/>
                <w:kern w:val="2"/>
                <w:szCs w:val="24"/>
                <w:shd w:val="clear" w:color="auto" w:fill="FFFFFF"/>
              </w:rPr>
            </w:pPr>
            <w:r>
              <w:rPr>
                <w:color w:val="000000"/>
                <w:kern w:val="2"/>
                <w:szCs w:val="24"/>
                <w:shd w:val="clear" w:color="auto" w:fill="FFFFFF"/>
              </w:rPr>
              <w:t>5</w:t>
            </w:r>
            <w:r>
              <w:rPr>
                <w:kern w:val="2"/>
                <w:szCs w:val="24"/>
              </w:rPr>
              <w:t xml:space="preserve">.3.3.8. </w:t>
            </w:r>
            <w:r>
              <w:rPr>
                <w:color w:val="000000"/>
                <w:kern w:val="2"/>
                <w:szCs w:val="24"/>
                <w:shd w:val="clear" w:color="auto" w:fill="FFFFFF"/>
              </w:rPr>
              <w:t xml:space="preserve">Susitarimas turi būti sudarytas per 10 darbo dienų nuo </w:t>
            </w:r>
            <w:r w:rsidR="00365BB4">
              <w:rPr>
                <w:color w:val="000000"/>
                <w:kern w:val="2"/>
                <w:szCs w:val="24"/>
                <w:shd w:val="clear" w:color="auto" w:fill="FFFFFF"/>
              </w:rPr>
              <w:t>Sutarties š</w:t>
            </w:r>
            <w:r>
              <w:rPr>
                <w:color w:val="000000"/>
                <w:kern w:val="2"/>
                <w:szCs w:val="24"/>
                <w:shd w:val="clear" w:color="auto" w:fill="FFFFFF"/>
              </w:rPr>
              <w:t>alies pateikto tinkamo prašymo perskaičiuoti S</w:t>
            </w:r>
            <w:r>
              <w:rPr>
                <w:kern w:val="2"/>
                <w:szCs w:val="24"/>
              </w:rPr>
              <w:t xml:space="preserve">utarties </w:t>
            </w:r>
            <w:r w:rsidRPr="00F40C49">
              <w:rPr>
                <w:kern w:val="2"/>
                <w:szCs w:val="24"/>
                <w:shd w:val="clear" w:color="auto" w:fill="FFFFFF"/>
              </w:rPr>
              <w:t xml:space="preserve">kainą / įkainius </w:t>
            </w:r>
            <w:r>
              <w:rPr>
                <w:color w:val="000000"/>
                <w:kern w:val="2"/>
                <w:szCs w:val="24"/>
                <w:shd w:val="clear" w:color="auto" w:fill="FFFFFF"/>
              </w:rPr>
              <w:t>gavimo dienos.</w:t>
            </w:r>
          </w:p>
          <w:p w14:paraId="1DAE0E75" w14:textId="5B93D12B" w:rsidR="00173225" w:rsidRDefault="00173225" w:rsidP="00FF11AE">
            <w:pPr>
              <w:jc w:val="both"/>
              <w:rPr>
                <w:color w:val="000000"/>
                <w:kern w:val="2"/>
                <w:szCs w:val="24"/>
                <w:bdr w:val="none" w:sz="0" w:space="0" w:color="auto" w:frame="1"/>
              </w:rPr>
            </w:pPr>
            <w:r>
              <w:rPr>
                <w:color w:val="000000"/>
                <w:kern w:val="2"/>
                <w:szCs w:val="24"/>
                <w:shd w:val="clear" w:color="auto" w:fill="FFFFFF"/>
              </w:rPr>
              <w:t xml:space="preserve">5.3.2.9. </w:t>
            </w:r>
            <w:r>
              <w:rPr>
                <w:color w:val="000000"/>
                <w:kern w:val="2"/>
                <w:szCs w:val="24"/>
                <w:bdr w:val="none" w:sz="0" w:space="0" w:color="auto" w:frame="1"/>
              </w:rPr>
              <w:t xml:space="preserve">Susitarimu </w:t>
            </w:r>
            <w:r w:rsidR="00365BB4">
              <w:rPr>
                <w:color w:val="000000"/>
                <w:kern w:val="2"/>
                <w:szCs w:val="24"/>
                <w:bdr w:val="none" w:sz="0" w:space="0" w:color="auto" w:frame="1"/>
              </w:rPr>
              <w:t>Sutarties š</w:t>
            </w:r>
            <w:r>
              <w:rPr>
                <w:color w:val="000000"/>
                <w:kern w:val="2"/>
                <w:szCs w:val="24"/>
                <w:bdr w:val="none" w:sz="0" w:space="0" w:color="auto" w:frame="1"/>
              </w:rPr>
              <w:t>alys neturi teisės keisti procedūroje nurodytos tvarkos ar kitų Sutarties nuostatų, išskyrus, jei keitimas atliekamas pagal VPĮ nuostatas.</w:t>
            </w:r>
          </w:p>
          <w:p w14:paraId="396D5B45" w14:textId="77777777" w:rsidR="00173225" w:rsidRDefault="00173225" w:rsidP="00173225">
            <w:pPr>
              <w:rPr>
                <w:color w:val="000000"/>
                <w:kern w:val="2"/>
                <w:szCs w:val="24"/>
              </w:rPr>
            </w:pPr>
          </w:p>
          <w:p w14:paraId="33534BD2" w14:textId="77777777" w:rsidR="00173225" w:rsidRPr="00436969" w:rsidRDefault="00173225" w:rsidP="00173225">
            <w:pPr>
              <w:pStyle w:val="0Punktai"/>
              <w:numPr>
                <w:ilvl w:val="0"/>
                <w:numId w:val="0"/>
              </w:numPr>
              <w:tabs>
                <w:tab w:val="num" w:pos="1080"/>
                <w:tab w:val="num" w:pos="1142"/>
              </w:tabs>
              <w:rPr>
                <w:snapToGrid w:val="0"/>
                <w:szCs w:val="24"/>
              </w:rPr>
            </w:pPr>
          </w:p>
          <w:p w14:paraId="31293E5B" w14:textId="1AB0DB58" w:rsidR="00173225" w:rsidRPr="00436969" w:rsidRDefault="00173225" w:rsidP="00173225">
            <w:pPr>
              <w:rPr>
                <w:color w:val="4472C4"/>
                <w:kern w:val="2"/>
                <w:szCs w:val="24"/>
              </w:rPr>
            </w:pPr>
          </w:p>
        </w:tc>
      </w:tr>
      <w:tr w:rsidR="00173225" w:rsidRPr="00436969" w14:paraId="469E9036" w14:textId="77777777">
        <w:trPr>
          <w:trHeight w:val="300"/>
        </w:trPr>
        <w:tc>
          <w:tcPr>
            <w:tcW w:w="2704" w:type="dxa"/>
            <w:gridSpan w:val="2"/>
          </w:tcPr>
          <w:p w14:paraId="2FA8EB60" w14:textId="50F61ED0" w:rsidR="00173225" w:rsidRPr="00436969" w:rsidRDefault="00173225" w:rsidP="00173225">
            <w:pPr>
              <w:rPr>
                <w:b/>
                <w:bCs/>
                <w:kern w:val="2"/>
                <w:szCs w:val="24"/>
              </w:rPr>
            </w:pPr>
            <w:r w:rsidRPr="00436969">
              <w:rPr>
                <w:b/>
                <w:bCs/>
                <w:kern w:val="2"/>
                <w:szCs w:val="24"/>
              </w:rPr>
              <w:lastRenderedPageBreak/>
              <w:t>5.3.4. Sutarties kainos / įkainių peržiūra dėl kainų lygio pokyčio pagal Prekių grupių kainų pokyčius</w:t>
            </w:r>
          </w:p>
        </w:tc>
        <w:tc>
          <w:tcPr>
            <w:tcW w:w="6831" w:type="dxa"/>
            <w:gridSpan w:val="2"/>
          </w:tcPr>
          <w:p w14:paraId="691430BC" w14:textId="17A8718E" w:rsidR="00173225" w:rsidRPr="00436969" w:rsidRDefault="00173225" w:rsidP="00173225">
            <w:pPr>
              <w:rPr>
                <w:kern w:val="2"/>
                <w:szCs w:val="24"/>
              </w:rPr>
            </w:pPr>
            <w:r w:rsidRPr="00F40C49">
              <w:rPr>
                <w:kern w:val="2"/>
                <w:szCs w:val="24"/>
              </w:rPr>
              <w:t>Netaikoma</w:t>
            </w:r>
          </w:p>
        </w:tc>
      </w:tr>
      <w:tr w:rsidR="00173225" w:rsidRPr="00436969" w14:paraId="2203BDDC" w14:textId="77777777">
        <w:trPr>
          <w:trHeight w:val="300"/>
        </w:trPr>
        <w:tc>
          <w:tcPr>
            <w:tcW w:w="2704" w:type="dxa"/>
            <w:gridSpan w:val="2"/>
          </w:tcPr>
          <w:p w14:paraId="4C0F4162" w14:textId="77777777" w:rsidR="00173225" w:rsidRPr="00436969" w:rsidRDefault="00173225" w:rsidP="00173225">
            <w:pPr>
              <w:rPr>
                <w:b/>
                <w:bCs/>
                <w:kern w:val="2"/>
                <w:szCs w:val="24"/>
              </w:rPr>
            </w:pPr>
            <w:r w:rsidRPr="00436969">
              <w:rPr>
                <w:b/>
                <w:bCs/>
                <w:kern w:val="2"/>
                <w:szCs w:val="24"/>
              </w:rPr>
              <w:t xml:space="preserve">5.4. Sutarties kainos / įkainių apskaičiavimas taikant </w:t>
            </w:r>
            <w:r w:rsidRPr="00436969">
              <w:rPr>
                <w:b/>
                <w:bCs/>
                <w:kern w:val="2"/>
                <w:szCs w:val="24"/>
                <w:u w:val="single"/>
              </w:rPr>
              <w:t>kiekio (apimties)</w:t>
            </w:r>
            <w:r w:rsidRPr="00436969">
              <w:rPr>
                <w:b/>
                <w:bCs/>
                <w:kern w:val="2"/>
                <w:szCs w:val="24"/>
              </w:rPr>
              <w:t xml:space="preserve"> keitimo taisykles</w:t>
            </w:r>
          </w:p>
        </w:tc>
        <w:tc>
          <w:tcPr>
            <w:tcW w:w="6831" w:type="dxa"/>
            <w:gridSpan w:val="2"/>
          </w:tcPr>
          <w:p w14:paraId="004C174F" w14:textId="77777777" w:rsidR="00173225" w:rsidRPr="00436969" w:rsidRDefault="00173225" w:rsidP="00173225">
            <w:pPr>
              <w:rPr>
                <w:kern w:val="2"/>
                <w:szCs w:val="24"/>
              </w:rPr>
            </w:pPr>
            <w:r w:rsidRPr="00436969">
              <w:rPr>
                <w:kern w:val="2"/>
                <w:szCs w:val="24"/>
              </w:rPr>
              <w:t>Netaikoma</w:t>
            </w:r>
          </w:p>
          <w:p w14:paraId="70FFD7B9" w14:textId="5DD97F51" w:rsidR="00173225" w:rsidRPr="00436969" w:rsidRDefault="00173225" w:rsidP="00173225">
            <w:pPr>
              <w:rPr>
                <w:kern w:val="2"/>
                <w:szCs w:val="24"/>
              </w:rPr>
            </w:pPr>
          </w:p>
        </w:tc>
      </w:tr>
      <w:tr w:rsidR="00173225" w:rsidRPr="00436969" w14:paraId="0D082F7A" w14:textId="77777777">
        <w:trPr>
          <w:trHeight w:val="300"/>
        </w:trPr>
        <w:tc>
          <w:tcPr>
            <w:tcW w:w="2704" w:type="dxa"/>
            <w:gridSpan w:val="2"/>
          </w:tcPr>
          <w:p w14:paraId="049758E6" w14:textId="77777777" w:rsidR="00173225" w:rsidRPr="00436969" w:rsidRDefault="00173225" w:rsidP="00173225">
            <w:pPr>
              <w:rPr>
                <w:b/>
                <w:bCs/>
                <w:kern w:val="2"/>
                <w:szCs w:val="24"/>
              </w:rPr>
            </w:pPr>
            <w:r w:rsidRPr="00436969">
              <w:rPr>
                <w:b/>
                <w:bCs/>
                <w:kern w:val="2"/>
                <w:szCs w:val="24"/>
              </w:rPr>
              <w:t>5.5. Atsiskaitymo su Tiekėju terminas ir tvarka</w:t>
            </w:r>
          </w:p>
        </w:tc>
        <w:tc>
          <w:tcPr>
            <w:tcW w:w="6831" w:type="dxa"/>
            <w:gridSpan w:val="2"/>
          </w:tcPr>
          <w:p w14:paraId="2E131EA5" w14:textId="51264704" w:rsidR="00173225" w:rsidRPr="00356A1E" w:rsidRDefault="00173225" w:rsidP="00173225">
            <w:pPr>
              <w:tabs>
                <w:tab w:val="left" w:pos="1134"/>
                <w:tab w:val="num" w:pos="1800"/>
              </w:tabs>
              <w:jc w:val="both"/>
              <w:outlineLvl w:val="0"/>
              <w:rPr>
                <w:szCs w:val="24"/>
              </w:rPr>
            </w:pPr>
            <w:r w:rsidRPr="00436969">
              <w:rPr>
                <w:szCs w:val="24"/>
              </w:rPr>
              <w:t>5.5.</w:t>
            </w:r>
            <w:r>
              <w:rPr>
                <w:szCs w:val="24"/>
              </w:rPr>
              <w:t>1</w:t>
            </w:r>
            <w:r w:rsidRPr="00436969">
              <w:rPr>
                <w:szCs w:val="24"/>
              </w:rPr>
              <w:t xml:space="preserve">. Pirkėjas </w:t>
            </w:r>
            <w:r w:rsidRPr="00436969">
              <w:rPr>
                <w:color w:val="000000"/>
                <w:szCs w:val="24"/>
              </w:rPr>
              <w:t>už Prekes sumoka</w:t>
            </w:r>
            <w:r w:rsidRPr="00436969">
              <w:rPr>
                <w:szCs w:val="24"/>
              </w:rPr>
              <w:t xml:space="preserve"> Tiekėjui kainą nurodytą Pasiūlyme, po to, kai Pirkėjas ir Tiekėjas pasirašo Prekių Perdavimo–priėmimo aktą ir Tiekėjas pateikia </w:t>
            </w:r>
            <w:r>
              <w:rPr>
                <w:szCs w:val="24"/>
              </w:rPr>
              <w:t>S</w:t>
            </w:r>
            <w:r w:rsidRPr="00436969">
              <w:rPr>
                <w:szCs w:val="24"/>
              </w:rPr>
              <w:t xml:space="preserve">ąskaitą kartu su Perdavimo–priėmimo aktu naudojantis </w:t>
            </w:r>
            <w:r w:rsidRPr="00356A1E">
              <w:rPr>
                <w:szCs w:val="24"/>
              </w:rPr>
              <w:t>SABIS priemonėmis.</w:t>
            </w:r>
          </w:p>
          <w:p w14:paraId="2E8B78CF" w14:textId="6920F92E" w:rsidR="00173225" w:rsidRPr="00436969" w:rsidRDefault="00173225" w:rsidP="00173225">
            <w:pPr>
              <w:tabs>
                <w:tab w:val="left" w:pos="142"/>
                <w:tab w:val="left" w:pos="1843"/>
              </w:tabs>
              <w:contextualSpacing/>
              <w:jc w:val="both"/>
              <w:rPr>
                <w:szCs w:val="24"/>
              </w:rPr>
            </w:pPr>
            <w:r w:rsidRPr="00436969">
              <w:rPr>
                <w:color w:val="000000" w:themeColor="text1"/>
                <w:szCs w:val="24"/>
                <w:lang w:eastAsia="lt-LT"/>
              </w:rPr>
              <w:t>5.5.</w:t>
            </w:r>
            <w:r>
              <w:rPr>
                <w:color w:val="000000" w:themeColor="text1"/>
                <w:szCs w:val="24"/>
                <w:lang w:eastAsia="lt-LT"/>
              </w:rPr>
              <w:t>2</w:t>
            </w:r>
            <w:r w:rsidRPr="00436969">
              <w:rPr>
                <w:color w:val="000000" w:themeColor="text1"/>
                <w:szCs w:val="24"/>
                <w:lang w:eastAsia="lt-LT"/>
              </w:rPr>
              <w:t xml:space="preserve">. Pirkėjas už Sutartyje nustatyta tvarka </w:t>
            </w:r>
            <w:r w:rsidRPr="00436969">
              <w:rPr>
                <w:szCs w:val="24"/>
                <w:lang w:eastAsia="lt-LT"/>
              </w:rPr>
              <w:t xml:space="preserve">patiektas Prekes </w:t>
            </w:r>
            <w:r w:rsidRPr="00436969">
              <w:rPr>
                <w:color w:val="000000" w:themeColor="text1"/>
                <w:szCs w:val="24"/>
              </w:rPr>
              <w:t xml:space="preserve">sumoka </w:t>
            </w:r>
            <w:r w:rsidRPr="00436969">
              <w:rPr>
                <w:color w:val="000000" w:themeColor="text1"/>
                <w:szCs w:val="24"/>
                <w:lang w:eastAsia="lt-LT"/>
              </w:rPr>
              <w:t>Tiekėjui</w:t>
            </w:r>
            <w:r w:rsidRPr="00436969">
              <w:rPr>
                <w:color w:val="000000" w:themeColor="text1"/>
                <w:szCs w:val="24"/>
              </w:rPr>
              <w:t xml:space="preserve"> per 30 (</w:t>
            </w:r>
            <w:r w:rsidRPr="00436969">
              <w:rPr>
                <w:iCs/>
                <w:szCs w:val="24"/>
              </w:rPr>
              <w:t>trisdešimt</w:t>
            </w:r>
            <w:r w:rsidRPr="00436969">
              <w:rPr>
                <w:color w:val="000000" w:themeColor="text1"/>
                <w:szCs w:val="24"/>
              </w:rPr>
              <w:t xml:space="preserve">) darbo dienų nuo </w:t>
            </w:r>
            <w:r>
              <w:rPr>
                <w:color w:val="000000" w:themeColor="text1"/>
                <w:szCs w:val="24"/>
              </w:rPr>
              <w:t>S</w:t>
            </w:r>
            <w:r w:rsidRPr="00436969">
              <w:rPr>
                <w:color w:val="000000" w:themeColor="text1"/>
                <w:szCs w:val="24"/>
              </w:rPr>
              <w:t xml:space="preserve">ąskaitos kartu su </w:t>
            </w:r>
            <w:r w:rsidRPr="00436969">
              <w:rPr>
                <w:szCs w:val="24"/>
              </w:rPr>
              <w:t>Prekių Perdavimo–priėmimo aktu</w:t>
            </w:r>
            <w:r w:rsidRPr="00436969">
              <w:rPr>
                <w:color w:val="000000" w:themeColor="text1"/>
                <w:szCs w:val="24"/>
              </w:rPr>
              <w:t xml:space="preserve"> gavimo</w:t>
            </w:r>
            <w:r w:rsidRPr="00436969">
              <w:rPr>
                <w:szCs w:val="24"/>
              </w:rPr>
              <w:t xml:space="preserve"> elektroniniu būdu, naudojantis </w:t>
            </w:r>
            <w:r w:rsidRPr="00356A1E">
              <w:rPr>
                <w:szCs w:val="24"/>
              </w:rPr>
              <w:t xml:space="preserve">SABIS </w:t>
            </w:r>
            <w:r w:rsidRPr="00436969">
              <w:rPr>
                <w:szCs w:val="24"/>
              </w:rPr>
              <w:t>priemonėmis, dienos.</w:t>
            </w:r>
          </w:p>
          <w:p w14:paraId="37A66103" w14:textId="5E883BB4" w:rsidR="00173225" w:rsidRPr="00436969" w:rsidRDefault="00173225" w:rsidP="00173225">
            <w:pPr>
              <w:tabs>
                <w:tab w:val="left" w:pos="142"/>
                <w:tab w:val="left" w:pos="1843"/>
              </w:tabs>
              <w:contextualSpacing/>
              <w:jc w:val="both"/>
              <w:rPr>
                <w:szCs w:val="24"/>
              </w:rPr>
            </w:pPr>
            <w:r w:rsidRPr="00436969">
              <w:rPr>
                <w:color w:val="000000" w:themeColor="text1"/>
                <w:szCs w:val="24"/>
                <w:lang w:eastAsia="lt-LT"/>
              </w:rPr>
              <w:t>5.5.</w:t>
            </w:r>
            <w:r>
              <w:rPr>
                <w:color w:val="000000" w:themeColor="text1"/>
                <w:szCs w:val="24"/>
                <w:lang w:eastAsia="lt-LT"/>
              </w:rPr>
              <w:t>3</w:t>
            </w:r>
            <w:r w:rsidRPr="00436969">
              <w:rPr>
                <w:color w:val="000000" w:themeColor="text1"/>
                <w:szCs w:val="24"/>
                <w:lang w:eastAsia="lt-LT"/>
              </w:rPr>
              <w:t>.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04E47255" w14:textId="6502657C" w:rsidR="00173225" w:rsidRPr="00436969" w:rsidRDefault="00173225" w:rsidP="00173225">
            <w:pPr>
              <w:tabs>
                <w:tab w:val="left" w:pos="1134"/>
                <w:tab w:val="num" w:pos="1800"/>
              </w:tabs>
              <w:jc w:val="both"/>
              <w:outlineLvl w:val="0"/>
              <w:rPr>
                <w:szCs w:val="24"/>
              </w:rPr>
            </w:pPr>
            <w:r w:rsidRPr="00436969">
              <w:rPr>
                <w:szCs w:val="24"/>
              </w:rPr>
              <w:t>5.5.</w:t>
            </w:r>
            <w:r>
              <w:rPr>
                <w:szCs w:val="24"/>
              </w:rPr>
              <w:t>4</w:t>
            </w:r>
            <w:r w:rsidRPr="00436969">
              <w:rPr>
                <w:szCs w:val="24"/>
              </w:rPr>
              <w:t>. Sumokėjimo diena – tai diena, kai lėšos išskaitomos iš Pirkėjo sąskaitos.</w:t>
            </w:r>
          </w:p>
          <w:p w14:paraId="4B02C9DF" w14:textId="439087A6" w:rsidR="00173225" w:rsidRPr="00436969" w:rsidRDefault="00173225" w:rsidP="00173225">
            <w:pPr>
              <w:tabs>
                <w:tab w:val="left" w:pos="142"/>
                <w:tab w:val="left" w:pos="1843"/>
              </w:tabs>
              <w:spacing w:line="360" w:lineRule="auto"/>
              <w:contextualSpacing/>
              <w:jc w:val="both"/>
              <w:rPr>
                <w:szCs w:val="24"/>
              </w:rPr>
            </w:pPr>
            <w:r w:rsidRPr="00436969">
              <w:rPr>
                <w:szCs w:val="24"/>
              </w:rPr>
              <w:t>5.5.</w:t>
            </w:r>
            <w:r>
              <w:rPr>
                <w:szCs w:val="24"/>
              </w:rPr>
              <w:t>5</w:t>
            </w:r>
            <w:r w:rsidRPr="00436969">
              <w:rPr>
                <w:szCs w:val="24"/>
              </w:rPr>
              <w:t>. Mokėjimai atliekami eurais.</w:t>
            </w:r>
          </w:p>
          <w:p w14:paraId="112E08C5" w14:textId="77777777" w:rsidR="00173225" w:rsidRPr="00436969" w:rsidRDefault="00173225" w:rsidP="00173225">
            <w:pPr>
              <w:spacing w:line="257" w:lineRule="atLeast"/>
              <w:jc w:val="both"/>
              <w:rPr>
                <w:color w:val="000000"/>
                <w:szCs w:val="24"/>
                <w:lang w:val="en-US" w:eastAsia="lt-LT"/>
              </w:rPr>
            </w:pPr>
          </w:p>
          <w:p w14:paraId="7ABBADD1" w14:textId="43D782F0" w:rsidR="00173225" w:rsidRPr="00436969" w:rsidRDefault="00173225" w:rsidP="00173225">
            <w:pPr>
              <w:rPr>
                <w:color w:val="000000"/>
                <w:kern w:val="2"/>
                <w:szCs w:val="24"/>
                <w:shd w:val="clear" w:color="auto" w:fill="FFFFFF"/>
              </w:rPr>
            </w:pPr>
          </w:p>
        </w:tc>
      </w:tr>
      <w:tr w:rsidR="00173225" w:rsidRPr="00436969" w14:paraId="470CD3CF" w14:textId="77777777">
        <w:trPr>
          <w:trHeight w:val="300"/>
        </w:trPr>
        <w:tc>
          <w:tcPr>
            <w:tcW w:w="2704" w:type="dxa"/>
            <w:gridSpan w:val="2"/>
          </w:tcPr>
          <w:p w14:paraId="0E121B3D" w14:textId="77777777" w:rsidR="00173225" w:rsidRPr="00436969" w:rsidRDefault="00173225" w:rsidP="00173225">
            <w:pPr>
              <w:rPr>
                <w:b/>
                <w:bCs/>
                <w:kern w:val="2"/>
                <w:szCs w:val="24"/>
              </w:rPr>
            </w:pPr>
            <w:r w:rsidRPr="00436969">
              <w:rPr>
                <w:b/>
                <w:bCs/>
                <w:kern w:val="2"/>
                <w:szCs w:val="24"/>
              </w:rPr>
              <w:lastRenderedPageBreak/>
              <w:t>5.6. Avansas</w:t>
            </w:r>
          </w:p>
        </w:tc>
        <w:tc>
          <w:tcPr>
            <w:tcW w:w="6831" w:type="dxa"/>
            <w:gridSpan w:val="2"/>
          </w:tcPr>
          <w:p w14:paraId="73E8DA55" w14:textId="05D2F7A6" w:rsidR="00173225" w:rsidRPr="00436969" w:rsidRDefault="00173225" w:rsidP="00173225">
            <w:pPr>
              <w:rPr>
                <w:kern w:val="2"/>
                <w:szCs w:val="24"/>
              </w:rPr>
            </w:pPr>
            <w:r w:rsidRPr="00436969">
              <w:rPr>
                <w:kern w:val="2"/>
                <w:szCs w:val="24"/>
              </w:rPr>
              <w:t>Netaikoma</w:t>
            </w:r>
          </w:p>
        </w:tc>
      </w:tr>
      <w:tr w:rsidR="00173225" w:rsidRPr="00436969" w14:paraId="572CC725" w14:textId="77777777">
        <w:trPr>
          <w:trHeight w:val="300"/>
        </w:trPr>
        <w:tc>
          <w:tcPr>
            <w:tcW w:w="2704" w:type="dxa"/>
            <w:gridSpan w:val="2"/>
          </w:tcPr>
          <w:p w14:paraId="52267973" w14:textId="77777777" w:rsidR="00173225" w:rsidRPr="00436969" w:rsidRDefault="00173225" w:rsidP="00173225">
            <w:pPr>
              <w:rPr>
                <w:b/>
                <w:bCs/>
                <w:kern w:val="2"/>
                <w:szCs w:val="24"/>
              </w:rPr>
            </w:pPr>
            <w:r w:rsidRPr="00436969">
              <w:rPr>
                <w:b/>
                <w:bCs/>
                <w:kern w:val="2"/>
                <w:szCs w:val="24"/>
              </w:rPr>
              <w:t>5.7. Avanso užtikrinimas</w:t>
            </w:r>
          </w:p>
        </w:tc>
        <w:tc>
          <w:tcPr>
            <w:tcW w:w="6831" w:type="dxa"/>
            <w:gridSpan w:val="2"/>
          </w:tcPr>
          <w:p w14:paraId="290E1508" w14:textId="77777777" w:rsidR="00173225" w:rsidRPr="00436969" w:rsidRDefault="00173225" w:rsidP="00173225">
            <w:pPr>
              <w:rPr>
                <w:kern w:val="2"/>
                <w:szCs w:val="24"/>
              </w:rPr>
            </w:pPr>
            <w:r w:rsidRPr="00436969">
              <w:rPr>
                <w:kern w:val="2"/>
                <w:szCs w:val="24"/>
              </w:rPr>
              <w:t>Netaikoma</w:t>
            </w:r>
          </w:p>
          <w:p w14:paraId="54122546" w14:textId="09734AAA" w:rsidR="00173225" w:rsidRPr="00436969" w:rsidRDefault="00173225" w:rsidP="00173225">
            <w:pPr>
              <w:rPr>
                <w:kern w:val="2"/>
                <w:szCs w:val="24"/>
              </w:rPr>
            </w:pPr>
            <w:r w:rsidRPr="00436969">
              <w:rPr>
                <w:color w:val="000000"/>
                <w:kern w:val="2"/>
                <w:szCs w:val="24"/>
                <w:shd w:val="clear" w:color="auto" w:fill="FFFFFF"/>
              </w:rPr>
              <w:t xml:space="preserve"> </w:t>
            </w:r>
          </w:p>
        </w:tc>
      </w:tr>
      <w:tr w:rsidR="00173225" w:rsidRPr="00436969" w14:paraId="263387B1" w14:textId="77777777">
        <w:trPr>
          <w:trHeight w:val="300"/>
        </w:trPr>
        <w:tc>
          <w:tcPr>
            <w:tcW w:w="9535" w:type="dxa"/>
            <w:gridSpan w:val="4"/>
          </w:tcPr>
          <w:p w14:paraId="6BE0B2AD" w14:textId="77777777" w:rsidR="00173225" w:rsidRPr="00436969" w:rsidRDefault="00173225" w:rsidP="00173225">
            <w:pPr>
              <w:jc w:val="center"/>
              <w:rPr>
                <w:b/>
                <w:bCs/>
                <w:kern w:val="2"/>
                <w:szCs w:val="24"/>
              </w:rPr>
            </w:pPr>
            <w:r w:rsidRPr="00436969">
              <w:rPr>
                <w:b/>
                <w:bCs/>
                <w:kern w:val="2"/>
                <w:szCs w:val="24"/>
              </w:rPr>
              <w:t>6. PREKIŲ KOKYBĖ IR GARANTINIAI ĮSIPAREIGOJIMAI</w:t>
            </w:r>
          </w:p>
        </w:tc>
      </w:tr>
      <w:tr w:rsidR="00173225" w:rsidRPr="00436969" w14:paraId="5DE49B8B" w14:textId="77777777">
        <w:trPr>
          <w:trHeight w:val="300"/>
        </w:trPr>
        <w:tc>
          <w:tcPr>
            <w:tcW w:w="2704" w:type="dxa"/>
            <w:gridSpan w:val="2"/>
          </w:tcPr>
          <w:p w14:paraId="21E95A0F" w14:textId="77777777" w:rsidR="00173225" w:rsidRPr="00436969" w:rsidRDefault="00173225" w:rsidP="00173225">
            <w:pPr>
              <w:rPr>
                <w:b/>
                <w:bCs/>
                <w:kern w:val="2"/>
                <w:szCs w:val="24"/>
              </w:rPr>
            </w:pPr>
            <w:r w:rsidRPr="00436969">
              <w:rPr>
                <w:b/>
                <w:bCs/>
                <w:kern w:val="2"/>
                <w:szCs w:val="24"/>
              </w:rPr>
              <w:t>6.1. Garantinis terminas</w:t>
            </w:r>
          </w:p>
        </w:tc>
        <w:tc>
          <w:tcPr>
            <w:tcW w:w="6831" w:type="dxa"/>
            <w:gridSpan w:val="2"/>
          </w:tcPr>
          <w:p w14:paraId="1030B33D" w14:textId="77777777" w:rsidR="00173225" w:rsidRPr="00436969" w:rsidRDefault="00173225" w:rsidP="00173225">
            <w:pPr>
              <w:rPr>
                <w:kern w:val="2"/>
                <w:szCs w:val="24"/>
              </w:rPr>
            </w:pPr>
            <w:r w:rsidRPr="00436969">
              <w:rPr>
                <w:kern w:val="2"/>
                <w:szCs w:val="24"/>
              </w:rPr>
              <w:t>Netaikoma</w:t>
            </w:r>
          </w:p>
          <w:p w14:paraId="2886FEAB" w14:textId="27040771" w:rsidR="00173225" w:rsidRPr="00436969" w:rsidRDefault="00173225" w:rsidP="00173225">
            <w:pPr>
              <w:rPr>
                <w:kern w:val="2"/>
                <w:szCs w:val="24"/>
              </w:rPr>
            </w:pPr>
          </w:p>
        </w:tc>
      </w:tr>
      <w:tr w:rsidR="00173225" w:rsidRPr="00436969" w14:paraId="071E54DF" w14:textId="77777777">
        <w:trPr>
          <w:trHeight w:val="300"/>
        </w:trPr>
        <w:tc>
          <w:tcPr>
            <w:tcW w:w="2704" w:type="dxa"/>
            <w:gridSpan w:val="2"/>
          </w:tcPr>
          <w:p w14:paraId="263010E5" w14:textId="77777777" w:rsidR="00173225" w:rsidRPr="00436969" w:rsidRDefault="00173225" w:rsidP="00173225">
            <w:pPr>
              <w:rPr>
                <w:b/>
                <w:bCs/>
                <w:kern w:val="2"/>
                <w:szCs w:val="24"/>
              </w:rPr>
            </w:pPr>
            <w:r w:rsidRPr="00436969">
              <w:rPr>
                <w:b/>
                <w:bCs/>
                <w:kern w:val="2"/>
                <w:szCs w:val="24"/>
              </w:rPr>
              <w:t>6.2. Garantinė priežiūra</w:t>
            </w:r>
          </w:p>
        </w:tc>
        <w:tc>
          <w:tcPr>
            <w:tcW w:w="6831" w:type="dxa"/>
            <w:gridSpan w:val="2"/>
          </w:tcPr>
          <w:p w14:paraId="1D04DC2A" w14:textId="77777777" w:rsidR="00173225" w:rsidRPr="00436969" w:rsidRDefault="00173225" w:rsidP="00173225">
            <w:pPr>
              <w:rPr>
                <w:kern w:val="2"/>
                <w:szCs w:val="24"/>
              </w:rPr>
            </w:pPr>
            <w:r w:rsidRPr="00436969">
              <w:rPr>
                <w:kern w:val="2"/>
                <w:szCs w:val="24"/>
              </w:rPr>
              <w:t>Netaikoma</w:t>
            </w:r>
          </w:p>
          <w:p w14:paraId="2C139A97" w14:textId="6E5DA850" w:rsidR="00173225" w:rsidRPr="00436969" w:rsidRDefault="00173225" w:rsidP="00173225">
            <w:pPr>
              <w:rPr>
                <w:kern w:val="2"/>
                <w:szCs w:val="24"/>
              </w:rPr>
            </w:pPr>
          </w:p>
        </w:tc>
      </w:tr>
      <w:tr w:rsidR="00173225" w:rsidRPr="00436969" w14:paraId="7A4DC566" w14:textId="77777777">
        <w:trPr>
          <w:trHeight w:val="300"/>
        </w:trPr>
        <w:tc>
          <w:tcPr>
            <w:tcW w:w="9535" w:type="dxa"/>
            <w:gridSpan w:val="4"/>
          </w:tcPr>
          <w:p w14:paraId="31AAA376" w14:textId="77777777" w:rsidR="00173225" w:rsidRPr="00436969" w:rsidRDefault="00173225" w:rsidP="00173225">
            <w:pPr>
              <w:jc w:val="center"/>
              <w:rPr>
                <w:b/>
                <w:bCs/>
                <w:kern w:val="2"/>
                <w:szCs w:val="24"/>
              </w:rPr>
            </w:pPr>
            <w:r w:rsidRPr="00436969">
              <w:rPr>
                <w:b/>
                <w:bCs/>
                <w:kern w:val="2"/>
                <w:szCs w:val="24"/>
              </w:rPr>
              <w:t>7. SUTARTIES VYKDYMUI PASITELKIAMI SUBTIEKĖJAI</w:t>
            </w:r>
          </w:p>
        </w:tc>
      </w:tr>
      <w:tr w:rsidR="00173225" w:rsidRPr="00436969" w14:paraId="7FB4081C" w14:textId="77777777">
        <w:trPr>
          <w:trHeight w:val="300"/>
        </w:trPr>
        <w:tc>
          <w:tcPr>
            <w:tcW w:w="2704" w:type="dxa"/>
            <w:gridSpan w:val="2"/>
          </w:tcPr>
          <w:p w14:paraId="149ACA9A" w14:textId="77777777" w:rsidR="00173225" w:rsidRPr="00436969" w:rsidRDefault="00173225" w:rsidP="00173225">
            <w:pPr>
              <w:rPr>
                <w:b/>
                <w:bCs/>
                <w:kern w:val="2"/>
                <w:szCs w:val="24"/>
              </w:rPr>
            </w:pPr>
            <w:r w:rsidRPr="00436969">
              <w:rPr>
                <w:b/>
                <w:bCs/>
                <w:kern w:val="2"/>
                <w:szCs w:val="24"/>
              </w:rPr>
              <w:t xml:space="preserve">Sutarties vykdymui pasitelkiami </w:t>
            </w:r>
            <w:proofErr w:type="spellStart"/>
            <w:r w:rsidRPr="00436969">
              <w:rPr>
                <w:b/>
                <w:bCs/>
                <w:kern w:val="2"/>
                <w:szCs w:val="24"/>
              </w:rPr>
              <w:t>subtiekėjai</w:t>
            </w:r>
            <w:proofErr w:type="spellEnd"/>
            <w:r w:rsidRPr="00436969">
              <w:rPr>
                <w:b/>
                <w:bCs/>
                <w:kern w:val="2"/>
                <w:szCs w:val="24"/>
              </w:rPr>
              <w:t xml:space="preserve"> ir (ar) specialistai</w:t>
            </w:r>
          </w:p>
        </w:tc>
        <w:tc>
          <w:tcPr>
            <w:tcW w:w="6831" w:type="dxa"/>
            <w:gridSpan w:val="2"/>
          </w:tcPr>
          <w:p w14:paraId="115B22D5" w14:textId="77777777" w:rsidR="00173225" w:rsidRPr="00436969" w:rsidRDefault="00173225" w:rsidP="00173225">
            <w:pPr>
              <w:jc w:val="both"/>
              <w:rPr>
                <w:kern w:val="2"/>
                <w:szCs w:val="24"/>
              </w:rPr>
            </w:pPr>
            <w:r w:rsidRPr="00436969">
              <w:rPr>
                <w:kern w:val="2"/>
                <w:szCs w:val="24"/>
              </w:rPr>
              <w:t xml:space="preserve">Sutarties vykdymui </w:t>
            </w:r>
            <w:proofErr w:type="spellStart"/>
            <w:r w:rsidRPr="00436969">
              <w:rPr>
                <w:kern w:val="2"/>
                <w:szCs w:val="24"/>
              </w:rPr>
              <w:t>subtiekėjai</w:t>
            </w:r>
            <w:proofErr w:type="spellEnd"/>
            <w:r w:rsidRPr="00436969">
              <w:rPr>
                <w:kern w:val="2"/>
                <w:szCs w:val="24"/>
              </w:rPr>
              <w:t xml:space="preserve"> ir (ar) specialistai nepasitelkiami.</w:t>
            </w:r>
          </w:p>
          <w:p w14:paraId="7053F149" w14:textId="77777777" w:rsidR="00173225" w:rsidRPr="00436969" w:rsidRDefault="00173225" w:rsidP="00173225">
            <w:pPr>
              <w:jc w:val="both"/>
              <w:rPr>
                <w:kern w:val="2"/>
                <w:szCs w:val="24"/>
              </w:rPr>
            </w:pPr>
          </w:p>
          <w:p w14:paraId="5F5C684A" w14:textId="77777777" w:rsidR="00173225" w:rsidRPr="00F40C49" w:rsidRDefault="00173225" w:rsidP="00173225">
            <w:pPr>
              <w:jc w:val="both"/>
              <w:rPr>
                <w:color w:val="4472C4" w:themeColor="accent1"/>
                <w:kern w:val="2"/>
                <w:szCs w:val="24"/>
              </w:rPr>
            </w:pPr>
            <w:r w:rsidRPr="00F40C49">
              <w:rPr>
                <w:color w:val="4472C4" w:themeColor="accent1"/>
                <w:kern w:val="2"/>
                <w:szCs w:val="24"/>
              </w:rPr>
              <w:t>arba</w:t>
            </w:r>
          </w:p>
          <w:p w14:paraId="7719D8F0" w14:textId="77777777" w:rsidR="00173225" w:rsidRPr="00436969" w:rsidRDefault="00173225" w:rsidP="00173225">
            <w:pPr>
              <w:jc w:val="both"/>
              <w:rPr>
                <w:kern w:val="2"/>
                <w:szCs w:val="24"/>
              </w:rPr>
            </w:pPr>
          </w:p>
          <w:p w14:paraId="35A46B45" w14:textId="055EA829" w:rsidR="00173225" w:rsidRPr="00436969" w:rsidRDefault="00173225" w:rsidP="00173225">
            <w:pPr>
              <w:jc w:val="both"/>
              <w:rPr>
                <w:b/>
                <w:bCs/>
                <w:kern w:val="2"/>
                <w:szCs w:val="24"/>
              </w:rPr>
            </w:pPr>
            <w:r w:rsidRPr="00436969">
              <w:rPr>
                <w:kern w:val="2"/>
                <w:szCs w:val="24"/>
              </w:rPr>
              <w:t xml:space="preserve">Sutarties vykdymui pasitelkiami </w:t>
            </w:r>
            <w:proofErr w:type="spellStart"/>
            <w:r w:rsidRPr="00436969">
              <w:rPr>
                <w:kern w:val="2"/>
                <w:szCs w:val="24"/>
              </w:rPr>
              <w:t>subtiekėjai</w:t>
            </w:r>
            <w:proofErr w:type="spellEnd"/>
            <w:r w:rsidRPr="00436969">
              <w:rPr>
                <w:kern w:val="2"/>
                <w:szCs w:val="24"/>
              </w:rPr>
              <w:t xml:space="preserve"> ir (ar) specialistai yra nurodyti </w:t>
            </w:r>
            <w:r>
              <w:rPr>
                <w:kern w:val="2"/>
                <w:szCs w:val="24"/>
              </w:rPr>
              <w:t>Pasiūlyme.</w:t>
            </w:r>
          </w:p>
        </w:tc>
      </w:tr>
      <w:tr w:rsidR="00173225" w:rsidRPr="00436969" w14:paraId="23704D8E" w14:textId="77777777">
        <w:trPr>
          <w:trHeight w:val="300"/>
        </w:trPr>
        <w:tc>
          <w:tcPr>
            <w:tcW w:w="9535" w:type="dxa"/>
            <w:gridSpan w:val="4"/>
          </w:tcPr>
          <w:p w14:paraId="38A81667" w14:textId="77777777" w:rsidR="00173225" w:rsidRPr="00436969" w:rsidRDefault="00173225" w:rsidP="00173225">
            <w:pPr>
              <w:jc w:val="center"/>
              <w:rPr>
                <w:b/>
                <w:bCs/>
                <w:kern w:val="2"/>
                <w:szCs w:val="24"/>
              </w:rPr>
            </w:pPr>
            <w:r w:rsidRPr="00436969">
              <w:rPr>
                <w:b/>
                <w:bCs/>
                <w:kern w:val="2"/>
                <w:szCs w:val="24"/>
              </w:rPr>
              <w:t>8. PRIEVOLIŲ PAGAL SUTARTĮ ĮVYKDYMO UŽTIKRINIMAS</w:t>
            </w:r>
          </w:p>
        </w:tc>
      </w:tr>
      <w:tr w:rsidR="00173225" w:rsidRPr="00436969" w14:paraId="3C48215C" w14:textId="77777777">
        <w:trPr>
          <w:trHeight w:val="300"/>
        </w:trPr>
        <w:tc>
          <w:tcPr>
            <w:tcW w:w="2704" w:type="dxa"/>
            <w:gridSpan w:val="2"/>
          </w:tcPr>
          <w:p w14:paraId="265BF5C9" w14:textId="77777777" w:rsidR="00173225" w:rsidRPr="00436969" w:rsidRDefault="00173225" w:rsidP="00173225">
            <w:pPr>
              <w:rPr>
                <w:b/>
                <w:bCs/>
                <w:kern w:val="2"/>
                <w:szCs w:val="24"/>
              </w:rPr>
            </w:pPr>
            <w:r w:rsidRPr="00436969">
              <w:rPr>
                <w:b/>
                <w:bCs/>
                <w:kern w:val="2"/>
                <w:szCs w:val="24"/>
              </w:rPr>
              <w:t>8.1. Prievolių pagal Sutartį įvykdymo užtikrinimas</w:t>
            </w:r>
          </w:p>
        </w:tc>
        <w:tc>
          <w:tcPr>
            <w:tcW w:w="6831" w:type="dxa"/>
            <w:gridSpan w:val="2"/>
          </w:tcPr>
          <w:p w14:paraId="638D8975" w14:textId="1E6FFFB6" w:rsidR="00173225" w:rsidRPr="00436969" w:rsidRDefault="00173225" w:rsidP="00173225">
            <w:pPr>
              <w:rPr>
                <w:kern w:val="2"/>
                <w:szCs w:val="24"/>
              </w:rPr>
            </w:pPr>
            <w:r w:rsidRPr="00436969">
              <w:rPr>
                <w:kern w:val="2"/>
                <w:szCs w:val="24"/>
              </w:rPr>
              <w:t>Prievolių pagal Sutartį įvykdymas užtikrinamas</w:t>
            </w:r>
            <w:r>
              <w:rPr>
                <w:kern w:val="2"/>
                <w:szCs w:val="24"/>
              </w:rPr>
              <w:t xml:space="preserve"> n</w:t>
            </w:r>
            <w:r w:rsidRPr="00436969">
              <w:rPr>
                <w:kern w:val="2"/>
                <w:szCs w:val="24"/>
              </w:rPr>
              <w:t>etesybomis (delspinigiais, bauda).</w:t>
            </w:r>
          </w:p>
          <w:p w14:paraId="5BC8AAAA" w14:textId="6E86E30E" w:rsidR="00173225" w:rsidRPr="00436969" w:rsidRDefault="00173225" w:rsidP="00173225">
            <w:pPr>
              <w:rPr>
                <w:kern w:val="2"/>
                <w:szCs w:val="24"/>
              </w:rPr>
            </w:pPr>
          </w:p>
        </w:tc>
      </w:tr>
      <w:tr w:rsidR="00173225" w:rsidRPr="00436969" w14:paraId="60A136E2" w14:textId="77777777">
        <w:trPr>
          <w:trHeight w:val="300"/>
        </w:trPr>
        <w:tc>
          <w:tcPr>
            <w:tcW w:w="2704" w:type="dxa"/>
            <w:gridSpan w:val="2"/>
          </w:tcPr>
          <w:p w14:paraId="3634ABF3" w14:textId="77777777" w:rsidR="00173225" w:rsidRPr="00436969" w:rsidRDefault="00173225" w:rsidP="00173225">
            <w:pPr>
              <w:rPr>
                <w:b/>
                <w:bCs/>
                <w:kern w:val="2"/>
                <w:szCs w:val="24"/>
              </w:rPr>
            </w:pPr>
            <w:r w:rsidRPr="00436969">
              <w:rPr>
                <w:b/>
                <w:bCs/>
                <w:kern w:val="2"/>
                <w:szCs w:val="24"/>
              </w:rPr>
              <w:t xml:space="preserve">8.2. Sutarties įvykdymo užtikrinimo pateikimas </w:t>
            </w:r>
          </w:p>
        </w:tc>
        <w:tc>
          <w:tcPr>
            <w:tcW w:w="6831" w:type="dxa"/>
            <w:gridSpan w:val="2"/>
          </w:tcPr>
          <w:p w14:paraId="1DB567D7" w14:textId="77777777" w:rsidR="00173225" w:rsidRPr="00436969" w:rsidRDefault="00173225" w:rsidP="00173225">
            <w:pPr>
              <w:rPr>
                <w:kern w:val="2"/>
                <w:szCs w:val="24"/>
              </w:rPr>
            </w:pPr>
            <w:r w:rsidRPr="00436969">
              <w:rPr>
                <w:kern w:val="2"/>
                <w:szCs w:val="24"/>
              </w:rPr>
              <w:t>Netaikoma</w:t>
            </w:r>
          </w:p>
          <w:p w14:paraId="535D5F6C" w14:textId="77777777" w:rsidR="00173225" w:rsidRPr="00436969" w:rsidRDefault="00173225" w:rsidP="00173225">
            <w:pPr>
              <w:rPr>
                <w:kern w:val="2"/>
                <w:szCs w:val="24"/>
              </w:rPr>
            </w:pPr>
          </w:p>
          <w:p w14:paraId="40A04C70" w14:textId="41392F7E" w:rsidR="00173225" w:rsidRPr="00436969" w:rsidRDefault="00173225" w:rsidP="00173225">
            <w:pPr>
              <w:rPr>
                <w:kern w:val="2"/>
                <w:szCs w:val="24"/>
              </w:rPr>
            </w:pPr>
          </w:p>
        </w:tc>
      </w:tr>
      <w:tr w:rsidR="00173225" w:rsidRPr="00436969" w14:paraId="19431F06" w14:textId="77777777">
        <w:trPr>
          <w:trHeight w:val="300"/>
        </w:trPr>
        <w:tc>
          <w:tcPr>
            <w:tcW w:w="9535" w:type="dxa"/>
            <w:gridSpan w:val="4"/>
          </w:tcPr>
          <w:p w14:paraId="23C35FE8" w14:textId="77777777" w:rsidR="00173225" w:rsidRPr="00436969" w:rsidRDefault="00173225" w:rsidP="00173225">
            <w:pPr>
              <w:ind w:firstLine="720"/>
              <w:jc w:val="center"/>
              <w:rPr>
                <w:b/>
                <w:bCs/>
                <w:kern w:val="2"/>
                <w:szCs w:val="24"/>
              </w:rPr>
            </w:pPr>
            <w:r w:rsidRPr="00436969">
              <w:rPr>
                <w:b/>
                <w:bCs/>
                <w:kern w:val="2"/>
                <w:szCs w:val="24"/>
              </w:rPr>
              <w:t>9. ŠALIŲ ATSAKOMYBĖ</w:t>
            </w:r>
            <w:r w:rsidRPr="00436969">
              <w:rPr>
                <w:b/>
                <w:bCs/>
                <w:kern w:val="2"/>
                <w:szCs w:val="24"/>
              </w:rPr>
              <w:tab/>
            </w:r>
          </w:p>
        </w:tc>
      </w:tr>
      <w:tr w:rsidR="00173225" w:rsidRPr="00436969" w14:paraId="74738C19" w14:textId="77777777">
        <w:trPr>
          <w:trHeight w:val="300"/>
        </w:trPr>
        <w:tc>
          <w:tcPr>
            <w:tcW w:w="2704" w:type="dxa"/>
            <w:gridSpan w:val="2"/>
          </w:tcPr>
          <w:p w14:paraId="3F09F78E" w14:textId="77777777" w:rsidR="00173225" w:rsidRPr="00436969" w:rsidRDefault="00173225" w:rsidP="00173225">
            <w:pPr>
              <w:rPr>
                <w:b/>
                <w:bCs/>
                <w:kern w:val="2"/>
                <w:szCs w:val="24"/>
              </w:rPr>
            </w:pPr>
            <w:r w:rsidRPr="00436969">
              <w:rPr>
                <w:b/>
                <w:bCs/>
                <w:kern w:val="2"/>
                <w:szCs w:val="24"/>
              </w:rPr>
              <w:t>9.1. Pirkėjui taikomos netesybos už mokėjimų pagal Sutartį vėlavimą</w:t>
            </w:r>
          </w:p>
        </w:tc>
        <w:tc>
          <w:tcPr>
            <w:tcW w:w="6831" w:type="dxa"/>
            <w:gridSpan w:val="2"/>
          </w:tcPr>
          <w:p w14:paraId="21206FF3" w14:textId="0467E2F0" w:rsidR="00173225" w:rsidRPr="00436969" w:rsidRDefault="00173225" w:rsidP="00173225">
            <w:pPr>
              <w:jc w:val="both"/>
              <w:rPr>
                <w:color w:val="FF0000"/>
                <w:kern w:val="2"/>
                <w:szCs w:val="24"/>
              </w:rPr>
            </w:pPr>
            <w:r w:rsidRPr="0043696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36969">
              <w:rPr>
                <w:kern w:val="2"/>
                <w:szCs w:val="24"/>
              </w:rPr>
              <w:t>Pirkėjui 0,03 (tris šimtąsias) procento dydžio delspinigius nuo neapmokėtos sumos be PVM už kiekvieną vėlavimo dieną.   </w:t>
            </w:r>
          </w:p>
        </w:tc>
      </w:tr>
      <w:tr w:rsidR="00173225" w:rsidRPr="00436969" w14:paraId="5450C8CF" w14:textId="77777777">
        <w:trPr>
          <w:trHeight w:val="300"/>
        </w:trPr>
        <w:tc>
          <w:tcPr>
            <w:tcW w:w="2704" w:type="dxa"/>
            <w:gridSpan w:val="2"/>
          </w:tcPr>
          <w:p w14:paraId="0FD29E96" w14:textId="77777777" w:rsidR="00173225" w:rsidRPr="00436969" w:rsidRDefault="00173225" w:rsidP="00173225">
            <w:pPr>
              <w:rPr>
                <w:b/>
                <w:bCs/>
                <w:kern w:val="2"/>
                <w:szCs w:val="24"/>
              </w:rPr>
            </w:pPr>
            <w:r w:rsidRPr="00436969">
              <w:rPr>
                <w:b/>
                <w:bCs/>
                <w:kern w:val="2"/>
                <w:szCs w:val="24"/>
              </w:rPr>
              <w:t>9.2. Tiekėjui taikomos netesybos</w:t>
            </w:r>
          </w:p>
        </w:tc>
        <w:tc>
          <w:tcPr>
            <w:tcW w:w="6831" w:type="dxa"/>
            <w:gridSpan w:val="2"/>
          </w:tcPr>
          <w:p w14:paraId="1E1A8B94" w14:textId="1D74C0D8" w:rsidR="00173225" w:rsidRPr="00436969" w:rsidRDefault="00173225" w:rsidP="00173225">
            <w:pPr>
              <w:jc w:val="both"/>
              <w:rPr>
                <w:kern w:val="2"/>
                <w:szCs w:val="24"/>
              </w:rPr>
            </w:pPr>
            <w:r w:rsidRPr="00436969">
              <w:rPr>
                <w:kern w:val="2"/>
                <w:szCs w:val="24"/>
              </w:rPr>
              <w:t>9</w:t>
            </w:r>
            <w:r w:rsidRPr="00436969">
              <w:rPr>
                <w:kern w:val="2"/>
                <w:szCs w:val="24"/>
                <w:lang w:val="en-US"/>
              </w:rPr>
              <w:t xml:space="preserve">.2.1. </w:t>
            </w:r>
            <w:r w:rsidRPr="00436969">
              <w:rPr>
                <w:kern w:val="2"/>
                <w:szCs w:val="24"/>
              </w:rPr>
              <w:t>Jeigu Tiekėjas vėluoja vykdyti užsakymą, tiekti Prekes ar ištaisyti jų trūkumus arba nevykdo kitų sutartinių įsipareigojimų, Pirkėjas nuo kitos nei nustatytas terminas dienos Tiekėjui skaičiuoja 0,03 (tris šimtąsias) procento  dydžio delspinigius už kiekvieną uždelstą dieną nuo laiku neperduotų Prekių ar Prekių, turinčių trūkumų, kainos be PVM. </w:t>
            </w:r>
          </w:p>
          <w:p w14:paraId="172A7ED7" w14:textId="0E3D7E19" w:rsidR="00173225" w:rsidRPr="00436969" w:rsidRDefault="00173225" w:rsidP="00173225">
            <w:pPr>
              <w:jc w:val="both"/>
              <w:rPr>
                <w:b/>
                <w:bCs/>
                <w:kern w:val="2"/>
                <w:szCs w:val="24"/>
              </w:rPr>
            </w:pPr>
            <w:r w:rsidRPr="00436969">
              <w:rPr>
                <w:kern w:val="2"/>
                <w:szCs w:val="24"/>
              </w:rPr>
              <w:t>9.2.2.</w:t>
            </w:r>
            <w:r w:rsidRPr="00436969">
              <w:rPr>
                <w:kern w:val="2"/>
                <w:szCs w:val="24"/>
                <w:lang w:val="en-US"/>
              </w:rPr>
              <w:t xml:space="preserve"> </w:t>
            </w:r>
            <w:r w:rsidRPr="00436969">
              <w:rPr>
                <w:kern w:val="2"/>
                <w:szCs w:val="24"/>
              </w:rPr>
              <w:t xml:space="preserve">Tiekėjas privalo sumokėti Pirkėjui netesybas per 30 (trisdešimt) dienų nuo Pirkėjo pareikalavimo. </w:t>
            </w:r>
          </w:p>
        </w:tc>
      </w:tr>
      <w:tr w:rsidR="00173225" w:rsidRPr="00436969" w14:paraId="52EB7075" w14:textId="77777777">
        <w:trPr>
          <w:trHeight w:val="300"/>
        </w:trPr>
        <w:tc>
          <w:tcPr>
            <w:tcW w:w="2704" w:type="dxa"/>
            <w:gridSpan w:val="2"/>
          </w:tcPr>
          <w:p w14:paraId="3A348AB6" w14:textId="77777777" w:rsidR="00173225" w:rsidRPr="00436969" w:rsidRDefault="00173225" w:rsidP="00173225">
            <w:pPr>
              <w:rPr>
                <w:b/>
                <w:bCs/>
                <w:kern w:val="2"/>
                <w:szCs w:val="24"/>
              </w:rPr>
            </w:pPr>
            <w:r w:rsidRPr="00436969">
              <w:rPr>
                <w:b/>
                <w:bCs/>
                <w:kern w:val="2"/>
                <w:szCs w:val="24"/>
              </w:rPr>
              <w:t>9.3. Tiekėjui / Pirkėjui taikoma bauda nutraukus Sutartį dėl esminio Sutarties pažeidimo</w:t>
            </w:r>
          </w:p>
        </w:tc>
        <w:tc>
          <w:tcPr>
            <w:tcW w:w="6831" w:type="dxa"/>
            <w:gridSpan w:val="2"/>
          </w:tcPr>
          <w:p w14:paraId="0CBA35F9" w14:textId="1DB7CF67" w:rsidR="00173225" w:rsidRPr="00436969" w:rsidRDefault="00173225" w:rsidP="00173225">
            <w:pPr>
              <w:jc w:val="both"/>
              <w:rPr>
                <w:kern w:val="2"/>
                <w:szCs w:val="24"/>
              </w:rPr>
            </w:pPr>
            <w:r w:rsidRPr="00436969">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37D71FCB" w14:textId="2F9C761D" w:rsidR="00173225" w:rsidRPr="00436969" w:rsidRDefault="00173225" w:rsidP="00173225">
            <w:pPr>
              <w:jc w:val="both"/>
              <w:rPr>
                <w:kern w:val="2"/>
                <w:szCs w:val="24"/>
              </w:rPr>
            </w:pPr>
          </w:p>
        </w:tc>
      </w:tr>
      <w:tr w:rsidR="00173225" w:rsidRPr="00436969" w14:paraId="33B94056" w14:textId="77777777">
        <w:trPr>
          <w:trHeight w:val="300"/>
        </w:trPr>
        <w:tc>
          <w:tcPr>
            <w:tcW w:w="2704" w:type="dxa"/>
            <w:gridSpan w:val="2"/>
          </w:tcPr>
          <w:p w14:paraId="2D462946" w14:textId="77777777" w:rsidR="00173225" w:rsidRPr="00436969" w:rsidRDefault="00173225" w:rsidP="00173225">
            <w:pPr>
              <w:rPr>
                <w:b/>
                <w:bCs/>
                <w:kern w:val="2"/>
                <w:szCs w:val="24"/>
              </w:rPr>
            </w:pPr>
            <w:r w:rsidRPr="00436969">
              <w:rPr>
                <w:b/>
                <w:bCs/>
                <w:kern w:val="2"/>
                <w:szCs w:val="24"/>
              </w:rPr>
              <w:t xml:space="preserve">9.4. Tiekėjui taikoma bauda dėl esamų </w:t>
            </w:r>
            <w:proofErr w:type="spellStart"/>
            <w:r w:rsidRPr="00436969">
              <w:rPr>
                <w:b/>
                <w:bCs/>
                <w:kern w:val="2"/>
                <w:szCs w:val="24"/>
              </w:rPr>
              <w:lastRenderedPageBreak/>
              <w:t>subtiekėjų</w:t>
            </w:r>
            <w:proofErr w:type="spellEnd"/>
            <w:r w:rsidRPr="00436969">
              <w:rPr>
                <w:b/>
                <w:bCs/>
                <w:kern w:val="2"/>
                <w:szCs w:val="24"/>
              </w:rPr>
              <w:t xml:space="preserve"> ar specialistų pakeitimo / naujų </w:t>
            </w:r>
            <w:proofErr w:type="spellStart"/>
            <w:r w:rsidRPr="00436969">
              <w:rPr>
                <w:b/>
                <w:bCs/>
                <w:kern w:val="2"/>
                <w:szCs w:val="24"/>
              </w:rPr>
              <w:t>subtiekėjų</w:t>
            </w:r>
            <w:proofErr w:type="spellEnd"/>
            <w:r w:rsidRPr="00436969">
              <w:rPr>
                <w:b/>
                <w:bCs/>
                <w:kern w:val="2"/>
                <w:szCs w:val="24"/>
              </w:rPr>
              <w:t xml:space="preserve"> pasitelkimo nesilaikant Bendrosiose sąlygose nurodytos </w:t>
            </w:r>
            <w:proofErr w:type="spellStart"/>
            <w:r w:rsidRPr="00436969">
              <w:rPr>
                <w:b/>
                <w:bCs/>
                <w:kern w:val="2"/>
                <w:szCs w:val="24"/>
              </w:rPr>
              <w:t>subtiekėjų</w:t>
            </w:r>
            <w:proofErr w:type="spellEnd"/>
            <w:r w:rsidRPr="00436969">
              <w:rPr>
                <w:b/>
                <w:bCs/>
                <w:kern w:val="2"/>
                <w:szCs w:val="24"/>
              </w:rPr>
              <w:t xml:space="preserve"> ir (ar) specialistų keitimo tvarkos </w:t>
            </w:r>
          </w:p>
        </w:tc>
        <w:tc>
          <w:tcPr>
            <w:tcW w:w="6831" w:type="dxa"/>
            <w:gridSpan w:val="2"/>
          </w:tcPr>
          <w:p w14:paraId="0505F3BD" w14:textId="32E8ED2A" w:rsidR="00173225" w:rsidRPr="00436969" w:rsidRDefault="00173225" w:rsidP="00173225">
            <w:pPr>
              <w:rPr>
                <w:color w:val="4472C4"/>
                <w:kern w:val="2"/>
                <w:szCs w:val="24"/>
              </w:rPr>
            </w:pPr>
            <w:r w:rsidRPr="00436969">
              <w:rPr>
                <w:kern w:val="2"/>
                <w:szCs w:val="24"/>
              </w:rPr>
              <w:lastRenderedPageBreak/>
              <w:t xml:space="preserve">Skiriama 5000 </w:t>
            </w:r>
            <w:proofErr w:type="spellStart"/>
            <w:r w:rsidRPr="00436969">
              <w:rPr>
                <w:kern w:val="2"/>
                <w:szCs w:val="24"/>
              </w:rPr>
              <w:t>Eur</w:t>
            </w:r>
            <w:proofErr w:type="spellEnd"/>
            <w:r w:rsidRPr="00436969">
              <w:rPr>
                <w:kern w:val="2"/>
                <w:szCs w:val="24"/>
              </w:rPr>
              <w:t xml:space="preserve"> (penki tūkstanči</w:t>
            </w:r>
            <w:r>
              <w:rPr>
                <w:kern w:val="2"/>
                <w:szCs w:val="24"/>
              </w:rPr>
              <w:t>ai</w:t>
            </w:r>
            <w:r w:rsidRPr="00436969">
              <w:rPr>
                <w:kern w:val="2"/>
                <w:szCs w:val="24"/>
              </w:rPr>
              <w:t>) bauda.</w:t>
            </w:r>
          </w:p>
          <w:p w14:paraId="50645261" w14:textId="77777777" w:rsidR="00173225" w:rsidRPr="00436969" w:rsidRDefault="00173225" w:rsidP="00173225">
            <w:pPr>
              <w:rPr>
                <w:kern w:val="2"/>
                <w:szCs w:val="24"/>
              </w:rPr>
            </w:pPr>
          </w:p>
        </w:tc>
      </w:tr>
      <w:tr w:rsidR="00173225" w:rsidRPr="00436969" w14:paraId="71DF4016" w14:textId="77777777">
        <w:trPr>
          <w:trHeight w:val="300"/>
        </w:trPr>
        <w:tc>
          <w:tcPr>
            <w:tcW w:w="2704" w:type="dxa"/>
            <w:gridSpan w:val="2"/>
          </w:tcPr>
          <w:p w14:paraId="64E5E8B3" w14:textId="77777777" w:rsidR="00173225" w:rsidRPr="00436969" w:rsidRDefault="00173225" w:rsidP="00173225">
            <w:pPr>
              <w:rPr>
                <w:b/>
                <w:bCs/>
                <w:kern w:val="2"/>
                <w:szCs w:val="24"/>
              </w:rPr>
            </w:pPr>
            <w:r w:rsidRPr="00436969">
              <w:rPr>
                <w:b/>
                <w:bCs/>
                <w:kern w:val="2"/>
                <w:szCs w:val="24"/>
              </w:rPr>
              <w:t>9.5. Tiekėjui taikomos baudos dėl aplinkosauginių ir (arba) socialinių kriterijų nesilaikymo</w:t>
            </w:r>
          </w:p>
        </w:tc>
        <w:tc>
          <w:tcPr>
            <w:tcW w:w="6831" w:type="dxa"/>
            <w:gridSpan w:val="2"/>
          </w:tcPr>
          <w:p w14:paraId="631D037A" w14:textId="77777777" w:rsidR="00173225" w:rsidRPr="00436969" w:rsidRDefault="00173225" w:rsidP="00173225">
            <w:pPr>
              <w:rPr>
                <w:color w:val="000000"/>
                <w:kern w:val="2"/>
                <w:szCs w:val="24"/>
              </w:rPr>
            </w:pPr>
            <w:r w:rsidRPr="00436969">
              <w:rPr>
                <w:color w:val="000000"/>
                <w:kern w:val="2"/>
                <w:szCs w:val="24"/>
              </w:rPr>
              <w:t>Netaikoma</w:t>
            </w:r>
          </w:p>
          <w:p w14:paraId="2F1C75C8" w14:textId="095D494F" w:rsidR="00173225" w:rsidRPr="00436969" w:rsidRDefault="00173225" w:rsidP="00173225">
            <w:pPr>
              <w:rPr>
                <w:color w:val="4472C4"/>
                <w:kern w:val="2"/>
                <w:szCs w:val="24"/>
              </w:rPr>
            </w:pPr>
          </w:p>
        </w:tc>
      </w:tr>
      <w:tr w:rsidR="00173225" w:rsidRPr="00436969" w14:paraId="3A7D0204" w14:textId="77777777">
        <w:trPr>
          <w:trHeight w:val="300"/>
        </w:trPr>
        <w:tc>
          <w:tcPr>
            <w:tcW w:w="2704" w:type="dxa"/>
            <w:gridSpan w:val="2"/>
          </w:tcPr>
          <w:p w14:paraId="1CAA824E" w14:textId="77777777" w:rsidR="00173225" w:rsidRPr="00436969" w:rsidRDefault="00173225" w:rsidP="00173225">
            <w:pPr>
              <w:rPr>
                <w:b/>
                <w:bCs/>
                <w:kern w:val="2"/>
                <w:szCs w:val="24"/>
              </w:rPr>
            </w:pPr>
            <w:r w:rsidRPr="00436969">
              <w:rPr>
                <w:b/>
                <w:bCs/>
                <w:kern w:val="2"/>
                <w:szCs w:val="24"/>
              </w:rPr>
              <w:t>9.6. Tiekėjui / Pirkėjui taikoma bauda dėl konfidencialumo reikalavimų nesilaikymo</w:t>
            </w:r>
          </w:p>
        </w:tc>
        <w:tc>
          <w:tcPr>
            <w:tcW w:w="6831" w:type="dxa"/>
            <w:gridSpan w:val="2"/>
          </w:tcPr>
          <w:p w14:paraId="5455BCFB" w14:textId="77777777" w:rsidR="00173225" w:rsidRPr="00436969" w:rsidRDefault="00173225" w:rsidP="00173225">
            <w:pPr>
              <w:rPr>
                <w:kern w:val="2"/>
                <w:szCs w:val="24"/>
              </w:rPr>
            </w:pPr>
            <w:r w:rsidRPr="00436969">
              <w:rPr>
                <w:kern w:val="2"/>
                <w:szCs w:val="24"/>
              </w:rPr>
              <w:t>Netaikoma</w:t>
            </w:r>
          </w:p>
          <w:p w14:paraId="7856F189" w14:textId="5AD2061B" w:rsidR="00173225" w:rsidRPr="00436969" w:rsidRDefault="00173225" w:rsidP="00173225">
            <w:pPr>
              <w:rPr>
                <w:color w:val="4472C4"/>
                <w:kern w:val="2"/>
                <w:szCs w:val="24"/>
              </w:rPr>
            </w:pPr>
          </w:p>
        </w:tc>
      </w:tr>
      <w:tr w:rsidR="00173225" w:rsidRPr="00436969" w14:paraId="64D75798" w14:textId="77777777">
        <w:trPr>
          <w:trHeight w:val="300"/>
        </w:trPr>
        <w:tc>
          <w:tcPr>
            <w:tcW w:w="2704" w:type="dxa"/>
            <w:gridSpan w:val="2"/>
          </w:tcPr>
          <w:p w14:paraId="68C326FF" w14:textId="77777777" w:rsidR="00173225" w:rsidRPr="00436969" w:rsidRDefault="00173225" w:rsidP="00173225">
            <w:pPr>
              <w:rPr>
                <w:b/>
                <w:bCs/>
                <w:kern w:val="2"/>
                <w:szCs w:val="24"/>
              </w:rPr>
            </w:pPr>
            <w:r w:rsidRPr="00436969">
              <w:rPr>
                <w:b/>
                <w:bCs/>
                <w:kern w:val="2"/>
                <w:szCs w:val="24"/>
              </w:rPr>
              <w:t>9.7. Tiekėjui taikomos netesybos dėl pirkimo dokumentuose nustatytų kokybinių kriterijų nepasiekimo Sutarties vykdymo metu</w:t>
            </w:r>
          </w:p>
        </w:tc>
        <w:tc>
          <w:tcPr>
            <w:tcW w:w="6831" w:type="dxa"/>
            <w:gridSpan w:val="2"/>
          </w:tcPr>
          <w:p w14:paraId="41BC034C" w14:textId="3B60111C" w:rsidR="00173225" w:rsidRPr="00436969" w:rsidRDefault="00173225" w:rsidP="00173225">
            <w:pPr>
              <w:rPr>
                <w:color w:val="4472C4"/>
                <w:kern w:val="2"/>
                <w:szCs w:val="24"/>
              </w:rPr>
            </w:pPr>
            <w:r>
              <w:rPr>
                <w:color w:val="4472C4"/>
                <w:kern w:val="2"/>
                <w:szCs w:val="24"/>
              </w:rPr>
              <w:t xml:space="preserve"> </w:t>
            </w:r>
            <w:r>
              <w:rPr>
                <w:kern w:val="2"/>
                <w:szCs w:val="24"/>
              </w:rPr>
              <w:t>Netaikoma</w:t>
            </w:r>
          </w:p>
        </w:tc>
      </w:tr>
      <w:tr w:rsidR="00173225" w:rsidRPr="00436969" w14:paraId="07BBF69D" w14:textId="77777777">
        <w:trPr>
          <w:trHeight w:val="300"/>
        </w:trPr>
        <w:tc>
          <w:tcPr>
            <w:tcW w:w="2704" w:type="dxa"/>
            <w:gridSpan w:val="2"/>
          </w:tcPr>
          <w:p w14:paraId="34484C05" w14:textId="77777777" w:rsidR="00173225" w:rsidRPr="00436969" w:rsidRDefault="00173225" w:rsidP="00173225">
            <w:pPr>
              <w:rPr>
                <w:b/>
                <w:bCs/>
                <w:kern w:val="2"/>
                <w:szCs w:val="24"/>
                <w:lang w:val="en-US"/>
              </w:rPr>
            </w:pPr>
            <w:r w:rsidRPr="00436969">
              <w:rPr>
                <w:b/>
                <w:bCs/>
                <w:kern w:val="2"/>
                <w:szCs w:val="24"/>
                <w:lang w:val="en-US"/>
              </w:rPr>
              <w:t xml:space="preserve">9.8. </w:t>
            </w:r>
            <w:r w:rsidRPr="00436969">
              <w:rPr>
                <w:b/>
                <w:bCs/>
                <w:kern w:val="2"/>
                <w:szCs w:val="24"/>
              </w:rPr>
              <w:t>Tiekėjui taikomos netesybos dėl Sutarties įvykdymo užtikrinimo nepratęsimo</w:t>
            </w:r>
          </w:p>
        </w:tc>
        <w:tc>
          <w:tcPr>
            <w:tcW w:w="6831" w:type="dxa"/>
            <w:gridSpan w:val="2"/>
          </w:tcPr>
          <w:p w14:paraId="54992193" w14:textId="77777777" w:rsidR="00173225" w:rsidRPr="00436969" w:rsidRDefault="00173225" w:rsidP="00173225">
            <w:pPr>
              <w:rPr>
                <w:kern w:val="2"/>
                <w:szCs w:val="24"/>
              </w:rPr>
            </w:pPr>
            <w:r w:rsidRPr="00436969">
              <w:rPr>
                <w:kern w:val="2"/>
                <w:szCs w:val="24"/>
              </w:rPr>
              <w:t>Netaikoma</w:t>
            </w:r>
          </w:p>
          <w:p w14:paraId="2E9E3DF7" w14:textId="3AA74301" w:rsidR="00173225" w:rsidRPr="00436969" w:rsidRDefault="00173225" w:rsidP="00173225">
            <w:pPr>
              <w:rPr>
                <w:color w:val="4472C4"/>
                <w:kern w:val="2"/>
                <w:szCs w:val="24"/>
              </w:rPr>
            </w:pPr>
          </w:p>
        </w:tc>
      </w:tr>
      <w:tr w:rsidR="00173225" w:rsidRPr="00436969" w14:paraId="65D2B143" w14:textId="77777777">
        <w:trPr>
          <w:trHeight w:val="300"/>
        </w:trPr>
        <w:tc>
          <w:tcPr>
            <w:tcW w:w="2704" w:type="dxa"/>
            <w:gridSpan w:val="2"/>
          </w:tcPr>
          <w:p w14:paraId="50F09C42" w14:textId="77777777" w:rsidR="00173225" w:rsidRPr="00436969" w:rsidRDefault="00173225" w:rsidP="00173225">
            <w:pPr>
              <w:rPr>
                <w:b/>
                <w:bCs/>
                <w:kern w:val="2"/>
                <w:szCs w:val="24"/>
                <w:lang w:val="en-US"/>
              </w:rPr>
            </w:pPr>
            <w:r w:rsidRPr="00436969">
              <w:rPr>
                <w:b/>
                <w:bCs/>
                <w:kern w:val="2"/>
                <w:szCs w:val="24"/>
                <w:lang w:val="en-US"/>
              </w:rPr>
              <w:t xml:space="preserve">9.9. </w:t>
            </w:r>
            <w:r w:rsidRPr="00436969">
              <w:rPr>
                <w:b/>
                <w:bCs/>
                <w:kern w:val="2"/>
                <w:szCs w:val="24"/>
              </w:rPr>
              <w:t>Kitos netesybos</w:t>
            </w:r>
          </w:p>
        </w:tc>
        <w:tc>
          <w:tcPr>
            <w:tcW w:w="6831" w:type="dxa"/>
            <w:gridSpan w:val="2"/>
          </w:tcPr>
          <w:p w14:paraId="6A706F5C" w14:textId="77777777" w:rsidR="00173225" w:rsidRPr="00436969" w:rsidRDefault="00173225" w:rsidP="00173225">
            <w:pPr>
              <w:rPr>
                <w:kern w:val="2"/>
                <w:szCs w:val="24"/>
              </w:rPr>
            </w:pPr>
            <w:r w:rsidRPr="00436969">
              <w:rPr>
                <w:kern w:val="2"/>
                <w:szCs w:val="24"/>
              </w:rPr>
              <w:t>Netaikoma</w:t>
            </w:r>
          </w:p>
          <w:p w14:paraId="39A764CC" w14:textId="5AB9A7FD" w:rsidR="00173225" w:rsidRPr="00436969" w:rsidRDefault="00173225" w:rsidP="00173225">
            <w:pPr>
              <w:rPr>
                <w:color w:val="4472C4"/>
                <w:kern w:val="2"/>
                <w:szCs w:val="24"/>
              </w:rPr>
            </w:pPr>
          </w:p>
        </w:tc>
      </w:tr>
      <w:tr w:rsidR="00173225" w:rsidRPr="00436969" w14:paraId="67679718" w14:textId="77777777">
        <w:trPr>
          <w:trHeight w:val="300"/>
        </w:trPr>
        <w:tc>
          <w:tcPr>
            <w:tcW w:w="9535" w:type="dxa"/>
            <w:gridSpan w:val="4"/>
          </w:tcPr>
          <w:p w14:paraId="5EE7384C" w14:textId="77777777" w:rsidR="00173225" w:rsidRPr="00436969" w:rsidRDefault="00173225" w:rsidP="00173225">
            <w:pPr>
              <w:jc w:val="center"/>
              <w:rPr>
                <w:b/>
                <w:bCs/>
                <w:kern w:val="2"/>
                <w:szCs w:val="24"/>
              </w:rPr>
            </w:pPr>
            <w:r w:rsidRPr="00436969">
              <w:rPr>
                <w:b/>
                <w:bCs/>
                <w:kern w:val="2"/>
                <w:szCs w:val="24"/>
              </w:rPr>
              <w:t>10. SUTARTIES GALIOJIMAS IR KEITIMAS</w:t>
            </w:r>
          </w:p>
        </w:tc>
      </w:tr>
      <w:tr w:rsidR="00173225" w:rsidRPr="00436969" w14:paraId="58F4AA7B" w14:textId="77777777">
        <w:trPr>
          <w:trHeight w:val="300"/>
        </w:trPr>
        <w:tc>
          <w:tcPr>
            <w:tcW w:w="2704" w:type="dxa"/>
            <w:gridSpan w:val="2"/>
          </w:tcPr>
          <w:p w14:paraId="0C1C6B9C" w14:textId="77777777" w:rsidR="00173225" w:rsidRPr="00436969" w:rsidRDefault="00173225" w:rsidP="00173225">
            <w:pPr>
              <w:rPr>
                <w:b/>
                <w:bCs/>
                <w:kern w:val="2"/>
                <w:szCs w:val="24"/>
              </w:rPr>
            </w:pPr>
            <w:r w:rsidRPr="00436969">
              <w:rPr>
                <w:b/>
                <w:bCs/>
                <w:kern w:val="2"/>
                <w:szCs w:val="24"/>
              </w:rPr>
              <w:t>10.1. Sutarties sudarymas ir įsigaliojimas</w:t>
            </w:r>
          </w:p>
        </w:tc>
        <w:tc>
          <w:tcPr>
            <w:tcW w:w="6831" w:type="dxa"/>
            <w:gridSpan w:val="2"/>
          </w:tcPr>
          <w:p w14:paraId="29F5846A" w14:textId="3C9A7AB8" w:rsidR="00173225" w:rsidRPr="00436969" w:rsidRDefault="00173225" w:rsidP="00173225">
            <w:pPr>
              <w:jc w:val="both"/>
              <w:rPr>
                <w:kern w:val="2"/>
                <w:szCs w:val="24"/>
              </w:rPr>
            </w:pPr>
            <w:r>
              <w:rPr>
                <w:kern w:val="2"/>
                <w:szCs w:val="24"/>
              </w:rPr>
              <w:t xml:space="preserve">10.1.1. </w:t>
            </w:r>
            <w:r w:rsidRPr="00436969">
              <w:rPr>
                <w:kern w:val="2"/>
                <w:szCs w:val="24"/>
              </w:rPr>
              <w:t>Ši Sutartis laikoma sudaryta ir įsigalioja nuo Sutarties pasirašymo dienos (antrosios Šalies pasirašymo dieną).</w:t>
            </w:r>
          </w:p>
          <w:p w14:paraId="687B3031" w14:textId="025AFAA2" w:rsidR="00173225" w:rsidRPr="00436969" w:rsidRDefault="00173225" w:rsidP="00173225">
            <w:pPr>
              <w:jc w:val="both"/>
              <w:rPr>
                <w:color w:val="4472C4"/>
                <w:kern w:val="2"/>
                <w:szCs w:val="24"/>
              </w:rPr>
            </w:pPr>
            <w:r>
              <w:rPr>
                <w:color w:val="000000"/>
                <w:kern w:val="2"/>
                <w:szCs w:val="24"/>
              </w:rPr>
              <w:t xml:space="preserve">10.1.2. </w:t>
            </w:r>
            <w:r w:rsidRPr="00436969">
              <w:rPr>
                <w:color w:val="000000"/>
                <w:kern w:val="2"/>
                <w:szCs w:val="24"/>
              </w:rPr>
              <w:t>Sutartis galioja iki visiško prievolių įvykdymo</w:t>
            </w:r>
            <w:r>
              <w:rPr>
                <w:color w:val="000000"/>
                <w:kern w:val="2"/>
                <w:szCs w:val="24"/>
              </w:rPr>
              <w:t>.</w:t>
            </w:r>
            <w:r w:rsidRPr="00482C8B">
              <w:rPr>
                <w:strike/>
                <w:color w:val="FF0000"/>
                <w:kern w:val="2"/>
                <w:szCs w:val="24"/>
              </w:rPr>
              <w:t xml:space="preserve"> </w:t>
            </w:r>
          </w:p>
        </w:tc>
      </w:tr>
      <w:tr w:rsidR="00173225" w:rsidRPr="00436969" w14:paraId="741FDB29" w14:textId="77777777">
        <w:trPr>
          <w:trHeight w:val="300"/>
        </w:trPr>
        <w:tc>
          <w:tcPr>
            <w:tcW w:w="2704" w:type="dxa"/>
            <w:gridSpan w:val="2"/>
          </w:tcPr>
          <w:p w14:paraId="3D3D12FD" w14:textId="77777777" w:rsidR="00173225" w:rsidRPr="00436969" w:rsidRDefault="00173225" w:rsidP="00173225">
            <w:pPr>
              <w:rPr>
                <w:b/>
                <w:bCs/>
                <w:kern w:val="2"/>
                <w:szCs w:val="24"/>
              </w:rPr>
            </w:pPr>
            <w:r w:rsidRPr="00436969">
              <w:rPr>
                <w:b/>
                <w:bCs/>
                <w:kern w:val="2"/>
                <w:szCs w:val="24"/>
              </w:rPr>
              <w:t>10.2. Sutarties galiojimo termino pratęsimas</w:t>
            </w:r>
          </w:p>
        </w:tc>
        <w:tc>
          <w:tcPr>
            <w:tcW w:w="6831" w:type="dxa"/>
            <w:gridSpan w:val="2"/>
          </w:tcPr>
          <w:p w14:paraId="6B0E59BC" w14:textId="77777777" w:rsidR="00173225" w:rsidRPr="00436969" w:rsidRDefault="00173225" w:rsidP="00173225">
            <w:pPr>
              <w:jc w:val="both"/>
              <w:rPr>
                <w:kern w:val="2"/>
                <w:szCs w:val="24"/>
              </w:rPr>
            </w:pPr>
            <w:r w:rsidRPr="00436969">
              <w:rPr>
                <w:kern w:val="2"/>
                <w:szCs w:val="24"/>
              </w:rPr>
              <w:t>Netaikoma</w:t>
            </w:r>
          </w:p>
          <w:p w14:paraId="59037156" w14:textId="669A4D41" w:rsidR="00173225" w:rsidRPr="00436969" w:rsidRDefault="00173225" w:rsidP="00173225">
            <w:pPr>
              <w:jc w:val="both"/>
              <w:rPr>
                <w:kern w:val="2"/>
                <w:szCs w:val="24"/>
              </w:rPr>
            </w:pPr>
          </w:p>
        </w:tc>
      </w:tr>
      <w:tr w:rsidR="00173225" w:rsidRPr="00436969" w14:paraId="605D0795" w14:textId="77777777">
        <w:trPr>
          <w:trHeight w:val="300"/>
        </w:trPr>
        <w:tc>
          <w:tcPr>
            <w:tcW w:w="9535" w:type="dxa"/>
            <w:gridSpan w:val="4"/>
          </w:tcPr>
          <w:p w14:paraId="0527BBD2" w14:textId="77777777" w:rsidR="00173225" w:rsidRPr="00436969" w:rsidRDefault="00173225" w:rsidP="00173225">
            <w:pPr>
              <w:jc w:val="center"/>
              <w:rPr>
                <w:b/>
                <w:bCs/>
                <w:kern w:val="2"/>
                <w:szCs w:val="24"/>
              </w:rPr>
            </w:pPr>
            <w:r w:rsidRPr="00436969">
              <w:rPr>
                <w:b/>
                <w:bCs/>
                <w:kern w:val="2"/>
                <w:szCs w:val="24"/>
              </w:rPr>
              <w:t>11. SUTARTIES NUTRAUKIMAS</w:t>
            </w:r>
          </w:p>
        </w:tc>
      </w:tr>
      <w:tr w:rsidR="00173225" w:rsidRPr="00436969" w14:paraId="5CB9E09C" w14:textId="77777777">
        <w:trPr>
          <w:trHeight w:val="300"/>
        </w:trPr>
        <w:tc>
          <w:tcPr>
            <w:tcW w:w="2532" w:type="dxa"/>
          </w:tcPr>
          <w:p w14:paraId="6BF8C3FB" w14:textId="77777777" w:rsidR="00173225" w:rsidRPr="00436969" w:rsidRDefault="00173225" w:rsidP="00173225">
            <w:pPr>
              <w:rPr>
                <w:b/>
                <w:bCs/>
                <w:kern w:val="2"/>
                <w:szCs w:val="24"/>
              </w:rPr>
            </w:pPr>
            <w:r w:rsidRPr="00436969">
              <w:rPr>
                <w:b/>
                <w:bCs/>
                <w:kern w:val="2"/>
                <w:szCs w:val="24"/>
              </w:rPr>
              <w:t>11.1. Sutarties nutraukimo pagrindai</w:t>
            </w:r>
          </w:p>
        </w:tc>
        <w:tc>
          <w:tcPr>
            <w:tcW w:w="7003" w:type="dxa"/>
            <w:gridSpan w:val="3"/>
          </w:tcPr>
          <w:p w14:paraId="0CD83019" w14:textId="4F5F11D8" w:rsidR="00173225" w:rsidRPr="00436969" w:rsidRDefault="00173225" w:rsidP="00173225">
            <w:pPr>
              <w:rPr>
                <w:kern w:val="2"/>
                <w:szCs w:val="24"/>
              </w:rPr>
            </w:pPr>
            <w:r w:rsidRPr="00436969">
              <w:rPr>
                <w:kern w:val="2"/>
                <w:szCs w:val="24"/>
              </w:rPr>
              <w:t>Sutartis gali būti nutraukiama rašytiniu Šalių susitarimu arba vienašališkai, Bendrosiose sąlygose nustatyta tvarka.</w:t>
            </w:r>
          </w:p>
        </w:tc>
      </w:tr>
      <w:tr w:rsidR="00173225" w:rsidRPr="00436969" w14:paraId="2E362F4E" w14:textId="77777777">
        <w:trPr>
          <w:trHeight w:val="300"/>
        </w:trPr>
        <w:tc>
          <w:tcPr>
            <w:tcW w:w="2532" w:type="dxa"/>
          </w:tcPr>
          <w:p w14:paraId="61EA9CFB" w14:textId="77777777" w:rsidR="00173225" w:rsidRPr="00436969" w:rsidRDefault="00173225" w:rsidP="00173225">
            <w:pPr>
              <w:rPr>
                <w:b/>
                <w:bCs/>
                <w:kern w:val="2"/>
                <w:szCs w:val="24"/>
              </w:rPr>
            </w:pPr>
            <w:r w:rsidRPr="00436969">
              <w:rPr>
                <w:b/>
                <w:bCs/>
                <w:kern w:val="2"/>
                <w:szCs w:val="24"/>
              </w:rPr>
              <w:t>11.2. Esminiai Sutarties pažeidimai</w:t>
            </w:r>
          </w:p>
          <w:p w14:paraId="00954100" w14:textId="77777777" w:rsidR="00173225" w:rsidRPr="00436969" w:rsidRDefault="00173225" w:rsidP="00173225">
            <w:pPr>
              <w:rPr>
                <w:b/>
                <w:bCs/>
                <w:kern w:val="2"/>
                <w:szCs w:val="24"/>
              </w:rPr>
            </w:pPr>
          </w:p>
        </w:tc>
        <w:tc>
          <w:tcPr>
            <w:tcW w:w="7003" w:type="dxa"/>
            <w:gridSpan w:val="3"/>
          </w:tcPr>
          <w:p w14:paraId="7347EED9" w14:textId="77777777" w:rsidR="00173225" w:rsidRPr="00436969" w:rsidRDefault="00173225" w:rsidP="00173225">
            <w:pPr>
              <w:jc w:val="both"/>
              <w:rPr>
                <w:kern w:val="2"/>
                <w:szCs w:val="24"/>
              </w:rPr>
            </w:pPr>
            <w:r w:rsidRPr="00436969">
              <w:rPr>
                <w:kern w:val="2"/>
                <w:szCs w:val="24"/>
              </w:rPr>
              <w:t>11.2.1. jeigu Tiekėjas nevykdo prisiimtų įsipareigojimų už Sutartyje nustatytą Sutarties kainą / įkainius;</w:t>
            </w:r>
          </w:p>
          <w:p w14:paraId="25A75110" w14:textId="14F3A976" w:rsidR="00173225" w:rsidRPr="00436969" w:rsidRDefault="00173225" w:rsidP="00173225">
            <w:pPr>
              <w:spacing w:line="257" w:lineRule="auto"/>
              <w:jc w:val="both"/>
              <w:rPr>
                <w:rFonts w:eastAsia="Arial"/>
                <w:kern w:val="2"/>
                <w:szCs w:val="24"/>
                <w:lang w:val="lt"/>
              </w:rPr>
            </w:pPr>
            <w:r w:rsidRPr="00436969">
              <w:rPr>
                <w:rFonts w:eastAsia="Arial"/>
                <w:kern w:val="2"/>
                <w:szCs w:val="24"/>
                <w:lang w:val="lt"/>
              </w:rPr>
              <w:t>11.2.2. jeigu Tiekėjas nesilaiko Sutartyje nustatytų Prekių tiekimo terminų 2 (du) kartus iš eilės arba vėluoja pristatyti Prekes daugiau nei 3 (tris) darbo dienas Sutartyje nustatyt</w:t>
            </w:r>
            <w:r>
              <w:rPr>
                <w:rFonts w:eastAsia="Arial"/>
                <w:kern w:val="2"/>
                <w:szCs w:val="24"/>
                <w:lang w:val="lt"/>
              </w:rPr>
              <w:t>u</w:t>
            </w:r>
            <w:r w:rsidRPr="00436969">
              <w:rPr>
                <w:rFonts w:eastAsia="Arial"/>
                <w:kern w:val="2"/>
                <w:szCs w:val="24"/>
                <w:lang w:val="lt"/>
              </w:rPr>
              <w:t xml:space="preserve"> Prekių pristatymo termin</w:t>
            </w:r>
            <w:r>
              <w:rPr>
                <w:rFonts w:eastAsia="Arial"/>
                <w:kern w:val="2"/>
                <w:szCs w:val="24"/>
                <w:lang w:val="lt"/>
              </w:rPr>
              <w:t>u</w:t>
            </w:r>
            <w:r w:rsidRPr="00436969">
              <w:rPr>
                <w:rFonts w:eastAsia="Arial"/>
                <w:kern w:val="2"/>
                <w:szCs w:val="24"/>
                <w:lang w:val="lt"/>
              </w:rPr>
              <w:t>;</w:t>
            </w:r>
          </w:p>
          <w:p w14:paraId="1EDD8B16" w14:textId="57A5E063" w:rsidR="00173225" w:rsidRPr="00436969" w:rsidRDefault="00173225" w:rsidP="00173225">
            <w:pPr>
              <w:tabs>
                <w:tab w:val="left" w:pos="567"/>
                <w:tab w:val="left" w:pos="851"/>
                <w:tab w:val="left" w:pos="992"/>
                <w:tab w:val="left" w:pos="1134"/>
              </w:tabs>
              <w:spacing w:line="257" w:lineRule="auto"/>
              <w:jc w:val="both"/>
              <w:rPr>
                <w:rFonts w:eastAsia="Arial"/>
                <w:kern w:val="2"/>
                <w:szCs w:val="24"/>
                <w:lang w:val="lt"/>
              </w:rPr>
            </w:pPr>
            <w:r w:rsidRPr="00436969">
              <w:rPr>
                <w:rFonts w:eastAsia="Arial"/>
                <w:kern w:val="2"/>
                <w:szCs w:val="24"/>
                <w:lang w:val="lt"/>
              </w:rPr>
              <w:lastRenderedPageBreak/>
              <w:t>11.2.3. jeigu Tiekėjas pažeidžia Prekių pristatymo terminus ir priskaičiuotų netesybų už vėlavimą suma viršija 20 (dvidešimt) proc. Pradinės sutarties vertės;</w:t>
            </w:r>
          </w:p>
          <w:p w14:paraId="52B817FA" w14:textId="175AA9B5" w:rsidR="00173225" w:rsidRPr="00436969" w:rsidRDefault="00173225" w:rsidP="00173225">
            <w:pPr>
              <w:tabs>
                <w:tab w:val="left" w:pos="567"/>
                <w:tab w:val="left" w:pos="851"/>
                <w:tab w:val="left" w:pos="992"/>
                <w:tab w:val="left" w:pos="1134"/>
              </w:tabs>
              <w:spacing w:line="257" w:lineRule="auto"/>
              <w:jc w:val="both"/>
              <w:rPr>
                <w:rFonts w:eastAsia="Arial"/>
                <w:kern w:val="2"/>
                <w:szCs w:val="24"/>
                <w:lang w:val="lt"/>
              </w:rPr>
            </w:pPr>
            <w:r w:rsidRPr="00436969">
              <w:rPr>
                <w:rFonts w:eastAsia="Arial"/>
                <w:kern w:val="2"/>
                <w:szCs w:val="24"/>
                <w:lang w:val="lt"/>
              </w:rPr>
              <w:t>11.2.</w:t>
            </w:r>
            <w:r>
              <w:rPr>
                <w:rFonts w:eastAsia="Arial"/>
                <w:kern w:val="2"/>
                <w:szCs w:val="24"/>
                <w:lang w:val="lt"/>
              </w:rPr>
              <w:t>4</w:t>
            </w:r>
            <w:r w:rsidRPr="00436969">
              <w:rPr>
                <w:rFonts w:eastAsia="Arial"/>
                <w:kern w:val="2"/>
                <w:szCs w:val="24"/>
                <w:lang w:val="lt"/>
              </w:rPr>
              <w:t>. Tiekėjas daugiau kaip 2 (du) kartus pristato Prekes, kurios neatitinka Sutartyje ir (ar) Įstatymuose nustatytų reikalavimų Prekėms;</w:t>
            </w:r>
          </w:p>
          <w:p w14:paraId="7B7CB805" w14:textId="0C2D49EB" w:rsidR="00173225" w:rsidRPr="00436969" w:rsidRDefault="00173225" w:rsidP="00173225">
            <w:pPr>
              <w:tabs>
                <w:tab w:val="left" w:pos="567"/>
                <w:tab w:val="left" w:pos="851"/>
                <w:tab w:val="left" w:pos="992"/>
                <w:tab w:val="left" w:pos="1134"/>
              </w:tabs>
              <w:spacing w:line="257" w:lineRule="auto"/>
              <w:jc w:val="both"/>
              <w:rPr>
                <w:rFonts w:eastAsia="Arial"/>
                <w:kern w:val="2"/>
                <w:szCs w:val="24"/>
                <w:lang w:val="lt"/>
              </w:rPr>
            </w:pPr>
            <w:r w:rsidRPr="00436969">
              <w:rPr>
                <w:rFonts w:eastAsia="Arial"/>
                <w:kern w:val="2"/>
                <w:szCs w:val="24"/>
                <w:lang w:val="lt"/>
              </w:rPr>
              <w:t>11.2.</w:t>
            </w:r>
            <w:r>
              <w:rPr>
                <w:rFonts w:eastAsia="Arial"/>
                <w:kern w:val="2"/>
                <w:szCs w:val="24"/>
                <w:lang w:val="lt"/>
              </w:rPr>
              <w:t>5</w:t>
            </w:r>
            <w:r w:rsidRPr="0043696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AC8EB9" w14:textId="10F3691A" w:rsidR="00173225" w:rsidRPr="00436969" w:rsidRDefault="00173225" w:rsidP="00173225">
            <w:pPr>
              <w:tabs>
                <w:tab w:val="left" w:pos="567"/>
                <w:tab w:val="left" w:pos="851"/>
                <w:tab w:val="left" w:pos="992"/>
                <w:tab w:val="left" w:pos="1134"/>
              </w:tabs>
              <w:spacing w:line="257" w:lineRule="auto"/>
              <w:jc w:val="both"/>
              <w:rPr>
                <w:rFonts w:eastAsia="Arial"/>
                <w:kern w:val="2"/>
                <w:szCs w:val="24"/>
                <w:lang w:val="lt"/>
              </w:rPr>
            </w:pPr>
            <w:r w:rsidRPr="00436969">
              <w:rPr>
                <w:rFonts w:eastAsia="Arial"/>
                <w:kern w:val="2"/>
                <w:szCs w:val="24"/>
                <w:lang w:val="lt"/>
              </w:rPr>
              <w:t>11.2.</w:t>
            </w:r>
            <w:r>
              <w:rPr>
                <w:rFonts w:eastAsia="Arial"/>
                <w:kern w:val="2"/>
                <w:szCs w:val="24"/>
                <w:lang w:val="lt"/>
              </w:rPr>
              <w:t>6</w:t>
            </w:r>
            <w:r w:rsidRPr="00436969">
              <w:rPr>
                <w:rFonts w:eastAsia="Arial"/>
                <w:kern w:val="2"/>
                <w:szCs w:val="24"/>
                <w:lang w:val="lt"/>
              </w:rPr>
              <w:t>. Tiekėjas pažeidžia šios Sutarties nuostatas, reglamentuojančias konkurenciją, intelektinės nuosavybės ar konfidencialios informacijos valdymą;</w:t>
            </w:r>
          </w:p>
          <w:p w14:paraId="48EC5999" w14:textId="50E367CA" w:rsidR="00173225" w:rsidRPr="00436969" w:rsidRDefault="00173225" w:rsidP="00173225">
            <w:pPr>
              <w:spacing w:line="257" w:lineRule="auto"/>
              <w:jc w:val="both"/>
              <w:rPr>
                <w:rFonts w:eastAsia="Arial"/>
                <w:color w:val="FF0000"/>
                <w:kern w:val="2"/>
                <w:szCs w:val="24"/>
              </w:rPr>
            </w:pPr>
            <w:r w:rsidRPr="00436969">
              <w:rPr>
                <w:rFonts w:eastAsia="Arial"/>
                <w:kern w:val="2"/>
                <w:szCs w:val="24"/>
                <w:lang w:val="lt"/>
              </w:rPr>
              <w:t>11.2.</w:t>
            </w:r>
            <w:r>
              <w:rPr>
                <w:rFonts w:eastAsia="Arial"/>
                <w:kern w:val="2"/>
                <w:szCs w:val="24"/>
                <w:lang w:val="lt"/>
              </w:rPr>
              <w:t>7</w:t>
            </w:r>
            <w:r w:rsidRPr="00436969">
              <w:rPr>
                <w:rFonts w:eastAsia="Arial"/>
                <w:kern w:val="2"/>
                <w:szCs w:val="24"/>
                <w:lang w:val="lt"/>
              </w:rPr>
              <w:t xml:space="preserve">. Tiekėjas pažeidžia Bendrųjų sąlygų nuostatas dėl Sutarties vykdymui pasitelkiamų naujų </w:t>
            </w:r>
            <w:proofErr w:type="spellStart"/>
            <w:r w:rsidRPr="00436969">
              <w:rPr>
                <w:rFonts w:eastAsia="Arial"/>
                <w:kern w:val="2"/>
                <w:szCs w:val="24"/>
                <w:lang w:val="lt"/>
              </w:rPr>
              <w:t>subtiekėjų</w:t>
            </w:r>
            <w:proofErr w:type="spellEnd"/>
            <w:r w:rsidRPr="00436969">
              <w:rPr>
                <w:rFonts w:eastAsia="Arial"/>
                <w:kern w:val="2"/>
                <w:szCs w:val="24"/>
                <w:lang w:val="lt"/>
              </w:rPr>
              <w:t xml:space="preserve"> ir (ar specialistų) / esamų </w:t>
            </w:r>
            <w:proofErr w:type="spellStart"/>
            <w:r w:rsidRPr="00436969">
              <w:rPr>
                <w:rFonts w:eastAsia="Arial"/>
                <w:kern w:val="2"/>
                <w:szCs w:val="24"/>
                <w:lang w:val="lt"/>
              </w:rPr>
              <w:t>subtiekėjų</w:t>
            </w:r>
            <w:proofErr w:type="spellEnd"/>
            <w:r w:rsidRPr="00436969">
              <w:rPr>
                <w:rFonts w:eastAsia="Arial"/>
                <w:kern w:val="2"/>
                <w:szCs w:val="24"/>
                <w:lang w:val="lt"/>
              </w:rPr>
              <w:t xml:space="preserve"> ir (ar) specialistų keitimo.</w:t>
            </w:r>
          </w:p>
        </w:tc>
      </w:tr>
      <w:tr w:rsidR="00173225" w:rsidRPr="00436969" w14:paraId="6F30D61E" w14:textId="77777777">
        <w:trPr>
          <w:trHeight w:val="300"/>
        </w:trPr>
        <w:tc>
          <w:tcPr>
            <w:tcW w:w="9535" w:type="dxa"/>
            <w:gridSpan w:val="4"/>
          </w:tcPr>
          <w:p w14:paraId="6FC18C50" w14:textId="77777777" w:rsidR="00173225" w:rsidRPr="00436969" w:rsidRDefault="00173225" w:rsidP="00173225">
            <w:pPr>
              <w:jc w:val="center"/>
              <w:rPr>
                <w:kern w:val="2"/>
                <w:szCs w:val="24"/>
              </w:rPr>
            </w:pPr>
            <w:r w:rsidRPr="00436969">
              <w:rPr>
                <w:b/>
                <w:bCs/>
                <w:kern w:val="2"/>
                <w:szCs w:val="24"/>
              </w:rPr>
              <w:lastRenderedPageBreak/>
              <w:t xml:space="preserve">12. APLINKOSAUGINIAI IR SOCIALINIAI KRITERIJAI </w:t>
            </w:r>
            <w:r w:rsidRPr="00436969">
              <w:rPr>
                <w:kern w:val="2"/>
                <w:szCs w:val="24"/>
              </w:rPr>
              <w:t>(taikoma, jeigu aplinkosauginiai ir (arba) socialiniai kriterijai nustatomi kaip Sutarties vykdymo sąlygos)</w:t>
            </w:r>
          </w:p>
        </w:tc>
      </w:tr>
      <w:tr w:rsidR="00173225" w:rsidRPr="00436969" w14:paraId="52AEBB2C" w14:textId="77777777">
        <w:trPr>
          <w:trHeight w:val="300"/>
        </w:trPr>
        <w:tc>
          <w:tcPr>
            <w:tcW w:w="2532" w:type="dxa"/>
          </w:tcPr>
          <w:p w14:paraId="3F931CE2" w14:textId="77777777" w:rsidR="00173225" w:rsidRPr="00436969" w:rsidRDefault="00173225" w:rsidP="00173225">
            <w:pPr>
              <w:rPr>
                <w:b/>
                <w:bCs/>
                <w:kern w:val="2"/>
                <w:szCs w:val="24"/>
              </w:rPr>
            </w:pPr>
            <w:r w:rsidRPr="00436969">
              <w:rPr>
                <w:b/>
                <w:bCs/>
                <w:kern w:val="2"/>
                <w:szCs w:val="24"/>
              </w:rPr>
              <w:t>12.1. Aplinkosauginių kriterijų nustatymo teisinis pagrindas</w:t>
            </w:r>
          </w:p>
        </w:tc>
        <w:tc>
          <w:tcPr>
            <w:tcW w:w="7003" w:type="dxa"/>
            <w:gridSpan w:val="3"/>
          </w:tcPr>
          <w:p w14:paraId="0B1C441E" w14:textId="33E3F5AB" w:rsidR="00173225" w:rsidRPr="00436969" w:rsidRDefault="00173225" w:rsidP="00173225">
            <w:pPr>
              <w:jc w:val="both"/>
              <w:rPr>
                <w:color w:val="000000"/>
                <w:kern w:val="2"/>
                <w:szCs w:val="24"/>
              </w:rPr>
            </w:pPr>
            <w:r>
              <w:rPr>
                <w:color w:val="000000"/>
                <w:kern w:val="2"/>
                <w:szCs w:val="24"/>
                <w:shd w:val="clear" w:color="auto" w:fill="FFFFFF"/>
              </w:rPr>
              <w:t>12.1.1.</w:t>
            </w:r>
            <w:r w:rsidRPr="00436969">
              <w:rPr>
                <w:color w:val="000000"/>
                <w:kern w:val="2"/>
                <w:szCs w:val="24"/>
                <w:shd w:val="clear" w:color="auto" w:fill="FFFFFF"/>
              </w:rPr>
              <w:t xml:space="preserve">Aplinkosauginiai kriterijai Prekėms nustatomi vadovaujantis </w:t>
            </w:r>
            <w:r w:rsidRPr="00436969">
              <w:rPr>
                <w:color w:val="000000"/>
                <w:kern w:val="2"/>
                <w:szCs w:val="24"/>
              </w:rPr>
              <w:t xml:space="preserve">Aplinkos apsaugos kriterijų taikymo, vykdant žaliuosius pirkimus, tvarkos aprašo, patvirtinto </w:t>
            </w:r>
            <w:r w:rsidRPr="003851AE">
              <w:rPr>
                <w:lang w:eastAsia="ar-SA"/>
              </w:rPr>
              <w:t>Lietuvos Respublikos aplinkos ministro</w:t>
            </w:r>
            <w:r w:rsidRPr="00436969">
              <w:rPr>
                <w:color w:val="000000"/>
                <w:kern w:val="2"/>
                <w:szCs w:val="24"/>
              </w:rPr>
              <w:t xml:space="preserve"> 2011 m. birželio 28 d. įsakymu </w:t>
            </w:r>
            <w:r w:rsidRPr="00436969">
              <w:rPr>
                <w:color w:val="000000"/>
                <w:kern w:val="2"/>
                <w:szCs w:val="24"/>
                <w:lang w:val="en-US"/>
              </w:rPr>
              <w:t>D1-508</w:t>
            </w:r>
            <w:r w:rsidRPr="00436969">
              <w:rPr>
                <w:color w:val="000000"/>
                <w:kern w:val="2"/>
                <w:szCs w:val="24"/>
                <w:shd w:val="clear" w:color="auto" w:fill="FFFFFF"/>
              </w:rPr>
              <w:t xml:space="preserve"> „Dėl Aplinkos apsaugos kriterijų taikymo, vykdant žaliuosius pirkimus, tvarkos aprašo patvirtinimo“ (toliau – Tvarkos aprašas)</w:t>
            </w:r>
            <w:r>
              <w:rPr>
                <w:color w:val="000000"/>
                <w:kern w:val="2"/>
                <w:szCs w:val="24"/>
                <w:shd w:val="clear" w:color="auto" w:fill="FFFFFF"/>
              </w:rPr>
              <w:t>,</w:t>
            </w:r>
            <w:r w:rsidRPr="00436969">
              <w:rPr>
                <w:color w:val="000000"/>
                <w:kern w:val="2"/>
                <w:szCs w:val="24"/>
                <w:shd w:val="clear" w:color="auto" w:fill="FFFFFF"/>
              </w:rPr>
              <w:t xml:space="preserve"> </w:t>
            </w:r>
            <w:r w:rsidRPr="00436969">
              <w:rPr>
                <w:szCs w:val="24"/>
              </w:rPr>
              <w:t xml:space="preserve">4.4.3 (programinės įrangos nuoma) </w:t>
            </w:r>
            <w:r w:rsidRPr="00436969">
              <w:rPr>
                <w:color w:val="000000"/>
                <w:kern w:val="2"/>
                <w:szCs w:val="24"/>
                <w:shd w:val="clear" w:color="auto" w:fill="FFFFFF"/>
              </w:rPr>
              <w:t>papunkčiu.</w:t>
            </w:r>
            <w:r w:rsidRPr="00436969">
              <w:rPr>
                <w:color w:val="000000"/>
                <w:kern w:val="2"/>
                <w:szCs w:val="24"/>
              </w:rPr>
              <w:t> </w:t>
            </w:r>
          </w:p>
          <w:p w14:paraId="7EA02675" w14:textId="68EB2DD9" w:rsidR="00173225" w:rsidRPr="00436969" w:rsidRDefault="00173225" w:rsidP="00173225">
            <w:pPr>
              <w:jc w:val="both"/>
              <w:rPr>
                <w:szCs w:val="24"/>
              </w:rPr>
            </w:pPr>
            <w:r>
              <w:rPr>
                <w:szCs w:val="24"/>
              </w:rPr>
              <w:t xml:space="preserve">12.1.2. </w:t>
            </w:r>
            <w:r w:rsidRPr="00436969">
              <w:rPr>
                <w:szCs w:val="24"/>
              </w:rPr>
              <w:t>Šalys, siekdamos užtikrinti aplinkosauginių principų laikymąsi, kad Prekėms tiekti būtų sunaudojama mažiau gamtos išteklių, įsipareigoja nespausdinti popierinių dokumentų, susijusių su Sutarties vykdymu ir naudoti tik elektroninius dokumentus.</w:t>
            </w:r>
          </w:p>
          <w:p w14:paraId="09C7D7CE" w14:textId="3E9C3EA6" w:rsidR="00173225" w:rsidRPr="00436969" w:rsidRDefault="00173225" w:rsidP="00173225">
            <w:pPr>
              <w:rPr>
                <w:b/>
                <w:bCs/>
                <w:kern w:val="2"/>
                <w:szCs w:val="24"/>
              </w:rPr>
            </w:pPr>
          </w:p>
        </w:tc>
      </w:tr>
      <w:tr w:rsidR="00173225" w:rsidRPr="00436969" w14:paraId="4987E86E" w14:textId="77777777">
        <w:trPr>
          <w:trHeight w:val="300"/>
        </w:trPr>
        <w:tc>
          <w:tcPr>
            <w:tcW w:w="2532" w:type="dxa"/>
          </w:tcPr>
          <w:p w14:paraId="144F6FD0" w14:textId="77777777" w:rsidR="00173225" w:rsidRPr="00436969" w:rsidRDefault="00173225" w:rsidP="00173225">
            <w:pPr>
              <w:rPr>
                <w:b/>
                <w:bCs/>
                <w:kern w:val="2"/>
                <w:szCs w:val="24"/>
              </w:rPr>
            </w:pPr>
            <w:r w:rsidRPr="00436969">
              <w:rPr>
                <w:b/>
                <w:bCs/>
                <w:kern w:val="2"/>
                <w:szCs w:val="24"/>
              </w:rPr>
              <w:t xml:space="preserve">12.2. </w:t>
            </w:r>
            <w:r w:rsidRPr="00436969">
              <w:rPr>
                <w:b/>
                <w:bCs/>
                <w:color w:val="000000"/>
                <w:kern w:val="2"/>
                <w:szCs w:val="24"/>
                <w:shd w:val="clear" w:color="auto" w:fill="FFFFFF"/>
              </w:rPr>
              <w:t>Su Prekių pakuotėmis susiję aplinkosauginiai kriterijai</w:t>
            </w:r>
            <w:r w:rsidRPr="00436969">
              <w:rPr>
                <w:b/>
                <w:bCs/>
                <w:kern w:val="2"/>
                <w:szCs w:val="24"/>
              </w:rPr>
              <w:t xml:space="preserve"> </w:t>
            </w:r>
          </w:p>
        </w:tc>
        <w:tc>
          <w:tcPr>
            <w:tcW w:w="7003" w:type="dxa"/>
            <w:gridSpan w:val="3"/>
          </w:tcPr>
          <w:p w14:paraId="04E6A047" w14:textId="77777777" w:rsidR="00173225" w:rsidRPr="00436969" w:rsidRDefault="00173225" w:rsidP="00173225">
            <w:pPr>
              <w:rPr>
                <w:kern w:val="2"/>
                <w:szCs w:val="24"/>
                <w:shd w:val="clear" w:color="auto" w:fill="FFFFFF"/>
              </w:rPr>
            </w:pPr>
            <w:r w:rsidRPr="00436969">
              <w:rPr>
                <w:kern w:val="2"/>
                <w:szCs w:val="24"/>
                <w:shd w:val="clear" w:color="auto" w:fill="FFFFFF"/>
              </w:rPr>
              <w:t>Netaikoma</w:t>
            </w:r>
          </w:p>
          <w:p w14:paraId="0A1B047D" w14:textId="0483C389" w:rsidR="00173225" w:rsidRPr="00436969" w:rsidRDefault="00173225" w:rsidP="00173225">
            <w:pPr>
              <w:rPr>
                <w:color w:val="008080"/>
                <w:szCs w:val="24"/>
              </w:rPr>
            </w:pPr>
          </w:p>
        </w:tc>
      </w:tr>
      <w:tr w:rsidR="00173225" w:rsidRPr="00436969" w14:paraId="5C07F600" w14:textId="77777777">
        <w:trPr>
          <w:trHeight w:val="300"/>
        </w:trPr>
        <w:tc>
          <w:tcPr>
            <w:tcW w:w="2532" w:type="dxa"/>
          </w:tcPr>
          <w:p w14:paraId="7DECA690" w14:textId="77777777" w:rsidR="00173225" w:rsidRPr="00436969" w:rsidRDefault="00173225" w:rsidP="00173225">
            <w:pPr>
              <w:rPr>
                <w:b/>
                <w:bCs/>
                <w:kern w:val="2"/>
                <w:szCs w:val="24"/>
              </w:rPr>
            </w:pPr>
            <w:r w:rsidRPr="00436969">
              <w:rPr>
                <w:b/>
                <w:bCs/>
                <w:kern w:val="2"/>
                <w:szCs w:val="24"/>
              </w:rPr>
              <w:t xml:space="preserve">12.3. </w:t>
            </w:r>
            <w:r w:rsidRPr="00436969">
              <w:rPr>
                <w:b/>
                <w:bCs/>
                <w:kern w:val="2"/>
                <w:szCs w:val="24"/>
                <w:shd w:val="clear" w:color="auto" w:fill="FFFFFF"/>
              </w:rPr>
              <w:t>Su Prekių pristatymu susiję aplinkosauginiai kriterijai</w:t>
            </w:r>
            <w:r w:rsidRPr="00436969">
              <w:rPr>
                <w:color w:val="008080"/>
                <w:kern w:val="2"/>
                <w:szCs w:val="24"/>
                <w:u w:val="single"/>
                <w:shd w:val="clear" w:color="auto" w:fill="FFFFFF"/>
              </w:rPr>
              <w:t xml:space="preserve"> </w:t>
            </w:r>
          </w:p>
        </w:tc>
        <w:tc>
          <w:tcPr>
            <w:tcW w:w="7003" w:type="dxa"/>
            <w:gridSpan w:val="3"/>
          </w:tcPr>
          <w:p w14:paraId="54EF0046" w14:textId="77777777" w:rsidR="00173225" w:rsidRPr="00436969" w:rsidRDefault="00173225" w:rsidP="00173225">
            <w:pPr>
              <w:rPr>
                <w:kern w:val="2"/>
                <w:szCs w:val="24"/>
              </w:rPr>
            </w:pPr>
            <w:r w:rsidRPr="00436969">
              <w:rPr>
                <w:kern w:val="2"/>
                <w:szCs w:val="24"/>
              </w:rPr>
              <w:t>Netaikoma</w:t>
            </w:r>
          </w:p>
          <w:p w14:paraId="107E657C" w14:textId="1E2720A7" w:rsidR="00173225" w:rsidRPr="00436969" w:rsidRDefault="00173225" w:rsidP="00173225">
            <w:pPr>
              <w:rPr>
                <w:szCs w:val="24"/>
              </w:rPr>
            </w:pPr>
          </w:p>
        </w:tc>
      </w:tr>
      <w:tr w:rsidR="00173225" w:rsidRPr="00436969" w14:paraId="266142B6" w14:textId="77777777">
        <w:trPr>
          <w:trHeight w:val="300"/>
        </w:trPr>
        <w:tc>
          <w:tcPr>
            <w:tcW w:w="2532" w:type="dxa"/>
          </w:tcPr>
          <w:p w14:paraId="3875416E" w14:textId="77777777" w:rsidR="00173225" w:rsidRPr="00436969" w:rsidRDefault="00173225" w:rsidP="00173225">
            <w:pPr>
              <w:rPr>
                <w:b/>
                <w:bCs/>
                <w:kern w:val="2"/>
                <w:szCs w:val="24"/>
              </w:rPr>
            </w:pPr>
            <w:r w:rsidRPr="00436969">
              <w:rPr>
                <w:b/>
                <w:bCs/>
                <w:kern w:val="2"/>
                <w:szCs w:val="24"/>
              </w:rPr>
              <w:t xml:space="preserve">12.4. </w:t>
            </w:r>
            <w:r w:rsidRPr="00436969">
              <w:rPr>
                <w:b/>
                <w:bCs/>
                <w:kern w:val="2"/>
                <w:szCs w:val="24"/>
                <w:shd w:val="clear" w:color="auto" w:fill="FFFFFF"/>
              </w:rPr>
              <w:t xml:space="preserve">Su Prekėmis susijusių paslaugų (pavyzdžiui, montavimo, apmokymo ir kitos parengimui naudoti skirtos paslaugos) teikimu susiję </w:t>
            </w:r>
            <w:r w:rsidRPr="00436969">
              <w:rPr>
                <w:b/>
                <w:bCs/>
                <w:kern w:val="2"/>
                <w:szCs w:val="24"/>
                <w:shd w:val="clear" w:color="auto" w:fill="FFFFFF"/>
              </w:rPr>
              <w:lastRenderedPageBreak/>
              <w:t>aplinkosauginiai k</w:t>
            </w:r>
            <w:r w:rsidRPr="00436969">
              <w:rPr>
                <w:b/>
                <w:kern w:val="2"/>
                <w:szCs w:val="24"/>
                <w:shd w:val="clear" w:color="auto" w:fill="FFFFFF"/>
              </w:rPr>
              <w:t>riterijai</w:t>
            </w:r>
          </w:p>
        </w:tc>
        <w:tc>
          <w:tcPr>
            <w:tcW w:w="7003" w:type="dxa"/>
            <w:gridSpan w:val="3"/>
          </w:tcPr>
          <w:p w14:paraId="23FDFBB3" w14:textId="77777777" w:rsidR="00173225" w:rsidRPr="00436969" w:rsidRDefault="00173225" w:rsidP="00173225">
            <w:pPr>
              <w:rPr>
                <w:color w:val="000000"/>
                <w:kern w:val="2"/>
                <w:szCs w:val="24"/>
                <w:shd w:val="clear" w:color="auto" w:fill="FFFFFF"/>
              </w:rPr>
            </w:pPr>
            <w:r w:rsidRPr="00436969">
              <w:rPr>
                <w:color w:val="000000"/>
                <w:kern w:val="2"/>
                <w:szCs w:val="24"/>
                <w:shd w:val="clear" w:color="auto" w:fill="FFFFFF"/>
              </w:rPr>
              <w:lastRenderedPageBreak/>
              <w:t>Netaikoma</w:t>
            </w:r>
          </w:p>
          <w:p w14:paraId="7744D30B" w14:textId="4BFDC831" w:rsidR="00173225" w:rsidRPr="00436969" w:rsidRDefault="00173225" w:rsidP="00173225">
            <w:pPr>
              <w:rPr>
                <w:kern w:val="2"/>
                <w:szCs w:val="24"/>
              </w:rPr>
            </w:pPr>
          </w:p>
        </w:tc>
      </w:tr>
      <w:tr w:rsidR="00173225" w:rsidRPr="00436969" w14:paraId="363AE221" w14:textId="77777777">
        <w:trPr>
          <w:trHeight w:val="300"/>
        </w:trPr>
        <w:tc>
          <w:tcPr>
            <w:tcW w:w="2532" w:type="dxa"/>
          </w:tcPr>
          <w:p w14:paraId="7C490160" w14:textId="77777777" w:rsidR="00173225" w:rsidRPr="00436969" w:rsidRDefault="00173225" w:rsidP="00173225">
            <w:pPr>
              <w:rPr>
                <w:b/>
                <w:bCs/>
                <w:kern w:val="2"/>
                <w:szCs w:val="24"/>
              </w:rPr>
            </w:pPr>
            <w:r w:rsidRPr="00436969">
              <w:rPr>
                <w:b/>
                <w:bCs/>
                <w:kern w:val="2"/>
                <w:szCs w:val="24"/>
              </w:rPr>
              <w:t>12.5. Su perkamomis Prekėmis susiję socialiniai kriterijai</w:t>
            </w:r>
          </w:p>
        </w:tc>
        <w:tc>
          <w:tcPr>
            <w:tcW w:w="7003" w:type="dxa"/>
            <w:gridSpan w:val="3"/>
          </w:tcPr>
          <w:p w14:paraId="17C6C819" w14:textId="77777777" w:rsidR="00173225" w:rsidRPr="00436969" w:rsidRDefault="00173225" w:rsidP="00173225">
            <w:pPr>
              <w:rPr>
                <w:color w:val="000000"/>
                <w:kern w:val="2"/>
                <w:szCs w:val="24"/>
                <w:shd w:val="clear" w:color="auto" w:fill="FFFFFF"/>
              </w:rPr>
            </w:pPr>
            <w:r w:rsidRPr="00436969">
              <w:rPr>
                <w:color w:val="000000"/>
                <w:kern w:val="2"/>
                <w:szCs w:val="24"/>
                <w:shd w:val="clear" w:color="auto" w:fill="FFFFFF"/>
              </w:rPr>
              <w:t>Netaikoma</w:t>
            </w:r>
          </w:p>
          <w:p w14:paraId="3728E08A" w14:textId="6199FAFB" w:rsidR="00173225" w:rsidRPr="00436969" w:rsidRDefault="00173225" w:rsidP="00173225">
            <w:pPr>
              <w:rPr>
                <w:color w:val="0070C0"/>
                <w:kern w:val="2"/>
                <w:szCs w:val="24"/>
              </w:rPr>
            </w:pPr>
          </w:p>
        </w:tc>
      </w:tr>
      <w:tr w:rsidR="00173225" w:rsidRPr="00436969" w14:paraId="4788DBA6" w14:textId="77777777">
        <w:trPr>
          <w:trHeight w:val="300"/>
        </w:trPr>
        <w:tc>
          <w:tcPr>
            <w:tcW w:w="9535" w:type="dxa"/>
            <w:gridSpan w:val="4"/>
          </w:tcPr>
          <w:p w14:paraId="0C01D738" w14:textId="77777777" w:rsidR="00173225" w:rsidRPr="00436969" w:rsidRDefault="00173225" w:rsidP="00173225">
            <w:pPr>
              <w:jc w:val="center"/>
              <w:rPr>
                <w:b/>
                <w:bCs/>
                <w:kern w:val="2"/>
                <w:szCs w:val="24"/>
              </w:rPr>
            </w:pPr>
            <w:r w:rsidRPr="00436969">
              <w:rPr>
                <w:b/>
                <w:bCs/>
                <w:kern w:val="2"/>
                <w:szCs w:val="24"/>
              </w:rPr>
              <w:t xml:space="preserve">13. BENDRŲJŲ SĄLYGŲ PAKEITIMAI IR PAPILDYMAI </w:t>
            </w:r>
          </w:p>
          <w:p w14:paraId="3DAA40E8" w14:textId="77777777" w:rsidR="00173225" w:rsidRPr="00436969" w:rsidRDefault="00173225" w:rsidP="00173225">
            <w:pPr>
              <w:jc w:val="center"/>
              <w:rPr>
                <w:kern w:val="2"/>
                <w:szCs w:val="24"/>
              </w:rPr>
            </w:pPr>
            <w:r w:rsidRPr="00436969">
              <w:rPr>
                <w:kern w:val="2"/>
                <w:szCs w:val="24"/>
              </w:rPr>
              <w:t xml:space="preserve">(jeigu būtina dėl konkretaus Sutarties dalyko specifikos) </w:t>
            </w:r>
          </w:p>
        </w:tc>
      </w:tr>
      <w:tr w:rsidR="00173225" w:rsidRPr="00436969" w14:paraId="79145BD4" w14:textId="77777777">
        <w:trPr>
          <w:trHeight w:val="300"/>
        </w:trPr>
        <w:tc>
          <w:tcPr>
            <w:tcW w:w="2532" w:type="dxa"/>
          </w:tcPr>
          <w:p w14:paraId="685F4133" w14:textId="77777777" w:rsidR="00173225" w:rsidRPr="00436969" w:rsidRDefault="00173225" w:rsidP="00173225">
            <w:pPr>
              <w:rPr>
                <w:b/>
                <w:bCs/>
                <w:kern w:val="2"/>
                <w:szCs w:val="24"/>
              </w:rPr>
            </w:pPr>
            <w:r w:rsidRPr="00436969">
              <w:rPr>
                <w:b/>
                <w:bCs/>
                <w:kern w:val="2"/>
                <w:szCs w:val="24"/>
              </w:rPr>
              <w:t xml:space="preserve">13.1. </w:t>
            </w:r>
          </w:p>
        </w:tc>
        <w:tc>
          <w:tcPr>
            <w:tcW w:w="7003" w:type="dxa"/>
            <w:gridSpan w:val="3"/>
          </w:tcPr>
          <w:p w14:paraId="29552FD3" w14:textId="77777777" w:rsidR="00173225" w:rsidRPr="00436969" w:rsidRDefault="00173225" w:rsidP="00173225">
            <w:pPr>
              <w:jc w:val="both"/>
              <w:rPr>
                <w:color w:val="4472C4"/>
                <w:kern w:val="2"/>
                <w:szCs w:val="24"/>
              </w:rPr>
            </w:pPr>
            <w:r w:rsidRPr="00436969">
              <w:rPr>
                <w:color w:val="4472C4"/>
                <w:kern w:val="2"/>
                <w:szCs w:val="24"/>
              </w:rPr>
              <w:t>(pildyti jei keičiamas Sutarties Bendrųjų sąlygų punktas, jį išdėstant nauja redakcija):</w:t>
            </w:r>
          </w:p>
          <w:p w14:paraId="44187384" w14:textId="77777777" w:rsidR="00173225" w:rsidRPr="00436969" w:rsidRDefault="00173225" w:rsidP="00173225">
            <w:pPr>
              <w:jc w:val="both"/>
              <w:rPr>
                <w:kern w:val="2"/>
                <w:szCs w:val="24"/>
              </w:rPr>
            </w:pPr>
            <w:r w:rsidRPr="00436969">
              <w:rPr>
                <w:kern w:val="2"/>
                <w:szCs w:val="24"/>
              </w:rPr>
              <w:t>Šalys susitaria pakeisti nurodytą Sutarties Bendrųjų sąlygų punktą ir išdėstyti jį nauja redakcija: ____.</w:t>
            </w:r>
          </w:p>
        </w:tc>
      </w:tr>
      <w:tr w:rsidR="00173225" w:rsidRPr="00436969" w14:paraId="2A9C687C" w14:textId="77777777">
        <w:trPr>
          <w:trHeight w:val="300"/>
        </w:trPr>
        <w:tc>
          <w:tcPr>
            <w:tcW w:w="2532" w:type="dxa"/>
          </w:tcPr>
          <w:p w14:paraId="1D13BBCB" w14:textId="77777777" w:rsidR="00173225" w:rsidRPr="00436969" w:rsidRDefault="00173225" w:rsidP="00173225">
            <w:pPr>
              <w:rPr>
                <w:b/>
                <w:bCs/>
                <w:kern w:val="2"/>
                <w:szCs w:val="24"/>
              </w:rPr>
            </w:pPr>
            <w:r w:rsidRPr="00436969">
              <w:rPr>
                <w:b/>
                <w:bCs/>
                <w:kern w:val="2"/>
                <w:szCs w:val="24"/>
              </w:rPr>
              <w:t>13.2.</w:t>
            </w:r>
          </w:p>
        </w:tc>
        <w:tc>
          <w:tcPr>
            <w:tcW w:w="7003" w:type="dxa"/>
            <w:gridSpan w:val="3"/>
          </w:tcPr>
          <w:p w14:paraId="19182441" w14:textId="77777777" w:rsidR="00173225" w:rsidRDefault="00173225" w:rsidP="00173225">
            <w:pPr>
              <w:jc w:val="both"/>
              <w:rPr>
                <w:color w:val="4472C4"/>
                <w:kern w:val="2"/>
                <w:szCs w:val="24"/>
              </w:rPr>
            </w:pPr>
            <w:r w:rsidRPr="00436969">
              <w:rPr>
                <w:color w:val="4472C4"/>
                <w:kern w:val="2"/>
                <w:szCs w:val="24"/>
              </w:rPr>
              <w:t>(pildyti jei papildomos Sutarties Bendrosios sąlygos naujomis nuostatomis):</w:t>
            </w:r>
          </w:p>
          <w:p w14:paraId="22817298" w14:textId="4803F3BB" w:rsidR="00ED7676" w:rsidRDefault="00ED7676" w:rsidP="00173225">
            <w:pPr>
              <w:jc w:val="both"/>
            </w:pPr>
            <w:r w:rsidRPr="00690680">
              <w:rPr>
                <w:color w:val="000000"/>
                <w:kern w:val="2"/>
                <w:szCs w:val="24"/>
              </w:rPr>
              <w:t xml:space="preserve">3.2.1. Tiekėjas turi </w:t>
            </w:r>
            <w:r w:rsidRPr="00690680">
              <w:t>užtikrinti, kad Tiekėjo darbuotojai, susiję su Prekių tiekimu, turi būti pasirašę Sutarties 5 priede „Asmens, dalyvaujančio sutarties vykdyme įsipareigojimas“ nustatytą Finansų ministerijos IS naudotojo įsipareigojimą ir būtų atsakingi už visus veiksmus, atliktus naudojant jų kodą ir slaptažodį ar kitą jiems priskirtą autentiškumo įrodymo mechanizmą.</w:t>
            </w:r>
          </w:p>
          <w:p w14:paraId="4E338C5B" w14:textId="77777777" w:rsidR="00173225" w:rsidRPr="00436969" w:rsidRDefault="00173225" w:rsidP="00173225">
            <w:pPr>
              <w:jc w:val="both"/>
              <w:rPr>
                <w:kern w:val="2"/>
                <w:szCs w:val="24"/>
              </w:rPr>
            </w:pPr>
            <w:r w:rsidRPr="00436969">
              <w:rPr>
                <w:kern w:val="2"/>
                <w:szCs w:val="24"/>
              </w:rPr>
              <w:t>Šalys susitaria papildyti Sutarties Bendrąsias sąlygas nurodytu punktu, tačiau kitų punktų numeracijos nekeisti: ________.</w:t>
            </w:r>
          </w:p>
        </w:tc>
      </w:tr>
      <w:tr w:rsidR="00173225" w:rsidRPr="00436969" w14:paraId="542C6939" w14:textId="77777777">
        <w:trPr>
          <w:trHeight w:val="300"/>
        </w:trPr>
        <w:tc>
          <w:tcPr>
            <w:tcW w:w="2532" w:type="dxa"/>
          </w:tcPr>
          <w:p w14:paraId="4D612654" w14:textId="77777777" w:rsidR="00173225" w:rsidRPr="00436969" w:rsidRDefault="00173225" w:rsidP="00173225">
            <w:pPr>
              <w:rPr>
                <w:b/>
                <w:bCs/>
                <w:kern w:val="2"/>
                <w:szCs w:val="24"/>
              </w:rPr>
            </w:pPr>
            <w:r w:rsidRPr="00436969">
              <w:rPr>
                <w:b/>
                <w:bCs/>
                <w:kern w:val="2"/>
                <w:szCs w:val="24"/>
              </w:rPr>
              <w:t>13.3.</w:t>
            </w:r>
          </w:p>
        </w:tc>
        <w:tc>
          <w:tcPr>
            <w:tcW w:w="7003" w:type="dxa"/>
            <w:gridSpan w:val="3"/>
          </w:tcPr>
          <w:p w14:paraId="230830B8" w14:textId="77777777" w:rsidR="00173225" w:rsidRPr="00436969" w:rsidRDefault="00173225" w:rsidP="00173225">
            <w:pPr>
              <w:jc w:val="both"/>
              <w:rPr>
                <w:color w:val="4472C4"/>
                <w:kern w:val="2"/>
                <w:szCs w:val="24"/>
              </w:rPr>
            </w:pPr>
            <w:r w:rsidRPr="00436969">
              <w:rPr>
                <w:color w:val="4472C4"/>
                <w:kern w:val="2"/>
                <w:szCs w:val="24"/>
              </w:rPr>
              <w:t>(pildyti jei išbraukiamas Sutarties Bendrųjų sąlygų atitinkamas punktas:</w:t>
            </w:r>
          </w:p>
          <w:p w14:paraId="0C41D245" w14:textId="77777777" w:rsidR="00173225" w:rsidRPr="00436969" w:rsidRDefault="00173225" w:rsidP="00173225">
            <w:pPr>
              <w:jc w:val="both"/>
              <w:rPr>
                <w:kern w:val="2"/>
                <w:szCs w:val="24"/>
              </w:rPr>
            </w:pPr>
            <w:r w:rsidRPr="00436969">
              <w:rPr>
                <w:kern w:val="2"/>
                <w:szCs w:val="24"/>
              </w:rPr>
              <w:t>Šalys susitaria išbraukti nurodytą Sutarties Bendrųjų sąlygų punktą, tačiau kitų punktų numeracijos nekeisti: _____.</w:t>
            </w:r>
          </w:p>
        </w:tc>
      </w:tr>
      <w:tr w:rsidR="00173225" w:rsidRPr="00436969" w14:paraId="32D17306" w14:textId="77777777">
        <w:trPr>
          <w:trHeight w:val="300"/>
        </w:trPr>
        <w:tc>
          <w:tcPr>
            <w:tcW w:w="2532" w:type="dxa"/>
          </w:tcPr>
          <w:p w14:paraId="46CD8679" w14:textId="77777777" w:rsidR="00173225" w:rsidRPr="00436969" w:rsidRDefault="00173225" w:rsidP="00173225">
            <w:pPr>
              <w:rPr>
                <w:b/>
                <w:bCs/>
                <w:kern w:val="2"/>
                <w:szCs w:val="24"/>
              </w:rPr>
            </w:pPr>
            <w:r w:rsidRPr="00436969">
              <w:rPr>
                <w:b/>
                <w:bCs/>
                <w:kern w:val="2"/>
                <w:szCs w:val="24"/>
              </w:rPr>
              <w:t>13.4.</w:t>
            </w:r>
          </w:p>
        </w:tc>
        <w:tc>
          <w:tcPr>
            <w:tcW w:w="7003" w:type="dxa"/>
            <w:gridSpan w:val="3"/>
          </w:tcPr>
          <w:p w14:paraId="5DEEF247" w14:textId="67C3E7A1" w:rsidR="00173225" w:rsidRPr="00436969" w:rsidRDefault="00173225" w:rsidP="00173225">
            <w:pPr>
              <w:jc w:val="both"/>
              <w:rPr>
                <w:color w:val="4472C4"/>
                <w:kern w:val="2"/>
                <w:szCs w:val="24"/>
              </w:rPr>
            </w:pPr>
            <w:r w:rsidRPr="00436969">
              <w:rPr>
                <w:color w:val="4472C4"/>
                <w:kern w:val="2"/>
                <w:szCs w:val="24"/>
              </w:rPr>
              <w:t>(pildyti jei nustatomos kitokios nei Sutarties Bendrosiose sąlygose nustatytos nuostatos dėl Prekių intelektinės nuosavybės):</w:t>
            </w:r>
          </w:p>
        </w:tc>
      </w:tr>
      <w:tr w:rsidR="00173225" w:rsidRPr="00436969" w14:paraId="65107095" w14:textId="77777777">
        <w:trPr>
          <w:trHeight w:val="300"/>
        </w:trPr>
        <w:tc>
          <w:tcPr>
            <w:tcW w:w="2532" w:type="dxa"/>
          </w:tcPr>
          <w:p w14:paraId="28366FDE" w14:textId="77777777" w:rsidR="00173225" w:rsidRPr="00436969" w:rsidRDefault="00173225" w:rsidP="00173225">
            <w:pPr>
              <w:rPr>
                <w:b/>
                <w:bCs/>
                <w:kern w:val="2"/>
                <w:szCs w:val="24"/>
              </w:rPr>
            </w:pPr>
            <w:r w:rsidRPr="00436969">
              <w:rPr>
                <w:b/>
                <w:bCs/>
                <w:kern w:val="2"/>
                <w:szCs w:val="24"/>
              </w:rPr>
              <w:t>13.5.</w:t>
            </w:r>
          </w:p>
        </w:tc>
        <w:tc>
          <w:tcPr>
            <w:tcW w:w="7003" w:type="dxa"/>
            <w:gridSpan w:val="3"/>
          </w:tcPr>
          <w:p w14:paraId="4B6E6473" w14:textId="77777777" w:rsidR="00173225" w:rsidRPr="00436969" w:rsidRDefault="00173225" w:rsidP="00173225">
            <w:pPr>
              <w:jc w:val="both"/>
              <w:rPr>
                <w:kern w:val="2"/>
                <w:szCs w:val="24"/>
              </w:rPr>
            </w:pPr>
            <w:r w:rsidRPr="00436969">
              <w:rPr>
                <w:kern w:val="2"/>
                <w:szCs w:val="24"/>
              </w:rPr>
              <w:t>Sutarties Bendrosiose sąlygose nurodytos alternatyvios nuostatos (su prierašu „jei taikoma“ ir pan.) taikomos tik tokiu atveju, jeigu jos konkrečiai aprašomos Sutarties Specialiosiose sąlygose.</w:t>
            </w:r>
          </w:p>
        </w:tc>
      </w:tr>
      <w:tr w:rsidR="00173225" w:rsidRPr="00436969" w14:paraId="402797C3" w14:textId="77777777">
        <w:trPr>
          <w:trHeight w:val="300"/>
        </w:trPr>
        <w:tc>
          <w:tcPr>
            <w:tcW w:w="9535" w:type="dxa"/>
            <w:gridSpan w:val="4"/>
          </w:tcPr>
          <w:p w14:paraId="42BBF80B" w14:textId="77777777" w:rsidR="00173225" w:rsidRPr="00436969" w:rsidRDefault="00173225" w:rsidP="00173225">
            <w:pPr>
              <w:jc w:val="center"/>
              <w:rPr>
                <w:b/>
                <w:bCs/>
                <w:kern w:val="2"/>
                <w:szCs w:val="24"/>
              </w:rPr>
            </w:pPr>
            <w:r w:rsidRPr="00436969">
              <w:rPr>
                <w:b/>
                <w:bCs/>
                <w:kern w:val="2"/>
                <w:szCs w:val="24"/>
              </w:rPr>
              <w:t>14. SUTARTIES PRIEDAI</w:t>
            </w:r>
          </w:p>
        </w:tc>
      </w:tr>
      <w:tr w:rsidR="00173225" w:rsidRPr="00436969" w14:paraId="41DC019E" w14:textId="77777777">
        <w:trPr>
          <w:trHeight w:val="300"/>
        </w:trPr>
        <w:tc>
          <w:tcPr>
            <w:tcW w:w="2532" w:type="dxa"/>
          </w:tcPr>
          <w:p w14:paraId="1B0DBAA8" w14:textId="1C8988A4" w:rsidR="00173225" w:rsidRPr="00436969" w:rsidRDefault="00173225" w:rsidP="00173225">
            <w:pPr>
              <w:jc w:val="center"/>
              <w:rPr>
                <w:b/>
                <w:bCs/>
                <w:kern w:val="2"/>
                <w:szCs w:val="24"/>
              </w:rPr>
            </w:pPr>
            <w:r w:rsidRPr="00436969">
              <w:rPr>
                <w:b/>
                <w:bCs/>
                <w:kern w:val="2"/>
                <w:szCs w:val="24"/>
              </w:rPr>
              <w:t>14.1. Priedas Nr. 1</w:t>
            </w:r>
          </w:p>
        </w:tc>
        <w:tc>
          <w:tcPr>
            <w:tcW w:w="7003" w:type="dxa"/>
            <w:gridSpan w:val="3"/>
          </w:tcPr>
          <w:p w14:paraId="78BE9160" w14:textId="093FE7D4" w:rsidR="00173225" w:rsidRPr="00436969" w:rsidRDefault="00173225" w:rsidP="00173225">
            <w:pPr>
              <w:jc w:val="both"/>
              <w:rPr>
                <w:szCs w:val="24"/>
              </w:rPr>
            </w:pPr>
            <w:r>
              <w:rPr>
                <w:szCs w:val="24"/>
              </w:rPr>
              <w:t>Prekių pirkimo–pardavimo sutarties bendrosios sąlygos</w:t>
            </w:r>
          </w:p>
        </w:tc>
      </w:tr>
      <w:tr w:rsidR="00173225" w:rsidRPr="00436969" w14:paraId="2FA81294" w14:textId="77777777">
        <w:trPr>
          <w:trHeight w:val="300"/>
        </w:trPr>
        <w:tc>
          <w:tcPr>
            <w:tcW w:w="2532" w:type="dxa"/>
          </w:tcPr>
          <w:p w14:paraId="49F5DE8B" w14:textId="474BCD59" w:rsidR="00173225" w:rsidRPr="00436969" w:rsidRDefault="00173225" w:rsidP="00173225">
            <w:pPr>
              <w:jc w:val="center"/>
              <w:rPr>
                <w:b/>
                <w:bCs/>
                <w:kern w:val="2"/>
                <w:szCs w:val="24"/>
              </w:rPr>
            </w:pPr>
            <w:r w:rsidRPr="00436969">
              <w:rPr>
                <w:b/>
                <w:bCs/>
                <w:kern w:val="2"/>
                <w:szCs w:val="24"/>
              </w:rPr>
              <w:t>14.2. Priedas Nr. 2</w:t>
            </w:r>
          </w:p>
        </w:tc>
        <w:tc>
          <w:tcPr>
            <w:tcW w:w="7003" w:type="dxa"/>
            <w:gridSpan w:val="3"/>
          </w:tcPr>
          <w:p w14:paraId="78675801" w14:textId="2ACFAD33" w:rsidR="00173225" w:rsidRPr="00436969" w:rsidRDefault="00173225" w:rsidP="00173225">
            <w:pPr>
              <w:jc w:val="both"/>
              <w:rPr>
                <w:b/>
                <w:bCs/>
                <w:kern w:val="2"/>
                <w:szCs w:val="24"/>
              </w:rPr>
            </w:pPr>
            <w:r w:rsidRPr="00561B64">
              <w:rPr>
                <w:szCs w:val="24"/>
              </w:rPr>
              <w:t>Viešojo sektoriaus apskaitos ir ataskaitų konsolidavimo informacinės sistemos (VSAKIS) licencijų</w:t>
            </w:r>
            <w:r w:rsidRPr="00561B64">
              <w:rPr>
                <w:b/>
                <w:bCs/>
                <w:szCs w:val="24"/>
              </w:rPr>
              <w:t xml:space="preserve"> </w:t>
            </w:r>
            <w:r w:rsidRPr="005F12FD">
              <w:rPr>
                <w:szCs w:val="24"/>
              </w:rPr>
              <w:t>naujinim</w:t>
            </w:r>
            <w:r>
              <w:rPr>
                <w:szCs w:val="24"/>
              </w:rPr>
              <w:t>o</w:t>
            </w:r>
            <w:r>
              <w:t xml:space="preserve"> t</w:t>
            </w:r>
            <w:r w:rsidRPr="004E1D84">
              <w:t>echninė specifikacija</w:t>
            </w:r>
            <w:r w:rsidRPr="00B5766C">
              <w:t xml:space="preserve"> </w:t>
            </w:r>
          </w:p>
        </w:tc>
      </w:tr>
      <w:tr w:rsidR="00173225" w:rsidRPr="00436969" w14:paraId="786E65E1" w14:textId="77777777">
        <w:trPr>
          <w:trHeight w:val="300"/>
        </w:trPr>
        <w:tc>
          <w:tcPr>
            <w:tcW w:w="2532" w:type="dxa"/>
          </w:tcPr>
          <w:p w14:paraId="5DDD871D" w14:textId="0F7BDCC8" w:rsidR="00173225" w:rsidRPr="00436969" w:rsidRDefault="00173225" w:rsidP="00173225">
            <w:pPr>
              <w:jc w:val="center"/>
              <w:rPr>
                <w:b/>
                <w:bCs/>
                <w:kern w:val="2"/>
                <w:szCs w:val="24"/>
              </w:rPr>
            </w:pPr>
            <w:r w:rsidRPr="00436969">
              <w:rPr>
                <w:b/>
                <w:bCs/>
                <w:kern w:val="2"/>
                <w:szCs w:val="24"/>
              </w:rPr>
              <w:t>14.3. Priedas Nr. 3</w:t>
            </w:r>
          </w:p>
        </w:tc>
        <w:tc>
          <w:tcPr>
            <w:tcW w:w="7003" w:type="dxa"/>
            <w:gridSpan w:val="3"/>
          </w:tcPr>
          <w:p w14:paraId="16954B17" w14:textId="6772B7C6" w:rsidR="00173225" w:rsidRPr="00436969" w:rsidRDefault="00173225" w:rsidP="00173225">
            <w:pPr>
              <w:jc w:val="both"/>
              <w:rPr>
                <w:b/>
                <w:bCs/>
                <w:kern w:val="2"/>
                <w:szCs w:val="24"/>
              </w:rPr>
            </w:pPr>
            <w:r w:rsidRPr="00436969">
              <w:rPr>
                <w:color w:val="000000"/>
                <w:szCs w:val="24"/>
              </w:rPr>
              <w:t xml:space="preserve">Pasiūlymas dėl </w:t>
            </w:r>
            <w:r w:rsidRPr="00561B64">
              <w:rPr>
                <w:szCs w:val="24"/>
              </w:rPr>
              <w:t>Viešojo sektoriaus apskaitos ir ataskaitų konsolidavimo informacinės sistemos (VSAKIS) licencijų</w:t>
            </w:r>
            <w:r w:rsidRPr="00561B64">
              <w:rPr>
                <w:b/>
                <w:bCs/>
                <w:szCs w:val="24"/>
              </w:rPr>
              <w:t xml:space="preserve"> </w:t>
            </w:r>
            <w:r w:rsidRPr="005F12FD">
              <w:rPr>
                <w:szCs w:val="24"/>
              </w:rPr>
              <w:t>naujinim</w:t>
            </w:r>
            <w:r>
              <w:rPr>
                <w:szCs w:val="24"/>
              </w:rPr>
              <w:t>o</w:t>
            </w:r>
          </w:p>
        </w:tc>
      </w:tr>
      <w:tr w:rsidR="00173225" w:rsidRPr="00436969" w14:paraId="34D6FE9A" w14:textId="77777777">
        <w:trPr>
          <w:trHeight w:val="300"/>
        </w:trPr>
        <w:tc>
          <w:tcPr>
            <w:tcW w:w="2532" w:type="dxa"/>
          </w:tcPr>
          <w:p w14:paraId="3E474F3E" w14:textId="2EFE66F1" w:rsidR="00173225" w:rsidRPr="00436969" w:rsidRDefault="00173225" w:rsidP="00173225">
            <w:pPr>
              <w:jc w:val="center"/>
              <w:rPr>
                <w:b/>
                <w:bCs/>
                <w:kern w:val="2"/>
                <w:szCs w:val="24"/>
              </w:rPr>
            </w:pPr>
            <w:r w:rsidRPr="00436969">
              <w:rPr>
                <w:b/>
                <w:bCs/>
                <w:kern w:val="2"/>
                <w:szCs w:val="24"/>
              </w:rPr>
              <w:t>14.</w:t>
            </w:r>
            <w:r>
              <w:rPr>
                <w:b/>
                <w:bCs/>
                <w:kern w:val="2"/>
                <w:szCs w:val="24"/>
              </w:rPr>
              <w:t>4</w:t>
            </w:r>
            <w:r w:rsidRPr="00436969">
              <w:rPr>
                <w:b/>
                <w:bCs/>
                <w:kern w:val="2"/>
                <w:szCs w:val="24"/>
              </w:rPr>
              <w:t xml:space="preserve">. Priedas Nr. </w:t>
            </w:r>
            <w:r>
              <w:rPr>
                <w:b/>
                <w:bCs/>
                <w:kern w:val="2"/>
                <w:szCs w:val="24"/>
              </w:rPr>
              <w:t>4</w:t>
            </w:r>
          </w:p>
        </w:tc>
        <w:tc>
          <w:tcPr>
            <w:tcW w:w="7003" w:type="dxa"/>
            <w:gridSpan w:val="3"/>
          </w:tcPr>
          <w:p w14:paraId="50B7C395" w14:textId="471B806E" w:rsidR="00173225" w:rsidRPr="00436969" w:rsidRDefault="00173225" w:rsidP="00173225">
            <w:pPr>
              <w:jc w:val="both"/>
              <w:rPr>
                <w:b/>
                <w:bCs/>
                <w:kern w:val="2"/>
                <w:szCs w:val="24"/>
              </w:rPr>
            </w:pPr>
            <w:r w:rsidRPr="00436969">
              <w:rPr>
                <w:szCs w:val="24"/>
              </w:rPr>
              <w:t>Perdavimo–priėmimo akto forma</w:t>
            </w:r>
          </w:p>
        </w:tc>
      </w:tr>
      <w:tr w:rsidR="00173225" w:rsidRPr="00436969" w14:paraId="7E80B235" w14:textId="77777777">
        <w:trPr>
          <w:trHeight w:val="300"/>
        </w:trPr>
        <w:tc>
          <w:tcPr>
            <w:tcW w:w="2532" w:type="dxa"/>
          </w:tcPr>
          <w:p w14:paraId="232F73D2" w14:textId="096DA520" w:rsidR="00173225" w:rsidRPr="00436969" w:rsidRDefault="00173225" w:rsidP="00173225">
            <w:pPr>
              <w:jc w:val="center"/>
              <w:rPr>
                <w:b/>
                <w:bCs/>
                <w:kern w:val="2"/>
                <w:szCs w:val="24"/>
              </w:rPr>
            </w:pPr>
            <w:r w:rsidRPr="00436969">
              <w:rPr>
                <w:b/>
                <w:bCs/>
                <w:kern w:val="2"/>
                <w:szCs w:val="24"/>
              </w:rPr>
              <w:t>14.</w:t>
            </w:r>
            <w:r>
              <w:rPr>
                <w:b/>
                <w:bCs/>
                <w:kern w:val="2"/>
                <w:szCs w:val="24"/>
              </w:rPr>
              <w:t>5</w:t>
            </w:r>
            <w:r w:rsidRPr="00436969">
              <w:rPr>
                <w:b/>
                <w:bCs/>
                <w:kern w:val="2"/>
                <w:szCs w:val="24"/>
              </w:rPr>
              <w:t xml:space="preserve">. Priedas Nr. </w:t>
            </w:r>
            <w:r>
              <w:rPr>
                <w:b/>
                <w:bCs/>
                <w:kern w:val="2"/>
                <w:szCs w:val="24"/>
              </w:rPr>
              <w:t>5</w:t>
            </w:r>
          </w:p>
        </w:tc>
        <w:tc>
          <w:tcPr>
            <w:tcW w:w="7003" w:type="dxa"/>
            <w:gridSpan w:val="3"/>
          </w:tcPr>
          <w:p w14:paraId="6E7AF7C8" w14:textId="616C2030" w:rsidR="00173225" w:rsidRPr="00436969" w:rsidRDefault="00173225" w:rsidP="00173225">
            <w:pPr>
              <w:jc w:val="both"/>
              <w:rPr>
                <w:szCs w:val="24"/>
              </w:rPr>
            </w:pPr>
            <w:r>
              <w:t>Asmens, dalyvaujančio sutarties vykdyme, įsipareigojimas</w:t>
            </w:r>
          </w:p>
        </w:tc>
      </w:tr>
      <w:tr w:rsidR="00173225" w:rsidRPr="00436969" w14:paraId="2B076091" w14:textId="77777777">
        <w:tc>
          <w:tcPr>
            <w:tcW w:w="9535" w:type="dxa"/>
            <w:gridSpan w:val="4"/>
          </w:tcPr>
          <w:p w14:paraId="28464665" w14:textId="77777777" w:rsidR="00173225" w:rsidRPr="00436969" w:rsidRDefault="00173225" w:rsidP="00173225">
            <w:pPr>
              <w:jc w:val="center"/>
              <w:rPr>
                <w:b/>
                <w:bCs/>
                <w:kern w:val="2"/>
                <w:szCs w:val="24"/>
              </w:rPr>
            </w:pPr>
            <w:r w:rsidRPr="00436969">
              <w:rPr>
                <w:b/>
                <w:bCs/>
                <w:kern w:val="2"/>
                <w:szCs w:val="24"/>
              </w:rPr>
              <w:t>15. ŠALIŲ ATSTOVŲ PARAŠAI</w:t>
            </w:r>
          </w:p>
        </w:tc>
      </w:tr>
      <w:tr w:rsidR="00173225" w:rsidRPr="00436969" w14:paraId="6FFEE549" w14:textId="77777777">
        <w:tc>
          <w:tcPr>
            <w:tcW w:w="4788" w:type="dxa"/>
            <w:gridSpan w:val="3"/>
          </w:tcPr>
          <w:p w14:paraId="55106647" w14:textId="77777777" w:rsidR="00173225" w:rsidRPr="00436969" w:rsidRDefault="00173225" w:rsidP="00173225">
            <w:pPr>
              <w:jc w:val="center"/>
              <w:rPr>
                <w:b/>
                <w:bCs/>
                <w:kern w:val="2"/>
                <w:szCs w:val="24"/>
              </w:rPr>
            </w:pPr>
            <w:r w:rsidRPr="00436969">
              <w:rPr>
                <w:b/>
                <w:bCs/>
                <w:kern w:val="2"/>
                <w:szCs w:val="24"/>
              </w:rPr>
              <w:t>PIRKĖJAS</w:t>
            </w:r>
          </w:p>
        </w:tc>
        <w:tc>
          <w:tcPr>
            <w:tcW w:w="4747" w:type="dxa"/>
          </w:tcPr>
          <w:p w14:paraId="71309632" w14:textId="77777777" w:rsidR="00173225" w:rsidRPr="00436969" w:rsidRDefault="00173225" w:rsidP="00173225">
            <w:pPr>
              <w:jc w:val="center"/>
              <w:rPr>
                <w:b/>
                <w:bCs/>
                <w:kern w:val="2"/>
                <w:szCs w:val="24"/>
              </w:rPr>
            </w:pPr>
            <w:r w:rsidRPr="00436969">
              <w:rPr>
                <w:b/>
                <w:bCs/>
                <w:kern w:val="2"/>
                <w:szCs w:val="24"/>
              </w:rPr>
              <w:t>TIEKĖJAS</w:t>
            </w:r>
          </w:p>
        </w:tc>
      </w:tr>
      <w:tr w:rsidR="00173225" w:rsidRPr="00436969" w14:paraId="1B4464BF" w14:textId="77777777">
        <w:tc>
          <w:tcPr>
            <w:tcW w:w="4788" w:type="dxa"/>
            <w:gridSpan w:val="3"/>
          </w:tcPr>
          <w:p w14:paraId="20AF1BBB" w14:textId="77777777" w:rsidR="00173225" w:rsidRPr="00436969" w:rsidRDefault="00173225" w:rsidP="00173225">
            <w:pPr>
              <w:jc w:val="center"/>
              <w:rPr>
                <w:color w:val="4472C4"/>
                <w:kern w:val="2"/>
                <w:szCs w:val="24"/>
              </w:rPr>
            </w:pPr>
            <w:r w:rsidRPr="00436969">
              <w:rPr>
                <w:color w:val="4472C4"/>
                <w:kern w:val="2"/>
                <w:szCs w:val="24"/>
              </w:rPr>
              <w:t>(nurodomos atstovo pareigos, vardas, pavardė)</w:t>
            </w:r>
          </w:p>
        </w:tc>
        <w:tc>
          <w:tcPr>
            <w:tcW w:w="4747" w:type="dxa"/>
          </w:tcPr>
          <w:p w14:paraId="78C7924C" w14:textId="77777777" w:rsidR="00173225" w:rsidRPr="00436969" w:rsidRDefault="00173225" w:rsidP="00173225">
            <w:pPr>
              <w:jc w:val="center"/>
              <w:rPr>
                <w:b/>
                <w:bCs/>
                <w:kern w:val="2"/>
                <w:szCs w:val="24"/>
              </w:rPr>
            </w:pPr>
            <w:r w:rsidRPr="00436969">
              <w:rPr>
                <w:color w:val="4472C4"/>
                <w:kern w:val="2"/>
                <w:szCs w:val="24"/>
              </w:rPr>
              <w:t>(nurodomos atstovo pareigos, vardas, pavardė)</w:t>
            </w:r>
          </w:p>
        </w:tc>
      </w:tr>
      <w:tr w:rsidR="00173225" w:rsidRPr="00436969" w14:paraId="683403F3" w14:textId="77777777">
        <w:tc>
          <w:tcPr>
            <w:tcW w:w="4788" w:type="dxa"/>
            <w:gridSpan w:val="3"/>
          </w:tcPr>
          <w:p w14:paraId="29D9C609" w14:textId="77777777" w:rsidR="00173225" w:rsidRPr="00436969" w:rsidRDefault="00173225" w:rsidP="00173225">
            <w:pPr>
              <w:jc w:val="center"/>
              <w:rPr>
                <w:b/>
                <w:bCs/>
                <w:color w:val="4472C4"/>
                <w:kern w:val="2"/>
                <w:szCs w:val="24"/>
              </w:rPr>
            </w:pPr>
          </w:p>
          <w:p w14:paraId="228F0829" w14:textId="77777777" w:rsidR="00173225" w:rsidRPr="00436969" w:rsidRDefault="00173225" w:rsidP="00173225">
            <w:pPr>
              <w:jc w:val="center"/>
              <w:rPr>
                <w:b/>
                <w:bCs/>
                <w:color w:val="4472C4"/>
                <w:kern w:val="2"/>
                <w:szCs w:val="24"/>
              </w:rPr>
            </w:pPr>
            <w:r w:rsidRPr="00436969">
              <w:rPr>
                <w:b/>
                <w:bCs/>
                <w:color w:val="4472C4"/>
                <w:kern w:val="2"/>
                <w:szCs w:val="24"/>
              </w:rPr>
              <w:t>(parašas)</w:t>
            </w:r>
          </w:p>
          <w:p w14:paraId="6438CBE8" w14:textId="77777777" w:rsidR="00173225" w:rsidRPr="00436969" w:rsidRDefault="00173225" w:rsidP="00173225">
            <w:pPr>
              <w:jc w:val="center"/>
              <w:rPr>
                <w:b/>
                <w:bCs/>
                <w:color w:val="4472C4"/>
                <w:kern w:val="2"/>
                <w:szCs w:val="24"/>
              </w:rPr>
            </w:pPr>
          </w:p>
          <w:p w14:paraId="71F37A44" w14:textId="77777777" w:rsidR="00173225" w:rsidRPr="00436969" w:rsidRDefault="00173225" w:rsidP="00173225">
            <w:pPr>
              <w:jc w:val="center"/>
              <w:rPr>
                <w:b/>
                <w:bCs/>
                <w:color w:val="4472C4"/>
                <w:kern w:val="2"/>
                <w:szCs w:val="24"/>
              </w:rPr>
            </w:pPr>
          </w:p>
        </w:tc>
        <w:tc>
          <w:tcPr>
            <w:tcW w:w="4747" w:type="dxa"/>
          </w:tcPr>
          <w:p w14:paraId="24A66DA1" w14:textId="77777777" w:rsidR="00173225" w:rsidRPr="00436969" w:rsidRDefault="00173225" w:rsidP="00173225">
            <w:pPr>
              <w:jc w:val="center"/>
              <w:rPr>
                <w:b/>
                <w:bCs/>
                <w:color w:val="4472C4"/>
                <w:kern w:val="2"/>
                <w:szCs w:val="24"/>
              </w:rPr>
            </w:pPr>
          </w:p>
          <w:p w14:paraId="1FC874C2" w14:textId="77777777" w:rsidR="00173225" w:rsidRPr="00436969" w:rsidRDefault="00173225" w:rsidP="00173225">
            <w:pPr>
              <w:jc w:val="center"/>
              <w:rPr>
                <w:b/>
                <w:bCs/>
                <w:color w:val="4472C4"/>
                <w:kern w:val="2"/>
                <w:szCs w:val="24"/>
              </w:rPr>
            </w:pPr>
            <w:r w:rsidRPr="00436969">
              <w:rPr>
                <w:b/>
                <w:bCs/>
                <w:color w:val="4472C4"/>
                <w:kern w:val="2"/>
                <w:szCs w:val="24"/>
              </w:rPr>
              <w:t>(parašas)</w:t>
            </w:r>
          </w:p>
        </w:tc>
      </w:tr>
    </w:tbl>
    <w:p w14:paraId="4E326418" w14:textId="7E36D05F" w:rsidR="009C1EB0" w:rsidRDefault="009C1EB0" w:rsidP="009C1EB0">
      <w:pPr>
        <w:pBdr>
          <w:bottom w:val="single" w:sz="12" w:space="1" w:color="auto"/>
        </w:pBdr>
        <w:ind w:left="5245"/>
        <w:rPr>
          <w:color w:val="000000"/>
          <w:szCs w:val="24"/>
        </w:rPr>
      </w:pPr>
    </w:p>
    <w:p w14:paraId="17BABDBE" w14:textId="77777777" w:rsidR="0040606A" w:rsidRDefault="0040606A" w:rsidP="009C1EB0">
      <w:pPr>
        <w:ind w:left="5954"/>
        <w:rPr>
          <w:bCs/>
        </w:rPr>
      </w:pPr>
    </w:p>
    <w:p w14:paraId="63A20589" w14:textId="039621BE" w:rsidR="009C1EB0" w:rsidRPr="009C1EB0" w:rsidRDefault="00690680" w:rsidP="0040606A">
      <w:pPr>
        <w:ind w:left="5954"/>
        <w:jc w:val="both"/>
        <w:rPr>
          <w:color w:val="000000"/>
          <w:szCs w:val="24"/>
        </w:rPr>
      </w:pPr>
      <w:r w:rsidRPr="00561B64">
        <w:rPr>
          <w:szCs w:val="24"/>
        </w:rPr>
        <w:t>Viešojo sektoriaus apskaitos ir ataskaitų konsolidavimo informacinės sistemos (VSAKIS) licencijų</w:t>
      </w:r>
      <w:r w:rsidRPr="00561B64">
        <w:rPr>
          <w:b/>
          <w:bCs/>
          <w:szCs w:val="24"/>
        </w:rPr>
        <w:t xml:space="preserve"> </w:t>
      </w:r>
      <w:r w:rsidRPr="005F12FD">
        <w:rPr>
          <w:szCs w:val="24"/>
        </w:rPr>
        <w:t>naujinim</w:t>
      </w:r>
      <w:r>
        <w:rPr>
          <w:szCs w:val="24"/>
        </w:rPr>
        <w:t>o</w:t>
      </w:r>
      <w:r w:rsidRPr="00B5766C" w:rsidDel="00690680">
        <w:rPr>
          <w:bCs/>
        </w:rPr>
        <w:t xml:space="preserve"> </w:t>
      </w:r>
      <w:r w:rsidR="009C1EB0" w:rsidRPr="009C1EB0">
        <w:rPr>
          <w:szCs w:val="24"/>
        </w:rPr>
        <w:t xml:space="preserve">pirkimo – pardavimo sutarties </w:t>
      </w:r>
    </w:p>
    <w:p w14:paraId="59BB3BE6" w14:textId="38F058A5" w:rsidR="009C1EB0" w:rsidRPr="006131D3" w:rsidRDefault="00961CC8" w:rsidP="0040606A">
      <w:pPr>
        <w:ind w:firstLine="5954"/>
        <w:jc w:val="both"/>
        <w:rPr>
          <w:color w:val="000000"/>
        </w:rPr>
      </w:pPr>
      <w:r>
        <w:rPr>
          <w:szCs w:val="24"/>
        </w:rPr>
        <w:t>4</w:t>
      </w:r>
      <w:r w:rsidR="009C1EB0" w:rsidRPr="009C1EB0">
        <w:rPr>
          <w:szCs w:val="24"/>
        </w:rPr>
        <w:t xml:space="preserve"> priedas</w:t>
      </w:r>
    </w:p>
    <w:p w14:paraId="7EF5CC4E" w14:textId="77777777" w:rsidR="009C1EB0" w:rsidRPr="006670F6" w:rsidRDefault="009C1EB0" w:rsidP="009C1EB0">
      <w:pPr>
        <w:ind w:left="5400"/>
        <w:rPr>
          <w:highlight w:val="yellow"/>
        </w:rPr>
      </w:pPr>
    </w:p>
    <w:p w14:paraId="36ABBFCD" w14:textId="77777777" w:rsidR="009C1EB0" w:rsidRPr="005227C4" w:rsidRDefault="009C1EB0" w:rsidP="009C1EB0">
      <w:pPr>
        <w:widowControl w:val="0"/>
        <w:ind w:left="2592" w:right="425"/>
        <w:rPr>
          <w:b/>
        </w:rPr>
      </w:pPr>
      <w:r>
        <w:rPr>
          <w:b/>
        </w:rPr>
        <w:t xml:space="preserve">   </w:t>
      </w:r>
      <w:r w:rsidRPr="005227C4">
        <w:rPr>
          <w:b/>
        </w:rPr>
        <w:t>(Perdavimo–priėmimo akto forma)</w:t>
      </w:r>
    </w:p>
    <w:p w14:paraId="75E9F1DD" w14:textId="77777777" w:rsidR="009C1EB0" w:rsidRPr="005227C4" w:rsidRDefault="009C1EB0" w:rsidP="009C1EB0">
      <w:pPr>
        <w:widowControl w:val="0"/>
        <w:ind w:right="425" w:firstLine="720"/>
        <w:jc w:val="center"/>
      </w:pPr>
    </w:p>
    <w:p w14:paraId="2AF095AF" w14:textId="77777777" w:rsidR="009C1EB0" w:rsidRPr="005227C4" w:rsidRDefault="009C1EB0" w:rsidP="009C1EB0">
      <w:pPr>
        <w:widowControl w:val="0"/>
        <w:ind w:right="425"/>
        <w:jc w:val="center"/>
        <w:rPr>
          <w:b/>
        </w:rPr>
      </w:pPr>
      <w:r w:rsidRPr="005227C4">
        <w:rPr>
          <w:b/>
        </w:rPr>
        <w:t>PERDAVIMO–PRIĖMIMO AKTAS</w:t>
      </w:r>
    </w:p>
    <w:p w14:paraId="6AAB31B7" w14:textId="77777777" w:rsidR="009C1EB0" w:rsidRPr="005227C4" w:rsidRDefault="009C1EB0" w:rsidP="009C1EB0">
      <w:pPr>
        <w:widowControl w:val="0"/>
        <w:ind w:right="425" w:firstLine="720"/>
        <w:jc w:val="center"/>
        <w:rPr>
          <w:b/>
        </w:rPr>
      </w:pPr>
    </w:p>
    <w:p w14:paraId="449F1CD6" w14:textId="4D460C82" w:rsidR="009C1EB0" w:rsidRPr="005227C4" w:rsidRDefault="009C1EB0" w:rsidP="009C1EB0">
      <w:pPr>
        <w:widowControl w:val="0"/>
        <w:ind w:right="425" w:firstLine="720"/>
        <w:jc w:val="center"/>
      </w:pPr>
      <w:r w:rsidRPr="005227C4">
        <w:t>20</w:t>
      </w:r>
      <w:r>
        <w:t xml:space="preserve">24 </w:t>
      </w:r>
      <w:r w:rsidRPr="005227C4">
        <w:t>m. ................................ d.</w:t>
      </w:r>
    </w:p>
    <w:p w14:paraId="2722120A" w14:textId="77777777" w:rsidR="009C1EB0" w:rsidRPr="005227C4" w:rsidRDefault="009C1EB0" w:rsidP="009C1EB0">
      <w:pPr>
        <w:widowControl w:val="0"/>
        <w:ind w:right="425" w:firstLine="720"/>
        <w:jc w:val="center"/>
      </w:pPr>
      <w:r w:rsidRPr="005227C4">
        <w:t>Vilnius</w:t>
      </w:r>
    </w:p>
    <w:p w14:paraId="611ACA5F" w14:textId="77777777" w:rsidR="009C1EB0" w:rsidRPr="005227C4" w:rsidRDefault="009C1EB0" w:rsidP="009C1EB0">
      <w:pPr>
        <w:widowControl w:val="0"/>
        <w:ind w:right="425" w:firstLine="720"/>
        <w:jc w:val="center"/>
      </w:pPr>
    </w:p>
    <w:p w14:paraId="5BD275F4" w14:textId="74722E18" w:rsidR="009C1EB0" w:rsidRPr="005227C4" w:rsidRDefault="009C1EB0" w:rsidP="009C1EB0">
      <w:pPr>
        <w:widowControl w:val="0"/>
        <w:tabs>
          <w:tab w:val="left" w:pos="1080"/>
        </w:tabs>
        <w:ind w:firstLine="720"/>
        <w:jc w:val="both"/>
      </w:pPr>
      <w:r w:rsidRPr="005227C4">
        <w:t xml:space="preserve">...................... (toliau – </w:t>
      </w:r>
      <w:r>
        <w:t>Tiekėjas</w:t>
      </w:r>
      <w:r w:rsidRPr="005227C4">
        <w:t>), atstovaujamas (-a) ..........................., veikiančio (-</w:t>
      </w:r>
      <w:proofErr w:type="spellStart"/>
      <w:r w:rsidRPr="005227C4">
        <w:t>ios</w:t>
      </w:r>
      <w:proofErr w:type="spellEnd"/>
      <w:r w:rsidRPr="005227C4">
        <w:t>) pagal .............................................., ir Lietuvos Respublikos finansų ministerija (toliau – Pirkėjas), atstovaujama ......................................., veikiančio (-</w:t>
      </w:r>
      <w:proofErr w:type="spellStart"/>
      <w:r w:rsidRPr="005227C4">
        <w:t>ios</w:t>
      </w:r>
      <w:proofErr w:type="spellEnd"/>
      <w:r w:rsidRPr="005227C4">
        <w:t>) pagal ..............................................., (toliau – Šalys), vadovaudamosi 20</w:t>
      </w:r>
      <w:r>
        <w:t>24</w:t>
      </w:r>
      <w:r w:rsidRPr="005227C4">
        <w:t xml:space="preserve"> m. ........................... d. </w:t>
      </w:r>
      <w:r>
        <w:t>s</w:t>
      </w:r>
      <w:r w:rsidRPr="005227C4">
        <w:t>utarti</w:t>
      </w:r>
      <w:r>
        <w:t>mi</w:t>
      </w:r>
      <w:r w:rsidRPr="005227C4">
        <w:t xml:space="preserve"> </w:t>
      </w:r>
      <w:r w:rsidRPr="006131D3">
        <w:t xml:space="preserve">dėl </w:t>
      </w:r>
      <w:r w:rsidR="00690680" w:rsidRPr="00561B64">
        <w:rPr>
          <w:szCs w:val="24"/>
        </w:rPr>
        <w:t>Viešojo sektoriaus apskaitos ir ataskaitų konsolidavimo informacinės sistemos (VSAKIS) licencijų</w:t>
      </w:r>
      <w:r w:rsidR="00690680" w:rsidRPr="00561B64">
        <w:rPr>
          <w:b/>
          <w:bCs/>
          <w:szCs w:val="24"/>
        </w:rPr>
        <w:t xml:space="preserve"> </w:t>
      </w:r>
      <w:r w:rsidR="00690680" w:rsidRPr="005F12FD">
        <w:rPr>
          <w:szCs w:val="24"/>
        </w:rPr>
        <w:t>naujinim</w:t>
      </w:r>
      <w:r w:rsidR="00690680">
        <w:rPr>
          <w:szCs w:val="24"/>
        </w:rPr>
        <w:t>o</w:t>
      </w:r>
      <w:r w:rsidR="00690680" w:rsidRPr="00B5766C" w:rsidDel="00690680">
        <w:rPr>
          <w:bCs/>
        </w:rPr>
        <w:t xml:space="preserve"> </w:t>
      </w:r>
      <w:r>
        <w:t>pirkimo – pardavimo</w:t>
      </w:r>
      <w:r w:rsidR="0040606A">
        <w:t xml:space="preserve"> </w:t>
      </w:r>
      <w:proofErr w:type="gramStart"/>
      <w:r w:rsidRPr="005227C4">
        <w:t>Nr. .</w:t>
      </w:r>
      <w:proofErr w:type="gramEnd"/>
      <w:r w:rsidRPr="005227C4">
        <w:t>......</w:t>
      </w:r>
      <w:r w:rsidRPr="005227C4" w:rsidDel="00CC5FB3">
        <w:t xml:space="preserve"> </w:t>
      </w:r>
      <w:r w:rsidRPr="005227C4">
        <w:t xml:space="preserve">(toliau – Sutartis), sudaro šį Perdavimo </w:t>
      </w:r>
      <w:r w:rsidR="00316796">
        <w:t>–</w:t>
      </w:r>
      <w:r w:rsidRPr="005227C4">
        <w:t xml:space="preserve"> priėmimo aktą:</w:t>
      </w:r>
    </w:p>
    <w:p w14:paraId="3403EA82" w14:textId="77777777" w:rsidR="009C1EB0" w:rsidRPr="005227C4" w:rsidRDefault="009C1EB0" w:rsidP="009C1EB0">
      <w:pPr>
        <w:widowControl w:val="0"/>
        <w:tabs>
          <w:tab w:val="left" w:pos="1080"/>
        </w:tabs>
        <w:ind w:firstLine="720"/>
        <w:jc w:val="both"/>
      </w:pPr>
    </w:p>
    <w:p w14:paraId="1548410A" w14:textId="1DC236C6" w:rsidR="009C1EB0" w:rsidRPr="005227C4" w:rsidRDefault="00316796" w:rsidP="009C1EB0">
      <w:pPr>
        <w:widowControl w:val="0"/>
        <w:numPr>
          <w:ilvl w:val="0"/>
          <w:numId w:val="2"/>
        </w:numPr>
        <w:tabs>
          <w:tab w:val="left" w:pos="1080"/>
        </w:tabs>
        <w:ind w:left="0" w:firstLine="720"/>
        <w:jc w:val="both"/>
      </w:pPr>
      <w:r>
        <w:t>Tiekėjas</w:t>
      </w:r>
      <w:r w:rsidR="009C1EB0" w:rsidRPr="005227C4">
        <w:t xml:space="preserve"> perduoda Pirkėjui, o Pirkėjas priima ................................................................. </w:t>
      </w:r>
    </w:p>
    <w:p w14:paraId="0FF3DEDF" w14:textId="40C5E690" w:rsidR="009C1EB0" w:rsidRPr="005227C4" w:rsidRDefault="009C1EB0" w:rsidP="009C1EB0">
      <w:pPr>
        <w:widowControl w:val="0"/>
        <w:numPr>
          <w:ilvl w:val="0"/>
          <w:numId w:val="2"/>
        </w:numPr>
        <w:tabs>
          <w:tab w:val="left" w:pos="1080"/>
        </w:tabs>
        <w:ind w:left="0" w:firstLine="720"/>
        <w:jc w:val="both"/>
      </w:pPr>
      <w:r w:rsidRPr="005227C4">
        <w:t xml:space="preserve">Pirkėjas priimdamas patvirtina, kad </w:t>
      </w:r>
      <w:r w:rsidR="00316796">
        <w:t xml:space="preserve">Tiekėjo </w:t>
      </w:r>
      <w:r w:rsidRPr="005227C4">
        <w:t>p</w:t>
      </w:r>
      <w:r w:rsidR="00BB57A5">
        <w:t>e</w:t>
      </w:r>
      <w:r>
        <w:t>rduot</w:t>
      </w:r>
      <w:r w:rsidR="00316796">
        <w:t>os prekės</w:t>
      </w:r>
      <w:r w:rsidRPr="005227C4">
        <w:t xml:space="preserve"> atitinka Sutartyje nustatytus reikalavimus. </w:t>
      </w:r>
    </w:p>
    <w:p w14:paraId="19B9DA5F" w14:textId="76CF1560" w:rsidR="009C1EB0" w:rsidRPr="005227C4" w:rsidRDefault="009C1EB0" w:rsidP="009C1EB0">
      <w:pPr>
        <w:widowControl w:val="0"/>
        <w:numPr>
          <w:ilvl w:val="0"/>
          <w:numId w:val="2"/>
        </w:numPr>
        <w:tabs>
          <w:tab w:val="left" w:pos="1080"/>
        </w:tabs>
        <w:ind w:left="0" w:firstLine="720"/>
        <w:jc w:val="both"/>
      </w:pPr>
      <w:r w:rsidRPr="005227C4">
        <w:t xml:space="preserve">Perdavimo-priėmimo aktas </w:t>
      </w:r>
      <w:r w:rsidR="00316796">
        <w:t>pasirašomas elektroniniais parašais</w:t>
      </w:r>
      <w:r w:rsidRPr="005227C4">
        <w:t>.</w:t>
      </w:r>
    </w:p>
    <w:p w14:paraId="09FB1B53" w14:textId="77777777" w:rsidR="009C1EB0" w:rsidRPr="005227C4" w:rsidRDefault="009C1EB0" w:rsidP="009C1EB0">
      <w:pPr>
        <w:widowControl w:val="0"/>
        <w:tabs>
          <w:tab w:val="left" w:pos="1080"/>
        </w:tabs>
        <w:ind w:firstLine="720"/>
        <w:jc w:val="both"/>
      </w:pPr>
      <w:r w:rsidRPr="005227C4">
        <w:t xml:space="preserve">PRIDEDAMA: </w:t>
      </w:r>
    </w:p>
    <w:p w14:paraId="0153E419" w14:textId="77777777" w:rsidR="009C1EB0" w:rsidRDefault="009C1EB0" w:rsidP="009C1EB0">
      <w:pPr>
        <w:widowControl w:val="0"/>
        <w:spacing w:after="120"/>
        <w:jc w:val="center"/>
        <w:rPr>
          <w:b/>
        </w:rPr>
      </w:pPr>
    </w:p>
    <w:p w14:paraId="0A623541" w14:textId="77777777" w:rsidR="009C1EB0" w:rsidRDefault="009C1EB0" w:rsidP="009C1EB0">
      <w:pPr>
        <w:widowControl w:val="0"/>
        <w:spacing w:after="120"/>
        <w:jc w:val="center"/>
        <w:rPr>
          <w:b/>
        </w:rPr>
      </w:pPr>
    </w:p>
    <w:p w14:paraId="74A1AB7E" w14:textId="77777777" w:rsidR="009C1EB0" w:rsidRPr="005227C4" w:rsidRDefault="009C1EB0" w:rsidP="009C1EB0">
      <w:pPr>
        <w:widowControl w:val="0"/>
        <w:spacing w:after="120"/>
        <w:jc w:val="center"/>
        <w:rPr>
          <w:b/>
        </w:rPr>
      </w:pPr>
    </w:p>
    <w:tbl>
      <w:tblPr>
        <w:tblW w:w="0" w:type="auto"/>
        <w:tblLayout w:type="fixed"/>
        <w:tblLook w:val="01E0" w:firstRow="1" w:lastRow="1" w:firstColumn="1" w:lastColumn="1" w:noHBand="0" w:noVBand="0"/>
      </w:tblPr>
      <w:tblGrid>
        <w:gridCol w:w="5063"/>
        <w:gridCol w:w="4791"/>
      </w:tblGrid>
      <w:tr w:rsidR="009C1EB0" w:rsidRPr="005227C4" w14:paraId="4A6B0A6F" w14:textId="77777777" w:rsidTr="00D54FCC">
        <w:tc>
          <w:tcPr>
            <w:tcW w:w="5063" w:type="dxa"/>
          </w:tcPr>
          <w:p w14:paraId="793D04E8" w14:textId="77777777" w:rsidR="009C1EB0" w:rsidRPr="005227C4" w:rsidRDefault="009C1EB0" w:rsidP="00D54FCC">
            <w:pPr>
              <w:pStyle w:val="Pagrindinistekstas2"/>
              <w:spacing w:after="0" w:line="240" w:lineRule="auto"/>
              <w:rPr>
                <w:b/>
                <w:bCs/>
                <w:smallCaps/>
              </w:rPr>
            </w:pPr>
            <w:r w:rsidRPr="005227C4">
              <w:rPr>
                <w:b/>
              </w:rPr>
              <w:t>PIRKĖJAS</w:t>
            </w:r>
          </w:p>
        </w:tc>
        <w:tc>
          <w:tcPr>
            <w:tcW w:w="4791" w:type="dxa"/>
          </w:tcPr>
          <w:p w14:paraId="34F231BE" w14:textId="77777777" w:rsidR="009C1EB0" w:rsidRPr="005227C4" w:rsidRDefault="009C1EB0" w:rsidP="00D54FCC">
            <w:pPr>
              <w:pStyle w:val="Pagrindinistekstas2"/>
              <w:spacing w:after="0" w:line="240" w:lineRule="auto"/>
              <w:ind w:right="-183"/>
              <w:rPr>
                <w:b/>
                <w:bCs/>
                <w:smallCaps/>
              </w:rPr>
            </w:pPr>
            <w:r w:rsidRPr="005227C4">
              <w:rPr>
                <w:b/>
                <w:szCs w:val="24"/>
              </w:rPr>
              <w:t>PARDAVĖJAS</w:t>
            </w:r>
          </w:p>
        </w:tc>
      </w:tr>
      <w:tr w:rsidR="009C1EB0" w:rsidRPr="004A5F49" w14:paraId="6B0EE8EC" w14:textId="77777777" w:rsidTr="00D54FCC">
        <w:tc>
          <w:tcPr>
            <w:tcW w:w="5063" w:type="dxa"/>
            <w:hideMark/>
          </w:tcPr>
          <w:p w14:paraId="077C17F3" w14:textId="77777777" w:rsidR="009C1EB0" w:rsidRPr="004A5F49" w:rsidRDefault="009C1EB0" w:rsidP="00D54FCC">
            <w:pPr>
              <w:tabs>
                <w:tab w:val="left" w:pos="720"/>
              </w:tabs>
              <w:rPr>
                <w:b/>
              </w:rPr>
            </w:pPr>
            <w:r w:rsidRPr="004A5F49">
              <w:rPr>
                <w:b/>
              </w:rPr>
              <w:t>Lietuvos Respublikos finansų ministerija</w:t>
            </w:r>
          </w:p>
        </w:tc>
        <w:tc>
          <w:tcPr>
            <w:tcW w:w="4791" w:type="dxa"/>
          </w:tcPr>
          <w:p w14:paraId="3EAF6DAA" w14:textId="0173F685" w:rsidR="009C1EB0" w:rsidRPr="00F97843" w:rsidRDefault="009C1EB0" w:rsidP="00D54FCC">
            <w:pPr>
              <w:tabs>
                <w:tab w:val="left" w:pos="720"/>
              </w:tabs>
              <w:rPr>
                <w:b/>
                <w:bCs/>
                <w:smallCaps/>
              </w:rPr>
            </w:pPr>
          </w:p>
        </w:tc>
      </w:tr>
      <w:tr w:rsidR="009C1EB0" w:rsidRPr="004A5F49" w14:paraId="22D1E887" w14:textId="77777777" w:rsidTr="00D54FCC">
        <w:trPr>
          <w:trHeight w:val="137"/>
        </w:trPr>
        <w:tc>
          <w:tcPr>
            <w:tcW w:w="5063" w:type="dxa"/>
            <w:hideMark/>
          </w:tcPr>
          <w:p w14:paraId="360AA197" w14:textId="77777777" w:rsidR="009C1EB0" w:rsidRPr="004A5F49" w:rsidRDefault="009C1EB0" w:rsidP="00D54FCC">
            <w:pPr>
              <w:tabs>
                <w:tab w:val="left" w:pos="720"/>
              </w:tabs>
              <w:rPr>
                <w:bCs/>
              </w:rPr>
            </w:pPr>
            <w:r w:rsidRPr="004A5F49">
              <w:rPr>
                <w:bCs/>
              </w:rPr>
              <w:t>Juridinio asmens kodas 288601650</w:t>
            </w:r>
          </w:p>
        </w:tc>
        <w:tc>
          <w:tcPr>
            <w:tcW w:w="4791" w:type="dxa"/>
            <w:hideMark/>
          </w:tcPr>
          <w:p w14:paraId="50E6016F" w14:textId="58C4FC7E" w:rsidR="009C1EB0" w:rsidRPr="004A5F49" w:rsidRDefault="009C1EB0" w:rsidP="00D54FCC">
            <w:pPr>
              <w:rPr>
                <w:bCs/>
                <w:color w:val="000000" w:themeColor="text1"/>
              </w:rPr>
            </w:pPr>
            <w:r w:rsidRPr="004A5F49">
              <w:rPr>
                <w:bCs/>
                <w:color w:val="000000" w:themeColor="text1"/>
              </w:rPr>
              <w:t xml:space="preserve">Juridinio asmens kodas </w:t>
            </w:r>
          </w:p>
        </w:tc>
      </w:tr>
      <w:tr w:rsidR="009C1EB0" w:rsidRPr="004A5F49" w14:paraId="0FA982FE" w14:textId="77777777" w:rsidTr="00D54FCC">
        <w:trPr>
          <w:trHeight w:val="137"/>
        </w:trPr>
        <w:tc>
          <w:tcPr>
            <w:tcW w:w="5063" w:type="dxa"/>
          </w:tcPr>
          <w:p w14:paraId="69D2376A" w14:textId="77777777" w:rsidR="009C1EB0" w:rsidRPr="004A5F49" w:rsidRDefault="009C1EB0" w:rsidP="00D54FCC">
            <w:pPr>
              <w:tabs>
                <w:tab w:val="left" w:pos="720"/>
              </w:tabs>
              <w:rPr>
                <w:bCs/>
              </w:rPr>
            </w:pPr>
          </w:p>
        </w:tc>
        <w:tc>
          <w:tcPr>
            <w:tcW w:w="4791" w:type="dxa"/>
            <w:hideMark/>
          </w:tcPr>
          <w:p w14:paraId="40A4DC70" w14:textId="1817661D" w:rsidR="009C1EB0" w:rsidRPr="004A5F49" w:rsidRDefault="009C1EB0" w:rsidP="00D54FCC">
            <w:pPr>
              <w:rPr>
                <w:bCs/>
                <w:color w:val="000000" w:themeColor="text1"/>
              </w:rPr>
            </w:pPr>
            <w:r w:rsidRPr="004A5F49">
              <w:rPr>
                <w:bCs/>
                <w:color w:val="000000" w:themeColor="text1"/>
              </w:rPr>
              <w:t xml:space="preserve">PVM mok. kodas </w:t>
            </w:r>
          </w:p>
        </w:tc>
      </w:tr>
    </w:tbl>
    <w:p w14:paraId="42C7D5DB" w14:textId="77777777" w:rsidR="00316796" w:rsidRDefault="00316796" w:rsidP="009C1EB0">
      <w:pPr>
        <w:jc w:val="center"/>
      </w:pPr>
    </w:p>
    <w:p w14:paraId="25984714" w14:textId="77777777" w:rsidR="00316796" w:rsidRDefault="00316796" w:rsidP="009C1EB0">
      <w:pPr>
        <w:jc w:val="center"/>
      </w:pPr>
    </w:p>
    <w:p w14:paraId="6FB29610" w14:textId="07641578" w:rsidR="009C1EB0" w:rsidRDefault="009C1EB0" w:rsidP="009C1EB0">
      <w:pPr>
        <w:jc w:val="center"/>
      </w:pPr>
      <w:r>
        <w:t>_________________________</w:t>
      </w:r>
    </w:p>
    <w:p w14:paraId="3133CC30" w14:textId="77777777" w:rsidR="009C1EB0" w:rsidRDefault="009C1EB0" w:rsidP="0057578C">
      <w:pPr>
        <w:pBdr>
          <w:bottom w:val="single" w:sz="12" w:space="0" w:color="auto"/>
        </w:pBdr>
      </w:pPr>
    </w:p>
    <w:p w14:paraId="7601C402" w14:textId="77777777" w:rsidR="0057578C" w:rsidRDefault="0057578C" w:rsidP="0057578C">
      <w:pPr>
        <w:pBdr>
          <w:bottom w:val="single" w:sz="12" w:space="0" w:color="auto"/>
        </w:pBdr>
      </w:pPr>
    </w:p>
    <w:p w14:paraId="1ABCECB1" w14:textId="77777777" w:rsidR="0057578C" w:rsidRDefault="0057578C" w:rsidP="0057578C">
      <w:pPr>
        <w:pBdr>
          <w:bottom w:val="single" w:sz="12" w:space="0" w:color="auto"/>
        </w:pBdr>
      </w:pPr>
    </w:p>
    <w:p w14:paraId="590CB278" w14:textId="77777777" w:rsidR="0057578C" w:rsidRDefault="0057578C" w:rsidP="0057578C">
      <w:pPr>
        <w:pBdr>
          <w:bottom w:val="single" w:sz="12" w:space="0" w:color="auto"/>
        </w:pBdr>
      </w:pPr>
    </w:p>
    <w:p w14:paraId="50F50708" w14:textId="77777777" w:rsidR="0057578C" w:rsidRDefault="0057578C" w:rsidP="0057578C">
      <w:pPr>
        <w:pBdr>
          <w:bottom w:val="single" w:sz="12" w:space="0" w:color="auto"/>
        </w:pBdr>
      </w:pPr>
    </w:p>
    <w:p w14:paraId="33181D64" w14:textId="77777777" w:rsidR="0057578C" w:rsidRDefault="0057578C" w:rsidP="0057578C">
      <w:pPr>
        <w:pBdr>
          <w:bottom w:val="single" w:sz="12" w:space="0" w:color="auto"/>
        </w:pBdr>
      </w:pPr>
    </w:p>
    <w:p w14:paraId="24EB4D7C" w14:textId="77777777" w:rsidR="0057578C" w:rsidRDefault="0057578C" w:rsidP="0057578C">
      <w:pPr>
        <w:pBdr>
          <w:bottom w:val="single" w:sz="12" w:space="0" w:color="auto"/>
        </w:pBdr>
      </w:pPr>
    </w:p>
    <w:p w14:paraId="44AF01DB" w14:textId="77777777" w:rsidR="0057578C" w:rsidRDefault="0057578C" w:rsidP="0057578C">
      <w:pPr>
        <w:pBdr>
          <w:bottom w:val="single" w:sz="12" w:space="0" w:color="auto"/>
        </w:pBdr>
      </w:pPr>
    </w:p>
    <w:p w14:paraId="669144AD" w14:textId="77777777" w:rsidR="0057578C" w:rsidRDefault="0057578C" w:rsidP="0057578C">
      <w:pPr>
        <w:widowControl w:val="0"/>
        <w:ind w:left="5529" w:right="43"/>
        <w:jc w:val="both"/>
        <w:rPr>
          <w:color w:val="000000"/>
          <w:szCs w:val="24"/>
        </w:rPr>
      </w:pPr>
    </w:p>
    <w:p w14:paraId="3D5C3E2E" w14:textId="77777777" w:rsidR="0057578C" w:rsidRDefault="0057578C" w:rsidP="0057578C">
      <w:pPr>
        <w:widowControl w:val="0"/>
        <w:ind w:left="5529" w:right="43"/>
        <w:jc w:val="both"/>
        <w:rPr>
          <w:color w:val="000000"/>
          <w:szCs w:val="24"/>
        </w:rPr>
      </w:pPr>
    </w:p>
    <w:p w14:paraId="65B2498D" w14:textId="77777777" w:rsidR="0057578C" w:rsidRDefault="0057578C" w:rsidP="0057578C">
      <w:pPr>
        <w:widowControl w:val="0"/>
        <w:ind w:left="5529" w:right="43"/>
        <w:jc w:val="both"/>
        <w:rPr>
          <w:color w:val="000000"/>
          <w:szCs w:val="24"/>
        </w:rPr>
      </w:pPr>
    </w:p>
    <w:p w14:paraId="1EA2AF5E" w14:textId="4AB12574" w:rsidR="0057578C" w:rsidRPr="009C1EB0" w:rsidRDefault="00690680" w:rsidP="0057578C">
      <w:pPr>
        <w:ind w:left="5954"/>
        <w:jc w:val="both"/>
        <w:rPr>
          <w:color w:val="000000"/>
          <w:szCs w:val="24"/>
        </w:rPr>
      </w:pPr>
      <w:r w:rsidRPr="00561B64">
        <w:rPr>
          <w:szCs w:val="24"/>
        </w:rPr>
        <w:t>Viešojo sektoriaus apskaitos ir ataskaitų konsolidavimo informacinės sistemos (VSAKIS) licencijų</w:t>
      </w:r>
      <w:r w:rsidRPr="00561B64">
        <w:rPr>
          <w:b/>
          <w:bCs/>
          <w:szCs w:val="24"/>
        </w:rPr>
        <w:t xml:space="preserve"> </w:t>
      </w:r>
      <w:r w:rsidRPr="005F12FD">
        <w:rPr>
          <w:szCs w:val="24"/>
        </w:rPr>
        <w:t>naujinim</w:t>
      </w:r>
      <w:r>
        <w:rPr>
          <w:szCs w:val="24"/>
        </w:rPr>
        <w:t>o</w:t>
      </w:r>
      <w:r w:rsidRPr="00B5766C" w:rsidDel="00690680">
        <w:rPr>
          <w:bCs/>
        </w:rPr>
        <w:t xml:space="preserve"> </w:t>
      </w:r>
      <w:r w:rsidR="0057578C" w:rsidRPr="009C1EB0">
        <w:rPr>
          <w:szCs w:val="24"/>
        </w:rPr>
        <w:t xml:space="preserve">pirkimo – pardavimo sutarties </w:t>
      </w:r>
    </w:p>
    <w:p w14:paraId="44DE31A8" w14:textId="3C5D327A" w:rsidR="0057578C" w:rsidRPr="00840BA3" w:rsidRDefault="0057578C" w:rsidP="0057578C">
      <w:pPr>
        <w:tabs>
          <w:tab w:val="left" w:pos="6663"/>
        </w:tabs>
        <w:ind w:left="5529"/>
        <w:jc w:val="both"/>
        <w:rPr>
          <w:szCs w:val="24"/>
        </w:rPr>
      </w:pPr>
      <w:r>
        <w:rPr>
          <w:szCs w:val="24"/>
        </w:rPr>
        <w:t xml:space="preserve">       5</w:t>
      </w:r>
      <w:r w:rsidRPr="00840BA3">
        <w:rPr>
          <w:szCs w:val="24"/>
        </w:rPr>
        <w:t xml:space="preserve"> priedas</w:t>
      </w:r>
    </w:p>
    <w:p w14:paraId="1B23E495" w14:textId="77777777" w:rsidR="0057578C" w:rsidRPr="001F75F7" w:rsidRDefault="0057578C" w:rsidP="0057578C">
      <w:pPr>
        <w:tabs>
          <w:tab w:val="num" w:pos="748"/>
        </w:tabs>
        <w:ind w:left="4860"/>
      </w:pPr>
    </w:p>
    <w:p w14:paraId="4B04E6D8" w14:textId="77777777" w:rsidR="0057578C" w:rsidRPr="001F75F7" w:rsidRDefault="0057578C" w:rsidP="0057578C">
      <w:pPr>
        <w:tabs>
          <w:tab w:val="num" w:pos="748"/>
        </w:tabs>
        <w:jc w:val="center"/>
        <w:rPr>
          <w:b/>
        </w:rPr>
      </w:pPr>
      <w:r w:rsidRPr="001F75F7">
        <w:rPr>
          <w:b/>
        </w:rPr>
        <w:t>(Asmens, dalyvaujančio sutarties vykdyme, įsipareigojimo forma)</w:t>
      </w:r>
    </w:p>
    <w:p w14:paraId="1618C796" w14:textId="77777777" w:rsidR="0057578C" w:rsidRPr="001F75F7" w:rsidRDefault="0057578C" w:rsidP="0057578C">
      <w:pPr>
        <w:pStyle w:val="CentrBoldm"/>
        <w:jc w:val="left"/>
        <w:rPr>
          <w:rFonts w:ascii="Times New Roman" w:hAnsi="Times New Roman"/>
          <w:b w:val="0"/>
          <w:bCs w:val="0"/>
          <w:sz w:val="24"/>
          <w:szCs w:val="24"/>
          <w:lang w:val="lt-LT"/>
        </w:rPr>
      </w:pPr>
      <w:r w:rsidRPr="001F75F7">
        <w:rPr>
          <w:rFonts w:ascii="Times New Roman" w:hAnsi="Times New Roman"/>
          <w:b w:val="0"/>
          <w:bCs w:val="0"/>
          <w:sz w:val="24"/>
          <w:szCs w:val="24"/>
          <w:lang w:val="lt-LT"/>
        </w:rPr>
        <w:t>_____________________________________________________________________________</w:t>
      </w:r>
    </w:p>
    <w:p w14:paraId="4FAD742C" w14:textId="77777777" w:rsidR="0057578C" w:rsidRPr="001F75F7" w:rsidRDefault="0057578C" w:rsidP="0057578C">
      <w:pPr>
        <w:pStyle w:val="CentrBoldm"/>
        <w:rPr>
          <w:rFonts w:ascii="Times New Roman" w:hAnsi="Times New Roman"/>
          <w:sz w:val="24"/>
          <w:szCs w:val="24"/>
          <w:lang w:val="lt-LT"/>
        </w:rPr>
      </w:pPr>
      <w:r w:rsidRPr="001F75F7">
        <w:rPr>
          <w:rFonts w:ascii="Times New Roman" w:hAnsi="Times New Roman"/>
          <w:b w:val="0"/>
          <w:bCs w:val="0"/>
          <w:position w:val="6"/>
          <w:sz w:val="24"/>
          <w:szCs w:val="24"/>
          <w:lang w:val="lt-LT"/>
        </w:rPr>
        <w:t>(tiekėjo darbuotojo (eksperto) vardas ir pavardė)</w:t>
      </w:r>
    </w:p>
    <w:p w14:paraId="4C4E9C0B" w14:textId="77777777" w:rsidR="0057578C" w:rsidRPr="001F75F7" w:rsidRDefault="0057578C" w:rsidP="0057578C">
      <w:pPr>
        <w:pStyle w:val="CentrBoldm"/>
        <w:rPr>
          <w:rFonts w:ascii="Times New Roman" w:hAnsi="Times New Roman"/>
          <w:sz w:val="24"/>
          <w:szCs w:val="24"/>
          <w:lang w:val="lt-LT"/>
        </w:rPr>
      </w:pPr>
    </w:p>
    <w:p w14:paraId="7EC52696" w14:textId="77777777" w:rsidR="0057578C" w:rsidRPr="001F75F7" w:rsidRDefault="0057578C" w:rsidP="0057578C">
      <w:pPr>
        <w:pStyle w:val="CentrBoldm"/>
        <w:outlineLvl w:val="0"/>
        <w:rPr>
          <w:rFonts w:ascii="Times New Roman" w:hAnsi="Times New Roman"/>
          <w:sz w:val="24"/>
          <w:szCs w:val="24"/>
          <w:lang w:val="lt-LT"/>
        </w:rPr>
      </w:pPr>
      <w:r w:rsidRPr="001F75F7">
        <w:rPr>
          <w:rFonts w:ascii="Times New Roman" w:hAnsi="Times New Roman"/>
          <w:caps/>
          <w:sz w:val="24"/>
          <w:szCs w:val="24"/>
          <w:lang w:val="lt-LT"/>
        </w:rPr>
        <w:t>ASMENS, DALYVAUJANČIO SUTARTIES VYKDYME, ĮSIPAREIGOJIMas</w:t>
      </w:r>
    </w:p>
    <w:p w14:paraId="6C664B77" w14:textId="77777777" w:rsidR="0057578C" w:rsidRPr="001F75F7" w:rsidRDefault="0057578C" w:rsidP="0057578C">
      <w:pPr>
        <w:pStyle w:val="CentrBoldm"/>
        <w:ind w:firstLine="567"/>
        <w:rPr>
          <w:rFonts w:ascii="Times New Roman" w:hAnsi="Times New Roman"/>
          <w:b w:val="0"/>
          <w:bCs w:val="0"/>
          <w:sz w:val="24"/>
          <w:szCs w:val="24"/>
          <w:lang w:val="lt-LT"/>
        </w:rPr>
      </w:pPr>
    </w:p>
    <w:p w14:paraId="2B6A018D" w14:textId="77777777" w:rsidR="0057578C" w:rsidRPr="001F75F7" w:rsidRDefault="0057578C" w:rsidP="0057578C">
      <w:pPr>
        <w:pStyle w:val="CentrBoldm"/>
        <w:ind w:firstLine="567"/>
        <w:rPr>
          <w:rFonts w:ascii="Times New Roman" w:hAnsi="Times New Roman"/>
          <w:b w:val="0"/>
          <w:bCs w:val="0"/>
          <w:sz w:val="24"/>
          <w:szCs w:val="24"/>
          <w:lang w:val="lt-LT"/>
        </w:rPr>
      </w:pPr>
      <w:r w:rsidRPr="001F75F7">
        <w:rPr>
          <w:rFonts w:ascii="Times New Roman" w:hAnsi="Times New Roman"/>
          <w:b w:val="0"/>
          <w:bCs w:val="0"/>
          <w:sz w:val="24"/>
          <w:szCs w:val="24"/>
          <w:lang w:val="lt-LT"/>
        </w:rPr>
        <w:t>202</w:t>
      </w:r>
      <w:r>
        <w:rPr>
          <w:rFonts w:ascii="Times New Roman" w:hAnsi="Times New Roman"/>
          <w:b w:val="0"/>
          <w:bCs w:val="0"/>
          <w:sz w:val="24"/>
          <w:szCs w:val="24"/>
          <w:lang w:val="lt-LT"/>
        </w:rPr>
        <w:t xml:space="preserve">  </w:t>
      </w:r>
      <w:r w:rsidRPr="001F75F7">
        <w:rPr>
          <w:rFonts w:ascii="Times New Roman" w:hAnsi="Times New Roman"/>
          <w:b w:val="0"/>
          <w:bCs w:val="0"/>
          <w:sz w:val="24"/>
          <w:szCs w:val="24"/>
          <w:lang w:val="lt-LT"/>
        </w:rPr>
        <w:t xml:space="preserve"> m. ____________ d.</w:t>
      </w:r>
    </w:p>
    <w:p w14:paraId="1CCA58AA" w14:textId="77777777" w:rsidR="0057578C" w:rsidRPr="001F75F7" w:rsidRDefault="0057578C" w:rsidP="0057578C">
      <w:pPr>
        <w:pStyle w:val="CentrBoldm"/>
        <w:ind w:firstLine="567"/>
        <w:rPr>
          <w:rFonts w:ascii="Times New Roman" w:hAnsi="Times New Roman"/>
          <w:sz w:val="24"/>
          <w:szCs w:val="24"/>
          <w:lang w:val="lt-LT"/>
        </w:rPr>
      </w:pPr>
    </w:p>
    <w:p w14:paraId="19B82E74" w14:textId="77777777" w:rsidR="0057578C" w:rsidRPr="001F75F7" w:rsidRDefault="0057578C" w:rsidP="0057578C">
      <w:pPr>
        <w:pStyle w:val="Hyperlink1"/>
        <w:ind w:firstLine="567"/>
        <w:outlineLvl w:val="0"/>
        <w:rPr>
          <w:rFonts w:ascii="Times New Roman" w:hAnsi="Times New Roman"/>
          <w:sz w:val="24"/>
          <w:szCs w:val="24"/>
          <w:lang w:val="lt-LT"/>
        </w:rPr>
      </w:pPr>
      <w:r w:rsidRPr="001F75F7">
        <w:rPr>
          <w:rFonts w:ascii="Times New Roman" w:hAnsi="Times New Roman"/>
          <w:sz w:val="24"/>
          <w:szCs w:val="24"/>
          <w:lang w:val="lt-LT"/>
        </w:rPr>
        <w:t>Dalyvaudamas (-a) vykdant Finansų ministerijos (toliau – ministerija) ir _______________</w:t>
      </w:r>
    </w:p>
    <w:p w14:paraId="49DAD090" w14:textId="77777777" w:rsidR="0057578C" w:rsidRPr="001F75F7" w:rsidRDefault="0057578C" w:rsidP="0057578C">
      <w:pPr>
        <w:pStyle w:val="Hyperlink1"/>
        <w:ind w:firstLine="0"/>
        <w:rPr>
          <w:rFonts w:ascii="Times New Roman" w:hAnsi="Times New Roman"/>
          <w:sz w:val="24"/>
          <w:szCs w:val="24"/>
          <w:lang w:val="lt-LT"/>
        </w:rPr>
      </w:pPr>
      <w:r w:rsidRPr="001F75F7">
        <w:rPr>
          <w:rFonts w:ascii="Times New Roman" w:hAnsi="Times New Roman"/>
          <w:sz w:val="24"/>
          <w:szCs w:val="24"/>
          <w:lang w:val="lt-LT"/>
        </w:rPr>
        <w:t>_____________________________________________________________________________</w:t>
      </w:r>
    </w:p>
    <w:p w14:paraId="6A7FF588" w14:textId="77777777" w:rsidR="0057578C" w:rsidRPr="001F75F7" w:rsidRDefault="0057578C" w:rsidP="0057578C">
      <w:pPr>
        <w:pStyle w:val="Hyperlink1"/>
        <w:ind w:firstLine="0"/>
        <w:jc w:val="center"/>
        <w:rPr>
          <w:rFonts w:ascii="Times New Roman" w:hAnsi="Times New Roman"/>
          <w:sz w:val="24"/>
          <w:szCs w:val="24"/>
          <w:lang w:val="lt-LT"/>
        </w:rPr>
      </w:pPr>
      <w:r w:rsidRPr="001F75F7">
        <w:rPr>
          <w:rFonts w:ascii="Times New Roman" w:hAnsi="Times New Roman"/>
          <w:sz w:val="24"/>
          <w:szCs w:val="24"/>
          <w:lang w:val="lt-LT"/>
        </w:rPr>
        <w:t>(tiekėjo pavadinimas)</w:t>
      </w:r>
    </w:p>
    <w:p w14:paraId="49FB5EB6" w14:textId="77777777" w:rsidR="0057578C" w:rsidRPr="001F75F7" w:rsidRDefault="0057578C" w:rsidP="0057578C">
      <w:pPr>
        <w:pStyle w:val="Hyperlink1"/>
        <w:ind w:firstLine="0"/>
        <w:rPr>
          <w:rFonts w:ascii="Times New Roman" w:hAnsi="Times New Roman"/>
          <w:sz w:val="24"/>
          <w:szCs w:val="24"/>
          <w:lang w:val="lt-LT"/>
        </w:rPr>
      </w:pPr>
      <w:r w:rsidRPr="001F75F7">
        <w:rPr>
          <w:rFonts w:ascii="Times New Roman" w:hAnsi="Times New Roman"/>
          <w:sz w:val="24"/>
          <w:szCs w:val="24"/>
          <w:lang w:val="lt-LT"/>
        </w:rPr>
        <w:t>sutartį ________________________________________________________________________</w:t>
      </w:r>
    </w:p>
    <w:p w14:paraId="4B6D5311" w14:textId="77777777" w:rsidR="0057578C" w:rsidRPr="001F75F7" w:rsidRDefault="0057578C" w:rsidP="0057578C">
      <w:pPr>
        <w:pStyle w:val="CentrBoldm"/>
        <w:rPr>
          <w:rFonts w:ascii="Times New Roman" w:hAnsi="Times New Roman"/>
          <w:b w:val="0"/>
          <w:bCs w:val="0"/>
          <w:position w:val="6"/>
          <w:sz w:val="24"/>
          <w:szCs w:val="24"/>
          <w:lang w:val="lt-LT"/>
        </w:rPr>
      </w:pPr>
      <w:r w:rsidRPr="001F75F7">
        <w:rPr>
          <w:rFonts w:ascii="Times New Roman" w:hAnsi="Times New Roman"/>
          <w:b w:val="0"/>
          <w:bCs w:val="0"/>
          <w:position w:val="6"/>
          <w:sz w:val="24"/>
          <w:szCs w:val="24"/>
          <w:lang w:val="lt-LT"/>
        </w:rPr>
        <w:t>(sutarties pavadinimas, Nr.)</w:t>
      </w:r>
    </w:p>
    <w:p w14:paraId="3C18A30B"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1. Įsipareigoju:</w:t>
      </w:r>
    </w:p>
    <w:p w14:paraId="1833BE1B"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1.1. visus ministerijos informacinės sistemos (toliau – IS) tvarkomus duomenis, pagal kuriuos galima tiesiogiai ar netiesiogiai atpažinti fizinius ir juridinius asmenis, taip pat visus prieigai prie ministerijos IS skirtus naudotojų vardus, slaptažodžius ir kitą ministerijos IS duomenų saugą užtikrinančią informaciją, kuri man taps žinoma vykdant sutartį, saugoti ir naudoti ministerijos IS duomenų teikimo ir naudojimo sutarčių, įstatymų ir kitų teisės aktų nustatyta tvarka;</w:t>
      </w:r>
    </w:p>
    <w:p w14:paraId="1410D4DF"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1.2. teikdamas (-a) paslaugas pagal sutarties reikalavimus įgyvendinti tinkamas organizacines ir technines priemones, skirtas ministerijos IS duomenims nuo atsitiktinio ar neteisėto sunaikinimo, pakeitimo, atskleidimo, taip pat nuo bet kokio kito neteisėto tvarkymo apsaugoti;</w:t>
      </w:r>
    </w:p>
    <w:p w14:paraId="64C3384A"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1.3. saugoti patikėtų ar tapusių žinomų duomenų paslaptį tiek šios sutarties vykdymo metu, tiek šiai sutarčiai pasibaigus, tiek pasibaigus mano darbo ar kitokiems santykiams su paslaugų teikėju;</w:t>
      </w:r>
    </w:p>
    <w:p w14:paraId="30536173"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1.4. duomenis, programines ir technines priemones, suteikiančias galimybę naudotis ministerijos IS duomenimis, bet kokia forma naudoti tik sutartyje numatytoms užduotims vykdyti;</w:t>
      </w:r>
    </w:p>
    <w:p w14:paraId="09CE4834"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1.5. pranešti apie neteisėtus kitų asmenų veiksmus, dėl kurių ministerijos IS duomenys gali būti atskleisti, prarasti, išplatinti, ir apie visas kitas įtartinas aplinkybes, galinčias kelti grėsmę duomenų saugumui, ministerijos ir paslaugų teikėjo atsakingiems asmenims;</w:t>
      </w:r>
    </w:p>
    <w:p w14:paraId="49B4BB0C"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1.6. susipažinti su ministerijos IS saugos dokumentais ir laikytis jų reikalavimų.</w:t>
      </w:r>
    </w:p>
    <w:p w14:paraId="35789221"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2. Man žinoma, kad:</w:t>
      </w:r>
    </w:p>
    <w:p w14:paraId="6D8ABC80"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2.1. visa informacija apie fizinį ar juridinį asmenį, išskyrus Lietuvos Respublikos mokesčių administravimo įstatymo 38 straipsnio 2 dalyje nurodytas išimtis, yra nevieša;</w:t>
      </w:r>
    </w:p>
    <w:p w14:paraId="7E6E6365"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2.2. Lietuvos Respublikos mokesčių administravimo įstatymo 38 straipsnio 2 dalyje nurodytą informaciją tretiesiems asmenims gali atskleisti tik mokesčių administratorius.</w:t>
      </w:r>
    </w:p>
    <w:p w14:paraId="6BE82548"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t>3. Esu įspėtas (-a), kad, pažeidęs (-</w:t>
      </w:r>
      <w:proofErr w:type="spellStart"/>
      <w:r w:rsidRPr="001F75F7">
        <w:rPr>
          <w:rFonts w:ascii="Times New Roman" w:hAnsi="Times New Roman"/>
          <w:sz w:val="24"/>
          <w:szCs w:val="24"/>
          <w:lang w:val="lt-LT"/>
        </w:rPr>
        <w:t>usi</w:t>
      </w:r>
      <w:proofErr w:type="spellEnd"/>
      <w:r w:rsidRPr="001F75F7">
        <w:rPr>
          <w:rFonts w:ascii="Times New Roman" w:hAnsi="Times New Roman"/>
          <w:sz w:val="24"/>
          <w:szCs w:val="24"/>
          <w:lang w:val="lt-LT"/>
        </w:rPr>
        <w:t>) šį įsipareigojimą, ministerijos IS duomenų saugą arba asmens ir mokestinių duomenų tvarkymą reglamentuojančių teisės aktų reikalavimus, atsakysiu Lietuvos Respublikos įstatymų ir kitų teisės aktų nustatyta tvarka.</w:t>
      </w:r>
    </w:p>
    <w:p w14:paraId="43EB2448" w14:textId="77777777" w:rsidR="0057578C" w:rsidRPr="001F75F7" w:rsidRDefault="0057578C" w:rsidP="0057578C">
      <w:pPr>
        <w:pStyle w:val="Hyperlink1"/>
        <w:ind w:firstLine="567"/>
        <w:rPr>
          <w:rFonts w:ascii="Times New Roman" w:hAnsi="Times New Roman"/>
          <w:sz w:val="24"/>
          <w:szCs w:val="24"/>
          <w:lang w:val="lt-LT"/>
        </w:rPr>
      </w:pPr>
      <w:r w:rsidRPr="001F75F7">
        <w:rPr>
          <w:rFonts w:ascii="Times New Roman" w:hAnsi="Times New Roman"/>
          <w:sz w:val="24"/>
          <w:szCs w:val="24"/>
          <w:lang w:val="lt-LT"/>
        </w:rPr>
        <w:lastRenderedPageBreak/>
        <w:t>4. Patvirtinu, kad nesu baustas (-a) už duomenų praradimą, atskleidimą, sunaikinimą ir kitokius neteisėtus veiksmus su duomenimis. Įsipareigoju raštu informuoti ministeriją, jeigu tokie atvejai išaiškėja sutarties vykdymo metu.</w:t>
      </w:r>
    </w:p>
    <w:p w14:paraId="2EDBB201" w14:textId="77777777" w:rsidR="0057578C" w:rsidRPr="00214B47" w:rsidRDefault="0057578C" w:rsidP="0057578C">
      <w:pPr>
        <w:autoSpaceDE w:val="0"/>
        <w:autoSpaceDN w:val="0"/>
        <w:adjustRightInd w:val="0"/>
        <w:ind w:firstLine="567"/>
        <w:jc w:val="both"/>
      </w:pPr>
    </w:p>
    <w:p w14:paraId="3D488DA8" w14:textId="77777777" w:rsidR="0057578C" w:rsidRPr="00214B47" w:rsidRDefault="0057578C" w:rsidP="0057578C">
      <w:pPr>
        <w:autoSpaceDE w:val="0"/>
        <w:autoSpaceDN w:val="0"/>
        <w:adjustRightInd w:val="0"/>
        <w:ind w:left="2592" w:firstLine="1296"/>
        <w:jc w:val="both"/>
      </w:pPr>
      <w:r w:rsidRPr="00214B47">
        <w:t>__________________</w:t>
      </w:r>
      <w:r w:rsidRPr="00214B47">
        <w:tab/>
        <w:t xml:space="preserve">         ___________________</w:t>
      </w:r>
    </w:p>
    <w:p w14:paraId="236F2FD6" w14:textId="77777777" w:rsidR="0057578C" w:rsidRPr="00214B47" w:rsidRDefault="0057578C" w:rsidP="0057578C">
      <w:pPr>
        <w:autoSpaceDE w:val="0"/>
        <w:autoSpaceDN w:val="0"/>
        <w:adjustRightInd w:val="0"/>
        <w:ind w:left="1863" w:firstLine="729"/>
        <w:jc w:val="both"/>
        <w:rPr>
          <w:iCs/>
        </w:rPr>
      </w:pPr>
      <w:r w:rsidRPr="00214B47">
        <w:rPr>
          <w:i/>
          <w:iCs/>
        </w:rPr>
        <w:t xml:space="preserve">             </w:t>
      </w:r>
      <w:r w:rsidRPr="00214B47">
        <w:rPr>
          <w:i/>
          <w:iCs/>
        </w:rPr>
        <w:tab/>
        <w:t xml:space="preserve">            </w:t>
      </w:r>
      <w:r w:rsidRPr="00214B47">
        <w:rPr>
          <w:iCs/>
        </w:rPr>
        <w:t>(parašas)</w:t>
      </w:r>
      <w:r w:rsidRPr="00214B47">
        <w:t xml:space="preserve"> </w:t>
      </w:r>
      <w:r w:rsidRPr="00214B47">
        <w:rPr>
          <w:iCs/>
        </w:rPr>
        <w:tab/>
        <w:t xml:space="preserve">               (vardas, pavardė)</w:t>
      </w:r>
    </w:p>
    <w:p w14:paraId="7B8AFB5B" w14:textId="77777777" w:rsidR="0057578C" w:rsidRPr="00214B47" w:rsidRDefault="0057578C" w:rsidP="0057578C">
      <w:pPr>
        <w:autoSpaceDE w:val="0"/>
        <w:autoSpaceDN w:val="0"/>
        <w:adjustRightInd w:val="0"/>
        <w:ind w:firstLine="567"/>
        <w:jc w:val="both"/>
        <w:rPr>
          <w:iCs/>
        </w:rPr>
      </w:pPr>
    </w:p>
    <w:p w14:paraId="1DD9D15D" w14:textId="77777777" w:rsidR="0057578C" w:rsidRPr="00214B47" w:rsidRDefault="0057578C" w:rsidP="0057578C">
      <w:pPr>
        <w:autoSpaceDE w:val="0"/>
        <w:autoSpaceDN w:val="0"/>
        <w:adjustRightInd w:val="0"/>
        <w:ind w:firstLine="567"/>
        <w:jc w:val="both"/>
        <w:rPr>
          <w:i/>
          <w:iCs/>
        </w:rPr>
      </w:pPr>
    </w:p>
    <w:p w14:paraId="4841A7A3" w14:textId="77777777" w:rsidR="0057578C" w:rsidRPr="00214B47" w:rsidRDefault="0057578C" w:rsidP="0057578C">
      <w:pPr>
        <w:autoSpaceDE w:val="0"/>
        <w:autoSpaceDN w:val="0"/>
        <w:adjustRightInd w:val="0"/>
        <w:ind w:firstLine="567"/>
        <w:jc w:val="both"/>
      </w:pPr>
      <w:r w:rsidRPr="00214B47">
        <w:t>Paslaugos teikėjo atstovas, atsakingas už sutarties vykdymą:</w:t>
      </w:r>
    </w:p>
    <w:p w14:paraId="19C903AA" w14:textId="77777777" w:rsidR="0057578C" w:rsidRPr="00214B47" w:rsidRDefault="0057578C" w:rsidP="0057578C">
      <w:pPr>
        <w:autoSpaceDE w:val="0"/>
        <w:autoSpaceDN w:val="0"/>
        <w:adjustRightInd w:val="0"/>
        <w:ind w:firstLine="567"/>
        <w:jc w:val="both"/>
      </w:pPr>
    </w:p>
    <w:p w14:paraId="4F9E565E" w14:textId="77777777" w:rsidR="0057578C" w:rsidRPr="00214B47" w:rsidRDefault="0057578C" w:rsidP="0057578C">
      <w:pPr>
        <w:autoSpaceDE w:val="0"/>
        <w:autoSpaceDN w:val="0"/>
        <w:adjustRightInd w:val="0"/>
        <w:ind w:firstLine="567"/>
        <w:jc w:val="both"/>
      </w:pPr>
    </w:p>
    <w:p w14:paraId="0864242D" w14:textId="77777777" w:rsidR="0057578C" w:rsidRPr="00214B47" w:rsidRDefault="0057578C" w:rsidP="0057578C">
      <w:pPr>
        <w:autoSpaceDE w:val="0"/>
        <w:autoSpaceDN w:val="0"/>
        <w:adjustRightInd w:val="0"/>
        <w:ind w:firstLine="567"/>
        <w:jc w:val="both"/>
      </w:pPr>
    </w:p>
    <w:p w14:paraId="04CC8587" w14:textId="77777777" w:rsidR="0057578C" w:rsidRPr="00214B47" w:rsidRDefault="0057578C" w:rsidP="0057578C">
      <w:pPr>
        <w:autoSpaceDE w:val="0"/>
        <w:autoSpaceDN w:val="0"/>
        <w:adjustRightInd w:val="0"/>
        <w:ind w:left="2592" w:firstLine="1296"/>
        <w:jc w:val="both"/>
      </w:pPr>
      <w:r w:rsidRPr="00214B47">
        <w:t>__________________</w:t>
      </w:r>
      <w:r w:rsidRPr="00214B47">
        <w:tab/>
        <w:t xml:space="preserve">         ___________________</w:t>
      </w:r>
    </w:p>
    <w:p w14:paraId="352B41D8" w14:textId="77777777" w:rsidR="0057578C" w:rsidRPr="00214B47" w:rsidRDefault="0057578C" w:rsidP="0057578C">
      <w:pPr>
        <w:autoSpaceDE w:val="0"/>
        <w:autoSpaceDN w:val="0"/>
        <w:adjustRightInd w:val="0"/>
        <w:ind w:left="1863" w:firstLine="729"/>
        <w:jc w:val="both"/>
        <w:rPr>
          <w:iCs/>
        </w:rPr>
      </w:pPr>
      <w:r w:rsidRPr="00214B47">
        <w:rPr>
          <w:i/>
          <w:iCs/>
        </w:rPr>
        <w:t xml:space="preserve">             </w:t>
      </w:r>
      <w:r w:rsidRPr="00214B47">
        <w:rPr>
          <w:i/>
          <w:iCs/>
        </w:rPr>
        <w:tab/>
        <w:t xml:space="preserve">            </w:t>
      </w:r>
      <w:r w:rsidRPr="00214B47">
        <w:rPr>
          <w:iCs/>
        </w:rPr>
        <w:t>(parašas)</w:t>
      </w:r>
      <w:r w:rsidRPr="00214B47">
        <w:t xml:space="preserve"> </w:t>
      </w:r>
      <w:r w:rsidRPr="00214B47">
        <w:rPr>
          <w:iCs/>
        </w:rPr>
        <w:tab/>
        <w:t xml:space="preserve">               (vardas, pavardė)</w:t>
      </w:r>
    </w:p>
    <w:p w14:paraId="5789BEFA" w14:textId="77777777" w:rsidR="0057578C" w:rsidRPr="00214B47" w:rsidRDefault="0057578C" w:rsidP="0057578C">
      <w:pPr>
        <w:autoSpaceDE w:val="0"/>
        <w:autoSpaceDN w:val="0"/>
        <w:adjustRightInd w:val="0"/>
        <w:ind w:firstLine="567"/>
        <w:jc w:val="both"/>
        <w:rPr>
          <w:iCs/>
        </w:rPr>
      </w:pPr>
    </w:p>
    <w:p w14:paraId="5A706FE9" w14:textId="77777777" w:rsidR="0057578C" w:rsidRPr="00214B47" w:rsidRDefault="0057578C" w:rsidP="0057578C">
      <w:pPr>
        <w:jc w:val="center"/>
        <w:rPr>
          <w:rFonts w:eastAsiaTheme="minorHAnsi"/>
        </w:rPr>
      </w:pPr>
    </w:p>
    <w:p w14:paraId="2682177C" w14:textId="77777777" w:rsidR="0057578C" w:rsidRDefault="0057578C" w:rsidP="0057578C">
      <w:pPr>
        <w:jc w:val="center"/>
      </w:pPr>
      <w:r w:rsidRPr="00F75536">
        <w:t>_________________</w:t>
      </w:r>
    </w:p>
    <w:p w14:paraId="67CBC1B7" w14:textId="77777777" w:rsidR="0057578C" w:rsidRDefault="0057578C" w:rsidP="0057578C">
      <w:pPr>
        <w:tabs>
          <w:tab w:val="num" w:pos="748"/>
        </w:tabs>
        <w:ind w:left="5954"/>
        <w:jc w:val="both"/>
      </w:pPr>
    </w:p>
    <w:p w14:paraId="0ED3893D" w14:textId="77777777" w:rsidR="0057578C" w:rsidRDefault="0057578C" w:rsidP="0057578C"/>
    <w:p w14:paraId="2E887A70" w14:textId="64449105" w:rsidR="005A5832" w:rsidRDefault="005A5832">
      <w:pPr>
        <w:jc w:val="center"/>
        <w:rPr>
          <w:szCs w:val="24"/>
        </w:rPr>
      </w:pPr>
    </w:p>
    <w:sectPr w:rsidR="005A5832" w:rsidSect="007C315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8"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90E87" w14:textId="77777777" w:rsidR="00FE6820" w:rsidRDefault="00FE6820">
      <w:pPr>
        <w:rPr>
          <w:kern w:val="2"/>
          <w:sz w:val="22"/>
          <w:szCs w:val="22"/>
          <w:lang w:val="en-US"/>
        </w:rPr>
      </w:pPr>
      <w:r>
        <w:rPr>
          <w:kern w:val="2"/>
          <w:sz w:val="22"/>
          <w:szCs w:val="22"/>
          <w:lang w:val="en-US"/>
        </w:rPr>
        <w:separator/>
      </w:r>
    </w:p>
  </w:endnote>
  <w:endnote w:type="continuationSeparator" w:id="0">
    <w:p w14:paraId="5A842CCD" w14:textId="77777777" w:rsidR="00FE6820" w:rsidRDefault="00FE6820">
      <w:pPr>
        <w:rPr>
          <w:kern w:val="2"/>
          <w:sz w:val="22"/>
          <w:szCs w:val="22"/>
          <w:lang w:val="en-US"/>
        </w:rPr>
      </w:pPr>
      <w:r>
        <w:rPr>
          <w:kern w:val="2"/>
          <w:sz w:val="22"/>
          <w:szCs w:val="22"/>
          <w:lang w:val="en-US"/>
        </w:rPr>
        <w:continuationSeparator/>
      </w:r>
    </w:p>
  </w:endnote>
  <w:endnote w:type="continuationNotice" w:id="1">
    <w:p w14:paraId="6E6227A2" w14:textId="77777777" w:rsidR="00FE6820" w:rsidRDefault="00FE68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23F54"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7CC8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591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AE786" w14:textId="77777777" w:rsidR="00FE6820" w:rsidRDefault="00FE6820">
      <w:pPr>
        <w:rPr>
          <w:kern w:val="2"/>
          <w:sz w:val="22"/>
          <w:szCs w:val="22"/>
          <w:lang w:val="en-US"/>
        </w:rPr>
      </w:pPr>
      <w:r>
        <w:rPr>
          <w:kern w:val="2"/>
          <w:sz w:val="22"/>
          <w:szCs w:val="22"/>
          <w:lang w:val="en-US"/>
        </w:rPr>
        <w:separator/>
      </w:r>
    </w:p>
  </w:footnote>
  <w:footnote w:type="continuationSeparator" w:id="0">
    <w:p w14:paraId="019ED658" w14:textId="77777777" w:rsidR="00FE6820" w:rsidRDefault="00FE6820">
      <w:pPr>
        <w:rPr>
          <w:kern w:val="2"/>
          <w:sz w:val="22"/>
          <w:szCs w:val="22"/>
          <w:lang w:val="en-US"/>
        </w:rPr>
      </w:pPr>
      <w:r>
        <w:rPr>
          <w:kern w:val="2"/>
          <w:sz w:val="22"/>
          <w:szCs w:val="22"/>
          <w:lang w:val="en-US"/>
        </w:rPr>
        <w:continuationSeparator/>
      </w:r>
    </w:p>
  </w:footnote>
  <w:footnote w:type="continuationNotice" w:id="1">
    <w:p w14:paraId="7C39831F" w14:textId="77777777" w:rsidR="00FE6820" w:rsidRDefault="00FE68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FC76" w14:textId="77777777" w:rsidR="005A5832" w:rsidRDefault="005A5832">
    <w:pPr>
      <w:tabs>
        <w:tab w:val="center" w:pos="4680"/>
        <w:tab w:val="right" w:pos="9360"/>
      </w:tabs>
      <w:spacing w:after="160" w:line="259" w:lineRule="auto"/>
      <w:rPr>
        <w:kern w:val="2"/>
        <w:sz w:val="22"/>
        <w:szCs w:val="22"/>
        <w:lang w:val="en-US"/>
      </w:rPr>
    </w:pPr>
  </w:p>
  <w:p w14:paraId="3615E8B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A2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1D45A3">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4E6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54154433">
    <w:abstractNumId w:val="0"/>
  </w:num>
  <w:num w:numId="2" w16cid:durableId="3717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0ABE"/>
    <w:rsid w:val="00060302"/>
    <w:rsid w:val="000919DC"/>
    <w:rsid w:val="000A70CF"/>
    <w:rsid w:val="000F2CE8"/>
    <w:rsid w:val="00171BD0"/>
    <w:rsid w:val="00171D55"/>
    <w:rsid w:val="00173225"/>
    <w:rsid w:val="001A7047"/>
    <w:rsid w:val="001B48B9"/>
    <w:rsid w:val="001D45A3"/>
    <w:rsid w:val="001D4F9C"/>
    <w:rsid w:val="001E220D"/>
    <w:rsid w:val="001F2C53"/>
    <w:rsid w:val="002135D3"/>
    <w:rsid w:val="00233F86"/>
    <w:rsid w:val="002962FE"/>
    <w:rsid w:val="002B3C22"/>
    <w:rsid w:val="002B6EBA"/>
    <w:rsid w:val="002C3B71"/>
    <w:rsid w:val="00300494"/>
    <w:rsid w:val="0030448F"/>
    <w:rsid w:val="00307690"/>
    <w:rsid w:val="00316796"/>
    <w:rsid w:val="00316F0E"/>
    <w:rsid w:val="00323554"/>
    <w:rsid w:val="0032705F"/>
    <w:rsid w:val="003468AE"/>
    <w:rsid w:val="00356A1E"/>
    <w:rsid w:val="00365BB4"/>
    <w:rsid w:val="003E3288"/>
    <w:rsid w:val="003E534F"/>
    <w:rsid w:val="0040606A"/>
    <w:rsid w:val="00436969"/>
    <w:rsid w:val="00450968"/>
    <w:rsid w:val="004536C8"/>
    <w:rsid w:val="00477DF3"/>
    <w:rsid w:val="004801E1"/>
    <w:rsid w:val="00482C8B"/>
    <w:rsid w:val="004A0580"/>
    <w:rsid w:val="004A3704"/>
    <w:rsid w:val="004A7F61"/>
    <w:rsid w:val="004C7A52"/>
    <w:rsid w:val="004D4DA4"/>
    <w:rsid w:val="004F09F1"/>
    <w:rsid w:val="004F0B0E"/>
    <w:rsid w:val="00524382"/>
    <w:rsid w:val="0052479C"/>
    <w:rsid w:val="00542B8C"/>
    <w:rsid w:val="005450AD"/>
    <w:rsid w:val="005543B6"/>
    <w:rsid w:val="0057099A"/>
    <w:rsid w:val="00572726"/>
    <w:rsid w:val="0057578C"/>
    <w:rsid w:val="00582366"/>
    <w:rsid w:val="00597F57"/>
    <w:rsid w:val="005A3632"/>
    <w:rsid w:val="005A5832"/>
    <w:rsid w:val="005C3E44"/>
    <w:rsid w:val="005F5B23"/>
    <w:rsid w:val="00622780"/>
    <w:rsid w:val="0062580E"/>
    <w:rsid w:val="00633942"/>
    <w:rsid w:val="00641863"/>
    <w:rsid w:val="00653D7E"/>
    <w:rsid w:val="006669B6"/>
    <w:rsid w:val="0068725B"/>
    <w:rsid w:val="00690680"/>
    <w:rsid w:val="006E03C6"/>
    <w:rsid w:val="007112CE"/>
    <w:rsid w:val="0076128C"/>
    <w:rsid w:val="00763A64"/>
    <w:rsid w:val="007A412D"/>
    <w:rsid w:val="007C3153"/>
    <w:rsid w:val="00845D39"/>
    <w:rsid w:val="00851A18"/>
    <w:rsid w:val="00872745"/>
    <w:rsid w:val="008C1161"/>
    <w:rsid w:val="008D61E2"/>
    <w:rsid w:val="008D6ED9"/>
    <w:rsid w:val="008F0FD6"/>
    <w:rsid w:val="009553BD"/>
    <w:rsid w:val="00961CC8"/>
    <w:rsid w:val="00963283"/>
    <w:rsid w:val="00963FDE"/>
    <w:rsid w:val="0097791C"/>
    <w:rsid w:val="0099249D"/>
    <w:rsid w:val="009B165F"/>
    <w:rsid w:val="009C1EB0"/>
    <w:rsid w:val="009D50BC"/>
    <w:rsid w:val="009F5C9D"/>
    <w:rsid w:val="009F77B2"/>
    <w:rsid w:val="00A10867"/>
    <w:rsid w:val="00A24162"/>
    <w:rsid w:val="00A70C1A"/>
    <w:rsid w:val="00A9014C"/>
    <w:rsid w:val="00AA4CA2"/>
    <w:rsid w:val="00AB0C0E"/>
    <w:rsid w:val="00AB1A95"/>
    <w:rsid w:val="00AB1F04"/>
    <w:rsid w:val="00AB44AD"/>
    <w:rsid w:val="00AD760C"/>
    <w:rsid w:val="00B2032D"/>
    <w:rsid w:val="00B25121"/>
    <w:rsid w:val="00B25B58"/>
    <w:rsid w:val="00B33293"/>
    <w:rsid w:val="00B376EE"/>
    <w:rsid w:val="00B45CA2"/>
    <w:rsid w:val="00B47A41"/>
    <w:rsid w:val="00B5050F"/>
    <w:rsid w:val="00B6365D"/>
    <w:rsid w:val="00B70650"/>
    <w:rsid w:val="00B73130"/>
    <w:rsid w:val="00B82A75"/>
    <w:rsid w:val="00B83DB4"/>
    <w:rsid w:val="00BA69D3"/>
    <w:rsid w:val="00BB3088"/>
    <w:rsid w:val="00BB57A5"/>
    <w:rsid w:val="00BB7315"/>
    <w:rsid w:val="00BC51D5"/>
    <w:rsid w:val="00BE1AC1"/>
    <w:rsid w:val="00C83034"/>
    <w:rsid w:val="00CC282B"/>
    <w:rsid w:val="00D14876"/>
    <w:rsid w:val="00D20C84"/>
    <w:rsid w:val="00D252A4"/>
    <w:rsid w:val="00D47A29"/>
    <w:rsid w:val="00D8441F"/>
    <w:rsid w:val="00DA5A63"/>
    <w:rsid w:val="00DB1011"/>
    <w:rsid w:val="00DC355F"/>
    <w:rsid w:val="00DC3A8C"/>
    <w:rsid w:val="00DC6B1F"/>
    <w:rsid w:val="00DD25FD"/>
    <w:rsid w:val="00DE27CB"/>
    <w:rsid w:val="00DE36F7"/>
    <w:rsid w:val="00E01305"/>
    <w:rsid w:val="00E12D05"/>
    <w:rsid w:val="00E57D01"/>
    <w:rsid w:val="00E740D3"/>
    <w:rsid w:val="00EA0834"/>
    <w:rsid w:val="00ED7676"/>
    <w:rsid w:val="00F205F4"/>
    <w:rsid w:val="00F24EFE"/>
    <w:rsid w:val="00F40C49"/>
    <w:rsid w:val="00F4294F"/>
    <w:rsid w:val="00F535FD"/>
    <w:rsid w:val="00F941D2"/>
    <w:rsid w:val="00FA424A"/>
    <w:rsid w:val="00FB515A"/>
    <w:rsid w:val="00FD22A0"/>
    <w:rsid w:val="00FD5976"/>
    <w:rsid w:val="00FE365C"/>
    <w:rsid w:val="00FE6820"/>
    <w:rsid w:val="00FF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00D5"/>
  <w15:docId w15:val="{1F52D63C-5947-47A5-B810-9DF647AC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72745"/>
    <w:rPr>
      <w:color w:val="0563C1" w:themeColor="hyperlink"/>
      <w:u w:val="single"/>
    </w:rPr>
  </w:style>
  <w:style w:type="character" w:styleId="Komentaronuoroda">
    <w:name w:val="annotation reference"/>
    <w:basedOn w:val="Numatytasispastraiposriftas"/>
    <w:semiHidden/>
    <w:unhideWhenUsed/>
    <w:rsid w:val="00E12D05"/>
    <w:rPr>
      <w:sz w:val="16"/>
      <w:szCs w:val="16"/>
    </w:rPr>
  </w:style>
  <w:style w:type="paragraph" w:styleId="Komentarotekstas">
    <w:name w:val="annotation text"/>
    <w:basedOn w:val="prastasis"/>
    <w:link w:val="KomentarotekstasDiagrama"/>
    <w:unhideWhenUsed/>
    <w:rsid w:val="00E12D05"/>
    <w:rPr>
      <w:sz w:val="20"/>
    </w:rPr>
  </w:style>
  <w:style w:type="character" w:customStyle="1" w:styleId="KomentarotekstasDiagrama">
    <w:name w:val="Komentaro tekstas Diagrama"/>
    <w:basedOn w:val="Numatytasispastraiposriftas"/>
    <w:link w:val="Komentarotekstas"/>
    <w:rsid w:val="00E12D05"/>
    <w:rPr>
      <w:sz w:val="20"/>
    </w:rPr>
  </w:style>
  <w:style w:type="paragraph" w:styleId="Komentarotema">
    <w:name w:val="annotation subject"/>
    <w:basedOn w:val="Komentarotekstas"/>
    <w:next w:val="Komentarotekstas"/>
    <w:link w:val="KomentarotemaDiagrama"/>
    <w:semiHidden/>
    <w:unhideWhenUsed/>
    <w:rsid w:val="00E12D05"/>
    <w:rPr>
      <w:b/>
      <w:bCs/>
    </w:rPr>
  </w:style>
  <w:style w:type="character" w:customStyle="1" w:styleId="KomentarotemaDiagrama">
    <w:name w:val="Komentaro tema Diagrama"/>
    <w:basedOn w:val="KomentarotekstasDiagrama"/>
    <w:link w:val="Komentarotema"/>
    <w:semiHidden/>
    <w:rsid w:val="00E12D05"/>
    <w:rPr>
      <w:b/>
      <w:bCs/>
      <w:sz w:val="20"/>
    </w:rPr>
  </w:style>
  <w:style w:type="paragraph" w:customStyle="1" w:styleId="0Punktai">
    <w:name w:val="0_Punktai"/>
    <w:basedOn w:val="prastasis"/>
    <w:rsid w:val="002962FE"/>
    <w:pPr>
      <w:numPr>
        <w:numId w:val="1"/>
      </w:numPr>
      <w:jc w:val="both"/>
    </w:pPr>
  </w:style>
  <w:style w:type="paragraph" w:customStyle="1" w:styleId="00Punktai">
    <w:name w:val="00_Punktai"/>
    <w:basedOn w:val="0Punktai"/>
    <w:rsid w:val="002962FE"/>
    <w:pPr>
      <w:numPr>
        <w:ilvl w:val="1"/>
      </w:numPr>
    </w:pPr>
  </w:style>
  <w:style w:type="paragraph" w:customStyle="1" w:styleId="000Punktai">
    <w:name w:val="000_Punktai"/>
    <w:basedOn w:val="00Punktai"/>
    <w:rsid w:val="002962FE"/>
    <w:pPr>
      <w:numPr>
        <w:ilvl w:val="2"/>
      </w:numPr>
    </w:pPr>
  </w:style>
  <w:style w:type="paragraph" w:customStyle="1" w:styleId="0000Punktai">
    <w:name w:val="0000_Punktai"/>
    <w:basedOn w:val="000Punktai"/>
    <w:rsid w:val="002962FE"/>
    <w:pPr>
      <w:numPr>
        <w:ilvl w:val="3"/>
      </w:numPr>
      <w:tabs>
        <w:tab w:val="clear" w:pos="1800"/>
        <w:tab w:val="num" w:pos="360"/>
      </w:tabs>
      <w:ind w:left="0" w:firstLine="0"/>
    </w:pPr>
  </w:style>
  <w:style w:type="paragraph" w:styleId="Pagrindinistekstas2">
    <w:name w:val="Body Text 2"/>
    <w:basedOn w:val="prastasis"/>
    <w:link w:val="Pagrindinistekstas2Diagrama"/>
    <w:rsid w:val="009C1EB0"/>
    <w:pPr>
      <w:spacing w:after="120" w:line="480" w:lineRule="auto"/>
    </w:pPr>
    <w:rPr>
      <w:rFonts w:eastAsia="Calibri"/>
      <w:lang w:eastAsia="lt-LT"/>
    </w:rPr>
  </w:style>
  <w:style w:type="character" w:customStyle="1" w:styleId="Pagrindinistekstas2Diagrama">
    <w:name w:val="Pagrindinis tekstas 2 Diagrama"/>
    <w:basedOn w:val="Numatytasispastraiposriftas"/>
    <w:link w:val="Pagrindinistekstas2"/>
    <w:rsid w:val="009C1EB0"/>
    <w:rPr>
      <w:rFonts w:eastAsia="Calibri"/>
      <w:lang w:eastAsia="lt-LT"/>
    </w:rPr>
  </w:style>
  <w:style w:type="paragraph" w:styleId="Debesliotekstas">
    <w:name w:val="Balloon Text"/>
    <w:basedOn w:val="prastasis"/>
    <w:link w:val="DebesliotekstasDiagrama"/>
    <w:semiHidden/>
    <w:unhideWhenUsed/>
    <w:rsid w:val="00D252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252A4"/>
    <w:rPr>
      <w:rFonts w:ascii="Tahoma" w:hAnsi="Tahoma" w:cs="Tahoma"/>
      <w:sz w:val="16"/>
      <w:szCs w:val="16"/>
    </w:rPr>
  </w:style>
  <w:style w:type="paragraph" w:styleId="Pataisymai">
    <w:name w:val="Revision"/>
    <w:hidden/>
    <w:semiHidden/>
    <w:rsid w:val="00B70650"/>
  </w:style>
  <w:style w:type="paragraph" w:customStyle="1" w:styleId="Hyperlink1">
    <w:name w:val="Hyperlink1"/>
    <w:rsid w:val="0057578C"/>
    <w:pPr>
      <w:autoSpaceDE w:val="0"/>
      <w:autoSpaceDN w:val="0"/>
      <w:adjustRightInd w:val="0"/>
      <w:ind w:firstLine="312"/>
      <w:jc w:val="both"/>
    </w:pPr>
    <w:rPr>
      <w:rFonts w:ascii="TimesLT" w:hAnsi="TimesLT"/>
      <w:sz w:val="20"/>
      <w:lang w:val="en-US"/>
    </w:rPr>
  </w:style>
  <w:style w:type="paragraph" w:customStyle="1" w:styleId="CentrBoldm">
    <w:name w:val="CentrBoldm"/>
    <w:basedOn w:val="prastasis"/>
    <w:rsid w:val="0057578C"/>
    <w:pPr>
      <w:autoSpaceDE w:val="0"/>
      <w:autoSpaceDN w:val="0"/>
      <w:adjustRightInd w:val="0"/>
      <w:jc w:val="center"/>
    </w:pPr>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6201823">
      <w:bodyDiv w:val="1"/>
      <w:marLeft w:val="0"/>
      <w:marRight w:val="0"/>
      <w:marTop w:val="0"/>
      <w:marBottom w:val="0"/>
      <w:divBdr>
        <w:top w:val="none" w:sz="0" w:space="0" w:color="auto"/>
        <w:left w:val="none" w:sz="0" w:space="0" w:color="auto"/>
        <w:bottom w:val="none" w:sz="0" w:space="0" w:color="auto"/>
        <w:right w:val="none" w:sz="0" w:space="0" w:color="auto"/>
      </w:divBdr>
    </w:div>
    <w:div w:id="1145778361">
      <w:bodyDiv w:val="1"/>
      <w:marLeft w:val="0"/>
      <w:marRight w:val="0"/>
      <w:marTop w:val="0"/>
      <w:marBottom w:val="0"/>
      <w:divBdr>
        <w:top w:val="none" w:sz="0" w:space="0" w:color="auto"/>
        <w:left w:val="none" w:sz="0" w:space="0" w:color="auto"/>
        <w:bottom w:val="none" w:sz="0" w:space="0" w:color="auto"/>
        <w:right w:val="none" w:sz="0" w:space="0" w:color="auto"/>
      </w:divBdr>
    </w:div>
    <w:div w:id="197089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min@finmin.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6CFE25F-3342-41E5-AC33-7F286904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14763</Words>
  <Characters>8416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Dambrauskienė</cp:lastModifiedBy>
  <cp:revision>11</cp:revision>
  <dcterms:created xsi:type="dcterms:W3CDTF">2024-10-25T07:53:00Z</dcterms:created>
  <dcterms:modified xsi:type="dcterms:W3CDTF">2024-10-30T11:49:00Z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