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F6C0" w14:textId="77777777" w:rsidR="00241FB9" w:rsidRPr="00072469" w:rsidRDefault="00241FB9" w:rsidP="00241FB9">
      <w:pPr>
        <w:pStyle w:val="Heading2"/>
        <w:ind w:left="5103"/>
        <w:rPr>
          <w:rFonts w:asciiTheme="minorHAnsi" w:eastAsia="Calibri" w:hAnsiTheme="minorHAnsi" w:cstheme="minorHAnsi"/>
          <w:color w:val="156082" w:themeColor="accent1"/>
          <w:sz w:val="24"/>
          <w:szCs w:val="24"/>
        </w:rPr>
      </w:pPr>
      <w:bookmarkStart w:id="0" w:name="_Toc190172060"/>
      <w:r w:rsidRPr="003B76E2">
        <w:rPr>
          <w:rFonts w:asciiTheme="minorHAnsi" w:eastAsia="Calibri" w:hAnsiTheme="minorHAnsi" w:cstheme="minorHAnsi"/>
          <w:color w:val="156082" w:themeColor="accent1"/>
          <w:sz w:val="24"/>
          <w:szCs w:val="24"/>
        </w:rPr>
        <w:t>Pirkimo sąlygų 7 priedas „Pasiūlymo forma“</w:t>
      </w:r>
      <w:bookmarkEnd w:id="0"/>
    </w:p>
    <w:p w14:paraId="564CEEC1" w14:textId="77777777" w:rsidR="00241FB9" w:rsidRPr="003B76E2" w:rsidRDefault="00241FB9" w:rsidP="00241FB9">
      <w:pPr>
        <w:jc w:val="center"/>
        <w:rPr>
          <w:rFonts w:cstheme="minorHAnsi"/>
          <w:b/>
          <w:bCs/>
          <w:sz w:val="24"/>
          <w:szCs w:val="24"/>
        </w:rPr>
      </w:pPr>
      <w:bookmarkStart w:id="1" w:name="_Ref134099563"/>
      <w:bookmarkStart w:id="2" w:name="_Toc145941902"/>
      <w:bookmarkStart w:id="3" w:name="_Toc145942074"/>
      <w:r w:rsidRPr="003B76E2">
        <w:rPr>
          <w:rFonts w:cstheme="minorHAnsi"/>
          <w:b/>
          <w:bCs/>
          <w:sz w:val="24"/>
          <w:szCs w:val="24"/>
        </w:rPr>
        <w:t>(Pasiūlymo forma)</w:t>
      </w:r>
      <w:bookmarkEnd w:id="1"/>
      <w:bookmarkEnd w:id="2"/>
      <w:bookmarkEnd w:id="3"/>
    </w:p>
    <w:p w14:paraId="60703522" w14:textId="77777777" w:rsidR="00241FB9" w:rsidRPr="003B76E2" w:rsidRDefault="00241FB9" w:rsidP="00241FB9">
      <w:pPr>
        <w:widowControl w:val="0"/>
        <w:spacing w:line="20" w:lineRule="atLeast"/>
        <w:ind w:right="-178"/>
        <w:jc w:val="center"/>
        <w:rPr>
          <w:rFonts w:eastAsia="Times New Roman" w:cstheme="minorHAnsi"/>
          <w:sz w:val="24"/>
          <w:szCs w:val="24"/>
        </w:rPr>
      </w:pPr>
      <w:r w:rsidRPr="003B76E2">
        <w:rPr>
          <w:rFonts w:eastAsia="Times New Roman" w:cstheme="minorHAnsi"/>
          <w:sz w:val="24"/>
          <w:szCs w:val="24"/>
        </w:rPr>
        <w:t>Herbas arba prekių ženklas</w:t>
      </w:r>
    </w:p>
    <w:p w14:paraId="4BB33D15" w14:textId="77777777" w:rsidR="00241FB9" w:rsidRPr="003B76E2" w:rsidRDefault="00241FB9" w:rsidP="00241FB9">
      <w:pPr>
        <w:widowControl w:val="0"/>
        <w:spacing w:line="20" w:lineRule="atLeast"/>
        <w:ind w:right="-178"/>
        <w:jc w:val="center"/>
        <w:rPr>
          <w:rFonts w:eastAsia="Times New Roman" w:cstheme="minorHAnsi"/>
          <w:sz w:val="24"/>
          <w:szCs w:val="24"/>
        </w:rPr>
      </w:pPr>
      <w:r w:rsidRPr="003B76E2">
        <w:rPr>
          <w:rFonts w:eastAsia="Times New Roman" w:cstheme="minorHAnsi"/>
          <w:sz w:val="24"/>
          <w:szCs w:val="24"/>
        </w:rPr>
        <w:t>(Tiekėjo pavadinimas)</w:t>
      </w:r>
    </w:p>
    <w:p w14:paraId="153084EB" w14:textId="0837F01E" w:rsidR="00241FB9" w:rsidRPr="00241FB9" w:rsidRDefault="00241FB9" w:rsidP="00241FB9">
      <w:pPr>
        <w:widowControl w:val="0"/>
        <w:spacing w:line="20" w:lineRule="atLeast"/>
        <w:ind w:right="-178"/>
        <w:jc w:val="center"/>
        <w:rPr>
          <w:rFonts w:eastAsia="Times New Roman" w:cstheme="minorHAnsi"/>
          <w:sz w:val="24"/>
          <w:szCs w:val="24"/>
        </w:rPr>
      </w:pPr>
      <w:r w:rsidRPr="003B76E2">
        <w:rPr>
          <w:rFonts w:eastAsia="Times New Roman"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67DE54" w14:textId="77777777" w:rsidR="00241FB9" w:rsidRPr="003B76E2" w:rsidRDefault="00241FB9" w:rsidP="00241FB9">
      <w:pPr>
        <w:spacing w:before="60" w:after="60" w:line="20" w:lineRule="atLeast"/>
        <w:jc w:val="center"/>
        <w:rPr>
          <w:rFonts w:eastAsia="Times New Roman" w:cstheme="minorHAnsi"/>
          <w:b/>
          <w:bCs/>
          <w:sz w:val="24"/>
          <w:szCs w:val="24"/>
          <w:lang w:eastAsia="en-US"/>
        </w:rPr>
      </w:pPr>
      <w:r w:rsidRPr="003B76E2">
        <w:rPr>
          <w:rFonts w:eastAsia="Times New Roman" w:cstheme="minorHAnsi"/>
          <w:b/>
          <w:bCs/>
          <w:sz w:val="24"/>
          <w:szCs w:val="24"/>
          <w:lang w:eastAsia="en-US"/>
        </w:rPr>
        <w:t xml:space="preserve">PASIŪLYMAS </w:t>
      </w:r>
    </w:p>
    <w:p w14:paraId="08C8DD6A" w14:textId="77777777" w:rsidR="00241FB9" w:rsidRPr="003B76E2" w:rsidRDefault="00241FB9" w:rsidP="00241FB9">
      <w:pPr>
        <w:spacing w:after="0" w:line="240" w:lineRule="auto"/>
        <w:jc w:val="center"/>
        <w:rPr>
          <w:rFonts w:eastAsia="SimSun" w:cstheme="minorHAnsi"/>
          <w:b/>
          <w:sz w:val="24"/>
          <w:szCs w:val="24"/>
          <w:lang w:eastAsia="zh-CN"/>
        </w:rPr>
      </w:pPr>
      <w:r w:rsidRPr="003B76E2">
        <w:rPr>
          <w:rFonts w:eastAsia="SimSun" w:cstheme="minorHAnsi"/>
          <w:b/>
          <w:sz w:val="24"/>
          <w:szCs w:val="24"/>
          <w:lang w:eastAsia="zh-CN"/>
        </w:rPr>
        <w:t>DĖL RENGINIŲ ORGANIZAVIMO PASLAUGŲ VIEŠOJO PIRKIMO</w:t>
      </w:r>
    </w:p>
    <w:p w14:paraId="1CE2D506" w14:textId="77777777" w:rsidR="00241FB9" w:rsidRPr="003B76E2" w:rsidRDefault="00241FB9" w:rsidP="00241FB9">
      <w:pPr>
        <w:spacing w:before="60" w:after="60" w:line="20" w:lineRule="atLeast"/>
        <w:rPr>
          <w:rFonts w:eastAsia="Times New Roman" w:cstheme="minorHAnsi"/>
          <w:b/>
          <w:bCs/>
          <w:sz w:val="24"/>
          <w:szCs w:val="24"/>
          <w:lang w:eastAsia="en-US"/>
        </w:rPr>
      </w:pPr>
    </w:p>
    <w:p w14:paraId="4512F7EC" w14:textId="77777777" w:rsidR="00241FB9" w:rsidRPr="003B76E2" w:rsidRDefault="00241FB9" w:rsidP="00241FB9">
      <w:pPr>
        <w:spacing w:before="60" w:after="60" w:line="20" w:lineRule="atLeast"/>
        <w:rPr>
          <w:rFonts w:eastAsia="Times New Roman" w:cstheme="minorHAnsi"/>
          <w:bCs/>
          <w:sz w:val="24"/>
          <w:szCs w:val="24"/>
          <w:u w:val="single"/>
          <w:lang w:eastAsia="en-US"/>
        </w:rPr>
      </w:pPr>
      <w:r w:rsidRPr="003B76E2">
        <w:rPr>
          <w:rFonts w:eastAsia="Times New Roman" w:cstheme="minorHAnsi"/>
          <w:bCs/>
          <w:sz w:val="24"/>
          <w:szCs w:val="24"/>
          <w:u w:val="single"/>
          <w:lang w:eastAsia="en-US"/>
        </w:rPr>
        <w:t xml:space="preserve">Lietuvos Respublikos Ryšių reguliavimo tarnybai </w:t>
      </w:r>
    </w:p>
    <w:p w14:paraId="03BDE56D" w14:textId="77777777" w:rsidR="00241FB9" w:rsidRPr="003B76E2" w:rsidRDefault="00241FB9" w:rsidP="00241FB9">
      <w:pPr>
        <w:spacing w:before="60" w:after="60" w:line="20" w:lineRule="atLeast"/>
        <w:ind w:left="1701"/>
        <w:rPr>
          <w:rFonts w:eastAsia="Times New Roman" w:cstheme="minorHAnsi"/>
          <w:bCs/>
          <w:color w:val="000000"/>
          <w:sz w:val="24"/>
          <w:szCs w:val="24"/>
          <w:vertAlign w:val="superscript"/>
          <w:lang w:eastAsia="en-US"/>
        </w:rPr>
      </w:pPr>
      <w:r w:rsidRPr="003B76E2">
        <w:rPr>
          <w:rFonts w:eastAsia="Times New Roman" w:cstheme="minorHAnsi"/>
          <w:bCs/>
          <w:color w:val="000000"/>
          <w:sz w:val="24"/>
          <w:szCs w:val="24"/>
          <w:vertAlign w:val="superscript"/>
          <w:lang w:eastAsia="en-US"/>
        </w:rPr>
        <w:t>(Adresatas)</w:t>
      </w:r>
    </w:p>
    <w:p w14:paraId="271749BC" w14:textId="77777777" w:rsidR="00241FB9" w:rsidRPr="003B76E2" w:rsidRDefault="00241FB9" w:rsidP="00241FB9">
      <w:pPr>
        <w:spacing w:before="60" w:after="60" w:line="20" w:lineRule="atLeast"/>
        <w:jc w:val="center"/>
        <w:rPr>
          <w:rFonts w:eastAsia="Times New Roman" w:cstheme="minorHAnsi"/>
          <w:bCs/>
          <w:color w:val="000000"/>
          <w:sz w:val="24"/>
          <w:szCs w:val="24"/>
          <w:lang w:eastAsia="en-US"/>
        </w:rPr>
      </w:pPr>
      <w:r w:rsidRPr="003B76E2">
        <w:rPr>
          <w:rFonts w:eastAsia="Times New Roman" w:cstheme="minorHAnsi"/>
          <w:bCs/>
          <w:color w:val="000000"/>
          <w:sz w:val="24"/>
          <w:szCs w:val="24"/>
          <w:lang w:eastAsia="en-US"/>
        </w:rPr>
        <w:t>_____________Nr.______</w:t>
      </w:r>
    </w:p>
    <w:p w14:paraId="4374818C" w14:textId="77777777" w:rsidR="00241FB9" w:rsidRPr="003B76E2" w:rsidRDefault="00241FB9" w:rsidP="00241FB9">
      <w:pPr>
        <w:spacing w:before="60" w:after="60" w:line="20" w:lineRule="atLeast"/>
        <w:ind w:left="3969"/>
        <w:rPr>
          <w:rFonts w:eastAsia="Times New Roman" w:cstheme="minorHAnsi"/>
          <w:bCs/>
          <w:color w:val="000000"/>
          <w:sz w:val="24"/>
          <w:szCs w:val="24"/>
          <w:lang w:eastAsia="en-US"/>
        </w:rPr>
      </w:pPr>
      <w:r w:rsidRPr="003B76E2">
        <w:rPr>
          <w:rFonts w:eastAsia="Times New Roman" w:cstheme="minorHAnsi"/>
          <w:bCs/>
          <w:color w:val="000000"/>
          <w:sz w:val="24"/>
          <w:szCs w:val="24"/>
          <w:lang w:eastAsia="en-US"/>
        </w:rPr>
        <w:t>(Data)</w:t>
      </w:r>
    </w:p>
    <w:p w14:paraId="679A9FF0" w14:textId="77777777" w:rsidR="00241FB9" w:rsidRPr="003B76E2" w:rsidRDefault="00241FB9" w:rsidP="00241FB9">
      <w:pPr>
        <w:spacing w:before="60" w:after="60" w:line="20" w:lineRule="atLeast"/>
        <w:jc w:val="center"/>
        <w:rPr>
          <w:rFonts w:eastAsia="Times New Roman" w:cstheme="minorHAnsi"/>
          <w:bCs/>
          <w:color w:val="000000"/>
          <w:sz w:val="24"/>
          <w:szCs w:val="24"/>
          <w:lang w:eastAsia="en-US"/>
        </w:rPr>
      </w:pPr>
      <w:r w:rsidRPr="003B76E2">
        <w:rPr>
          <w:rFonts w:eastAsia="Times New Roman" w:cstheme="minorHAnsi"/>
          <w:bCs/>
          <w:color w:val="000000"/>
          <w:sz w:val="24"/>
          <w:szCs w:val="24"/>
          <w:lang w:eastAsia="en-US"/>
        </w:rPr>
        <w:t>___________________</w:t>
      </w:r>
    </w:p>
    <w:p w14:paraId="31F6B05A" w14:textId="77777777" w:rsidR="00241FB9" w:rsidRPr="00072469" w:rsidRDefault="00241FB9" w:rsidP="00241FB9">
      <w:pPr>
        <w:spacing w:before="60" w:after="60" w:line="20" w:lineRule="atLeast"/>
        <w:jc w:val="center"/>
        <w:rPr>
          <w:rFonts w:eastAsia="Times New Roman" w:cstheme="minorHAnsi"/>
          <w:bCs/>
          <w:color w:val="000000"/>
          <w:sz w:val="24"/>
          <w:szCs w:val="24"/>
          <w:lang w:eastAsia="en-US"/>
        </w:rPr>
      </w:pPr>
      <w:r w:rsidRPr="003B76E2">
        <w:rPr>
          <w:rFonts w:eastAsia="Times New Roman" w:cstheme="minorHAnsi"/>
          <w:bCs/>
          <w:color w:val="000000"/>
          <w:sz w:val="24"/>
          <w:szCs w:val="24"/>
          <w:lang w:eastAsia="en-US"/>
        </w:rPr>
        <w:t>(Sudarymo vieta)</w:t>
      </w:r>
    </w:p>
    <w:p w14:paraId="5FD83154" w14:textId="77777777" w:rsidR="00241FB9" w:rsidRPr="003B76E2" w:rsidRDefault="00241FB9" w:rsidP="00241FB9">
      <w:pPr>
        <w:numPr>
          <w:ilvl w:val="0"/>
          <w:numId w:val="1"/>
        </w:numPr>
        <w:tabs>
          <w:tab w:val="left" w:pos="567"/>
        </w:tabs>
        <w:suppressAutoHyphens/>
        <w:spacing w:after="240" w:line="259" w:lineRule="auto"/>
        <w:jc w:val="center"/>
        <w:rPr>
          <w:rFonts w:eastAsia="Calibri" w:cstheme="minorHAnsi"/>
          <w:b/>
          <w:bCs/>
          <w:sz w:val="24"/>
          <w:szCs w:val="24"/>
        </w:rPr>
      </w:pPr>
      <w:r w:rsidRPr="003B76E2">
        <w:rPr>
          <w:rFonts w:eastAsia="Calibri" w:cstheme="minorHAnsi"/>
          <w:b/>
          <w:bC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4298"/>
      </w:tblGrid>
      <w:tr w:rsidR="00241FB9" w:rsidRPr="003B76E2" w14:paraId="160FFAE5" w14:textId="77777777" w:rsidTr="00FA287E">
        <w:tc>
          <w:tcPr>
            <w:tcW w:w="2843" w:type="pct"/>
            <w:tcBorders>
              <w:top w:val="single" w:sz="4" w:space="0" w:color="auto"/>
              <w:left w:val="single" w:sz="4" w:space="0" w:color="auto"/>
              <w:bottom w:val="single" w:sz="4" w:space="0" w:color="auto"/>
              <w:right w:val="single" w:sz="4" w:space="0" w:color="auto"/>
            </w:tcBorders>
            <w:hideMark/>
          </w:tcPr>
          <w:p w14:paraId="03E94C0B" w14:textId="77777777" w:rsidR="00241FB9" w:rsidRPr="003B76E2" w:rsidRDefault="00241FB9" w:rsidP="00FA287E">
            <w:pPr>
              <w:spacing w:after="0" w:line="240" w:lineRule="auto"/>
              <w:rPr>
                <w:rFonts w:eastAsia="Calibri" w:cstheme="minorHAnsi"/>
                <w:sz w:val="24"/>
                <w:szCs w:val="24"/>
              </w:rPr>
            </w:pPr>
            <w:r w:rsidRPr="003B76E2">
              <w:rPr>
                <w:rFonts w:eastAsia="Calibri" w:cstheme="minorHAnsi"/>
                <w:sz w:val="24"/>
                <w:szCs w:val="24"/>
              </w:rPr>
              <w:t xml:space="preserve">Tiekėjo arba ūkio subjektų grupės dalyvių pavadinimas (-ai), juridinio asmens kodas (-ai) </w:t>
            </w:r>
            <w:r w:rsidRPr="003B76E2">
              <w:rPr>
                <w:rFonts w:eastAsia="Calibri" w:cstheme="minorHAnsi"/>
                <w:i/>
                <w:sz w:val="24"/>
                <w:szCs w:val="24"/>
              </w:rPr>
              <w:t>(jeigu pasiūlymą teikia fizinis asmuo – verslo ar individualios veiklos pažymėjimo Nr. ar pan.)</w:t>
            </w:r>
            <w:r w:rsidRPr="003B76E2">
              <w:rPr>
                <w:rFonts w:eastAsia="Calibri" w:cstheme="minorHAnsi"/>
                <w:iCs/>
                <w:sz w:val="24"/>
                <w:szCs w:val="24"/>
              </w:rPr>
              <w:t>, adresas (-ai)</w:t>
            </w:r>
          </w:p>
        </w:tc>
        <w:tc>
          <w:tcPr>
            <w:tcW w:w="2157" w:type="pct"/>
            <w:tcBorders>
              <w:top w:val="single" w:sz="4" w:space="0" w:color="auto"/>
              <w:left w:val="single" w:sz="4" w:space="0" w:color="auto"/>
              <w:bottom w:val="single" w:sz="4" w:space="0" w:color="auto"/>
              <w:right w:val="single" w:sz="4" w:space="0" w:color="auto"/>
            </w:tcBorders>
          </w:tcPr>
          <w:p w14:paraId="28170462" w14:textId="77777777" w:rsidR="00241FB9" w:rsidRPr="003B76E2" w:rsidRDefault="00241FB9" w:rsidP="00FA287E">
            <w:pPr>
              <w:spacing w:after="0" w:line="240" w:lineRule="auto"/>
              <w:rPr>
                <w:rFonts w:eastAsia="Calibri" w:cstheme="minorHAnsi"/>
                <w:sz w:val="24"/>
                <w:szCs w:val="24"/>
              </w:rPr>
            </w:pPr>
          </w:p>
        </w:tc>
      </w:tr>
      <w:tr w:rsidR="00241FB9" w:rsidRPr="003B76E2" w14:paraId="027DCFFE" w14:textId="77777777" w:rsidTr="00FA287E">
        <w:tc>
          <w:tcPr>
            <w:tcW w:w="2843" w:type="pct"/>
            <w:tcBorders>
              <w:top w:val="single" w:sz="4" w:space="0" w:color="auto"/>
              <w:left w:val="single" w:sz="4" w:space="0" w:color="auto"/>
              <w:bottom w:val="single" w:sz="4" w:space="0" w:color="auto"/>
              <w:right w:val="single" w:sz="4" w:space="0" w:color="auto"/>
            </w:tcBorders>
          </w:tcPr>
          <w:p w14:paraId="7E18EE1E" w14:textId="77777777" w:rsidR="00241FB9" w:rsidRPr="003B76E2" w:rsidRDefault="00241FB9" w:rsidP="00FA287E">
            <w:pPr>
              <w:spacing w:after="0" w:line="240" w:lineRule="auto"/>
              <w:rPr>
                <w:rFonts w:eastAsia="Calibri" w:cstheme="minorHAnsi"/>
                <w:sz w:val="24"/>
                <w:szCs w:val="24"/>
              </w:rPr>
            </w:pPr>
            <w:r w:rsidRPr="003B76E2">
              <w:rPr>
                <w:rFonts w:eastAsia="Calibri" w:cstheme="minorHAnsi"/>
                <w:sz w:val="24"/>
                <w:szCs w:val="24"/>
              </w:rPr>
              <w:t xml:space="preserve">Ūkio subjektų grupės dalyvis, atstovaujantis arba vadovaujantis ūkio subjektų grupei </w:t>
            </w:r>
            <w:r w:rsidRPr="003B76E2">
              <w:rPr>
                <w:rFonts w:eastAsia="Calibri" w:cstheme="minorHAnsi"/>
                <w:i/>
                <w:sz w:val="24"/>
                <w:szCs w:val="24"/>
              </w:rPr>
              <w:t>(pildoma, jei pasiūlymą teikia tiekėjų grupė)</w:t>
            </w:r>
          </w:p>
        </w:tc>
        <w:tc>
          <w:tcPr>
            <w:tcW w:w="2157" w:type="pct"/>
            <w:tcBorders>
              <w:top w:val="single" w:sz="4" w:space="0" w:color="auto"/>
              <w:left w:val="single" w:sz="4" w:space="0" w:color="auto"/>
              <w:bottom w:val="single" w:sz="4" w:space="0" w:color="auto"/>
              <w:right w:val="single" w:sz="4" w:space="0" w:color="auto"/>
            </w:tcBorders>
          </w:tcPr>
          <w:p w14:paraId="1D73E751" w14:textId="77777777" w:rsidR="00241FB9" w:rsidRPr="003B76E2" w:rsidRDefault="00241FB9" w:rsidP="00FA287E">
            <w:pPr>
              <w:spacing w:after="0" w:line="240" w:lineRule="auto"/>
              <w:rPr>
                <w:rFonts w:eastAsia="Calibri" w:cstheme="minorHAnsi"/>
                <w:sz w:val="24"/>
                <w:szCs w:val="24"/>
              </w:rPr>
            </w:pPr>
          </w:p>
        </w:tc>
      </w:tr>
      <w:tr w:rsidR="00241FB9" w:rsidRPr="003B76E2" w14:paraId="338E7A3C" w14:textId="77777777" w:rsidTr="00FA287E">
        <w:tc>
          <w:tcPr>
            <w:tcW w:w="2843" w:type="pct"/>
            <w:tcBorders>
              <w:top w:val="single" w:sz="4" w:space="0" w:color="auto"/>
              <w:left w:val="single" w:sz="4" w:space="0" w:color="auto"/>
              <w:bottom w:val="single" w:sz="4" w:space="0" w:color="auto"/>
              <w:right w:val="single" w:sz="4" w:space="0" w:color="auto"/>
            </w:tcBorders>
          </w:tcPr>
          <w:p w14:paraId="2FA0F447" w14:textId="77777777" w:rsidR="00241FB9" w:rsidRPr="003B76E2" w:rsidRDefault="00241FB9" w:rsidP="00FA287E">
            <w:pPr>
              <w:spacing w:after="0" w:line="240" w:lineRule="auto"/>
              <w:rPr>
                <w:rFonts w:eastAsia="Calibri" w:cstheme="minorHAnsi"/>
                <w:sz w:val="24"/>
                <w:szCs w:val="24"/>
              </w:rPr>
            </w:pPr>
            <w:r w:rsidRPr="003B76E2">
              <w:rPr>
                <w:rFonts w:eastAsia="Calibri" w:cstheme="minorHAnsi"/>
                <w:sz w:val="24"/>
                <w:szCs w:val="24"/>
              </w:rPr>
              <w:t>Asmens, įgalioto bendrauti su perkančiąją organizacija, kontaktinė informacija (vardas, pavardė, tel., el. p., adresas)</w:t>
            </w:r>
          </w:p>
        </w:tc>
        <w:tc>
          <w:tcPr>
            <w:tcW w:w="2157" w:type="pct"/>
            <w:tcBorders>
              <w:top w:val="single" w:sz="4" w:space="0" w:color="auto"/>
              <w:left w:val="single" w:sz="4" w:space="0" w:color="auto"/>
              <w:bottom w:val="single" w:sz="4" w:space="0" w:color="auto"/>
              <w:right w:val="single" w:sz="4" w:space="0" w:color="auto"/>
            </w:tcBorders>
          </w:tcPr>
          <w:p w14:paraId="4CC819B1" w14:textId="77777777" w:rsidR="00241FB9" w:rsidRPr="003B76E2" w:rsidRDefault="00241FB9" w:rsidP="00FA287E">
            <w:pPr>
              <w:spacing w:after="0" w:line="240" w:lineRule="auto"/>
              <w:rPr>
                <w:rFonts w:eastAsia="Calibri" w:cstheme="minorHAnsi"/>
                <w:sz w:val="24"/>
                <w:szCs w:val="24"/>
              </w:rPr>
            </w:pPr>
          </w:p>
        </w:tc>
      </w:tr>
    </w:tbl>
    <w:p w14:paraId="7BF42EF4" w14:textId="77777777" w:rsidR="00241FB9" w:rsidRPr="003B76E2" w:rsidRDefault="00241FB9" w:rsidP="00241FB9">
      <w:pPr>
        <w:keepNext/>
        <w:keepLines/>
        <w:numPr>
          <w:ilvl w:val="0"/>
          <w:numId w:val="1"/>
        </w:numPr>
        <w:suppressAutoHyphens/>
        <w:spacing w:before="240" w:after="0" w:line="240" w:lineRule="auto"/>
        <w:jc w:val="center"/>
        <w:rPr>
          <w:rFonts w:eastAsia="Calibri" w:cstheme="minorHAnsi"/>
          <w:b/>
          <w:bCs/>
          <w:sz w:val="24"/>
          <w:szCs w:val="24"/>
        </w:rPr>
      </w:pPr>
      <w:r w:rsidRPr="003B76E2">
        <w:rPr>
          <w:rFonts w:eastAsia="Calibri" w:cstheme="minorHAnsi"/>
          <w:b/>
          <w:bCs/>
          <w:sz w:val="24"/>
          <w:szCs w:val="24"/>
        </w:rPr>
        <w:t xml:space="preserve">INFORMACIJA APIE ŪKIO SUBJEKTUS, KURIŲ PAJĖGUMAIS TIEKĖJAS REMIASI, KAD ATITIKTŲ PERKANČIOSIOS ORGANIZACIJOS KELIAMUS KVALIFIKACIJOS REIKALAVIMUS </w:t>
      </w:r>
    </w:p>
    <w:p w14:paraId="61BA3AB4" w14:textId="77777777" w:rsidR="00241FB9" w:rsidRPr="003B76E2" w:rsidRDefault="00241FB9" w:rsidP="00241FB9">
      <w:pPr>
        <w:keepNext/>
        <w:keepLines/>
        <w:spacing w:after="0" w:line="240" w:lineRule="auto"/>
        <w:ind w:left="360"/>
        <w:jc w:val="center"/>
        <w:rPr>
          <w:rFonts w:eastAsia="Calibri" w:cstheme="minorHAnsi"/>
          <w:sz w:val="24"/>
          <w:szCs w:val="24"/>
        </w:rPr>
      </w:pPr>
      <w:r w:rsidRPr="003B76E2">
        <w:rPr>
          <w:rFonts w:eastAsia="Calibri" w:cstheme="minorHAnsi"/>
          <w:b/>
          <w:bCs/>
          <w:sz w:val="24"/>
          <w:szCs w:val="24"/>
        </w:rPr>
        <w:t>(</w:t>
      </w:r>
      <w:r w:rsidRPr="003B76E2">
        <w:rPr>
          <w:rFonts w:eastAsia="Calibri" w:cstheme="minorHAnsi"/>
          <w:sz w:val="24"/>
          <w:szCs w:val="24"/>
        </w:rPr>
        <w:t xml:space="preserve">nurodomi ir </w:t>
      </w:r>
      <w:proofErr w:type="spellStart"/>
      <w:r w:rsidRPr="003B76E2">
        <w:rPr>
          <w:rFonts w:eastAsia="Calibri" w:cstheme="minorHAnsi"/>
          <w:sz w:val="24"/>
          <w:szCs w:val="24"/>
        </w:rPr>
        <w:t>kvazisubtiekėjai</w:t>
      </w:r>
      <w:proofErr w:type="spellEnd"/>
      <w:r w:rsidRPr="003B76E2">
        <w:rPr>
          <w:rFonts w:eastAsia="Calibri" w:cstheme="minorHAnsi"/>
          <w:sz w:val="24"/>
          <w:szCs w:val="24"/>
        </w:rPr>
        <w:t xml:space="preserve"> – fiziniai asmenys, kuriuos ketinama įdarbinti pirkimo laimėjimo atveju) </w:t>
      </w:r>
    </w:p>
    <w:p w14:paraId="406AF32B" w14:textId="77777777" w:rsidR="00241FB9" w:rsidRPr="00072469" w:rsidRDefault="00241FB9" w:rsidP="00241FB9">
      <w:pPr>
        <w:keepNext/>
        <w:keepLines/>
        <w:spacing w:after="0" w:line="240" w:lineRule="auto"/>
        <w:ind w:left="360"/>
        <w:jc w:val="center"/>
        <w:rPr>
          <w:rFonts w:eastAsia="Calibri" w:cstheme="minorHAnsi"/>
          <w:sz w:val="24"/>
          <w:szCs w:val="24"/>
        </w:rPr>
      </w:pPr>
      <w:r w:rsidRPr="003B76E2">
        <w:rPr>
          <w:rFonts w:eastAsia="Calibri" w:cstheme="minorHAnsi"/>
          <w:sz w:val="24"/>
          <w:szCs w:val="24"/>
        </w:rPr>
        <w:t>(pildoma, jei tiekėjas pasitelkia kitų ūkio subjektų pajėgumais pagal VPĮ 49 str.)</w:t>
      </w:r>
    </w:p>
    <w:tbl>
      <w:tblPr>
        <w:tblStyle w:val="TableGrid31"/>
        <w:tblW w:w="5000" w:type="pct"/>
        <w:tblInd w:w="0" w:type="dxa"/>
        <w:tblLook w:val="04A0" w:firstRow="1" w:lastRow="0" w:firstColumn="1" w:lastColumn="0" w:noHBand="0" w:noVBand="1"/>
      </w:tblPr>
      <w:tblGrid>
        <w:gridCol w:w="562"/>
        <w:gridCol w:w="3469"/>
        <w:gridCol w:w="2913"/>
        <w:gridCol w:w="3018"/>
      </w:tblGrid>
      <w:tr w:rsidR="00241FB9" w:rsidRPr="003B76E2" w14:paraId="64101D39" w14:textId="77777777" w:rsidTr="00241FB9">
        <w:tc>
          <w:tcPr>
            <w:tcW w:w="282" w:type="pct"/>
            <w:shd w:val="clear" w:color="auto" w:fill="DEEAF6"/>
          </w:tcPr>
          <w:p w14:paraId="61FF820D" w14:textId="77777777" w:rsidR="00241FB9" w:rsidRPr="003B76E2" w:rsidRDefault="00241FB9" w:rsidP="00FA287E">
            <w:pPr>
              <w:rPr>
                <w:rFonts w:asciiTheme="minorHAnsi" w:cstheme="minorHAnsi"/>
                <w:b/>
                <w:sz w:val="24"/>
                <w:szCs w:val="24"/>
              </w:rPr>
            </w:pPr>
            <w:r w:rsidRPr="003B76E2">
              <w:rPr>
                <w:rFonts w:asciiTheme="minorHAnsi" w:cstheme="minorHAnsi"/>
                <w:b/>
                <w:sz w:val="24"/>
                <w:szCs w:val="24"/>
              </w:rPr>
              <w:t>Eil. Nr.</w:t>
            </w:r>
          </w:p>
        </w:tc>
        <w:tc>
          <w:tcPr>
            <w:tcW w:w="1741" w:type="pct"/>
            <w:shd w:val="clear" w:color="auto" w:fill="DEEAF6"/>
          </w:tcPr>
          <w:p w14:paraId="222D06DD" w14:textId="77777777" w:rsidR="00241FB9" w:rsidRPr="003B76E2" w:rsidRDefault="00241FB9" w:rsidP="00FA287E">
            <w:pPr>
              <w:rPr>
                <w:rFonts w:asciiTheme="minorHAnsi" w:cstheme="minorHAnsi"/>
                <w:b/>
                <w:sz w:val="24"/>
                <w:szCs w:val="24"/>
              </w:rPr>
            </w:pPr>
            <w:r w:rsidRPr="003B76E2">
              <w:rPr>
                <w:rFonts w:asciiTheme="minorHAnsi" w:cstheme="minorHAnsi"/>
                <w:b/>
                <w:sz w:val="24"/>
                <w:szCs w:val="24"/>
              </w:rPr>
              <w:t>Ūkio subjekto pavadinimas, juridinio asmens kodas, adresas</w:t>
            </w:r>
          </w:p>
        </w:tc>
        <w:tc>
          <w:tcPr>
            <w:tcW w:w="1462" w:type="pct"/>
            <w:shd w:val="clear" w:color="auto" w:fill="DEEAF6"/>
          </w:tcPr>
          <w:p w14:paraId="346D1378" w14:textId="77777777" w:rsidR="00241FB9" w:rsidRPr="003B76E2" w:rsidRDefault="00241FB9" w:rsidP="00FA287E">
            <w:pPr>
              <w:rPr>
                <w:rFonts w:asciiTheme="minorHAnsi" w:cstheme="minorHAnsi"/>
                <w:b/>
                <w:sz w:val="24"/>
                <w:szCs w:val="24"/>
              </w:rPr>
            </w:pPr>
            <w:r w:rsidRPr="003B76E2">
              <w:rPr>
                <w:rFonts w:asciiTheme="minorHAnsi" w:cstheme="minorHAnsi"/>
                <w:b/>
                <w:sz w:val="24"/>
                <w:szCs w:val="24"/>
              </w:rPr>
              <w:t xml:space="preserve">Nurodyti, kokiai sutarties daliai (veiklai) </w:t>
            </w:r>
            <w:r w:rsidRPr="003B76E2">
              <w:rPr>
                <w:rFonts w:asciiTheme="minorHAnsi" w:cstheme="minorHAnsi"/>
                <w:b/>
                <w:sz w:val="24"/>
                <w:szCs w:val="24"/>
              </w:rPr>
              <w:lastRenderedPageBreak/>
              <w:t>pasitelkiamas ūkio subjektas</w:t>
            </w:r>
          </w:p>
        </w:tc>
        <w:tc>
          <w:tcPr>
            <w:tcW w:w="1516" w:type="pct"/>
            <w:shd w:val="clear" w:color="auto" w:fill="DEEAF6"/>
          </w:tcPr>
          <w:p w14:paraId="5790AB7F" w14:textId="77777777" w:rsidR="00241FB9" w:rsidRPr="003B76E2" w:rsidRDefault="00241FB9" w:rsidP="00FA287E">
            <w:pPr>
              <w:rPr>
                <w:rFonts w:asciiTheme="minorHAnsi" w:cstheme="minorHAnsi"/>
                <w:b/>
                <w:sz w:val="24"/>
                <w:szCs w:val="24"/>
              </w:rPr>
            </w:pPr>
            <w:r w:rsidRPr="003B76E2">
              <w:rPr>
                <w:rFonts w:asciiTheme="minorHAnsi" w:cstheme="minorHAnsi"/>
                <w:b/>
                <w:sz w:val="24"/>
                <w:szCs w:val="24"/>
              </w:rPr>
              <w:lastRenderedPageBreak/>
              <w:t>Pateikto dokumento pavadinimas</w:t>
            </w:r>
          </w:p>
        </w:tc>
      </w:tr>
      <w:tr w:rsidR="00241FB9" w:rsidRPr="003B76E2" w14:paraId="0368FC2F" w14:textId="77777777" w:rsidTr="00241FB9">
        <w:tc>
          <w:tcPr>
            <w:tcW w:w="282" w:type="pct"/>
          </w:tcPr>
          <w:p w14:paraId="593DF7BC" w14:textId="77777777" w:rsidR="00241FB9" w:rsidRPr="003B76E2" w:rsidRDefault="00241FB9" w:rsidP="00FA287E">
            <w:pPr>
              <w:rPr>
                <w:rFonts w:asciiTheme="minorHAnsi" w:cstheme="minorHAnsi"/>
                <w:bCs/>
                <w:sz w:val="24"/>
                <w:szCs w:val="24"/>
              </w:rPr>
            </w:pPr>
            <w:r w:rsidRPr="003B76E2">
              <w:rPr>
                <w:rFonts w:asciiTheme="minorHAnsi" w:cstheme="minorHAnsi"/>
                <w:bCs/>
                <w:sz w:val="24"/>
                <w:szCs w:val="24"/>
              </w:rPr>
              <w:t>1.</w:t>
            </w:r>
          </w:p>
        </w:tc>
        <w:tc>
          <w:tcPr>
            <w:tcW w:w="1741" w:type="pct"/>
          </w:tcPr>
          <w:p w14:paraId="3955D3F2" w14:textId="77777777" w:rsidR="00241FB9" w:rsidRPr="003B76E2" w:rsidRDefault="00241FB9" w:rsidP="00FA287E">
            <w:pPr>
              <w:rPr>
                <w:rFonts w:asciiTheme="minorHAnsi" w:cstheme="minorHAnsi"/>
                <w:bCs/>
                <w:sz w:val="24"/>
                <w:szCs w:val="24"/>
              </w:rPr>
            </w:pPr>
          </w:p>
        </w:tc>
        <w:tc>
          <w:tcPr>
            <w:tcW w:w="1462" w:type="pct"/>
          </w:tcPr>
          <w:p w14:paraId="2CB0ACED" w14:textId="77777777" w:rsidR="00241FB9" w:rsidRPr="003B76E2" w:rsidRDefault="00241FB9" w:rsidP="00FA287E">
            <w:pPr>
              <w:rPr>
                <w:rFonts w:asciiTheme="minorHAnsi" w:cstheme="minorHAnsi"/>
                <w:bCs/>
                <w:sz w:val="24"/>
                <w:szCs w:val="24"/>
              </w:rPr>
            </w:pPr>
          </w:p>
        </w:tc>
        <w:tc>
          <w:tcPr>
            <w:tcW w:w="1516" w:type="pct"/>
          </w:tcPr>
          <w:p w14:paraId="10E6DAEA" w14:textId="77777777" w:rsidR="00241FB9" w:rsidRPr="003B76E2" w:rsidRDefault="00241FB9" w:rsidP="00FA287E">
            <w:pPr>
              <w:rPr>
                <w:rFonts w:asciiTheme="minorHAnsi" w:cstheme="minorHAnsi"/>
                <w:bCs/>
                <w:sz w:val="24"/>
                <w:szCs w:val="24"/>
              </w:rPr>
            </w:pPr>
          </w:p>
        </w:tc>
      </w:tr>
      <w:tr w:rsidR="00241FB9" w:rsidRPr="003B76E2" w14:paraId="0B757C96" w14:textId="77777777" w:rsidTr="00241FB9">
        <w:tc>
          <w:tcPr>
            <w:tcW w:w="282" w:type="pct"/>
          </w:tcPr>
          <w:p w14:paraId="6D9F3AE3" w14:textId="77777777" w:rsidR="00241FB9" w:rsidRPr="003B76E2" w:rsidRDefault="00241FB9" w:rsidP="00FA287E">
            <w:pPr>
              <w:rPr>
                <w:rFonts w:asciiTheme="minorHAnsi" w:cstheme="minorHAnsi"/>
                <w:bCs/>
                <w:sz w:val="24"/>
                <w:szCs w:val="24"/>
              </w:rPr>
            </w:pPr>
            <w:r w:rsidRPr="003B76E2">
              <w:rPr>
                <w:rFonts w:asciiTheme="minorHAnsi" w:cstheme="minorHAnsi"/>
                <w:bCs/>
                <w:sz w:val="24"/>
                <w:szCs w:val="24"/>
              </w:rPr>
              <w:t>2.</w:t>
            </w:r>
          </w:p>
        </w:tc>
        <w:tc>
          <w:tcPr>
            <w:tcW w:w="1741" w:type="pct"/>
          </w:tcPr>
          <w:p w14:paraId="10A30FED" w14:textId="77777777" w:rsidR="00241FB9" w:rsidRPr="003B76E2" w:rsidRDefault="00241FB9" w:rsidP="00FA287E">
            <w:pPr>
              <w:rPr>
                <w:rFonts w:asciiTheme="minorHAnsi" w:cstheme="minorHAnsi"/>
                <w:bCs/>
                <w:sz w:val="24"/>
                <w:szCs w:val="24"/>
              </w:rPr>
            </w:pPr>
          </w:p>
        </w:tc>
        <w:tc>
          <w:tcPr>
            <w:tcW w:w="1462" w:type="pct"/>
          </w:tcPr>
          <w:p w14:paraId="5AA6BB82" w14:textId="77777777" w:rsidR="00241FB9" w:rsidRPr="003B76E2" w:rsidRDefault="00241FB9" w:rsidP="00FA287E">
            <w:pPr>
              <w:rPr>
                <w:rFonts w:asciiTheme="minorHAnsi" w:cstheme="minorHAnsi"/>
                <w:bCs/>
                <w:sz w:val="24"/>
                <w:szCs w:val="24"/>
              </w:rPr>
            </w:pPr>
          </w:p>
        </w:tc>
        <w:tc>
          <w:tcPr>
            <w:tcW w:w="1516" w:type="pct"/>
          </w:tcPr>
          <w:p w14:paraId="49743DD9" w14:textId="77777777" w:rsidR="00241FB9" w:rsidRPr="003B76E2" w:rsidRDefault="00241FB9" w:rsidP="00FA287E">
            <w:pPr>
              <w:rPr>
                <w:rFonts w:asciiTheme="minorHAnsi" w:cstheme="minorHAnsi"/>
                <w:bCs/>
                <w:sz w:val="24"/>
                <w:szCs w:val="24"/>
              </w:rPr>
            </w:pPr>
          </w:p>
        </w:tc>
      </w:tr>
    </w:tbl>
    <w:p w14:paraId="3539364C" w14:textId="77777777" w:rsidR="00241FB9" w:rsidRPr="003B76E2" w:rsidRDefault="00241FB9" w:rsidP="00241FB9">
      <w:pPr>
        <w:spacing w:after="0" w:line="240" w:lineRule="auto"/>
        <w:rPr>
          <w:rFonts w:eastAsia="Calibri" w:cstheme="minorHAnsi"/>
          <w:color w:val="000000"/>
          <w:sz w:val="24"/>
          <w:szCs w:val="24"/>
        </w:rPr>
      </w:pPr>
    </w:p>
    <w:p w14:paraId="6EE4D71A" w14:textId="77777777" w:rsidR="00241FB9" w:rsidRPr="003B76E2" w:rsidRDefault="00241FB9" w:rsidP="00241FB9">
      <w:pPr>
        <w:keepNext/>
        <w:keepLines/>
        <w:numPr>
          <w:ilvl w:val="0"/>
          <w:numId w:val="1"/>
        </w:numPr>
        <w:tabs>
          <w:tab w:val="left" w:pos="567"/>
        </w:tabs>
        <w:suppressAutoHyphens/>
        <w:spacing w:before="240" w:after="240" w:line="240" w:lineRule="auto"/>
        <w:contextualSpacing/>
        <w:jc w:val="center"/>
        <w:rPr>
          <w:rFonts w:eastAsia="Calibri" w:cstheme="minorHAnsi"/>
          <w:b/>
          <w:bCs/>
          <w:color w:val="000000"/>
          <w:sz w:val="24"/>
          <w:szCs w:val="24"/>
        </w:rPr>
      </w:pPr>
      <w:r w:rsidRPr="003B76E2">
        <w:rPr>
          <w:rFonts w:eastAsia="Calibri" w:cstheme="minorHAnsi"/>
          <w:b/>
          <w:bCs/>
          <w:sz w:val="24"/>
          <w:szCs w:val="24"/>
        </w:rPr>
        <w:t>INFORMACIJA APIE ŽINOMUS SUBTIEKĖJUS IR JIEMS PERDUODAMA VYKDYTI SUTARTIES DALIS</w:t>
      </w:r>
    </w:p>
    <w:p w14:paraId="5C1CE3F3" w14:textId="77777777" w:rsidR="00241FB9" w:rsidRPr="003B76E2" w:rsidRDefault="00241FB9" w:rsidP="00241FB9">
      <w:pPr>
        <w:keepNext/>
        <w:keepLines/>
        <w:spacing w:before="240" w:after="240" w:line="240" w:lineRule="auto"/>
        <w:ind w:left="567"/>
        <w:contextualSpacing/>
        <w:jc w:val="center"/>
        <w:rPr>
          <w:rFonts w:eastAsia="Calibri" w:cstheme="minorHAnsi"/>
          <w:i/>
          <w:iCs/>
          <w:color w:val="000000"/>
          <w:sz w:val="24"/>
          <w:szCs w:val="24"/>
        </w:rPr>
      </w:pPr>
      <w:r w:rsidRPr="003B76E2">
        <w:rPr>
          <w:rFonts w:eastAsia="Calibri" w:cstheme="minorHAnsi"/>
          <w:i/>
          <w:iCs/>
          <w:color w:val="000000"/>
          <w:sz w:val="24"/>
          <w:szCs w:val="24"/>
        </w:rPr>
        <w:t>(pildoma, jei tiekėjas pasitelkia subtiekėjus)</w:t>
      </w:r>
    </w:p>
    <w:tbl>
      <w:tblPr>
        <w:tblStyle w:val="TableGrid31"/>
        <w:tblW w:w="5000" w:type="pct"/>
        <w:tblInd w:w="0" w:type="dxa"/>
        <w:tblLook w:val="04A0" w:firstRow="1" w:lastRow="0" w:firstColumn="1" w:lastColumn="0" w:noHBand="0" w:noVBand="1"/>
      </w:tblPr>
      <w:tblGrid>
        <w:gridCol w:w="624"/>
        <w:gridCol w:w="3435"/>
        <w:gridCol w:w="3024"/>
        <w:gridCol w:w="2879"/>
      </w:tblGrid>
      <w:tr w:rsidR="00241FB9" w:rsidRPr="003B76E2" w14:paraId="36855D85" w14:textId="77777777" w:rsidTr="00241FB9">
        <w:tc>
          <w:tcPr>
            <w:tcW w:w="313" w:type="pct"/>
            <w:shd w:val="clear" w:color="auto" w:fill="DEEAF6"/>
          </w:tcPr>
          <w:p w14:paraId="5B61C382" w14:textId="77777777" w:rsidR="00241FB9" w:rsidRPr="003B76E2" w:rsidRDefault="00241FB9" w:rsidP="00FA287E">
            <w:pPr>
              <w:rPr>
                <w:rFonts w:asciiTheme="minorHAnsi" w:cstheme="minorHAnsi"/>
                <w:b/>
                <w:sz w:val="24"/>
                <w:szCs w:val="24"/>
              </w:rPr>
            </w:pPr>
            <w:r w:rsidRPr="003B76E2">
              <w:rPr>
                <w:rFonts w:asciiTheme="minorHAnsi" w:cstheme="minorHAnsi"/>
                <w:b/>
                <w:sz w:val="24"/>
                <w:szCs w:val="24"/>
              </w:rPr>
              <w:t>Eil. Nr.</w:t>
            </w:r>
          </w:p>
        </w:tc>
        <w:tc>
          <w:tcPr>
            <w:tcW w:w="1724" w:type="pct"/>
            <w:shd w:val="clear" w:color="auto" w:fill="DEEAF6"/>
          </w:tcPr>
          <w:p w14:paraId="50963116" w14:textId="77777777" w:rsidR="00241FB9" w:rsidRPr="003B76E2" w:rsidRDefault="00241FB9" w:rsidP="00FA287E">
            <w:pPr>
              <w:rPr>
                <w:rFonts w:asciiTheme="minorHAnsi" w:cstheme="minorHAnsi"/>
                <w:b/>
                <w:sz w:val="24"/>
                <w:szCs w:val="24"/>
              </w:rPr>
            </w:pPr>
            <w:r w:rsidRPr="003B76E2">
              <w:rPr>
                <w:rFonts w:asciiTheme="minorHAnsi" w:cstheme="minorHAnsi"/>
                <w:b/>
                <w:sz w:val="24"/>
                <w:szCs w:val="24"/>
              </w:rPr>
              <w:t>Subtiekėjo pavadinimas, juridinio asmens kodas, adresas</w:t>
            </w:r>
          </w:p>
        </w:tc>
        <w:tc>
          <w:tcPr>
            <w:tcW w:w="1518" w:type="pct"/>
            <w:shd w:val="clear" w:color="auto" w:fill="DEEAF6"/>
          </w:tcPr>
          <w:p w14:paraId="2CE5F12F" w14:textId="77777777" w:rsidR="00241FB9" w:rsidRPr="003B76E2" w:rsidRDefault="00241FB9" w:rsidP="00FA287E">
            <w:pPr>
              <w:rPr>
                <w:rFonts w:asciiTheme="minorHAnsi" w:cstheme="minorHAnsi"/>
                <w:b/>
                <w:sz w:val="24"/>
                <w:szCs w:val="24"/>
              </w:rPr>
            </w:pPr>
            <w:r w:rsidRPr="003B76E2">
              <w:rPr>
                <w:rFonts w:asciiTheme="minorHAnsi" w:cstheme="minorHAnsi"/>
                <w:b/>
                <w:sz w:val="24"/>
                <w:szCs w:val="24"/>
              </w:rPr>
              <w:t>Nurodyti, kokiai sutarties daliai (veiklai) pasitelkiamas subtiekėjas</w:t>
            </w:r>
          </w:p>
        </w:tc>
        <w:tc>
          <w:tcPr>
            <w:tcW w:w="1445" w:type="pct"/>
            <w:shd w:val="clear" w:color="auto" w:fill="DEEAF6"/>
          </w:tcPr>
          <w:p w14:paraId="0C6269E6" w14:textId="77777777" w:rsidR="00241FB9" w:rsidRPr="003B76E2" w:rsidRDefault="00241FB9" w:rsidP="00FA287E">
            <w:pPr>
              <w:rPr>
                <w:rFonts w:asciiTheme="minorHAnsi" w:cstheme="minorHAnsi"/>
                <w:b/>
                <w:sz w:val="24"/>
                <w:szCs w:val="24"/>
              </w:rPr>
            </w:pPr>
            <w:r w:rsidRPr="003B76E2">
              <w:rPr>
                <w:rFonts w:asciiTheme="minorHAnsi" w:cstheme="minorHAnsi"/>
                <w:b/>
                <w:sz w:val="24"/>
                <w:szCs w:val="24"/>
              </w:rPr>
              <w:t>Pateikto dokumento pavadinimas</w:t>
            </w:r>
          </w:p>
        </w:tc>
      </w:tr>
      <w:tr w:rsidR="00241FB9" w:rsidRPr="003B76E2" w14:paraId="12E3F793" w14:textId="77777777" w:rsidTr="00241FB9">
        <w:tc>
          <w:tcPr>
            <w:tcW w:w="313" w:type="pct"/>
          </w:tcPr>
          <w:p w14:paraId="35617D4D" w14:textId="77777777" w:rsidR="00241FB9" w:rsidRPr="003B76E2" w:rsidRDefault="00241FB9" w:rsidP="00FA287E">
            <w:pPr>
              <w:rPr>
                <w:rFonts w:asciiTheme="minorHAnsi" w:cstheme="minorHAnsi"/>
                <w:bCs/>
                <w:sz w:val="24"/>
                <w:szCs w:val="24"/>
              </w:rPr>
            </w:pPr>
            <w:r w:rsidRPr="003B76E2">
              <w:rPr>
                <w:rFonts w:asciiTheme="minorHAnsi" w:cstheme="minorHAnsi"/>
                <w:bCs/>
                <w:sz w:val="24"/>
                <w:szCs w:val="24"/>
              </w:rPr>
              <w:t>1.</w:t>
            </w:r>
          </w:p>
        </w:tc>
        <w:tc>
          <w:tcPr>
            <w:tcW w:w="1724" w:type="pct"/>
          </w:tcPr>
          <w:p w14:paraId="7810BF79" w14:textId="77777777" w:rsidR="00241FB9" w:rsidRPr="003B76E2" w:rsidRDefault="00241FB9" w:rsidP="00FA287E">
            <w:pPr>
              <w:rPr>
                <w:rFonts w:asciiTheme="minorHAnsi" w:cstheme="minorHAnsi"/>
                <w:bCs/>
                <w:sz w:val="24"/>
                <w:szCs w:val="24"/>
              </w:rPr>
            </w:pPr>
          </w:p>
        </w:tc>
        <w:tc>
          <w:tcPr>
            <w:tcW w:w="1518" w:type="pct"/>
          </w:tcPr>
          <w:p w14:paraId="358E7041" w14:textId="77777777" w:rsidR="00241FB9" w:rsidRPr="003B76E2" w:rsidRDefault="00241FB9" w:rsidP="00FA287E">
            <w:pPr>
              <w:rPr>
                <w:rFonts w:asciiTheme="minorHAnsi" w:cstheme="minorHAnsi"/>
                <w:bCs/>
                <w:sz w:val="24"/>
                <w:szCs w:val="24"/>
              </w:rPr>
            </w:pPr>
          </w:p>
        </w:tc>
        <w:tc>
          <w:tcPr>
            <w:tcW w:w="1445" w:type="pct"/>
          </w:tcPr>
          <w:p w14:paraId="34754BA6" w14:textId="77777777" w:rsidR="00241FB9" w:rsidRPr="003B76E2" w:rsidRDefault="00241FB9" w:rsidP="00FA287E">
            <w:pPr>
              <w:rPr>
                <w:rFonts w:asciiTheme="minorHAnsi" w:cstheme="minorHAnsi"/>
                <w:bCs/>
                <w:sz w:val="24"/>
                <w:szCs w:val="24"/>
              </w:rPr>
            </w:pPr>
          </w:p>
        </w:tc>
      </w:tr>
      <w:tr w:rsidR="00241FB9" w:rsidRPr="003B76E2" w14:paraId="11234B3A" w14:textId="77777777" w:rsidTr="00241FB9">
        <w:tc>
          <w:tcPr>
            <w:tcW w:w="313" w:type="pct"/>
          </w:tcPr>
          <w:p w14:paraId="4E9D74D4" w14:textId="77777777" w:rsidR="00241FB9" w:rsidRPr="003B76E2" w:rsidRDefault="00241FB9" w:rsidP="00FA287E">
            <w:pPr>
              <w:rPr>
                <w:rFonts w:asciiTheme="minorHAnsi" w:cstheme="minorHAnsi"/>
                <w:bCs/>
                <w:sz w:val="24"/>
                <w:szCs w:val="24"/>
              </w:rPr>
            </w:pPr>
            <w:r w:rsidRPr="003B76E2">
              <w:rPr>
                <w:rFonts w:asciiTheme="minorHAnsi" w:cstheme="minorHAnsi"/>
                <w:bCs/>
                <w:sz w:val="24"/>
                <w:szCs w:val="24"/>
              </w:rPr>
              <w:t>2.</w:t>
            </w:r>
          </w:p>
        </w:tc>
        <w:tc>
          <w:tcPr>
            <w:tcW w:w="1724" w:type="pct"/>
          </w:tcPr>
          <w:p w14:paraId="0997CC39" w14:textId="77777777" w:rsidR="00241FB9" w:rsidRPr="003B76E2" w:rsidRDefault="00241FB9" w:rsidP="00FA287E">
            <w:pPr>
              <w:rPr>
                <w:rFonts w:asciiTheme="minorHAnsi" w:cstheme="minorHAnsi"/>
                <w:bCs/>
                <w:sz w:val="24"/>
                <w:szCs w:val="24"/>
              </w:rPr>
            </w:pPr>
          </w:p>
        </w:tc>
        <w:tc>
          <w:tcPr>
            <w:tcW w:w="1518" w:type="pct"/>
          </w:tcPr>
          <w:p w14:paraId="1F826D11" w14:textId="77777777" w:rsidR="00241FB9" w:rsidRPr="003B76E2" w:rsidRDefault="00241FB9" w:rsidP="00FA287E">
            <w:pPr>
              <w:rPr>
                <w:rFonts w:asciiTheme="minorHAnsi" w:cstheme="minorHAnsi"/>
                <w:bCs/>
                <w:sz w:val="24"/>
                <w:szCs w:val="24"/>
              </w:rPr>
            </w:pPr>
          </w:p>
        </w:tc>
        <w:tc>
          <w:tcPr>
            <w:tcW w:w="1445" w:type="pct"/>
          </w:tcPr>
          <w:p w14:paraId="699EEE27" w14:textId="77777777" w:rsidR="00241FB9" w:rsidRPr="003B76E2" w:rsidRDefault="00241FB9" w:rsidP="00FA287E">
            <w:pPr>
              <w:rPr>
                <w:rFonts w:asciiTheme="minorHAnsi" w:cstheme="minorHAnsi"/>
                <w:bCs/>
                <w:sz w:val="24"/>
                <w:szCs w:val="24"/>
              </w:rPr>
            </w:pPr>
          </w:p>
        </w:tc>
      </w:tr>
    </w:tbl>
    <w:p w14:paraId="1209A99E" w14:textId="77777777" w:rsidR="00241FB9" w:rsidRPr="003B76E2" w:rsidRDefault="00241FB9" w:rsidP="00241FB9">
      <w:pPr>
        <w:numPr>
          <w:ilvl w:val="0"/>
          <w:numId w:val="1"/>
        </w:numPr>
        <w:suppressAutoHyphens/>
        <w:spacing w:before="240" w:after="240" w:line="240" w:lineRule="auto"/>
        <w:ind w:left="0" w:firstLine="510"/>
        <w:jc w:val="center"/>
        <w:rPr>
          <w:rFonts w:eastAsia="Calibri" w:cstheme="minorHAnsi"/>
          <w:b/>
          <w:bCs/>
          <w:sz w:val="24"/>
          <w:szCs w:val="24"/>
        </w:rPr>
      </w:pPr>
      <w:r w:rsidRPr="003B76E2">
        <w:rPr>
          <w:rFonts w:eastAsia="Calibri" w:cstheme="minorHAnsi"/>
          <w:b/>
          <w:bCs/>
          <w:sz w:val="24"/>
          <w:szCs w:val="24"/>
        </w:rPr>
        <w:t xml:space="preserve">PASIŪLYMO KAINA </w:t>
      </w:r>
    </w:p>
    <w:p w14:paraId="17BCD90F" w14:textId="77777777" w:rsidR="00241FB9" w:rsidRPr="003B76E2" w:rsidRDefault="00241FB9" w:rsidP="00241FB9">
      <w:pPr>
        <w:numPr>
          <w:ilvl w:val="1"/>
          <w:numId w:val="2"/>
        </w:numPr>
        <w:suppressAutoHyphens/>
        <w:spacing w:after="0" w:line="20" w:lineRule="atLeast"/>
        <w:ind w:left="0" w:firstLine="567"/>
        <w:contextualSpacing/>
        <w:jc w:val="both"/>
        <w:rPr>
          <w:rFonts w:eastAsia="Calibri" w:cstheme="minorHAnsi"/>
          <w:bCs/>
          <w:iCs/>
          <w:sz w:val="24"/>
          <w:szCs w:val="24"/>
        </w:rPr>
      </w:pPr>
      <w:r w:rsidRPr="003B76E2">
        <w:rPr>
          <w:rFonts w:eastAsia="Calibri" w:cstheme="minorHAnsi"/>
          <w:bCs/>
          <w:iCs/>
          <w:sz w:val="24"/>
          <w:szCs w:val="24"/>
        </w:rPr>
        <w:t>Pasiūlyme kaina nurodoma eurais</w:t>
      </w:r>
      <w:r w:rsidRPr="003B76E2">
        <w:rPr>
          <w:rFonts w:eastAsia="Calibri" w:cstheme="minorHAnsi"/>
          <w:sz w:val="24"/>
          <w:szCs w:val="24"/>
        </w:rPr>
        <w:t>.</w:t>
      </w:r>
      <w:r w:rsidRPr="003B76E2">
        <w:rPr>
          <w:rFonts w:eastAsia="Calibri" w:cstheme="minorHAnsi"/>
          <w:bCs/>
          <w:iCs/>
          <w:sz w:val="24"/>
          <w:szCs w:val="24"/>
        </w:rPr>
        <w:t xml:space="preserve"> </w:t>
      </w:r>
    </w:p>
    <w:p w14:paraId="42DFD2F1" w14:textId="77777777" w:rsidR="00241FB9" w:rsidRPr="003B76E2" w:rsidRDefault="00241FB9" w:rsidP="00241FB9">
      <w:pPr>
        <w:numPr>
          <w:ilvl w:val="1"/>
          <w:numId w:val="2"/>
        </w:numPr>
        <w:suppressAutoHyphens/>
        <w:spacing w:after="0" w:line="20" w:lineRule="atLeast"/>
        <w:ind w:left="0" w:firstLine="567"/>
        <w:contextualSpacing/>
        <w:jc w:val="both"/>
        <w:rPr>
          <w:rFonts w:eastAsia="Calibri" w:cstheme="minorHAnsi"/>
          <w:bCs/>
          <w:iCs/>
          <w:sz w:val="24"/>
          <w:szCs w:val="24"/>
        </w:rPr>
      </w:pPr>
      <w:r w:rsidRPr="003B76E2">
        <w:rPr>
          <w:rFonts w:eastAsia="Calibri" w:cstheme="minorHAnsi"/>
          <w:bCs/>
          <w:iCs/>
          <w:sz w:val="24"/>
          <w:szCs w:val="24"/>
        </w:rPr>
        <w:t xml:space="preserve">Palyginamoji bendra pasiūlymo kaina eurais bus naudojama tik pasiūlymui įvertinti. </w:t>
      </w:r>
    </w:p>
    <w:p w14:paraId="1FAC2DC3" w14:textId="77777777" w:rsidR="00241FB9" w:rsidRPr="003B76E2" w:rsidRDefault="00241FB9" w:rsidP="00241FB9">
      <w:pPr>
        <w:numPr>
          <w:ilvl w:val="1"/>
          <w:numId w:val="2"/>
        </w:numPr>
        <w:suppressAutoHyphens/>
        <w:spacing w:after="0" w:line="20" w:lineRule="atLeast"/>
        <w:ind w:left="0" w:firstLine="567"/>
        <w:contextualSpacing/>
        <w:jc w:val="both"/>
        <w:rPr>
          <w:rFonts w:eastAsia="Calibri" w:cstheme="minorHAnsi"/>
          <w:bCs/>
          <w:iCs/>
          <w:sz w:val="24"/>
          <w:szCs w:val="24"/>
        </w:rPr>
      </w:pPr>
      <w:r w:rsidRPr="003B76E2">
        <w:rPr>
          <w:rFonts w:eastAsia="Calibri" w:cstheme="minorHAnsi"/>
          <w:bCs/>
          <w:iCs/>
          <w:sz w:val="24"/>
          <w:szCs w:val="24"/>
        </w:rPr>
        <w:t xml:space="preserve">Renginio sąmatos kainų eurais su PVM ribose, nurodomas </w:t>
      </w:r>
      <w:r w:rsidRPr="00106397">
        <w:rPr>
          <w:rFonts w:eastAsia="Calibri" w:cstheme="minorHAnsi"/>
          <w:bCs/>
          <w:iCs/>
          <w:sz w:val="24"/>
          <w:szCs w:val="24"/>
        </w:rPr>
        <w:t>Paslaugų teikėjo komisinis įkainis (procentais) už papildomų paslaugų ir prekių, skirtų Paslaugų teikimui, įsigijimą iš trečiųjų šalių (prekių transportavimo išlaidos turi būti įtrauktos į siūlomą įkainį)</w:t>
      </w:r>
      <w:r w:rsidRPr="003B76E2">
        <w:rPr>
          <w:rFonts w:eastAsia="Calibri" w:cstheme="minorHAnsi"/>
          <w:bCs/>
          <w:iCs/>
          <w:sz w:val="24"/>
          <w:szCs w:val="24"/>
        </w:rPr>
        <w:t xml:space="preserve">. Įkainiai procentais turi būti pateikiami neįtraukiant faktiškai tiekėjo patiriamų išlaidų, tiesiogiai susijusių su paslaugų vykdymu, nurodytų pirkimo techninėje specifikacijoje. Nurodyti paslaugų įkainiai procentais bus įtraukti į paslaugų pirkimo sutartį ir taikomi visą sutarties galiojimo laikotarpį. </w:t>
      </w:r>
    </w:p>
    <w:p w14:paraId="2B644CE3" w14:textId="77777777" w:rsidR="00241FB9" w:rsidRPr="003B76E2" w:rsidRDefault="00241FB9" w:rsidP="00241FB9">
      <w:pPr>
        <w:numPr>
          <w:ilvl w:val="1"/>
          <w:numId w:val="2"/>
        </w:numPr>
        <w:suppressAutoHyphens/>
        <w:spacing w:after="0" w:line="20" w:lineRule="atLeast"/>
        <w:ind w:left="0" w:firstLine="567"/>
        <w:contextualSpacing/>
        <w:jc w:val="both"/>
        <w:rPr>
          <w:rFonts w:eastAsia="Calibri" w:cstheme="minorHAnsi"/>
          <w:bCs/>
          <w:iCs/>
          <w:sz w:val="24"/>
          <w:szCs w:val="24"/>
        </w:rPr>
      </w:pPr>
      <w:r w:rsidRPr="003B76E2">
        <w:rPr>
          <w:rFonts w:eastAsia="Calibri" w:cstheme="minorHAnsi"/>
          <w:bCs/>
          <w:iCs/>
          <w:sz w:val="24"/>
          <w:szCs w:val="24"/>
        </w:rPr>
        <w:t>Apmokėjimas už suteiktas paslaugas, neviršijant maksimalios sutarties kainos, bus vykdomas už faktiškai suteiktų paslaugų apimtį, už faktiškai tiekėjo  patirtas išlaidas, tiesiogiai susijusias su sutarties vykdymu bus apmokama (kompensuojama) pagal tiekėjo  pateiktus dokumentus, patvirtinančius šias išlaidas, į kurias negali būti įtrauktas Tiekėjo  pelnas.</w:t>
      </w:r>
    </w:p>
    <w:p w14:paraId="41E65909" w14:textId="77777777" w:rsidR="00241FB9" w:rsidRPr="003B76E2" w:rsidRDefault="00241FB9" w:rsidP="00241FB9">
      <w:pPr>
        <w:widowControl w:val="0"/>
        <w:numPr>
          <w:ilvl w:val="1"/>
          <w:numId w:val="2"/>
        </w:numPr>
        <w:suppressAutoHyphens/>
        <w:spacing w:after="0" w:line="20" w:lineRule="atLeast"/>
        <w:ind w:left="0" w:firstLine="567"/>
        <w:contextualSpacing/>
        <w:jc w:val="both"/>
        <w:rPr>
          <w:rFonts w:eastAsia="Calibri" w:cstheme="minorHAnsi"/>
          <w:bCs/>
          <w:iCs/>
          <w:sz w:val="24"/>
          <w:szCs w:val="24"/>
        </w:rPr>
      </w:pPr>
      <w:bookmarkStart w:id="4" w:name="_Hlk130990197"/>
      <w:bookmarkStart w:id="5" w:name="_Hlk134453975"/>
      <w:r w:rsidRPr="003B76E2">
        <w:rPr>
          <w:rFonts w:eastAsia="Times New Roman" w:cstheme="minorHAnsi"/>
          <w:sz w:val="24"/>
          <w:szCs w:val="24"/>
          <w:lang w:eastAsia="en-US"/>
        </w:rPr>
        <w:t xml:space="preserve">Perkančioji organizacija gali įsigyti techninėje specifikacijoje nenurodytų, tačiau su pirkimo objektu susijusių paslaugų, neviršijant 10 procentų pradinės sutarties vertės. </w:t>
      </w:r>
      <w:bookmarkEnd w:id="4"/>
    </w:p>
    <w:bookmarkEnd w:id="5"/>
    <w:p w14:paraId="3CF28D6E" w14:textId="77777777" w:rsidR="00241FB9" w:rsidRPr="003B76E2" w:rsidRDefault="00241FB9" w:rsidP="00241FB9">
      <w:pPr>
        <w:widowControl w:val="0"/>
        <w:numPr>
          <w:ilvl w:val="1"/>
          <w:numId w:val="2"/>
        </w:numPr>
        <w:shd w:val="clear" w:color="auto" w:fill="FFFFFF"/>
        <w:suppressAutoHyphens/>
        <w:spacing w:after="0" w:line="240" w:lineRule="auto"/>
        <w:ind w:left="0" w:firstLine="567"/>
        <w:contextualSpacing/>
        <w:jc w:val="both"/>
        <w:rPr>
          <w:rFonts w:eastAsia="Calibri" w:cstheme="minorHAnsi"/>
          <w:color w:val="000000"/>
          <w:sz w:val="24"/>
          <w:szCs w:val="24"/>
        </w:rPr>
      </w:pPr>
      <w:r w:rsidRPr="003B76E2">
        <w:rPr>
          <w:rFonts w:eastAsia="Calibri" w:cstheme="minorHAnsi"/>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w:t>
      </w:r>
      <w:r w:rsidRPr="003B76E2">
        <w:rPr>
          <w:rFonts w:eastAsia="Arial Unicode MS" w:cstheme="minorHAnsi"/>
          <w:sz w:val="24"/>
          <w:szCs w:val="24"/>
        </w:rPr>
        <w:t>įskaičiuoti visi mokesčiai bei visos</w:t>
      </w:r>
      <w:r w:rsidRPr="003B76E2">
        <w:rPr>
          <w:rFonts w:eastAsia="Calibri" w:cstheme="minorHAnsi"/>
          <w:b/>
          <w:sz w:val="24"/>
          <w:szCs w:val="24"/>
        </w:rPr>
        <w:t xml:space="preserve"> </w:t>
      </w:r>
      <w:r w:rsidRPr="003B76E2">
        <w:rPr>
          <w:rFonts w:eastAsia="Calibri" w:cstheme="minorHAnsi"/>
          <w:sz w:val="24"/>
          <w:szCs w:val="24"/>
        </w:rPr>
        <w:t>kitos tiekėjo patirtos ir (ar) galimos patirti tiesioginės ir netiesioginės išlaidos ir mokesčiai</w:t>
      </w:r>
      <w:r w:rsidRPr="003B76E2">
        <w:rPr>
          <w:rFonts w:eastAsia="Arial Unicode MS" w:cstheme="minorHAnsi"/>
          <w:sz w:val="24"/>
          <w:szCs w:val="24"/>
        </w:rPr>
        <w:t>, susiję su paslaugų teikimu</w:t>
      </w:r>
      <w:r w:rsidRPr="003B76E2">
        <w:rPr>
          <w:rFonts w:eastAsia="Calibri" w:cstheme="minorHAnsi"/>
          <w:color w:val="000000"/>
          <w:sz w:val="24"/>
          <w:szCs w:val="24"/>
        </w:rPr>
        <w:t xml:space="preserve"> įskaitant, bet neapsiribojant:</w:t>
      </w:r>
    </w:p>
    <w:p w14:paraId="402882A9" w14:textId="77777777" w:rsidR="00241FB9" w:rsidRPr="003B76E2" w:rsidRDefault="00241FB9" w:rsidP="00241FB9">
      <w:pPr>
        <w:widowControl w:val="0"/>
        <w:numPr>
          <w:ilvl w:val="2"/>
          <w:numId w:val="2"/>
        </w:numPr>
        <w:shd w:val="clear" w:color="auto" w:fill="FFFFFF"/>
        <w:suppressAutoHyphens/>
        <w:spacing w:after="0" w:line="240" w:lineRule="auto"/>
        <w:ind w:left="0" w:firstLine="567"/>
        <w:contextualSpacing/>
        <w:jc w:val="both"/>
        <w:rPr>
          <w:rFonts w:eastAsia="Calibri" w:cstheme="minorHAnsi"/>
          <w:sz w:val="24"/>
          <w:szCs w:val="24"/>
        </w:rPr>
      </w:pPr>
      <w:r w:rsidRPr="003B76E2">
        <w:rPr>
          <w:rFonts w:eastAsia="Calibri" w:cstheme="minorHAnsi"/>
          <w:sz w:val="24"/>
          <w:szCs w:val="24"/>
        </w:rPr>
        <w:t>visas su dokumentų, kurių reikalauja perkančioji organizacija, rengimu ir pateikimu susijusias išlaidas;</w:t>
      </w:r>
    </w:p>
    <w:p w14:paraId="6D297518" w14:textId="77777777" w:rsidR="00241FB9" w:rsidRPr="003B76E2" w:rsidRDefault="00241FB9" w:rsidP="00241FB9">
      <w:pPr>
        <w:widowControl w:val="0"/>
        <w:numPr>
          <w:ilvl w:val="2"/>
          <w:numId w:val="2"/>
        </w:numPr>
        <w:suppressAutoHyphens/>
        <w:spacing w:after="0" w:line="240" w:lineRule="auto"/>
        <w:ind w:left="0" w:firstLine="567"/>
        <w:contextualSpacing/>
        <w:jc w:val="both"/>
        <w:rPr>
          <w:rFonts w:eastAsia="Calibri" w:cstheme="minorHAnsi"/>
          <w:sz w:val="24"/>
          <w:szCs w:val="24"/>
        </w:rPr>
      </w:pPr>
      <w:r w:rsidRPr="003B76E2">
        <w:rPr>
          <w:rFonts w:eastAsia="Calibri" w:cstheme="minorHAnsi"/>
          <w:sz w:val="24"/>
          <w:szCs w:val="24"/>
        </w:rPr>
        <w:t>elektroninių sąskaitų teikimo išlaidas.</w:t>
      </w:r>
    </w:p>
    <w:p w14:paraId="6A7E028B" w14:textId="77777777" w:rsidR="00241FB9" w:rsidRPr="003B76E2" w:rsidRDefault="00241FB9" w:rsidP="00241FB9">
      <w:pPr>
        <w:widowControl w:val="0"/>
        <w:numPr>
          <w:ilvl w:val="1"/>
          <w:numId w:val="2"/>
        </w:numPr>
        <w:suppressAutoHyphens/>
        <w:spacing w:after="0" w:line="240" w:lineRule="auto"/>
        <w:ind w:left="0" w:firstLine="567"/>
        <w:contextualSpacing/>
        <w:jc w:val="both"/>
        <w:rPr>
          <w:rFonts w:eastAsia="Times New Roman" w:cstheme="minorHAnsi"/>
          <w:sz w:val="24"/>
          <w:szCs w:val="24"/>
          <w:lang w:eastAsia="en-US"/>
        </w:rPr>
      </w:pPr>
      <w:r w:rsidRPr="003B76E2">
        <w:rPr>
          <w:rFonts w:eastAsia="Calibri" w:cstheme="minorHAnsi"/>
          <w:sz w:val="24"/>
          <w:szCs w:val="24"/>
        </w:rPr>
        <w:t>V</w:t>
      </w:r>
      <w:r w:rsidRPr="003B76E2">
        <w:rPr>
          <w:rFonts w:eastAsia="Calibri" w:cstheme="minorHAnsi"/>
          <w:bCs/>
          <w:iCs/>
          <w:sz w:val="24"/>
          <w:szCs w:val="24"/>
        </w:rPr>
        <w:t xml:space="preserve">isos pasiūlyme nurodytos kainos (ir jų sudėtinės dalys) turi būti nurodomos dviejų skaičių po kablelio tikslumu. </w:t>
      </w:r>
    </w:p>
    <w:p w14:paraId="7F346CD4" w14:textId="77777777" w:rsidR="00241FB9" w:rsidRPr="003B76E2" w:rsidRDefault="00241FB9" w:rsidP="00241FB9">
      <w:pPr>
        <w:widowControl w:val="0"/>
        <w:numPr>
          <w:ilvl w:val="1"/>
          <w:numId w:val="2"/>
        </w:numPr>
        <w:tabs>
          <w:tab w:val="center" w:pos="567"/>
          <w:tab w:val="left" w:pos="1276"/>
          <w:tab w:val="left" w:pos="2127"/>
        </w:tabs>
        <w:suppressAutoHyphens/>
        <w:spacing w:after="0" w:line="240" w:lineRule="auto"/>
        <w:ind w:left="0" w:firstLine="567"/>
        <w:contextualSpacing/>
        <w:jc w:val="both"/>
        <w:rPr>
          <w:rFonts w:eastAsia="Times New Roman" w:cstheme="minorHAnsi"/>
          <w:sz w:val="24"/>
          <w:szCs w:val="24"/>
          <w:lang w:eastAsia="en-US"/>
        </w:rPr>
      </w:pPr>
      <w:r w:rsidRPr="003B76E2">
        <w:rPr>
          <w:rFonts w:eastAsia="Times New Roman" w:cstheme="minorHAnsi"/>
          <w:sz w:val="24"/>
          <w:szCs w:val="24"/>
          <w:lang w:eastAsia="en-US"/>
        </w:rPr>
        <w:t>Perkančioji organizacija neįsipareigoja išpirkti viso nurodyto preliminaraus kiekio.</w:t>
      </w:r>
    </w:p>
    <w:p w14:paraId="193FF528" w14:textId="77777777" w:rsidR="00241FB9" w:rsidRPr="003B76E2" w:rsidRDefault="00241FB9" w:rsidP="00241FB9">
      <w:pPr>
        <w:widowControl w:val="0"/>
        <w:suppressAutoHyphens/>
        <w:spacing w:before="240" w:after="240" w:line="240" w:lineRule="auto"/>
        <w:ind w:left="360"/>
        <w:jc w:val="both"/>
        <w:rPr>
          <w:rFonts w:eastAsia="Calibri" w:cstheme="minorHAnsi"/>
          <w:b/>
          <w:iCs/>
          <w:sz w:val="24"/>
          <w:szCs w:val="24"/>
        </w:rPr>
      </w:pPr>
      <w:r w:rsidRPr="003B76E2">
        <w:rPr>
          <w:rFonts w:eastAsia="Calibri" w:cstheme="minorHAnsi"/>
          <w:b/>
          <w:iCs/>
          <w:sz w:val="24"/>
          <w:szCs w:val="24"/>
        </w:rPr>
        <w:t>Mes siūlome paslaugas tokiais įkainiais: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7"/>
        <w:gridCol w:w="3755"/>
        <w:gridCol w:w="1985"/>
        <w:gridCol w:w="1701"/>
        <w:gridCol w:w="1559"/>
      </w:tblGrid>
      <w:tr w:rsidR="00241FB9" w:rsidRPr="003B76E2" w14:paraId="0EE853AA" w14:textId="77777777" w:rsidTr="00FA287E">
        <w:tc>
          <w:tcPr>
            <w:tcW w:w="776" w:type="dxa"/>
            <w:shd w:val="clear" w:color="auto" w:fill="D9D9D9"/>
            <w:tcMar>
              <w:top w:w="0" w:type="dxa"/>
              <w:left w:w="108" w:type="dxa"/>
              <w:bottom w:w="0" w:type="dxa"/>
              <w:right w:w="108" w:type="dxa"/>
            </w:tcMar>
            <w:vAlign w:val="center"/>
            <w:hideMark/>
          </w:tcPr>
          <w:p w14:paraId="45ACC7FD" w14:textId="77777777" w:rsidR="00241FB9" w:rsidRPr="003B76E2" w:rsidRDefault="00241FB9" w:rsidP="00FA287E">
            <w:pPr>
              <w:spacing w:after="200"/>
              <w:ind w:left="113" w:right="113"/>
              <w:rPr>
                <w:rFonts w:eastAsia="Calibri" w:cstheme="minorHAnsi"/>
                <w:b/>
                <w:bCs/>
                <w:sz w:val="24"/>
                <w:szCs w:val="24"/>
                <w:lang w:eastAsia="en-US"/>
              </w:rPr>
            </w:pPr>
            <w:bookmarkStart w:id="6" w:name="_Hlk134083425"/>
            <w:r w:rsidRPr="003B76E2">
              <w:rPr>
                <w:rFonts w:eastAsia="Calibri" w:cstheme="minorHAnsi"/>
                <w:b/>
                <w:bCs/>
                <w:sz w:val="24"/>
                <w:szCs w:val="24"/>
                <w:lang w:eastAsia="en-US"/>
              </w:rPr>
              <w:lastRenderedPageBreak/>
              <w:t>Eil. Nr.</w:t>
            </w:r>
          </w:p>
        </w:tc>
        <w:tc>
          <w:tcPr>
            <w:tcW w:w="3755" w:type="dxa"/>
            <w:shd w:val="clear" w:color="auto" w:fill="D9D9D9"/>
            <w:tcMar>
              <w:top w:w="0" w:type="dxa"/>
              <w:left w:w="108" w:type="dxa"/>
              <w:bottom w:w="0" w:type="dxa"/>
              <w:right w:w="108" w:type="dxa"/>
            </w:tcMar>
            <w:vAlign w:val="center"/>
            <w:hideMark/>
          </w:tcPr>
          <w:p w14:paraId="10810131" w14:textId="77777777" w:rsidR="00241FB9" w:rsidRPr="003B76E2" w:rsidRDefault="00241FB9" w:rsidP="00FA287E">
            <w:pPr>
              <w:spacing w:after="0"/>
              <w:ind w:left="113" w:right="113"/>
              <w:rPr>
                <w:rFonts w:eastAsia="Calibri" w:cstheme="minorHAnsi"/>
                <w:b/>
                <w:bCs/>
                <w:sz w:val="24"/>
                <w:szCs w:val="24"/>
                <w:lang w:eastAsia="en-US"/>
              </w:rPr>
            </w:pPr>
            <w:r w:rsidRPr="003B76E2">
              <w:rPr>
                <w:rFonts w:eastAsia="Calibri" w:cstheme="minorHAnsi"/>
                <w:b/>
                <w:bCs/>
                <w:sz w:val="24"/>
                <w:szCs w:val="24"/>
                <w:lang w:eastAsia="en-US"/>
              </w:rPr>
              <w:t>Pirkimo objektas</w:t>
            </w:r>
          </w:p>
        </w:tc>
        <w:tc>
          <w:tcPr>
            <w:tcW w:w="1985" w:type="dxa"/>
            <w:shd w:val="clear" w:color="auto" w:fill="D9D9D9"/>
          </w:tcPr>
          <w:p w14:paraId="401764D5" w14:textId="77777777" w:rsidR="00241FB9" w:rsidRPr="003B76E2" w:rsidRDefault="00241FB9" w:rsidP="00FA287E">
            <w:pPr>
              <w:spacing w:after="0"/>
              <w:ind w:left="113" w:right="113"/>
              <w:jc w:val="center"/>
              <w:rPr>
                <w:rFonts w:eastAsia="Times New Roman" w:cstheme="minorHAnsi"/>
                <w:b/>
                <w:sz w:val="24"/>
                <w:szCs w:val="24"/>
                <w:lang w:eastAsia="en-US"/>
              </w:rPr>
            </w:pPr>
            <w:r w:rsidRPr="003B76E2">
              <w:rPr>
                <w:rFonts w:eastAsia="Times New Roman" w:cstheme="minorHAnsi"/>
                <w:b/>
                <w:sz w:val="24"/>
                <w:szCs w:val="24"/>
                <w:lang w:eastAsia="en-US"/>
              </w:rPr>
              <w:t>Preliminarus kiekis</w:t>
            </w:r>
            <w:r>
              <w:rPr>
                <w:rFonts w:eastAsia="Times New Roman" w:cstheme="minorHAnsi"/>
                <w:b/>
                <w:sz w:val="24"/>
                <w:szCs w:val="24"/>
                <w:lang w:eastAsia="en-US"/>
              </w:rPr>
              <w:t xml:space="preserve"> Sutarties vykdymo metu</w:t>
            </w:r>
          </w:p>
        </w:tc>
        <w:tc>
          <w:tcPr>
            <w:tcW w:w="1701" w:type="dxa"/>
            <w:shd w:val="clear" w:color="auto" w:fill="D9D9D9"/>
          </w:tcPr>
          <w:p w14:paraId="5C84036A" w14:textId="77777777" w:rsidR="00241FB9" w:rsidRPr="003B76E2" w:rsidRDefault="00241FB9" w:rsidP="00FA287E">
            <w:pPr>
              <w:spacing w:after="0"/>
              <w:ind w:left="113" w:right="113"/>
              <w:jc w:val="center"/>
              <w:rPr>
                <w:rFonts w:eastAsia="Times New Roman" w:cstheme="minorHAnsi"/>
                <w:b/>
                <w:sz w:val="24"/>
                <w:szCs w:val="24"/>
                <w:lang w:eastAsia="en-US"/>
              </w:rPr>
            </w:pPr>
            <w:r w:rsidRPr="003B76E2">
              <w:rPr>
                <w:rFonts w:eastAsia="Times New Roman" w:cstheme="minorHAnsi"/>
                <w:b/>
                <w:sz w:val="24"/>
                <w:szCs w:val="24"/>
                <w:lang w:eastAsia="en-US"/>
              </w:rPr>
              <w:t>Siūlomas įkainis Eur be PVM</w:t>
            </w:r>
          </w:p>
        </w:tc>
        <w:tc>
          <w:tcPr>
            <w:tcW w:w="1559" w:type="dxa"/>
            <w:shd w:val="clear" w:color="auto" w:fill="D9D9D9"/>
          </w:tcPr>
          <w:p w14:paraId="4F83D0A6" w14:textId="77777777" w:rsidR="00241FB9" w:rsidRPr="003B76E2" w:rsidRDefault="00241FB9" w:rsidP="00FA287E">
            <w:pPr>
              <w:spacing w:after="0"/>
              <w:ind w:left="113" w:right="113"/>
              <w:jc w:val="center"/>
              <w:rPr>
                <w:rFonts w:eastAsia="Times New Roman" w:cstheme="minorHAnsi"/>
                <w:b/>
                <w:sz w:val="24"/>
                <w:szCs w:val="24"/>
                <w:lang w:eastAsia="en-US"/>
              </w:rPr>
            </w:pPr>
            <w:r w:rsidRPr="003B76E2">
              <w:rPr>
                <w:rFonts w:eastAsia="Times New Roman" w:cstheme="minorHAnsi"/>
                <w:b/>
                <w:sz w:val="24"/>
                <w:szCs w:val="24"/>
                <w:lang w:eastAsia="en-US"/>
              </w:rPr>
              <w:t>Bendra kaina Eur be PVM</w:t>
            </w:r>
          </w:p>
        </w:tc>
      </w:tr>
      <w:tr w:rsidR="00241FB9" w:rsidRPr="003B76E2" w14:paraId="2BB5A5E9" w14:textId="77777777" w:rsidTr="00FA287E">
        <w:tc>
          <w:tcPr>
            <w:tcW w:w="776" w:type="dxa"/>
            <w:tcBorders>
              <w:bottom w:val="single" w:sz="4" w:space="0" w:color="auto"/>
            </w:tcBorders>
            <w:tcMar>
              <w:top w:w="0" w:type="dxa"/>
              <w:left w:w="108" w:type="dxa"/>
              <w:bottom w:w="0" w:type="dxa"/>
              <w:right w:w="108" w:type="dxa"/>
            </w:tcMar>
            <w:vAlign w:val="center"/>
          </w:tcPr>
          <w:p w14:paraId="01DE4EB1" w14:textId="77777777" w:rsidR="00241FB9" w:rsidRPr="003B76E2" w:rsidRDefault="00241FB9" w:rsidP="00FA287E">
            <w:pPr>
              <w:spacing w:before="60" w:after="60"/>
              <w:ind w:left="113" w:right="113"/>
              <w:jc w:val="center"/>
              <w:rPr>
                <w:rFonts w:eastAsia="Calibri" w:cstheme="minorHAnsi"/>
                <w:bCs/>
                <w:i/>
                <w:sz w:val="24"/>
                <w:szCs w:val="24"/>
                <w:lang w:eastAsia="en-US"/>
              </w:rPr>
            </w:pPr>
            <w:r w:rsidRPr="003B76E2">
              <w:rPr>
                <w:rFonts w:eastAsia="Calibri" w:cstheme="minorHAnsi"/>
                <w:bCs/>
                <w:i/>
                <w:sz w:val="24"/>
                <w:szCs w:val="24"/>
                <w:lang w:eastAsia="en-US"/>
              </w:rPr>
              <w:t>1</w:t>
            </w:r>
          </w:p>
        </w:tc>
        <w:tc>
          <w:tcPr>
            <w:tcW w:w="3755" w:type="dxa"/>
            <w:tcBorders>
              <w:bottom w:val="single" w:sz="4" w:space="0" w:color="auto"/>
            </w:tcBorders>
            <w:tcMar>
              <w:top w:w="0" w:type="dxa"/>
              <w:left w:w="108" w:type="dxa"/>
              <w:bottom w:w="0" w:type="dxa"/>
              <w:right w:w="108" w:type="dxa"/>
            </w:tcMar>
            <w:vAlign w:val="center"/>
          </w:tcPr>
          <w:p w14:paraId="487D9D0A" w14:textId="77777777" w:rsidR="00241FB9" w:rsidRPr="003B76E2" w:rsidRDefault="00241FB9" w:rsidP="00FA287E">
            <w:pPr>
              <w:spacing w:before="60" w:after="60"/>
              <w:ind w:left="113" w:right="113"/>
              <w:jc w:val="center"/>
              <w:rPr>
                <w:rFonts w:eastAsia="Calibri" w:cstheme="minorHAnsi"/>
                <w:bCs/>
                <w:i/>
                <w:sz w:val="24"/>
                <w:szCs w:val="24"/>
                <w:lang w:eastAsia="en-US"/>
              </w:rPr>
            </w:pPr>
            <w:r w:rsidRPr="003B76E2">
              <w:rPr>
                <w:rFonts w:eastAsia="Calibri" w:cstheme="minorHAnsi"/>
                <w:bCs/>
                <w:i/>
                <w:sz w:val="24"/>
                <w:szCs w:val="24"/>
                <w:lang w:eastAsia="en-US"/>
              </w:rPr>
              <w:t>2</w:t>
            </w:r>
          </w:p>
        </w:tc>
        <w:tc>
          <w:tcPr>
            <w:tcW w:w="1985" w:type="dxa"/>
            <w:tcBorders>
              <w:bottom w:val="single" w:sz="4" w:space="0" w:color="auto"/>
            </w:tcBorders>
            <w:vAlign w:val="center"/>
          </w:tcPr>
          <w:p w14:paraId="15FE6014" w14:textId="77777777" w:rsidR="00241FB9" w:rsidRPr="003B76E2" w:rsidRDefault="00241FB9" w:rsidP="00FA287E">
            <w:pPr>
              <w:spacing w:before="60" w:after="60"/>
              <w:ind w:left="113" w:right="113"/>
              <w:jc w:val="center"/>
              <w:rPr>
                <w:rFonts w:eastAsia="Times New Roman" w:cstheme="minorHAnsi"/>
                <w:i/>
                <w:sz w:val="24"/>
                <w:szCs w:val="24"/>
                <w:lang w:eastAsia="en-US"/>
              </w:rPr>
            </w:pPr>
            <w:r>
              <w:rPr>
                <w:rFonts w:eastAsia="Times New Roman" w:cstheme="minorHAnsi"/>
                <w:i/>
                <w:sz w:val="24"/>
                <w:szCs w:val="24"/>
                <w:lang w:eastAsia="en-US"/>
              </w:rPr>
              <w:t>3</w:t>
            </w:r>
          </w:p>
        </w:tc>
        <w:tc>
          <w:tcPr>
            <w:tcW w:w="1701" w:type="dxa"/>
            <w:tcBorders>
              <w:bottom w:val="single" w:sz="4" w:space="0" w:color="auto"/>
            </w:tcBorders>
          </w:tcPr>
          <w:p w14:paraId="5AB8A8C5" w14:textId="77777777" w:rsidR="00241FB9" w:rsidRPr="003B76E2" w:rsidRDefault="00241FB9" w:rsidP="00FA287E">
            <w:pPr>
              <w:spacing w:before="60" w:after="60"/>
              <w:ind w:left="113" w:right="113"/>
              <w:jc w:val="center"/>
              <w:rPr>
                <w:rFonts w:eastAsia="Times New Roman" w:cstheme="minorHAnsi"/>
                <w:i/>
                <w:sz w:val="24"/>
                <w:szCs w:val="24"/>
                <w:lang w:eastAsia="en-US"/>
              </w:rPr>
            </w:pPr>
            <w:r>
              <w:rPr>
                <w:rFonts w:eastAsia="Times New Roman" w:cstheme="minorHAnsi"/>
                <w:i/>
                <w:sz w:val="24"/>
                <w:szCs w:val="24"/>
                <w:lang w:eastAsia="en-US"/>
              </w:rPr>
              <w:t>4</w:t>
            </w:r>
          </w:p>
        </w:tc>
        <w:tc>
          <w:tcPr>
            <w:tcW w:w="1559" w:type="dxa"/>
            <w:tcBorders>
              <w:bottom w:val="single" w:sz="4" w:space="0" w:color="auto"/>
            </w:tcBorders>
          </w:tcPr>
          <w:p w14:paraId="792F6EAC" w14:textId="77777777" w:rsidR="00241FB9" w:rsidRPr="003B76E2" w:rsidRDefault="00241FB9" w:rsidP="00FA287E">
            <w:pPr>
              <w:spacing w:before="60" w:after="60"/>
              <w:ind w:left="113" w:right="113"/>
              <w:rPr>
                <w:rFonts w:eastAsia="Times New Roman" w:cstheme="minorHAnsi"/>
                <w:i/>
                <w:sz w:val="24"/>
                <w:szCs w:val="24"/>
                <w:lang w:val="en-US" w:eastAsia="en-US"/>
              </w:rPr>
            </w:pPr>
            <w:r>
              <w:rPr>
                <w:rFonts w:eastAsia="Times New Roman" w:cstheme="minorHAnsi"/>
                <w:i/>
                <w:sz w:val="24"/>
                <w:szCs w:val="24"/>
                <w:lang w:eastAsia="en-US"/>
              </w:rPr>
              <w:t>5</w:t>
            </w:r>
            <w:r w:rsidRPr="003B76E2">
              <w:rPr>
                <w:rFonts w:eastAsia="Times New Roman" w:cstheme="minorHAnsi"/>
                <w:i/>
                <w:sz w:val="24"/>
                <w:szCs w:val="24"/>
                <w:lang w:eastAsia="en-US"/>
              </w:rPr>
              <w:t>=</w:t>
            </w:r>
            <w:r>
              <w:rPr>
                <w:rFonts w:eastAsia="Times New Roman" w:cstheme="minorHAnsi"/>
                <w:i/>
                <w:sz w:val="24"/>
                <w:szCs w:val="24"/>
                <w:lang w:eastAsia="en-US"/>
              </w:rPr>
              <w:t>3</w:t>
            </w:r>
            <w:r w:rsidRPr="003B76E2">
              <w:rPr>
                <w:rFonts w:eastAsia="Times New Roman" w:cstheme="minorHAnsi"/>
                <w:i/>
                <w:sz w:val="24"/>
                <w:szCs w:val="24"/>
                <w:lang w:eastAsia="en-US"/>
              </w:rPr>
              <w:t>*</w:t>
            </w:r>
            <w:r>
              <w:rPr>
                <w:rFonts w:eastAsia="Times New Roman" w:cstheme="minorHAnsi"/>
                <w:i/>
                <w:sz w:val="24"/>
                <w:szCs w:val="24"/>
                <w:lang w:eastAsia="en-US"/>
              </w:rPr>
              <w:t>4</w:t>
            </w:r>
          </w:p>
        </w:tc>
      </w:tr>
      <w:tr w:rsidR="00241FB9" w:rsidRPr="003B76E2" w14:paraId="07B1E989" w14:textId="77777777" w:rsidTr="00FA287E">
        <w:trPr>
          <w:trHeight w:val="567"/>
        </w:trPr>
        <w:tc>
          <w:tcPr>
            <w:tcW w:w="776" w:type="dxa"/>
            <w:tcMar>
              <w:top w:w="0" w:type="dxa"/>
              <w:left w:w="108" w:type="dxa"/>
              <w:bottom w:w="0" w:type="dxa"/>
              <w:right w:w="108" w:type="dxa"/>
            </w:tcMar>
          </w:tcPr>
          <w:p w14:paraId="72AAA4FF" w14:textId="77777777" w:rsidR="00241FB9" w:rsidRPr="003B76E2" w:rsidRDefault="00241FB9" w:rsidP="00241FB9">
            <w:pPr>
              <w:numPr>
                <w:ilvl w:val="0"/>
                <w:numId w:val="3"/>
              </w:numPr>
              <w:suppressAutoHyphens/>
              <w:spacing w:after="0" w:line="240" w:lineRule="auto"/>
              <w:ind w:left="113" w:right="113" w:firstLine="0"/>
              <w:contextualSpacing/>
              <w:jc w:val="center"/>
              <w:rPr>
                <w:rFonts w:eastAsia="Calibri" w:cstheme="minorHAnsi"/>
                <w:bCs/>
                <w:sz w:val="24"/>
                <w:szCs w:val="24"/>
                <w:lang w:eastAsia="en-US"/>
              </w:rPr>
            </w:pPr>
          </w:p>
        </w:tc>
        <w:tc>
          <w:tcPr>
            <w:tcW w:w="375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1788C42C" w14:textId="77777777" w:rsidR="00241FB9" w:rsidRPr="003B76E2" w:rsidRDefault="00241FB9" w:rsidP="00FA287E">
            <w:pPr>
              <w:spacing w:after="0" w:line="240" w:lineRule="auto"/>
              <w:ind w:left="113" w:right="113"/>
              <w:rPr>
                <w:rFonts w:eastAsia="Calibri" w:cstheme="minorHAnsi"/>
                <w:bCs/>
                <w:sz w:val="24"/>
                <w:szCs w:val="24"/>
                <w:lang w:eastAsia="en-US"/>
              </w:rPr>
            </w:pPr>
            <w:r w:rsidRPr="003B76E2">
              <w:rPr>
                <w:rFonts w:cstheme="minorHAnsi"/>
                <w:sz w:val="24"/>
                <w:szCs w:val="24"/>
              </w:rPr>
              <w:t>Projektų vadovas</w:t>
            </w:r>
          </w:p>
        </w:tc>
        <w:tc>
          <w:tcPr>
            <w:tcW w:w="1985" w:type="dxa"/>
          </w:tcPr>
          <w:p w14:paraId="74DA976F" w14:textId="77777777" w:rsidR="00241FB9" w:rsidRPr="003B76E2" w:rsidRDefault="00241FB9" w:rsidP="00FA287E">
            <w:pPr>
              <w:spacing w:after="200"/>
              <w:ind w:left="113" w:right="113"/>
              <w:jc w:val="center"/>
              <w:rPr>
                <w:rFonts w:eastAsia="Times New Roman" w:cstheme="minorHAnsi"/>
                <w:iCs/>
                <w:sz w:val="24"/>
                <w:szCs w:val="24"/>
                <w:lang w:eastAsia="en-US"/>
              </w:rPr>
            </w:pPr>
            <w:r w:rsidRPr="003B76E2">
              <w:rPr>
                <w:rFonts w:cstheme="minorHAnsi"/>
                <w:sz w:val="24"/>
                <w:szCs w:val="24"/>
              </w:rPr>
              <w:t>40 val.</w:t>
            </w:r>
          </w:p>
        </w:tc>
        <w:sdt>
          <w:sdtPr>
            <w:rPr>
              <w:rFonts w:eastAsia="Calibri" w:cstheme="minorHAnsi"/>
              <w:iCs/>
              <w:sz w:val="24"/>
              <w:szCs w:val="24"/>
              <w:lang w:eastAsia="en-US"/>
            </w:rPr>
            <w:id w:val="601379705"/>
            <w:placeholder>
              <w:docPart w:val="4F63FFD3D20D472E9C349E5DCA7A0356"/>
            </w:placeholder>
            <w:showingPlcHdr/>
            <w:text/>
          </w:sdtPr>
          <w:sdtContent>
            <w:tc>
              <w:tcPr>
                <w:tcW w:w="1701" w:type="dxa"/>
              </w:tcPr>
              <w:p w14:paraId="00F07A29" w14:textId="77777777" w:rsidR="00241FB9" w:rsidRPr="00EE73C7" w:rsidRDefault="00241FB9" w:rsidP="00FA287E">
                <w:pPr>
                  <w:spacing w:after="200"/>
                  <w:ind w:left="113" w:right="113"/>
                  <w:jc w:val="center"/>
                  <w:rPr>
                    <w:rFonts w:eastAsia="Times New Roman"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248B1BB0" w14:textId="77777777" w:rsidR="00241FB9" w:rsidRPr="003B76E2" w:rsidRDefault="00241FB9" w:rsidP="00FA287E">
            <w:pPr>
              <w:spacing w:after="200"/>
              <w:ind w:left="113" w:right="113"/>
              <w:jc w:val="center"/>
              <w:rPr>
                <w:rFonts w:eastAsia="Calibri" w:cstheme="minorHAnsi"/>
                <w:iCs/>
                <w:color w:val="000000"/>
                <w:sz w:val="24"/>
                <w:szCs w:val="24"/>
                <w:lang w:eastAsia="en-US"/>
              </w:rPr>
            </w:pPr>
          </w:p>
        </w:tc>
      </w:tr>
      <w:tr w:rsidR="00241FB9" w:rsidRPr="003B76E2" w14:paraId="6198894E" w14:textId="77777777" w:rsidTr="00FA287E">
        <w:trPr>
          <w:trHeight w:val="567"/>
        </w:trPr>
        <w:tc>
          <w:tcPr>
            <w:tcW w:w="776" w:type="dxa"/>
            <w:tcMar>
              <w:top w:w="0" w:type="dxa"/>
              <w:left w:w="108" w:type="dxa"/>
              <w:bottom w:w="0" w:type="dxa"/>
              <w:right w:w="108" w:type="dxa"/>
            </w:tcMar>
          </w:tcPr>
          <w:p w14:paraId="4F58ED65" w14:textId="77777777" w:rsidR="00241FB9" w:rsidRPr="003B76E2" w:rsidRDefault="00241FB9" w:rsidP="00241FB9">
            <w:pPr>
              <w:numPr>
                <w:ilvl w:val="0"/>
                <w:numId w:val="3"/>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21981BDD" w14:textId="77777777" w:rsidR="00241FB9" w:rsidRPr="003B76E2" w:rsidRDefault="00241FB9" w:rsidP="00FA287E">
            <w:pPr>
              <w:spacing w:after="200"/>
              <w:ind w:left="113" w:right="113"/>
              <w:rPr>
                <w:rFonts w:eastAsia="Calibri" w:cstheme="minorHAnsi"/>
                <w:sz w:val="24"/>
                <w:szCs w:val="24"/>
                <w:lang w:eastAsia="en-US"/>
              </w:rPr>
            </w:pPr>
            <w:r w:rsidRPr="003B76E2">
              <w:rPr>
                <w:rFonts w:cstheme="minorHAnsi"/>
                <w:sz w:val="24"/>
                <w:szCs w:val="24"/>
              </w:rPr>
              <w:t>Kūrybos vadovas</w:t>
            </w:r>
          </w:p>
        </w:tc>
        <w:tc>
          <w:tcPr>
            <w:tcW w:w="1985" w:type="dxa"/>
          </w:tcPr>
          <w:p w14:paraId="6371B91C" w14:textId="77777777" w:rsidR="00241FB9" w:rsidRPr="003B76E2" w:rsidRDefault="00241FB9" w:rsidP="00FA287E">
            <w:pPr>
              <w:spacing w:after="200"/>
              <w:ind w:left="113" w:right="113"/>
              <w:jc w:val="center"/>
              <w:rPr>
                <w:rFonts w:eastAsia="Calibri" w:cstheme="minorHAnsi"/>
                <w:iCs/>
                <w:color w:val="000000"/>
                <w:sz w:val="24"/>
                <w:szCs w:val="24"/>
                <w:lang w:eastAsia="en-US"/>
              </w:rPr>
            </w:pPr>
            <w:r w:rsidRPr="003B76E2">
              <w:rPr>
                <w:rFonts w:cstheme="minorHAnsi"/>
                <w:sz w:val="24"/>
                <w:szCs w:val="24"/>
              </w:rPr>
              <w:t>15 val.</w:t>
            </w:r>
          </w:p>
        </w:tc>
        <w:sdt>
          <w:sdtPr>
            <w:rPr>
              <w:rFonts w:eastAsia="Calibri" w:cstheme="minorHAnsi"/>
              <w:iCs/>
              <w:sz w:val="24"/>
              <w:szCs w:val="24"/>
              <w:lang w:eastAsia="en-US"/>
            </w:rPr>
            <w:id w:val="1751924868"/>
            <w:placeholder>
              <w:docPart w:val="7C37ACAA78574745AB2548698E2C6524"/>
            </w:placeholder>
            <w:showingPlcHdr/>
            <w:text/>
          </w:sdtPr>
          <w:sdtContent>
            <w:tc>
              <w:tcPr>
                <w:tcW w:w="1701" w:type="dxa"/>
              </w:tcPr>
              <w:p w14:paraId="1CD7607C" w14:textId="77777777" w:rsidR="00241FB9" w:rsidRPr="00EE73C7" w:rsidRDefault="00241FB9" w:rsidP="00FA287E">
                <w:pPr>
                  <w:spacing w:after="200"/>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0D9D2B73" w14:textId="77777777" w:rsidR="00241FB9" w:rsidRPr="003B76E2" w:rsidRDefault="00241FB9" w:rsidP="00FA287E">
            <w:pPr>
              <w:spacing w:after="200"/>
              <w:ind w:left="113" w:right="113"/>
              <w:jc w:val="center"/>
              <w:rPr>
                <w:rFonts w:eastAsia="Calibri" w:cstheme="minorHAnsi"/>
                <w:iCs/>
                <w:color w:val="000000"/>
                <w:sz w:val="24"/>
                <w:szCs w:val="24"/>
                <w:lang w:eastAsia="en-US"/>
              </w:rPr>
            </w:pPr>
          </w:p>
        </w:tc>
      </w:tr>
      <w:tr w:rsidR="00241FB9" w:rsidRPr="003B76E2" w14:paraId="1FB93267" w14:textId="77777777" w:rsidTr="00FA287E">
        <w:trPr>
          <w:trHeight w:val="567"/>
        </w:trPr>
        <w:tc>
          <w:tcPr>
            <w:tcW w:w="776" w:type="dxa"/>
            <w:tcMar>
              <w:top w:w="0" w:type="dxa"/>
              <w:left w:w="108" w:type="dxa"/>
              <w:bottom w:w="0" w:type="dxa"/>
              <w:right w:w="108" w:type="dxa"/>
            </w:tcMar>
          </w:tcPr>
          <w:p w14:paraId="33D86DD2" w14:textId="77777777" w:rsidR="00241FB9" w:rsidRPr="003B76E2" w:rsidRDefault="00241FB9" w:rsidP="00241FB9">
            <w:pPr>
              <w:numPr>
                <w:ilvl w:val="0"/>
                <w:numId w:val="3"/>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10F9EE21" w14:textId="77777777" w:rsidR="00241FB9" w:rsidRPr="003B76E2" w:rsidRDefault="00241FB9" w:rsidP="00FA287E">
            <w:pPr>
              <w:spacing w:after="0" w:line="240" w:lineRule="auto"/>
              <w:ind w:left="113" w:right="113"/>
              <w:rPr>
                <w:rFonts w:eastAsia="Calibri" w:cstheme="minorHAnsi"/>
                <w:sz w:val="24"/>
                <w:szCs w:val="24"/>
                <w:lang w:eastAsia="en-US"/>
              </w:rPr>
            </w:pPr>
            <w:r w:rsidRPr="003B76E2">
              <w:rPr>
                <w:rFonts w:cstheme="minorHAnsi"/>
                <w:sz w:val="24"/>
                <w:szCs w:val="24"/>
              </w:rPr>
              <w:t>Projektų/renginių asistentas</w:t>
            </w:r>
          </w:p>
        </w:tc>
        <w:tc>
          <w:tcPr>
            <w:tcW w:w="1985" w:type="dxa"/>
          </w:tcPr>
          <w:p w14:paraId="5F311D7C"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40 val.</w:t>
            </w:r>
          </w:p>
        </w:tc>
        <w:sdt>
          <w:sdtPr>
            <w:rPr>
              <w:rFonts w:eastAsia="Calibri" w:cstheme="minorHAnsi"/>
              <w:iCs/>
              <w:sz w:val="24"/>
              <w:szCs w:val="24"/>
              <w:lang w:eastAsia="en-US"/>
            </w:rPr>
            <w:id w:val="-2119834259"/>
            <w:placeholder>
              <w:docPart w:val="EF5AEDA100214EE19811534862C203F7"/>
            </w:placeholder>
            <w:showingPlcHdr/>
            <w:text/>
          </w:sdtPr>
          <w:sdtContent>
            <w:tc>
              <w:tcPr>
                <w:tcW w:w="1701" w:type="dxa"/>
              </w:tcPr>
              <w:p w14:paraId="7A451268" w14:textId="77777777" w:rsidR="00241FB9" w:rsidRPr="00EE73C7" w:rsidRDefault="00241FB9" w:rsidP="00FA287E">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46E0235B"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p>
        </w:tc>
      </w:tr>
      <w:tr w:rsidR="00241FB9" w:rsidRPr="003B76E2" w14:paraId="5FF5D67D" w14:textId="77777777" w:rsidTr="00FA287E">
        <w:trPr>
          <w:trHeight w:val="567"/>
        </w:trPr>
        <w:tc>
          <w:tcPr>
            <w:tcW w:w="776" w:type="dxa"/>
            <w:tcMar>
              <w:top w:w="0" w:type="dxa"/>
              <w:left w:w="108" w:type="dxa"/>
              <w:bottom w:w="0" w:type="dxa"/>
              <w:right w:w="108" w:type="dxa"/>
            </w:tcMar>
          </w:tcPr>
          <w:p w14:paraId="1ECF52D1" w14:textId="77777777" w:rsidR="00241FB9" w:rsidRPr="003B76E2" w:rsidRDefault="00241FB9" w:rsidP="00241FB9">
            <w:pPr>
              <w:numPr>
                <w:ilvl w:val="0"/>
                <w:numId w:val="3"/>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12A8D4A6" w14:textId="77777777" w:rsidR="00241FB9" w:rsidRPr="003B76E2" w:rsidRDefault="00241FB9" w:rsidP="00FA287E">
            <w:pPr>
              <w:spacing w:after="0" w:line="240" w:lineRule="auto"/>
              <w:ind w:left="113" w:right="113"/>
              <w:rPr>
                <w:rFonts w:eastAsia="Calibri" w:cstheme="minorHAnsi"/>
                <w:sz w:val="24"/>
                <w:szCs w:val="24"/>
                <w:lang w:eastAsia="en-US"/>
              </w:rPr>
            </w:pPr>
            <w:r w:rsidRPr="003B76E2">
              <w:rPr>
                <w:rFonts w:cstheme="minorHAnsi"/>
                <w:sz w:val="24"/>
                <w:szCs w:val="24"/>
              </w:rPr>
              <w:t>Dizaineris</w:t>
            </w:r>
          </w:p>
        </w:tc>
        <w:tc>
          <w:tcPr>
            <w:tcW w:w="1985" w:type="dxa"/>
          </w:tcPr>
          <w:p w14:paraId="71F2AB09"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10 val.</w:t>
            </w:r>
          </w:p>
        </w:tc>
        <w:sdt>
          <w:sdtPr>
            <w:rPr>
              <w:rFonts w:eastAsia="Calibri" w:cstheme="minorHAnsi"/>
              <w:iCs/>
              <w:sz w:val="24"/>
              <w:szCs w:val="24"/>
              <w:lang w:eastAsia="en-US"/>
            </w:rPr>
            <w:id w:val="-1101335413"/>
            <w:placeholder>
              <w:docPart w:val="5CD15552913B4D7D8F71827F668D9D7A"/>
            </w:placeholder>
            <w:showingPlcHdr/>
            <w:text/>
          </w:sdtPr>
          <w:sdtContent>
            <w:tc>
              <w:tcPr>
                <w:tcW w:w="1701" w:type="dxa"/>
              </w:tcPr>
              <w:p w14:paraId="05986418" w14:textId="77777777" w:rsidR="00241FB9" w:rsidRPr="00EE73C7" w:rsidRDefault="00241FB9" w:rsidP="00FA287E">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4244AEE1"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p>
        </w:tc>
      </w:tr>
      <w:tr w:rsidR="00241FB9" w:rsidRPr="003B76E2" w14:paraId="0A012470" w14:textId="77777777" w:rsidTr="00FA287E">
        <w:trPr>
          <w:trHeight w:val="567"/>
        </w:trPr>
        <w:tc>
          <w:tcPr>
            <w:tcW w:w="776" w:type="dxa"/>
            <w:tcMar>
              <w:top w:w="0" w:type="dxa"/>
              <w:left w:w="108" w:type="dxa"/>
              <w:bottom w:w="0" w:type="dxa"/>
              <w:right w:w="108" w:type="dxa"/>
            </w:tcMar>
          </w:tcPr>
          <w:p w14:paraId="753250B3" w14:textId="77777777" w:rsidR="00241FB9" w:rsidRPr="003B76E2" w:rsidRDefault="00241FB9" w:rsidP="00241FB9">
            <w:pPr>
              <w:numPr>
                <w:ilvl w:val="0"/>
                <w:numId w:val="3"/>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264ED452" w14:textId="77777777" w:rsidR="00241FB9" w:rsidRPr="003B76E2" w:rsidRDefault="00241FB9" w:rsidP="00FA287E">
            <w:pPr>
              <w:spacing w:after="0" w:line="240" w:lineRule="auto"/>
              <w:ind w:left="113" w:right="113"/>
              <w:rPr>
                <w:rFonts w:eastAsia="Times New Roman" w:cstheme="minorHAnsi"/>
                <w:sz w:val="24"/>
                <w:szCs w:val="24"/>
              </w:rPr>
            </w:pPr>
            <w:r w:rsidRPr="003B76E2">
              <w:rPr>
                <w:rFonts w:cstheme="minorHAnsi"/>
                <w:sz w:val="24"/>
                <w:szCs w:val="24"/>
              </w:rPr>
              <w:t>Fotografas</w:t>
            </w:r>
          </w:p>
        </w:tc>
        <w:tc>
          <w:tcPr>
            <w:tcW w:w="1985" w:type="dxa"/>
          </w:tcPr>
          <w:p w14:paraId="393419D8"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10 val.</w:t>
            </w:r>
          </w:p>
        </w:tc>
        <w:sdt>
          <w:sdtPr>
            <w:rPr>
              <w:rFonts w:eastAsia="Calibri" w:cstheme="minorHAnsi"/>
              <w:iCs/>
              <w:sz w:val="24"/>
              <w:szCs w:val="24"/>
              <w:lang w:eastAsia="en-US"/>
            </w:rPr>
            <w:id w:val="-1889710615"/>
            <w:placeholder>
              <w:docPart w:val="9813959C2A3745B4BF892CE44259271C"/>
            </w:placeholder>
            <w:showingPlcHdr/>
            <w:text/>
          </w:sdtPr>
          <w:sdtContent>
            <w:tc>
              <w:tcPr>
                <w:tcW w:w="1701" w:type="dxa"/>
              </w:tcPr>
              <w:p w14:paraId="1ED034F5" w14:textId="77777777" w:rsidR="00241FB9" w:rsidRPr="00EE73C7" w:rsidRDefault="00241FB9" w:rsidP="00FA287E">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348C6B67"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p>
        </w:tc>
      </w:tr>
      <w:tr w:rsidR="00241FB9" w:rsidRPr="003B76E2" w14:paraId="13CD4ED1" w14:textId="77777777" w:rsidTr="00FA287E">
        <w:trPr>
          <w:trHeight w:val="567"/>
        </w:trPr>
        <w:tc>
          <w:tcPr>
            <w:tcW w:w="776" w:type="dxa"/>
            <w:tcMar>
              <w:top w:w="0" w:type="dxa"/>
              <w:left w:w="108" w:type="dxa"/>
              <w:bottom w:w="0" w:type="dxa"/>
              <w:right w:w="108" w:type="dxa"/>
            </w:tcMar>
          </w:tcPr>
          <w:p w14:paraId="68DFA43E" w14:textId="77777777" w:rsidR="00241FB9" w:rsidRPr="003B76E2" w:rsidRDefault="00241FB9" w:rsidP="00241FB9">
            <w:pPr>
              <w:numPr>
                <w:ilvl w:val="0"/>
                <w:numId w:val="3"/>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66ACCA45" w14:textId="77777777" w:rsidR="00241FB9" w:rsidRPr="003B76E2" w:rsidRDefault="00241FB9" w:rsidP="00FA287E">
            <w:pPr>
              <w:spacing w:after="0" w:line="240" w:lineRule="auto"/>
              <w:ind w:left="113" w:right="113"/>
              <w:rPr>
                <w:rFonts w:eastAsia="Times New Roman" w:cstheme="minorHAnsi"/>
                <w:sz w:val="24"/>
                <w:szCs w:val="24"/>
              </w:rPr>
            </w:pPr>
            <w:r w:rsidRPr="003B76E2">
              <w:rPr>
                <w:rFonts w:cstheme="minorHAnsi"/>
                <w:sz w:val="24"/>
                <w:szCs w:val="24"/>
              </w:rPr>
              <w:t>Video operatorius</w:t>
            </w:r>
          </w:p>
        </w:tc>
        <w:tc>
          <w:tcPr>
            <w:tcW w:w="1985" w:type="dxa"/>
          </w:tcPr>
          <w:p w14:paraId="0DD89A8D"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5 val.</w:t>
            </w:r>
          </w:p>
        </w:tc>
        <w:sdt>
          <w:sdtPr>
            <w:rPr>
              <w:rFonts w:eastAsia="Calibri" w:cstheme="minorHAnsi"/>
              <w:iCs/>
              <w:sz w:val="24"/>
              <w:szCs w:val="24"/>
              <w:lang w:eastAsia="en-US"/>
            </w:rPr>
            <w:id w:val="482052117"/>
            <w:placeholder>
              <w:docPart w:val="E2CC7EF54C104FCB9F302991DE4E82C0"/>
            </w:placeholder>
            <w:showingPlcHdr/>
            <w:text/>
          </w:sdtPr>
          <w:sdtContent>
            <w:tc>
              <w:tcPr>
                <w:tcW w:w="1701" w:type="dxa"/>
              </w:tcPr>
              <w:p w14:paraId="49ADD2C3" w14:textId="77777777" w:rsidR="00241FB9" w:rsidRPr="00EE73C7" w:rsidRDefault="00241FB9" w:rsidP="00FA287E">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2C7B5DE1"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p>
        </w:tc>
      </w:tr>
      <w:tr w:rsidR="00241FB9" w:rsidRPr="003B76E2" w14:paraId="77A34872" w14:textId="77777777" w:rsidTr="00FA287E">
        <w:trPr>
          <w:trHeight w:val="567"/>
        </w:trPr>
        <w:tc>
          <w:tcPr>
            <w:tcW w:w="776" w:type="dxa"/>
            <w:tcMar>
              <w:top w:w="0" w:type="dxa"/>
              <w:left w:w="108" w:type="dxa"/>
              <w:bottom w:w="0" w:type="dxa"/>
              <w:right w:w="108" w:type="dxa"/>
            </w:tcMar>
          </w:tcPr>
          <w:p w14:paraId="465565BE" w14:textId="77777777" w:rsidR="00241FB9" w:rsidRPr="003B76E2" w:rsidRDefault="00241FB9" w:rsidP="00241FB9">
            <w:pPr>
              <w:numPr>
                <w:ilvl w:val="0"/>
                <w:numId w:val="3"/>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552CFE3E" w14:textId="77777777" w:rsidR="00241FB9" w:rsidRPr="003B76E2" w:rsidRDefault="00241FB9" w:rsidP="00FA287E">
            <w:pPr>
              <w:spacing w:after="0" w:line="240" w:lineRule="auto"/>
              <w:ind w:left="113" w:right="113"/>
              <w:rPr>
                <w:rFonts w:eastAsia="Times New Roman" w:cstheme="minorHAnsi"/>
                <w:sz w:val="24"/>
                <w:szCs w:val="24"/>
              </w:rPr>
            </w:pPr>
            <w:r w:rsidRPr="003B76E2">
              <w:rPr>
                <w:rFonts w:cstheme="minorHAnsi"/>
                <w:sz w:val="24"/>
                <w:szCs w:val="24"/>
              </w:rPr>
              <w:t>Video montuotojas</w:t>
            </w:r>
          </w:p>
        </w:tc>
        <w:tc>
          <w:tcPr>
            <w:tcW w:w="1985" w:type="dxa"/>
          </w:tcPr>
          <w:p w14:paraId="3A2270A8"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5 val.</w:t>
            </w:r>
          </w:p>
        </w:tc>
        <w:sdt>
          <w:sdtPr>
            <w:rPr>
              <w:rFonts w:eastAsia="Calibri" w:cstheme="minorHAnsi"/>
              <w:iCs/>
              <w:sz w:val="24"/>
              <w:szCs w:val="24"/>
              <w:lang w:eastAsia="en-US"/>
            </w:rPr>
            <w:id w:val="-929813990"/>
            <w:placeholder>
              <w:docPart w:val="66662F6942734F429D0E49B5AF426C16"/>
            </w:placeholder>
            <w:showingPlcHdr/>
            <w:text/>
          </w:sdtPr>
          <w:sdtContent>
            <w:tc>
              <w:tcPr>
                <w:tcW w:w="1701" w:type="dxa"/>
              </w:tcPr>
              <w:p w14:paraId="5648B898" w14:textId="77777777" w:rsidR="00241FB9" w:rsidRPr="00EE73C7" w:rsidRDefault="00241FB9" w:rsidP="00FA287E">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3EDE77B6"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p>
        </w:tc>
      </w:tr>
      <w:tr w:rsidR="00241FB9" w:rsidRPr="003B76E2" w14:paraId="4425B899" w14:textId="77777777" w:rsidTr="00FA287E">
        <w:trPr>
          <w:trHeight w:val="567"/>
        </w:trPr>
        <w:tc>
          <w:tcPr>
            <w:tcW w:w="776" w:type="dxa"/>
            <w:tcMar>
              <w:top w:w="0" w:type="dxa"/>
              <w:left w:w="108" w:type="dxa"/>
              <w:bottom w:w="0" w:type="dxa"/>
              <w:right w:w="108" w:type="dxa"/>
            </w:tcMar>
          </w:tcPr>
          <w:p w14:paraId="4E1F3A9E" w14:textId="77777777" w:rsidR="00241FB9" w:rsidRPr="003B76E2" w:rsidRDefault="00241FB9" w:rsidP="00241FB9">
            <w:pPr>
              <w:numPr>
                <w:ilvl w:val="0"/>
                <w:numId w:val="3"/>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1F18AD52" w14:textId="03A9A7F1" w:rsidR="00241FB9" w:rsidRPr="003B76E2" w:rsidRDefault="00241FB9" w:rsidP="00FA287E">
            <w:pPr>
              <w:spacing w:after="0" w:line="240" w:lineRule="auto"/>
              <w:ind w:left="113" w:right="113"/>
              <w:jc w:val="both"/>
              <w:rPr>
                <w:rFonts w:cstheme="minorHAnsi"/>
                <w:sz w:val="24"/>
                <w:szCs w:val="24"/>
              </w:rPr>
            </w:pPr>
            <w:r w:rsidRPr="00106397">
              <w:rPr>
                <w:rFonts w:cstheme="minorHAnsi"/>
                <w:sz w:val="24"/>
                <w:szCs w:val="24"/>
              </w:rPr>
              <w:t xml:space="preserve">Paslaugų teikėjo komisinis įkainis (procentais) už </w:t>
            </w:r>
            <w:r>
              <w:rPr>
                <w:rFonts w:cstheme="minorHAnsi"/>
                <w:sz w:val="24"/>
                <w:szCs w:val="24"/>
              </w:rPr>
              <w:t>Renginių organizavimo paslaugas, skaičiuojamas nuo bendros sutarties vertės</w:t>
            </w:r>
          </w:p>
        </w:tc>
        <w:tc>
          <w:tcPr>
            <w:tcW w:w="1985" w:type="dxa"/>
          </w:tcPr>
          <w:p w14:paraId="10BDE82D" w14:textId="77777777" w:rsidR="00241FB9" w:rsidRDefault="00241FB9" w:rsidP="00FA287E">
            <w:pPr>
              <w:spacing w:after="0" w:line="240" w:lineRule="auto"/>
              <w:ind w:left="113" w:right="113"/>
              <w:jc w:val="center"/>
              <w:rPr>
                <w:rFonts w:ascii="Times New Roman" w:eastAsia="Times New Roman" w:hAnsi="Times New Roman" w:cs="Times New Roman"/>
                <w:sz w:val="24"/>
                <w:szCs w:val="24"/>
              </w:rPr>
            </w:pPr>
          </w:p>
          <w:p w14:paraId="6080C177" w14:textId="77777777" w:rsidR="00241FB9" w:rsidRPr="003B76E2" w:rsidRDefault="00241FB9" w:rsidP="00FA287E">
            <w:pPr>
              <w:spacing w:after="0" w:line="240" w:lineRule="auto"/>
              <w:ind w:left="113" w:right="113"/>
              <w:jc w:val="center"/>
              <w:rPr>
                <w:rFonts w:cstheme="minorHAnsi"/>
                <w:sz w:val="24"/>
                <w:szCs w:val="24"/>
              </w:rPr>
            </w:pPr>
            <w:r>
              <w:rPr>
                <w:rFonts w:ascii="Times New Roman" w:eastAsia="Times New Roman" w:hAnsi="Times New Roman" w:cs="Times New Roman"/>
                <w:sz w:val="24"/>
                <w:szCs w:val="24"/>
              </w:rPr>
              <w:t>111 050,00</w:t>
            </w:r>
            <w:r w:rsidRPr="002004B8">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UR be PVM</w:t>
            </w:r>
          </w:p>
        </w:tc>
        <w:tc>
          <w:tcPr>
            <w:tcW w:w="1701" w:type="dxa"/>
          </w:tcPr>
          <w:p w14:paraId="468AD822" w14:textId="77777777" w:rsidR="00241FB9" w:rsidRDefault="00241FB9" w:rsidP="00FA287E">
            <w:pPr>
              <w:spacing w:after="0" w:line="240" w:lineRule="auto"/>
              <w:ind w:left="113" w:right="113"/>
              <w:jc w:val="center"/>
              <w:rPr>
                <w:rFonts w:eastAsia="Calibri" w:cstheme="minorHAnsi"/>
                <w:i/>
                <w:color w:val="000000"/>
                <w:sz w:val="24"/>
                <w:szCs w:val="24"/>
                <w:lang w:eastAsia="en-US"/>
              </w:rPr>
            </w:pPr>
          </w:p>
          <w:p w14:paraId="57926B63" w14:textId="77777777" w:rsidR="00241FB9" w:rsidRPr="00EE73C7" w:rsidRDefault="00241FB9" w:rsidP="00FA287E">
            <w:pPr>
              <w:spacing w:after="0" w:line="240" w:lineRule="auto"/>
              <w:ind w:left="113" w:right="113"/>
              <w:jc w:val="center"/>
              <w:rPr>
                <w:rFonts w:eastAsia="Calibri" w:cstheme="minorHAnsi"/>
                <w:i/>
                <w:color w:val="000000"/>
                <w:sz w:val="24"/>
                <w:szCs w:val="24"/>
                <w:lang w:eastAsia="en-US"/>
              </w:rPr>
            </w:pPr>
            <w:r>
              <w:rPr>
                <w:rFonts w:eastAsia="Calibri" w:cstheme="minorHAnsi"/>
                <w:i/>
                <w:color w:val="000000"/>
                <w:sz w:val="24"/>
                <w:szCs w:val="24"/>
                <w:lang w:eastAsia="en-US"/>
              </w:rPr>
              <w:t>(n</w:t>
            </w:r>
            <w:r w:rsidRPr="00EE73C7">
              <w:rPr>
                <w:rFonts w:eastAsia="Calibri" w:cstheme="minorHAnsi"/>
                <w:i/>
                <w:color w:val="000000"/>
                <w:sz w:val="24"/>
                <w:szCs w:val="24"/>
                <w:lang w:eastAsia="en-US"/>
              </w:rPr>
              <w:t>urodomas fiksuotas įkainis procentais</w:t>
            </w:r>
            <w:r>
              <w:rPr>
                <w:rFonts w:eastAsia="Calibri" w:cstheme="minorHAnsi"/>
                <w:i/>
                <w:color w:val="000000"/>
                <w:sz w:val="24"/>
                <w:szCs w:val="24"/>
                <w:lang w:eastAsia="en-US"/>
              </w:rPr>
              <w:t>)</w:t>
            </w:r>
          </w:p>
        </w:tc>
        <w:tc>
          <w:tcPr>
            <w:tcW w:w="1559" w:type="dxa"/>
          </w:tcPr>
          <w:p w14:paraId="272EA968"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p>
        </w:tc>
      </w:tr>
    </w:tbl>
    <w:p w14:paraId="762799CC" w14:textId="77777777" w:rsidR="00241FB9" w:rsidRPr="003B76E2" w:rsidRDefault="00241FB9" w:rsidP="00241FB9">
      <w:pPr>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28"/>
        <w:gridCol w:w="1735"/>
      </w:tblGrid>
      <w:tr w:rsidR="00241FB9" w:rsidRPr="003B76E2" w14:paraId="182B1960" w14:textId="77777777" w:rsidTr="00FA287E">
        <w:trPr>
          <w:trHeight w:val="567"/>
        </w:trPr>
        <w:tc>
          <w:tcPr>
            <w:tcW w:w="8028" w:type="dxa"/>
            <w:tcMar>
              <w:top w:w="0" w:type="dxa"/>
              <w:left w:w="108" w:type="dxa"/>
              <w:bottom w:w="0" w:type="dxa"/>
              <w:right w:w="108" w:type="dxa"/>
            </w:tcMar>
          </w:tcPr>
          <w:p w14:paraId="68442D9B" w14:textId="77777777" w:rsidR="00241FB9" w:rsidRPr="003B76E2" w:rsidRDefault="00241FB9" w:rsidP="00FA287E">
            <w:pPr>
              <w:spacing w:line="20" w:lineRule="atLeast"/>
              <w:ind w:left="2268"/>
              <w:rPr>
                <w:rFonts w:cstheme="minorHAnsi"/>
                <w:b/>
                <w:sz w:val="24"/>
                <w:szCs w:val="24"/>
              </w:rPr>
            </w:pPr>
            <w:r w:rsidRPr="003B76E2">
              <w:rPr>
                <w:rFonts w:eastAsia="Calibri" w:cstheme="minorHAnsi"/>
                <w:b/>
                <w:bCs/>
                <w:iCs/>
                <w:color w:val="000000"/>
                <w:sz w:val="24"/>
                <w:szCs w:val="24"/>
                <w:lang w:eastAsia="en-US"/>
              </w:rPr>
              <w:t>Palyginamoji bendra pasiūlymo kaina EUR be PVM</w:t>
            </w:r>
          </w:p>
        </w:tc>
        <w:sdt>
          <w:sdtPr>
            <w:rPr>
              <w:rFonts w:eastAsia="Calibri" w:cstheme="minorHAnsi"/>
              <w:iCs/>
              <w:color w:val="000000"/>
              <w:sz w:val="24"/>
              <w:szCs w:val="24"/>
              <w:lang w:eastAsia="en-US"/>
            </w:rPr>
            <w:id w:val="-1615588272"/>
            <w:placeholder>
              <w:docPart w:val="B859AEF2A9E347D7A85E077AF2225000"/>
            </w:placeholder>
            <w:showingPlcHdr/>
            <w:text/>
          </w:sdtPr>
          <w:sdtContent>
            <w:tc>
              <w:tcPr>
                <w:tcW w:w="1735" w:type="dxa"/>
              </w:tcPr>
              <w:p w14:paraId="1A966EF3"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r w:rsidRPr="003B76E2">
                  <w:rPr>
                    <w:rFonts w:eastAsia="Calibri" w:cstheme="minorHAnsi"/>
                    <w:color w:val="808080"/>
                    <w:sz w:val="24"/>
                    <w:szCs w:val="24"/>
                    <w:lang w:eastAsia="ar-SA"/>
                  </w:rPr>
                  <w:t>/įrašyti/</w:t>
                </w:r>
              </w:p>
            </w:tc>
          </w:sdtContent>
        </w:sdt>
      </w:tr>
      <w:tr w:rsidR="00241FB9" w:rsidRPr="003B76E2" w14:paraId="41E1E594" w14:textId="77777777" w:rsidTr="00FA287E">
        <w:trPr>
          <w:trHeight w:val="567"/>
        </w:trPr>
        <w:tc>
          <w:tcPr>
            <w:tcW w:w="8028" w:type="dxa"/>
            <w:tcMar>
              <w:top w:w="0" w:type="dxa"/>
              <w:left w:w="108" w:type="dxa"/>
              <w:bottom w:w="0" w:type="dxa"/>
              <w:right w:w="108" w:type="dxa"/>
            </w:tcMar>
          </w:tcPr>
          <w:p w14:paraId="48793B16" w14:textId="77777777" w:rsidR="00241FB9" w:rsidRPr="003B76E2" w:rsidRDefault="00241FB9" w:rsidP="00FA287E">
            <w:pPr>
              <w:spacing w:line="20" w:lineRule="atLeast"/>
              <w:ind w:left="4820"/>
              <w:rPr>
                <w:rFonts w:eastAsia="Calibri" w:cstheme="minorHAnsi"/>
                <w:b/>
                <w:bCs/>
                <w:iCs/>
                <w:color w:val="000000"/>
                <w:sz w:val="24"/>
                <w:szCs w:val="24"/>
                <w:lang w:eastAsia="en-US"/>
              </w:rPr>
            </w:pPr>
            <w:r w:rsidRPr="003B76E2">
              <w:rPr>
                <w:rFonts w:cstheme="minorHAnsi"/>
                <w:b/>
                <w:sz w:val="24"/>
                <w:szCs w:val="24"/>
              </w:rPr>
              <w:t xml:space="preserve">PVM </w:t>
            </w:r>
            <w:r w:rsidRPr="003B76E2">
              <w:rPr>
                <w:rFonts w:cstheme="minorHAnsi"/>
                <w:bCs/>
                <w:sz w:val="24"/>
                <w:szCs w:val="24"/>
              </w:rPr>
              <w:t>(</w:t>
            </w:r>
            <w:sdt>
              <w:sdtPr>
                <w:rPr>
                  <w:rFonts w:cstheme="minorHAnsi"/>
                  <w:bCs/>
                  <w:sz w:val="24"/>
                  <w:szCs w:val="24"/>
                </w:rPr>
                <w:id w:val="-638651903"/>
                <w:placeholder>
                  <w:docPart w:val="8AEA78D6715D4461AC9DF14EE08EF4B0"/>
                </w:placeholder>
                <w:showingPlcHdr/>
                <w:text/>
              </w:sdtPr>
              <w:sdtContent>
                <w:r w:rsidRPr="003B76E2">
                  <w:rPr>
                    <w:rFonts w:cstheme="minorHAnsi"/>
                    <w:b/>
                    <w:i/>
                    <w:iCs/>
                    <w:color w:val="196B24" w:themeColor="accent3"/>
                    <w:sz w:val="24"/>
                    <w:szCs w:val="24"/>
                  </w:rPr>
                  <w:t>įrašyti tarifą</w:t>
                </w:r>
              </w:sdtContent>
            </w:sdt>
            <w:r w:rsidRPr="003B76E2">
              <w:rPr>
                <w:rFonts w:cstheme="minorHAnsi"/>
                <w:b/>
                <w:sz w:val="24"/>
                <w:szCs w:val="24"/>
              </w:rPr>
              <w:t>)%</w:t>
            </w:r>
          </w:p>
        </w:tc>
        <w:sdt>
          <w:sdtPr>
            <w:rPr>
              <w:rFonts w:eastAsia="Calibri" w:cstheme="minorHAnsi"/>
              <w:iCs/>
              <w:color w:val="000000"/>
              <w:sz w:val="24"/>
              <w:szCs w:val="24"/>
              <w:lang w:eastAsia="en-US"/>
            </w:rPr>
            <w:id w:val="1002163836"/>
            <w:placeholder>
              <w:docPart w:val="05990E51BE60452C8071845BFA963424"/>
            </w:placeholder>
            <w:showingPlcHdr/>
            <w:text/>
          </w:sdtPr>
          <w:sdtContent>
            <w:tc>
              <w:tcPr>
                <w:tcW w:w="1735" w:type="dxa"/>
              </w:tcPr>
              <w:p w14:paraId="6DDC9235"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r w:rsidRPr="003B76E2">
                  <w:rPr>
                    <w:rFonts w:eastAsia="Calibri" w:cstheme="minorHAnsi"/>
                    <w:color w:val="808080"/>
                    <w:sz w:val="24"/>
                    <w:szCs w:val="24"/>
                    <w:lang w:eastAsia="ar-SA"/>
                  </w:rPr>
                  <w:t>/įrašyti/</w:t>
                </w:r>
              </w:p>
            </w:tc>
          </w:sdtContent>
        </w:sdt>
      </w:tr>
      <w:tr w:rsidR="00241FB9" w:rsidRPr="003B76E2" w14:paraId="14B47B92" w14:textId="77777777" w:rsidTr="00FA287E">
        <w:trPr>
          <w:trHeight w:val="842"/>
        </w:trPr>
        <w:tc>
          <w:tcPr>
            <w:tcW w:w="8028" w:type="dxa"/>
            <w:tcMar>
              <w:top w:w="0" w:type="dxa"/>
              <w:left w:w="108" w:type="dxa"/>
              <w:bottom w:w="0" w:type="dxa"/>
              <w:right w:w="108" w:type="dxa"/>
            </w:tcMar>
          </w:tcPr>
          <w:p w14:paraId="12312F04" w14:textId="77777777" w:rsidR="00241FB9" w:rsidRPr="003B76E2" w:rsidRDefault="00241FB9" w:rsidP="00FA287E">
            <w:pPr>
              <w:spacing w:after="0" w:line="240" w:lineRule="auto"/>
              <w:ind w:left="2268"/>
              <w:rPr>
                <w:rFonts w:eastAsia="Calibri" w:cstheme="minorHAnsi"/>
                <w:b/>
                <w:bCs/>
                <w:iCs/>
                <w:color w:val="000000"/>
                <w:sz w:val="24"/>
                <w:szCs w:val="24"/>
                <w:lang w:eastAsia="en-US"/>
              </w:rPr>
            </w:pPr>
            <w:r w:rsidRPr="003B76E2">
              <w:rPr>
                <w:rFonts w:eastAsia="Calibri" w:cstheme="minorHAnsi"/>
                <w:b/>
                <w:bCs/>
                <w:iCs/>
                <w:color w:val="000000"/>
                <w:sz w:val="24"/>
                <w:szCs w:val="24"/>
                <w:lang w:eastAsia="en-US"/>
              </w:rPr>
              <w:t>Palyginamoji bendra pasiūlymo kaina EUR su PVM *</w:t>
            </w:r>
          </w:p>
        </w:tc>
        <w:sdt>
          <w:sdtPr>
            <w:rPr>
              <w:rFonts w:eastAsia="Calibri" w:cstheme="minorHAnsi"/>
              <w:iCs/>
              <w:color w:val="000000"/>
              <w:sz w:val="24"/>
              <w:szCs w:val="24"/>
              <w:lang w:eastAsia="en-US"/>
            </w:rPr>
            <w:id w:val="-1516310854"/>
            <w:placeholder>
              <w:docPart w:val="D17503759DA14DA3872557CA1FBC8A56"/>
            </w:placeholder>
            <w:showingPlcHdr/>
            <w:text/>
          </w:sdtPr>
          <w:sdtContent>
            <w:tc>
              <w:tcPr>
                <w:tcW w:w="1735" w:type="dxa"/>
              </w:tcPr>
              <w:p w14:paraId="03E5748A" w14:textId="77777777" w:rsidR="00241FB9" w:rsidRPr="003B76E2" w:rsidRDefault="00241FB9" w:rsidP="00FA287E">
                <w:pPr>
                  <w:spacing w:after="0" w:line="240" w:lineRule="auto"/>
                  <w:ind w:left="113" w:right="113"/>
                  <w:jc w:val="center"/>
                  <w:rPr>
                    <w:rFonts w:eastAsia="Calibri" w:cstheme="minorHAnsi"/>
                    <w:iCs/>
                    <w:color w:val="000000"/>
                    <w:sz w:val="24"/>
                    <w:szCs w:val="24"/>
                    <w:lang w:eastAsia="en-US"/>
                  </w:rPr>
                </w:pPr>
                <w:r w:rsidRPr="003B76E2">
                  <w:rPr>
                    <w:rFonts w:eastAsia="Calibri" w:cstheme="minorHAnsi"/>
                    <w:color w:val="808080"/>
                    <w:sz w:val="24"/>
                    <w:szCs w:val="24"/>
                    <w:lang w:eastAsia="ar-SA"/>
                  </w:rPr>
                  <w:t>/įrašyti/</w:t>
                </w:r>
              </w:p>
            </w:tc>
          </w:sdtContent>
        </w:sdt>
      </w:tr>
    </w:tbl>
    <w:bookmarkEnd w:id="6"/>
    <w:p w14:paraId="6AF554AC" w14:textId="77777777" w:rsidR="00241FB9" w:rsidRPr="003B76E2" w:rsidRDefault="00241FB9" w:rsidP="00241FB9">
      <w:pPr>
        <w:spacing w:before="240" w:after="0" w:line="240" w:lineRule="auto"/>
        <w:jc w:val="both"/>
        <w:rPr>
          <w:rFonts w:eastAsia="Times New Roman" w:cstheme="minorHAnsi"/>
          <w:color w:val="000000"/>
          <w:sz w:val="24"/>
          <w:szCs w:val="24"/>
          <w:lang w:eastAsia="en-US"/>
        </w:rPr>
      </w:pPr>
      <w:r w:rsidRPr="003B76E2">
        <w:rPr>
          <w:rFonts w:eastAsia="Times New Roman" w:cstheme="minorHAnsi"/>
          <w:color w:val="000000"/>
          <w:sz w:val="24"/>
          <w:szCs w:val="24"/>
          <w:lang w:eastAsia="en-US"/>
        </w:rPr>
        <w:t>Perkamų paslaugų apimtys nurodytos pasiūlymo kainai apskaičiuoti ir tiekėjų pasiūlymams palyginti.</w:t>
      </w:r>
    </w:p>
    <w:p w14:paraId="60BE3302" w14:textId="77777777" w:rsidR="00241FB9" w:rsidRPr="004233A4" w:rsidRDefault="00241FB9" w:rsidP="00241FB9">
      <w:pPr>
        <w:spacing w:before="240" w:after="0" w:line="240" w:lineRule="auto"/>
        <w:ind w:firstLine="709"/>
        <w:jc w:val="both"/>
        <w:rPr>
          <w:rFonts w:eastAsia="Times New Roman" w:cstheme="minorHAnsi"/>
          <w:color w:val="000000"/>
          <w:sz w:val="24"/>
          <w:szCs w:val="24"/>
          <w:lang w:eastAsia="en-US"/>
        </w:rPr>
      </w:pPr>
      <w:r w:rsidRPr="004233A4">
        <w:rPr>
          <w:rFonts w:eastAsia="Times New Roman" w:cstheme="minorHAnsi"/>
          <w:color w:val="000000"/>
          <w:sz w:val="24"/>
          <w:szCs w:val="24"/>
          <w:lang w:eastAsia="en-US"/>
        </w:rPr>
        <w:t>* Bendra pasiūlymo kaina bus naudojama tiekėjų pasiūlymams palyginti ir į sutartį nebus įrašoma. Vykdant sutartį svarbiausi nurodyti vieneto įkainiai.</w:t>
      </w:r>
    </w:p>
    <w:p w14:paraId="7BB7BC8C" w14:textId="77777777" w:rsidR="00241FB9" w:rsidRPr="003B76E2" w:rsidRDefault="00241FB9" w:rsidP="00241FB9">
      <w:pPr>
        <w:spacing w:before="240" w:after="0" w:line="240" w:lineRule="auto"/>
        <w:ind w:firstLine="709"/>
        <w:jc w:val="both"/>
        <w:rPr>
          <w:rFonts w:eastAsia="Times New Roman" w:cstheme="minorHAnsi"/>
          <w:color w:val="000000"/>
          <w:sz w:val="24"/>
          <w:szCs w:val="24"/>
          <w:lang w:eastAsia="en-US"/>
        </w:rPr>
      </w:pPr>
      <w:r w:rsidRPr="004233A4">
        <w:rPr>
          <w:rFonts w:eastAsia="Times New Roman" w:cstheme="minorHAnsi"/>
          <w:b/>
          <w:bCs/>
          <w:color w:val="000000"/>
          <w:sz w:val="24"/>
          <w:szCs w:val="24"/>
          <w:u w:val="single"/>
          <w:lang w:eastAsia="en-US"/>
        </w:rPr>
        <w:t>Neįprastai maža pasiūlymo kaina bus skaičiuojama lyginant kiekvienoje eilutėje nurodytos paslaugos įkainį.</w:t>
      </w:r>
    </w:p>
    <w:p w14:paraId="515A172D" w14:textId="77777777" w:rsidR="00241FB9" w:rsidRDefault="00241FB9" w:rsidP="00241FB9">
      <w:pPr>
        <w:spacing w:before="240" w:after="0" w:line="240" w:lineRule="auto"/>
        <w:ind w:firstLine="709"/>
        <w:jc w:val="both"/>
        <w:rPr>
          <w:rFonts w:eastAsia="Times New Roman" w:cstheme="minorHAnsi"/>
          <w:color w:val="000000"/>
          <w:sz w:val="24"/>
          <w:szCs w:val="24"/>
          <w:lang w:eastAsia="en-US"/>
        </w:rPr>
      </w:pPr>
      <w:r w:rsidRPr="004233A4">
        <w:rPr>
          <w:rFonts w:eastAsia="Times New Roman" w:cstheme="minorHAnsi"/>
          <w:color w:val="000000"/>
          <w:sz w:val="24"/>
          <w:szCs w:val="24"/>
          <w:lang w:eastAsia="en-US"/>
        </w:rPr>
        <w:t>Tais atvejais, kai pagal galiojančius teisės aktus tiekėjui nereikia mokėti PVM, jis lentelės atitinkamų skilčių nepildo ir nurodo priežastis, dėl kurių PVM nemokamas:</w:t>
      </w:r>
    </w:p>
    <w:p w14:paraId="2E844FBA" w14:textId="4798F0C9" w:rsidR="00241FB9" w:rsidRPr="00241FB9" w:rsidRDefault="00241FB9" w:rsidP="00241FB9">
      <w:pPr>
        <w:spacing w:before="240" w:after="0" w:line="240" w:lineRule="auto"/>
        <w:ind w:firstLine="709"/>
        <w:jc w:val="both"/>
        <w:rPr>
          <w:rFonts w:eastAsia="Times New Roman" w:cstheme="minorHAnsi"/>
          <w:color w:val="000000"/>
          <w:sz w:val="24"/>
          <w:szCs w:val="24"/>
          <w:lang w:eastAsia="en-US"/>
        </w:rPr>
      </w:pPr>
      <w:r w:rsidRPr="003B76E2">
        <w:rPr>
          <w:rFonts w:eastAsia="Times New Roman" w:cstheme="minorHAnsi"/>
          <w:color w:val="000000"/>
          <w:sz w:val="24"/>
          <w:szCs w:val="24"/>
          <w:lang w:eastAsia="en-US"/>
        </w:rPr>
        <w:lastRenderedPageBreak/>
        <w:t>__________________________________________________________________________________________________________________________________________________________</w:t>
      </w:r>
    </w:p>
    <w:p w14:paraId="24F36EA9" w14:textId="77777777" w:rsidR="00241FB9" w:rsidRPr="003B76E2" w:rsidRDefault="00241FB9" w:rsidP="00241FB9">
      <w:pPr>
        <w:keepNext/>
        <w:keepLines/>
        <w:numPr>
          <w:ilvl w:val="0"/>
          <w:numId w:val="5"/>
        </w:numPr>
        <w:suppressAutoHyphens/>
        <w:spacing w:before="240" w:after="240" w:line="240" w:lineRule="auto"/>
        <w:ind w:left="510" w:hanging="510"/>
        <w:jc w:val="center"/>
        <w:rPr>
          <w:rFonts w:eastAsia="Calibri" w:cstheme="minorHAnsi"/>
          <w:b/>
          <w:bCs/>
          <w:sz w:val="24"/>
          <w:szCs w:val="24"/>
        </w:rPr>
      </w:pPr>
      <w:r w:rsidRPr="003B76E2">
        <w:rPr>
          <w:rFonts w:eastAsia="Calibri" w:cstheme="minorHAnsi"/>
          <w:b/>
          <w:bCs/>
          <w:sz w:val="24"/>
          <w:szCs w:val="24"/>
        </w:rPr>
        <w:t>PRIDEDAMI DOKUMENTAI IR INFORMACIJA APIE KONFIDENCIALUMĄ</w:t>
      </w:r>
    </w:p>
    <w:p w14:paraId="29E905F0" w14:textId="77777777" w:rsidR="00241FB9" w:rsidRPr="003B76E2" w:rsidRDefault="00241FB9" w:rsidP="00241FB9">
      <w:pPr>
        <w:keepNext/>
        <w:keepLines/>
        <w:spacing w:after="0" w:line="240" w:lineRule="auto"/>
        <w:ind w:firstLine="567"/>
        <w:contextualSpacing/>
        <w:rPr>
          <w:rFonts w:eastAsia="Calibri" w:cstheme="minorHAnsi"/>
          <w:sz w:val="24"/>
          <w:szCs w:val="24"/>
        </w:rPr>
      </w:pPr>
      <w:r w:rsidRPr="003B76E2">
        <w:rPr>
          <w:rFonts w:eastAsia="Calibri" w:cstheme="minorHAnsi"/>
          <w:sz w:val="24"/>
          <w:szCs w:val="24"/>
        </w:rPr>
        <w:t>Visi dokumentai teikiami su pasiūlymu CVP IS priemonėmis:</w:t>
      </w:r>
    </w:p>
    <w:p w14:paraId="6B959908" w14:textId="77777777" w:rsidR="00241FB9" w:rsidRPr="003B76E2" w:rsidRDefault="00241FB9" w:rsidP="00241FB9">
      <w:pPr>
        <w:keepNext/>
        <w:keepLines/>
        <w:spacing w:after="0" w:line="240" w:lineRule="auto"/>
        <w:jc w:val="both"/>
        <w:rPr>
          <w:rFonts w:eastAsia="Calibri" w:cstheme="minorHAnsi"/>
          <w:b/>
          <w:bCs/>
          <w:sz w:val="24"/>
          <w:szCs w:val="24"/>
        </w:rPr>
      </w:pPr>
    </w:p>
    <w:tbl>
      <w:tblPr>
        <w:tblStyle w:val="TableGrid32"/>
        <w:tblW w:w="0" w:type="auto"/>
        <w:tblInd w:w="0" w:type="dxa"/>
        <w:tblLook w:val="04A0" w:firstRow="1" w:lastRow="0" w:firstColumn="1" w:lastColumn="0" w:noHBand="0" w:noVBand="1"/>
      </w:tblPr>
      <w:tblGrid>
        <w:gridCol w:w="561"/>
        <w:gridCol w:w="3478"/>
        <w:gridCol w:w="1125"/>
        <w:gridCol w:w="2290"/>
        <w:gridCol w:w="2508"/>
      </w:tblGrid>
      <w:tr w:rsidR="00241FB9" w:rsidRPr="003B76E2" w14:paraId="0FE85B66" w14:textId="77777777" w:rsidTr="00FA287E">
        <w:tc>
          <w:tcPr>
            <w:tcW w:w="0" w:type="auto"/>
            <w:shd w:val="clear" w:color="auto" w:fill="DEEAF6"/>
            <w:vAlign w:val="center"/>
          </w:tcPr>
          <w:p w14:paraId="651CC7BB" w14:textId="77777777" w:rsidR="00241FB9" w:rsidRPr="003B76E2" w:rsidRDefault="00241FB9" w:rsidP="00FA287E">
            <w:pPr>
              <w:jc w:val="center"/>
              <w:rPr>
                <w:rFonts w:asciiTheme="minorHAnsi" w:cstheme="minorHAnsi"/>
                <w:b/>
                <w:bCs/>
                <w:sz w:val="24"/>
                <w:szCs w:val="24"/>
              </w:rPr>
            </w:pPr>
            <w:r w:rsidRPr="003B76E2">
              <w:rPr>
                <w:rFonts w:asciiTheme="minorHAnsi" w:cstheme="minorHAnsi"/>
                <w:b/>
                <w:bCs/>
                <w:sz w:val="24"/>
                <w:szCs w:val="24"/>
              </w:rPr>
              <w:t>Eil.</w:t>
            </w:r>
          </w:p>
          <w:p w14:paraId="1C274CA5" w14:textId="77777777" w:rsidR="00241FB9" w:rsidRPr="003B76E2" w:rsidRDefault="00241FB9" w:rsidP="00FA287E">
            <w:pPr>
              <w:jc w:val="center"/>
              <w:rPr>
                <w:rFonts w:asciiTheme="minorHAnsi" w:cstheme="minorHAnsi"/>
                <w:b/>
                <w:bCs/>
                <w:sz w:val="24"/>
                <w:szCs w:val="24"/>
              </w:rPr>
            </w:pPr>
            <w:r w:rsidRPr="003B76E2">
              <w:rPr>
                <w:rFonts w:asciiTheme="minorHAnsi" w:cstheme="minorHAnsi"/>
                <w:b/>
                <w:bCs/>
                <w:sz w:val="24"/>
                <w:szCs w:val="24"/>
              </w:rPr>
              <w:t>Nr.</w:t>
            </w:r>
          </w:p>
        </w:tc>
        <w:tc>
          <w:tcPr>
            <w:tcW w:w="3478" w:type="dxa"/>
            <w:shd w:val="clear" w:color="auto" w:fill="DEEAF6"/>
            <w:vAlign w:val="center"/>
          </w:tcPr>
          <w:p w14:paraId="2AB40526" w14:textId="77777777" w:rsidR="00241FB9" w:rsidRPr="003B76E2" w:rsidRDefault="00241FB9" w:rsidP="00FA287E">
            <w:pPr>
              <w:jc w:val="center"/>
              <w:rPr>
                <w:rFonts w:asciiTheme="minorHAnsi" w:cstheme="minorHAnsi"/>
                <w:b/>
                <w:bCs/>
                <w:sz w:val="24"/>
                <w:szCs w:val="24"/>
              </w:rPr>
            </w:pPr>
            <w:r w:rsidRPr="003B76E2">
              <w:rPr>
                <w:rFonts w:asciiTheme="minorHAnsi" w:cstheme="minorHAnsi"/>
                <w:b/>
                <w:bCs/>
                <w:sz w:val="24"/>
                <w:szCs w:val="24"/>
              </w:rPr>
              <w:t>Dokumentas</w:t>
            </w:r>
          </w:p>
        </w:tc>
        <w:tc>
          <w:tcPr>
            <w:tcW w:w="1020" w:type="dxa"/>
            <w:shd w:val="clear" w:color="auto" w:fill="DEEAF6"/>
            <w:vAlign w:val="center"/>
          </w:tcPr>
          <w:p w14:paraId="573646EA" w14:textId="77777777" w:rsidR="00241FB9" w:rsidRPr="003B76E2" w:rsidRDefault="00241FB9" w:rsidP="00FA287E">
            <w:pPr>
              <w:jc w:val="center"/>
              <w:rPr>
                <w:rFonts w:asciiTheme="minorHAnsi" w:cstheme="minorHAnsi"/>
                <w:b/>
                <w:bCs/>
                <w:sz w:val="24"/>
                <w:szCs w:val="24"/>
              </w:rPr>
            </w:pPr>
            <w:r w:rsidRPr="003B76E2">
              <w:rPr>
                <w:rFonts w:asciiTheme="minorHAnsi" w:cstheme="minorHAnsi"/>
                <w:b/>
                <w:bCs/>
                <w:sz w:val="24"/>
                <w:szCs w:val="24"/>
              </w:rPr>
              <w:t>Lapų skaičius</w:t>
            </w:r>
          </w:p>
        </w:tc>
        <w:tc>
          <w:tcPr>
            <w:tcW w:w="0" w:type="auto"/>
            <w:shd w:val="clear" w:color="auto" w:fill="DEEAF6"/>
            <w:vAlign w:val="center"/>
          </w:tcPr>
          <w:p w14:paraId="584B5D1E" w14:textId="77777777" w:rsidR="00241FB9" w:rsidRPr="003B76E2" w:rsidRDefault="00241FB9" w:rsidP="00FA287E">
            <w:pPr>
              <w:jc w:val="center"/>
              <w:rPr>
                <w:rFonts w:asciiTheme="minorHAnsi" w:cstheme="minorHAnsi"/>
                <w:b/>
                <w:bCs/>
                <w:sz w:val="24"/>
                <w:szCs w:val="24"/>
              </w:rPr>
            </w:pPr>
            <w:r w:rsidRPr="003B76E2">
              <w:rPr>
                <w:rFonts w:asciiTheme="minorHAnsi" w:cstheme="minorHAnsi"/>
                <w:b/>
                <w:bCs/>
                <w:sz w:val="24"/>
                <w:szCs w:val="24"/>
              </w:rPr>
              <w:t>Ar dokumente yra konfidencialios informacijos?</w:t>
            </w:r>
          </w:p>
          <w:p w14:paraId="5E402721" w14:textId="77777777" w:rsidR="00241FB9" w:rsidRPr="003B76E2" w:rsidRDefault="00241FB9" w:rsidP="00FA287E">
            <w:pPr>
              <w:jc w:val="center"/>
              <w:rPr>
                <w:rFonts w:asciiTheme="minorHAnsi" w:cstheme="minorHAnsi"/>
                <w:b/>
                <w:bCs/>
                <w:sz w:val="24"/>
                <w:szCs w:val="24"/>
              </w:rPr>
            </w:pPr>
            <w:r w:rsidRPr="003B76E2">
              <w:rPr>
                <w:rFonts w:asciiTheme="minorHAnsi" w:cstheme="minorHAnsi"/>
                <w:b/>
                <w:bCs/>
                <w:sz w:val="24"/>
                <w:szCs w:val="24"/>
              </w:rPr>
              <w:t>(Taip / Ne)</w:t>
            </w:r>
          </w:p>
        </w:tc>
        <w:tc>
          <w:tcPr>
            <w:tcW w:w="0" w:type="auto"/>
            <w:shd w:val="clear" w:color="auto" w:fill="DEEAF6"/>
            <w:vAlign w:val="center"/>
          </w:tcPr>
          <w:p w14:paraId="5E2A1805" w14:textId="77777777" w:rsidR="00241FB9" w:rsidRPr="003B76E2" w:rsidRDefault="00241FB9" w:rsidP="00FA287E">
            <w:pPr>
              <w:jc w:val="center"/>
              <w:rPr>
                <w:rFonts w:asciiTheme="minorHAnsi" w:cstheme="minorHAnsi"/>
                <w:b/>
                <w:bCs/>
                <w:sz w:val="24"/>
                <w:szCs w:val="24"/>
              </w:rPr>
            </w:pPr>
            <w:r w:rsidRPr="003B76E2">
              <w:rPr>
                <w:rFonts w:asciiTheme="minorHAnsi" w:cstheme="minorHAnsi"/>
                <w:b/>
                <w:bCs/>
                <w:sz w:val="24"/>
                <w:szCs w:val="24"/>
              </w:rPr>
              <w:t>Paaiškinimas, kokia konkreti informacija dokumente yra konfidenciali ir kodėl</w:t>
            </w:r>
          </w:p>
        </w:tc>
      </w:tr>
      <w:tr w:rsidR="00241FB9" w:rsidRPr="003B76E2" w14:paraId="48AFF59A" w14:textId="77777777" w:rsidTr="00FA287E">
        <w:tc>
          <w:tcPr>
            <w:tcW w:w="0" w:type="auto"/>
            <w:vAlign w:val="center"/>
          </w:tcPr>
          <w:p w14:paraId="60071AE4" w14:textId="77777777" w:rsidR="00241FB9" w:rsidRPr="003B76E2" w:rsidRDefault="00241FB9" w:rsidP="00FA287E">
            <w:pPr>
              <w:jc w:val="center"/>
              <w:rPr>
                <w:rFonts w:asciiTheme="minorHAnsi" w:cstheme="minorHAnsi"/>
                <w:b/>
                <w:bCs/>
                <w:i/>
                <w:sz w:val="24"/>
                <w:szCs w:val="24"/>
              </w:rPr>
            </w:pPr>
            <w:r w:rsidRPr="003B76E2">
              <w:rPr>
                <w:rFonts w:asciiTheme="minorHAnsi" w:cstheme="minorHAnsi"/>
                <w:b/>
                <w:bCs/>
                <w:i/>
                <w:sz w:val="24"/>
                <w:szCs w:val="24"/>
              </w:rPr>
              <w:t>(1)</w:t>
            </w:r>
          </w:p>
        </w:tc>
        <w:tc>
          <w:tcPr>
            <w:tcW w:w="3478" w:type="dxa"/>
            <w:shd w:val="clear" w:color="auto" w:fill="auto"/>
            <w:vAlign w:val="center"/>
          </w:tcPr>
          <w:p w14:paraId="0B9F7792" w14:textId="77777777" w:rsidR="00241FB9" w:rsidRPr="003B76E2" w:rsidRDefault="00241FB9" w:rsidP="00FA287E">
            <w:pPr>
              <w:jc w:val="center"/>
              <w:rPr>
                <w:rFonts w:asciiTheme="minorHAnsi" w:cstheme="minorHAnsi"/>
                <w:b/>
                <w:bCs/>
                <w:i/>
                <w:sz w:val="24"/>
                <w:szCs w:val="24"/>
              </w:rPr>
            </w:pPr>
            <w:r w:rsidRPr="003B76E2">
              <w:rPr>
                <w:rFonts w:asciiTheme="minorHAnsi" w:cstheme="minorHAnsi"/>
                <w:b/>
                <w:bCs/>
                <w:i/>
                <w:sz w:val="24"/>
                <w:szCs w:val="24"/>
              </w:rPr>
              <w:t>(2)</w:t>
            </w:r>
          </w:p>
        </w:tc>
        <w:tc>
          <w:tcPr>
            <w:tcW w:w="1020" w:type="dxa"/>
          </w:tcPr>
          <w:p w14:paraId="7FBACE3D" w14:textId="77777777" w:rsidR="00241FB9" w:rsidRPr="003B76E2" w:rsidRDefault="00241FB9" w:rsidP="00FA287E">
            <w:pPr>
              <w:jc w:val="center"/>
              <w:rPr>
                <w:rFonts w:asciiTheme="minorHAnsi" w:cstheme="minorHAnsi"/>
                <w:b/>
                <w:bCs/>
                <w:i/>
                <w:sz w:val="24"/>
                <w:szCs w:val="24"/>
              </w:rPr>
            </w:pPr>
            <w:r w:rsidRPr="003B76E2">
              <w:rPr>
                <w:rFonts w:asciiTheme="minorHAnsi" w:cstheme="minorHAnsi"/>
                <w:b/>
                <w:bCs/>
                <w:i/>
                <w:sz w:val="24"/>
                <w:szCs w:val="24"/>
              </w:rPr>
              <w:t>(3)</w:t>
            </w:r>
          </w:p>
        </w:tc>
        <w:tc>
          <w:tcPr>
            <w:tcW w:w="0" w:type="auto"/>
            <w:shd w:val="clear" w:color="auto" w:fill="auto"/>
            <w:vAlign w:val="center"/>
          </w:tcPr>
          <w:p w14:paraId="3C86EED3" w14:textId="77777777" w:rsidR="00241FB9" w:rsidRPr="003B76E2" w:rsidRDefault="00241FB9" w:rsidP="00FA287E">
            <w:pPr>
              <w:jc w:val="center"/>
              <w:rPr>
                <w:rFonts w:asciiTheme="minorHAnsi" w:cstheme="minorHAnsi"/>
                <w:b/>
                <w:bCs/>
                <w:i/>
                <w:sz w:val="24"/>
                <w:szCs w:val="24"/>
              </w:rPr>
            </w:pPr>
            <w:r w:rsidRPr="003B76E2">
              <w:rPr>
                <w:rFonts w:asciiTheme="minorHAnsi" w:cstheme="minorHAnsi"/>
                <w:b/>
                <w:bCs/>
                <w:i/>
                <w:sz w:val="24"/>
                <w:szCs w:val="24"/>
              </w:rPr>
              <w:t>(4)</w:t>
            </w:r>
          </w:p>
        </w:tc>
        <w:tc>
          <w:tcPr>
            <w:tcW w:w="0" w:type="auto"/>
            <w:shd w:val="clear" w:color="auto" w:fill="auto"/>
            <w:vAlign w:val="center"/>
          </w:tcPr>
          <w:p w14:paraId="1F84E773" w14:textId="77777777" w:rsidR="00241FB9" w:rsidRPr="003B76E2" w:rsidRDefault="00241FB9" w:rsidP="00FA287E">
            <w:pPr>
              <w:jc w:val="center"/>
              <w:rPr>
                <w:rFonts w:asciiTheme="minorHAnsi" w:cstheme="minorHAnsi"/>
                <w:b/>
                <w:bCs/>
                <w:i/>
                <w:sz w:val="24"/>
                <w:szCs w:val="24"/>
              </w:rPr>
            </w:pPr>
            <w:r w:rsidRPr="003B76E2">
              <w:rPr>
                <w:rFonts w:asciiTheme="minorHAnsi" w:cstheme="minorHAnsi"/>
                <w:b/>
                <w:bCs/>
                <w:i/>
                <w:sz w:val="24"/>
                <w:szCs w:val="24"/>
              </w:rPr>
              <w:t>(5)</w:t>
            </w:r>
          </w:p>
        </w:tc>
      </w:tr>
      <w:tr w:rsidR="00241FB9" w:rsidRPr="003B76E2" w14:paraId="52AF20F8" w14:textId="77777777" w:rsidTr="00FA287E">
        <w:tc>
          <w:tcPr>
            <w:tcW w:w="0" w:type="auto"/>
          </w:tcPr>
          <w:p w14:paraId="216DF215" w14:textId="77777777" w:rsidR="00241FB9" w:rsidRPr="003B76E2" w:rsidRDefault="00241FB9" w:rsidP="00FA287E">
            <w:pPr>
              <w:rPr>
                <w:rFonts w:asciiTheme="minorHAnsi" w:cstheme="minorHAnsi"/>
                <w:sz w:val="24"/>
                <w:szCs w:val="24"/>
              </w:rPr>
            </w:pPr>
            <w:r w:rsidRPr="003B76E2">
              <w:rPr>
                <w:rFonts w:asciiTheme="minorHAnsi" w:cstheme="minorHAnsi"/>
                <w:sz w:val="24"/>
                <w:szCs w:val="24"/>
              </w:rPr>
              <w:t>1.</w:t>
            </w:r>
          </w:p>
        </w:tc>
        <w:tc>
          <w:tcPr>
            <w:tcW w:w="3478" w:type="dxa"/>
          </w:tcPr>
          <w:p w14:paraId="11ECE101" w14:textId="77777777" w:rsidR="00241FB9" w:rsidRPr="003B76E2" w:rsidRDefault="00241FB9" w:rsidP="00FA287E">
            <w:pPr>
              <w:rPr>
                <w:rFonts w:asciiTheme="minorHAnsi" w:cstheme="minorHAnsi"/>
                <w:sz w:val="24"/>
                <w:szCs w:val="24"/>
              </w:rPr>
            </w:pPr>
          </w:p>
        </w:tc>
        <w:tc>
          <w:tcPr>
            <w:tcW w:w="1020" w:type="dxa"/>
          </w:tcPr>
          <w:p w14:paraId="4780A0E1" w14:textId="77777777" w:rsidR="00241FB9" w:rsidRPr="003B76E2" w:rsidRDefault="00241FB9" w:rsidP="00FA287E">
            <w:pPr>
              <w:rPr>
                <w:rFonts w:asciiTheme="minorHAnsi" w:cstheme="minorHAnsi"/>
                <w:sz w:val="24"/>
                <w:szCs w:val="24"/>
              </w:rPr>
            </w:pPr>
          </w:p>
        </w:tc>
        <w:tc>
          <w:tcPr>
            <w:tcW w:w="0" w:type="auto"/>
          </w:tcPr>
          <w:p w14:paraId="2CA8B673" w14:textId="77777777" w:rsidR="00241FB9" w:rsidRPr="003B76E2" w:rsidRDefault="00241FB9" w:rsidP="00FA287E">
            <w:pPr>
              <w:rPr>
                <w:rFonts w:asciiTheme="minorHAnsi" w:cstheme="minorHAnsi"/>
                <w:sz w:val="24"/>
                <w:szCs w:val="24"/>
              </w:rPr>
            </w:pPr>
          </w:p>
        </w:tc>
        <w:tc>
          <w:tcPr>
            <w:tcW w:w="0" w:type="auto"/>
          </w:tcPr>
          <w:p w14:paraId="5F6C2408" w14:textId="77777777" w:rsidR="00241FB9" w:rsidRPr="003B76E2" w:rsidRDefault="00241FB9" w:rsidP="00FA287E">
            <w:pPr>
              <w:rPr>
                <w:rFonts w:asciiTheme="minorHAnsi" w:cstheme="minorHAnsi"/>
                <w:sz w:val="24"/>
                <w:szCs w:val="24"/>
              </w:rPr>
            </w:pPr>
          </w:p>
        </w:tc>
      </w:tr>
      <w:tr w:rsidR="00241FB9" w:rsidRPr="003B76E2" w14:paraId="33B97793" w14:textId="77777777" w:rsidTr="00FA287E">
        <w:tc>
          <w:tcPr>
            <w:tcW w:w="0" w:type="auto"/>
          </w:tcPr>
          <w:p w14:paraId="2390B0AC" w14:textId="77777777" w:rsidR="00241FB9" w:rsidRPr="003B76E2" w:rsidRDefault="00241FB9" w:rsidP="00FA287E">
            <w:pPr>
              <w:rPr>
                <w:rFonts w:asciiTheme="minorHAnsi" w:cstheme="minorHAnsi"/>
                <w:sz w:val="24"/>
                <w:szCs w:val="24"/>
              </w:rPr>
            </w:pPr>
            <w:r w:rsidRPr="003B76E2">
              <w:rPr>
                <w:rFonts w:asciiTheme="minorHAnsi" w:cstheme="minorHAnsi"/>
                <w:sz w:val="24"/>
                <w:szCs w:val="24"/>
              </w:rPr>
              <w:t>2.</w:t>
            </w:r>
          </w:p>
        </w:tc>
        <w:tc>
          <w:tcPr>
            <w:tcW w:w="3478" w:type="dxa"/>
          </w:tcPr>
          <w:p w14:paraId="00D68384" w14:textId="77777777" w:rsidR="00241FB9" w:rsidRPr="003B76E2" w:rsidRDefault="00241FB9" w:rsidP="00FA287E">
            <w:pPr>
              <w:rPr>
                <w:rFonts w:asciiTheme="minorHAnsi" w:cstheme="minorHAnsi"/>
                <w:sz w:val="24"/>
                <w:szCs w:val="24"/>
              </w:rPr>
            </w:pPr>
          </w:p>
        </w:tc>
        <w:tc>
          <w:tcPr>
            <w:tcW w:w="1020" w:type="dxa"/>
          </w:tcPr>
          <w:p w14:paraId="408007F0" w14:textId="77777777" w:rsidR="00241FB9" w:rsidRPr="003B76E2" w:rsidRDefault="00241FB9" w:rsidP="00FA287E">
            <w:pPr>
              <w:rPr>
                <w:rFonts w:asciiTheme="minorHAnsi" w:cstheme="minorHAnsi"/>
                <w:sz w:val="24"/>
                <w:szCs w:val="24"/>
              </w:rPr>
            </w:pPr>
          </w:p>
        </w:tc>
        <w:tc>
          <w:tcPr>
            <w:tcW w:w="0" w:type="auto"/>
          </w:tcPr>
          <w:p w14:paraId="0ABD69BE" w14:textId="77777777" w:rsidR="00241FB9" w:rsidRPr="003B76E2" w:rsidRDefault="00241FB9" w:rsidP="00FA287E">
            <w:pPr>
              <w:rPr>
                <w:rFonts w:asciiTheme="minorHAnsi" w:cstheme="minorHAnsi"/>
                <w:sz w:val="24"/>
                <w:szCs w:val="24"/>
              </w:rPr>
            </w:pPr>
          </w:p>
        </w:tc>
        <w:tc>
          <w:tcPr>
            <w:tcW w:w="0" w:type="auto"/>
          </w:tcPr>
          <w:p w14:paraId="1F8E5E04" w14:textId="77777777" w:rsidR="00241FB9" w:rsidRPr="003B76E2" w:rsidRDefault="00241FB9" w:rsidP="00FA287E">
            <w:pPr>
              <w:rPr>
                <w:rFonts w:asciiTheme="minorHAnsi" w:cstheme="minorHAnsi"/>
                <w:sz w:val="24"/>
                <w:szCs w:val="24"/>
              </w:rPr>
            </w:pPr>
          </w:p>
        </w:tc>
      </w:tr>
      <w:tr w:rsidR="00241FB9" w:rsidRPr="003B76E2" w14:paraId="048FE529" w14:textId="77777777" w:rsidTr="00FA287E">
        <w:tc>
          <w:tcPr>
            <w:tcW w:w="0" w:type="auto"/>
          </w:tcPr>
          <w:p w14:paraId="6D2D1E1D" w14:textId="77777777" w:rsidR="00241FB9" w:rsidRPr="003B76E2" w:rsidRDefault="00241FB9" w:rsidP="00FA287E">
            <w:pPr>
              <w:rPr>
                <w:rFonts w:asciiTheme="minorHAnsi" w:cstheme="minorHAnsi"/>
                <w:sz w:val="24"/>
                <w:szCs w:val="24"/>
              </w:rPr>
            </w:pPr>
            <w:r w:rsidRPr="003B76E2">
              <w:rPr>
                <w:rFonts w:asciiTheme="minorHAnsi" w:cstheme="minorHAnsi"/>
                <w:sz w:val="24"/>
                <w:szCs w:val="24"/>
              </w:rPr>
              <w:t>...</w:t>
            </w:r>
          </w:p>
        </w:tc>
        <w:tc>
          <w:tcPr>
            <w:tcW w:w="3478" w:type="dxa"/>
          </w:tcPr>
          <w:p w14:paraId="76E924F6" w14:textId="77777777" w:rsidR="00241FB9" w:rsidRPr="003B76E2" w:rsidRDefault="00241FB9" w:rsidP="00FA287E">
            <w:pPr>
              <w:rPr>
                <w:rFonts w:asciiTheme="minorHAnsi" w:cstheme="minorHAnsi"/>
                <w:sz w:val="24"/>
                <w:szCs w:val="24"/>
                <w:u w:val="single"/>
              </w:rPr>
            </w:pPr>
          </w:p>
        </w:tc>
        <w:tc>
          <w:tcPr>
            <w:tcW w:w="1020" w:type="dxa"/>
          </w:tcPr>
          <w:p w14:paraId="693BD6E5" w14:textId="77777777" w:rsidR="00241FB9" w:rsidRPr="003B76E2" w:rsidRDefault="00241FB9" w:rsidP="00FA287E">
            <w:pPr>
              <w:rPr>
                <w:rFonts w:asciiTheme="minorHAnsi" w:cstheme="minorHAnsi"/>
                <w:sz w:val="24"/>
                <w:szCs w:val="24"/>
              </w:rPr>
            </w:pPr>
          </w:p>
        </w:tc>
        <w:tc>
          <w:tcPr>
            <w:tcW w:w="0" w:type="auto"/>
          </w:tcPr>
          <w:p w14:paraId="37AFEDD4" w14:textId="77777777" w:rsidR="00241FB9" w:rsidRPr="003B76E2" w:rsidRDefault="00241FB9" w:rsidP="00FA287E">
            <w:pPr>
              <w:rPr>
                <w:rFonts w:asciiTheme="minorHAnsi" w:cstheme="minorHAnsi"/>
                <w:sz w:val="24"/>
                <w:szCs w:val="24"/>
              </w:rPr>
            </w:pPr>
          </w:p>
        </w:tc>
        <w:tc>
          <w:tcPr>
            <w:tcW w:w="0" w:type="auto"/>
          </w:tcPr>
          <w:p w14:paraId="7343A14C" w14:textId="77777777" w:rsidR="00241FB9" w:rsidRPr="003B76E2" w:rsidRDefault="00241FB9" w:rsidP="00FA287E">
            <w:pPr>
              <w:rPr>
                <w:rFonts w:asciiTheme="minorHAnsi" w:cstheme="minorHAnsi"/>
                <w:sz w:val="24"/>
                <w:szCs w:val="24"/>
              </w:rPr>
            </w:pPr>
          </w:p>
        </w:tc>
      </w:tr>
    </w:tbl>
    <w:p w14:paraId="6AEC7DB7" w14:textId="77777777" w:rsidR="00241FB9" w:rsidRPr="003B76E2" w:rsidRDefault="00241FB9" w:rsidP="00241FB9">
      <w:pPr>
        <w:spacing w:before="240" w:after="240" w:line="240" w:lineRule="auto"/>
        <w:jc w:val="both"/>
        <w:rPr>
          <w:rFonts w:eastAsia="Calibri" w:cstheme="minorHAnsi"/>
          <w:b/>
          <w:bCs/>
          <w:sz w:val="24"/>
          <w:szCs w:val="24"/>
        </w:rPr>
      </w:pPr>
      <w:r w:rsidRPr="003B76E2">
        <w:rPr>
          <w:rFonts w:eastAsia="Calibri" w:cstheme="minorHAnsi"/>
          <w:b/>
          <w:bCs/>
          <w:sz w:val="24"/>
          <w:szCs w:val="24"/>
        </w:rPr>
        <w:t>Pasirašydamas šį pasiūlymą, tvirtintu, kad:</w:t>
      </w:r>
    </w:p>
    <w:p w14:paraId="0D9FB551" w14:textId="77777777" w:rsidR="00241FB9" w:rsidRPr="003B76E2" w:rsidRDefault="00241FB9" w:rsidP="00241FB9">
      <w:pPr>
        <w:widowControl w:val="0"/>
        <w:numPr>
          <w:ilvl w:val="0"/>
          <w:numId w:val="4"/>
        </w:numPr>
        <w:suppressAutoHyphens/>
        <w:autoSpaceDE w:val="0"/>
        <w:autoSpaceDN w:val="0"/>
        <w:adjustRightInd w:val="0"/>
        <w:spacing w:before="120" w:after="0" w:line="240" w:lineRule="auto"/>
        <w:ind w:left="0" w:firstLine="0"/>
        <w:contextualSpacing/>
        <w:jc w:val="both"/>
        <w:rPr>
          <w:rFonts w:eastAsia="Calibri" w:cstheme="minorHAnsi"/>
          <w:b/>
          <w:bCs/>
          <w:smallCaps/>
          <w:sz w:val="24"/>
          <w:szCs w:val="24"/>
        </w:rPr>
      </w:pPr>
      <w:r w:rsidRPr="003B76E2">
        <w:rPr>
          <w:rFonts w:eastAsia="Calibri" w:cstheme="minorHAnsi"/>
          <w:sz w:val="24"/>
          <w:szCs w:val="24"/>
        </w:rPr>
        <w:t xml:space="preserve">pasiūlyme pateikta informacija yra teisinga, siūlomos paslaugos visiškai atitinka pirkimo dokumentuose nustatytus reikalavimus, įskaitant </w:t>
      </w:r>
      <w:r w:rsidRPr="003B76E2">
        <w:rPr>
          <w:rFonts w:eastAsia="Calibri" w:cstheme="minorHAnsi"/>
          <w:b/>
          <w:bCs/>
          <w:sz w:val="24"/>
          <w:szCs w:val="24"/>
        </w:rPr>
        <w:t>Pirkimo</w:t>
      </w:r>
      <w:r w:rsidRPr="003B76E2">
        <w:rPr>
          <w:rFonts w:eastAsia="Calibri" w:cstheme="minorHAnsi"/>
          <w:sz w:val="24"/>
          <w:szCs w:val="24"/>
        </w:rPr>
        <w:t xml:space="preserve"> </w:t>
      </w:r>
      <w:r w:rsidRPr="003B76E2">
        <w:rPr>
          <w:rFonts w:eastAsia="Calibri" w:cstheme="minorHAnsi"/>
          <w:b/>
          <w:bCs/>
          <w:sz w:val="24"/>
          <w:szCs w:val="24"/>
        </w:rPr>
        <w:t>sąlygų 2 priede „Techninė specifikacija“</w:t>
      </w:r>
      <w:r w:rsidRPr="003B76E2">
        <w:rPr>
          <w:rFonts w:eastAsia="Calibri" w:cstheme="minorHAnsi"/>
          <w:sz w:val="24"/>
          <w:szCs w:val="24"/>
        </w:rPr>
        <w:t xml:space="preserve"> nustatytus reikalavimus ir apima viską, ko reikia tinkamam pirkimo sutarties įvykdymui.</w:t>
      </w:r>
    </w:p>
    <w:p w14:paraId="42FBA431" w14:textId="77777777" w:rsidR="00241FB9" w:rsidRPr="003B76E2" w:rsidRDefault="00241FB9" w:rsidP="00241FB9">
      <w:pPr>
        <w:widowControl w:val="0"/>
        <w:numPr>
          <w:ilvl w:val="0"/>
          <w:numId w:val="4"/>
        </w:numPr>
        <w:suppressAutoHyphens/>
        <w:autoSpaceDE w:val="0"/>
        <w:autoSpaceDN w:val="0"/>
        <w:adjustRightInd w:val="0"/>
        <w:spacing w:before="120" w:after="0" w:line="240" w:lineRule="auto"/>
        <w:ind w:left="0" w:firstLine="0"/>
        <w:contextualSpacing/>
        <w:jc w:val="both"/>
        <w:rPr>
          <w:rFonts w:eastAsia="Calibri" w:cstheme="minorHAnsi"/>
          <w:b/>
          <w:bCs/>
          <w:smallCaps/>
          <w:sz w:val="24"/>
          <w:szCs w:val="24"/>
        </w:rPr>
      </w:pPr>
      <w:r w:rsidRPr="003B76E2">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D6B561" w14:textId="77777777" w:rsidR="00241FB9" w:rsidRPr="003B76E2" w:rsidRDefault="00241FB9" w:rsidP="00241FB9">
      <w:pPr>
        <w:numPr>
          <w:ilvl w:val="0"/>
          <w:numId w:val="4"/>
        </w:numPr>
        <w:suppressAutoHyphens/>
        <w:spacing w:after="0" w:line="240" w:lineRule="auto"/>
        <w:ind w:left="0" w:firstLine="0"/>
        <w:contextualSpacing/>
        <w:jc w:val="both"/>
        <w:rPr>
          <w:rFonts w:eastAsia="Calibri" w:cstheme="minorHAnsi"/>
          <w:b/>
          <w:bCs/>
          <w:smallCaps/>
          <w:sz w:val="24"/>
          <w:szCs w:val="24"/>
        </w:rPr>
      </w:pPr>
      <w:r w:rsidRPr="003B76E2">
        <w:rPr>
          <w:rFonts w:eastAsia="Calibri" w:cstheme="minorHAnsi"/>
          <w:sz w:val="24"/>
          <w:szCs w:val="24"/>
        </w:rPr>
        <w:t>sutinku su pirkimo dokumentuose nustatytomis sąlygomis ir procedūromis;</w:t>
      </w:r>
    </w:p>
    <w:p w14:paraId="29F93251" w14:textId="77777777" w:rsidR="00241FB9" w:rsidRPr="003B76E2" w:rsidRDefault="00241FB9" w:rsidP="00241FB9">
      <w:pPr>
        <w:numPr>
          <w:ilvl w:val="0"/>
          <w:numId w:val="4"/>
        </w:numPr>
        <w:suppressAutoHyphens/>
        <w:spacing w:after="0" w:line="240" w:lineRule="auto"/>
        <w:ind w:left="0" w:firstLine="0"/>
        <w:contextualSpacing/>
        <w:jc w:val="both"/>
        <w:rPr>
          <w:rFonts w:eastAsia="Calibri" w:cstheme="minorHAnsi"/>
          <w:sz w:val="24"/>
          <w:szCs w:val="24"/>
        </w:rPr>
      </w:pPr>
      <w:r w:rsidRPr="003B76E2">
        <w:rPr>
          <w:rFonts w:eastAsia="Calibri" w:cstheme="minorHAnsi"/>
          <w:sz w:val="24"/>
          <w:szCs w:val="24"/>
        </w:rPr>
        <w:t>pasiūlymo dokumentuose pateikti duomenys ir informacija yra teisinga ir apima viską, ko reikia tinkamam sutarties įvykdymui;</w:t>
      </w:r>
    </w:p>
    <w:p w14:paraId="580C0C5D" w14:textId="77777777" w:rsidR="00241FB9" w:rsidRPr="003B76E2" w:rsidRDefault="00241FB9" w:rsidP="00241FB9">
      <w:pPr>
        <w:numPr>
          <w:ilvl w:val="0"/>
          <w:numId w:val="4"/>
        </w:numPr>
        <w:spacing w:after="0" w:line="240" w:lineRule="auto"/>
        <w:ind w:left="0" w:firstLine="0"/>
        <w:contextualSpacing/>
        <w:jc w:val="both"/>
        <w:rPr>
          <w:rFonts w:cstheme="minorHAnsi"/>
          <w:sz w:val="24"/>
          <w:szCs w:val="24"/>
        </w:rPr>
      </w:pPr>
      <w:r w:rsidRPr="003B76E2">
        <w:rPr>
          <w:rFonts w:eastAsia="Calibri" w:cstheme="minorHAnsi"/>
          <w:sz w:val="24"/>
          <w:szCs w:val="24"/>
        </w:rPr>
        <w:t xml:space="preserve">pasiūlymas galioja </w:t>
      </w:r>
      <w:r w:rsidRPr="003B76E2">
        <w:rPr>
          <w:rFonts w:cstheme="minorHAnsi"/>
          <w:sz w:val="24"/>
          <w:szCs w:val="24"/>
        </w:rPr>
        <w:t xml:space="preserve">Pirkimo sąlygų </w:t>
      </w:r>
      <w:r w:rsidRPr="003B76E2">
        <w:rPr>
          <w:rFonts w:cstheme="minorHAnsi"/>
          <w:b/>
          <w:bCs/>
          <w:sz w:val="24"/>
          <w:szCs w:val="24"/>
        </w:rPr>
        <w:t>1 priedo „Terminai“</w:t>
      </w:r>
      <w:r w:rsidRPr="003B76E2">
        <w:rPr>
          <w:rFonts w:cstheme="minorHAnsi"/>
          <w:color w:val="0070C0"/>
          <w:sz w:val="24"/>
          <w:szCs w:val="24"/>
        </w:rPr>
        <w:t xml:space="preserve"> </w:t>
      </w:r>
      <w:r w:rsidRPr="003B76E2">
        <w:rPr>
          <w:rFonts w:cstheme="minorHAnsi"/>
          <w:sz w:val="24"/>
          <w:szCs w:val="24"/>
        </w:rPr>
        <w:t>atitinkamame punkte nurodytą terminą.</w:t>
      </w:r>
    </w:p>
    <w:p w14:paraId="61433BCD" w14:textId="77777777" w:rsidR="00241FB9" w:rsidRPr="003B76E2" w:rsidRDefault="00241FB9" w:rsidP="00241FB9">
      <w:pPr>
        <w:spacing w:after="0" w:line="240" w:lineRule="auto"/>
        <w:jc w:val="both"/>
        <w:rPr>
          <w:rFonts w:eastAsia="Calibri" w:cstheme="minorHAnsi"/>
          <w:sz w:val="24"/>
          <w:szCs w:val="24"/>
        </w:rPr>
      </w:pPr>
    </w:p>
    <w:p w14:paraId="6B5A1684" w14:textId="77777777" w:rsidR="00241FB9" w:rsidRPr="003B76E2" w:rsidRDefault="00241FB9" w:rsidP="00241FB9">
      <w:pPr>
        <w:spacing w:after="0" w:line="240" w:lineRule="auto"/>
        <w:rPr>
          <w:rFonts w:eastAsia="Calibr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4"/>
        <w:gridCol w:w="2012"/>
        <w:gridCol w:w="712"/>
        <w:gridCol w:w="2698"/>
      </w:tblGrid>
      <w:tr w:rsidR="00241FB9" w:rsidRPr="003B76E2" w14:paraId="511BBC57" w14:textId="77777777" w:rsidTr="00FA287E">
        <w:trPr>
          <w:trHeight w:val="186"/>
        </w:trPr>
        <w:tc>
          <w:tcPr>
            <w:tcW w:w="1973" w:type="pct"/>
            <w:tcBorders>
              <w:top w:val="single" w:sz="4" w:space="0" w:color="auto"/>
              <w:left w:val="nil"/>
              <w:bottom w:val="nil"/>
              <w:right w:val="nil"/>
            </w:tcBorders>
          </w:tcPr>
          <w:p w14:paraId="7A1EA722" w14:textId="77777777" w:rsidR="00241FB9" w:rsidRPr="003B76E2" w:rsidRDefault="00241FB9" w:rsidP="00FA287E">
            <w:pPr>
              <w:spacing w:after="0" w:line="240" w:lineRule="auto"/>
              <w:rPr>
                <w:rFonts w:eastAsia="Calibri" w:cstheme="minorHAnsi"/>
                <w:sz w:val="24"/>
                <w:szCs w:val="24"/>
              </w:rPr>
            </w:pPr>
            <w:r w:rsidRPr="003B76E2">
              <w:rPr>
                <w:rFonts w:eastAsia="Calibri" w:cstheme="minorHAnsi"/>
                <w:sz w:val="24"/>
                <w:szCs w:val="24"/>
              </w:rPr>
              <w:t>(Tiekėjo arba jo įgalioto asmens pareigų pavadinimas)</w:t>
            </w:r>
          </w:p>
        </w:tc>
        <w:tc>
          <w:tcPr>
            <w:tcW w:w="308" w:type="pct"/>
            <w:tcBorders>
              <w:top w:val="nil"/>
              <w:left w:val="nil"/>
              <w:bottom w:val="nil"/>
              <w:right w:val="nil"/>
            </w:tcBorders>
          </w:tcPr>
          <w:p w14:paraId="04FEB3D3" w14:textId="77777777" w:rsidR="00241FB9" w:rsidRPr="003B76E2" w:rsidRDefault="00241FB9" w:rsidP="00FA287E">
            <w:pPr>
              <w:spacing w:after="0" w:line="240" w:lineRule="auto"/>
              <w:rPr>
                <w:rFonts w:eastAsia="Calibri" w:cstheme="minorHAnsi"/>
                <w:sz w:val="24"/>
                <w:szCs w:val="24"/>
              </w:rPr>
            </w:pPr>
          </w:p>
        </w:tc>
        <w:tc>
          <w:tcPr>
            <w:tcW w:w="1009" w:type="pct"/>
            <w:tcBorders>
              <w:top w:val="single" w:sz="4" w:space="0" w:color="auto"/>
              <w:left w:val="nil"/>
              <w:bottom w:val="nil"/>
              <w:right w:val="nil"/>
            </w:tcBorders>
            <w:hideMark/>
          </w:tcPr>
          <w:p w14:paraId="3A454B7E" w14:textId="77777777" w:rsidR="00241FB9" w:rsidRPr="003B76E2" w:rsidRDefault="00241FB9" w:rsidP="00FA287E">
            <w:pPr>
              <w:spacing w:after="0" w:line="240" w:lineRule="auto"/>
              <w:jc w:val="center"/>
              <w:rPr>
                <w:rFonts w:eastAsia="Calibri" w:cstheme="minorHAnsi"/>
                <w:sz w:val="24"/>
                <w:szCs w:val="24"/>
              </w:rPr>
            </w:pPr>
            <w:r w:rsidRPr="003B76E2">
              <w:rPr>
                <w:rFonts w:eastAsia="Calibri" w:cstheme="minorHAnsi"/>
                <w:sz w:val="24"/>
                <w:szCs w:val="24"/>
              </w:rPr>
              <w:t>(Parašas)</w:t>
            </w:r>
          </w:p>
        </w:tc>
        <w:tc>
          <w:tcPr>
            <w:tcW w:w="357" w:type="pct"/>
            <w:tcBorders>
              <w:top w:val="nil"/>
              <w:left w:val="nil"/>
              <w:bottom w:val="nil"/>
              <w:right w:val="nil"/>
            </w:tcBorders>
          </w:tcPr>
          <w:p w14:paraId="0F6DF033" w14:textId="77777777" w:rsidR="00241FB9" w:rsidRPr="003B76E2" w:rsidRDefault="00241FB9" w:rsidP="00FA287E">
            <w:pPr>
              <w:spacing w:after="0" w:line="240" w:lineRule="auto"/>
              <w:rPr>
                <w:rFonts w:eastAsia="Calibri" w:cstheme="minorHAnsi"/>
                <w:sz w:val="24"/>
                <w:szCs w:val="24"/>
              </w:rPr>
            </w:pPr>
          </w:p>
        </w:tc>
        <w:tc>
          <w:tcPr>
            <w:tcW w:w="1353" w:type="pct"/>
            <w:tcBorders>
              <w:top w:val="single" w:sz="4" w:space="0" w:color="auto"/>
              <w:left w:val="nil"/>
              <w:bottom w:val="nil"/>
              <w:right w:val="nil"/>
            </w:tcBorders>
            <w:hideMark/>
          </w:tcPr>
          <w:p w14:paraId="07A49CB0" w14:textId="77777777" w:rsidR="00241FB9" w:rsidRPr="003B76E2" w:rsidRDefault="00241FB9" w:rsidP="00FA287E">
            <w:pPr>
              <w:spacing w:after="0" w:line="240" w:lineRule="auto"/>
              <w:jc w:val="right"/>
              <w:rPr>
                <w:rFonts w:eastAsia="Calibri" w:cstheme="minorHAnsi"/>
                <w:sz w:val="24"/>
                <w:szCs w:val="24"/>
              </w:rPr>
            </w:pPr>
            <w:r w:rsidRPr="003B76E2">
              <w:rPr>
                <w:rFonts w:eastAsia="Calibri" w:cstheme="minorHAnsi"/>
                <w:sz w:val="24"/>
                <w:szCs w:val="24"/>
              </w:rPr>
              <w:t>(Vardas, pavardė)</w:t>
            </w:r>
          </w:p>
        </w:tc>
      </w:tr>
    </w:tbl>
    <w:p w14:paraId="30153C7C" w14:textId="77777777" w:rsidR="00241FB9" w:rsidRPr="003B76E2" w:rsidRDefault="00241FB9" w:rsidP="00241FB9">
      <w:pPr>
        <w:pStyle w:val="Heading2"/>
        <w:rPr>
          <w:rFonts w:asciiTheme="minorHAnsi" w:eastAsia="Calibri" w:hAnsiTheme="minorHAnsi" w:cstheme="minorHAnsi"/>
          <w:color w:val="0070C0"/>
          <w:sz w:val="24"/>
          <w:szCs w:val="24"/>
        </w:rPr>
        <w:sectPr w:rsidR="00241FB9" w:rsidRPr="003B76E2" w:rsidSect="00241FB9">
          <w:footerReference w:type="first" r:id="rId5"/>
          <w:pgSz w:w="12240" w:h="15840"/>
          <w:pgMar w:top="1134" w:right="567" w:bottom="1134" w:left="1701" w:header="720" w:footer="720" w:gutter="0"/>
          <w:cols w:space="720"/>
          <w:titlePg/>
          <w:docGrid w:linePitch="360"/>
        </w:sectPr>
      </w:pPr>
    </w:p>
    <w:p w14:paraId="47912F6D" w14:textId="77777777" w:rsidR="002536BE" w:rsidRDefault="002536BE"/>
    <w:sectPr w:rsidR="002536BE">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2395" w14:textId="77777777" w:rsidR="00241FB9" w:rsidRPr="00C57DC8" w:rsidRDefault="00241FB9">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p w14:paraId="4E67F05B" w14:textId="77777777" w:rsidR="00241FB9" w:rsidRPr="00C57DC8" w:rsidRDefault="00241FB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03A2CC8A"/>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5138414">
    <w:abstractNumId w:val="3"/>
  </w:num>
  <w:num w:numId="2" w16cid:durableId="1408185766">
    <w:abstractNumId w:val="3"/>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suff w:val="space"/>
        <w:lvlText w:val="%1.%2."/>
        <w:lvlJc w:val="left"/>
        <w:pPr>
          <w:ind w:left="720" w:hanging="360"/>
        </w:pPr>
        <w:rPr>
          <w:rFonts w:asciiTheme="minorHAnsi" w:hAnsiTheme="minorHAnsi" w:cstheme="minorHAnsi" w:hint="default"/>
          <w:b w:val="0"/>
          <w:bCs w:val="0"/>
          <w:i w:val="0"/>
          <w:iCs w:val="0"/>
          <w:color w:val="auto"/>
        </w:rPr>
      </w:lvl>
    </w:lvlOverride>
    <w:lvlOverride w:ilvl="2">
      <w:lvl w:ilvl="2">
        <w:start w:val="1"/>
        <w:numFmt w:val="decimal"/>
        <w:isLgl/>
        <w:suff w:val="space"/>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3" w16cid:durableId="1124039738">
    <w:abstractNumId w:val="0"/>
  </w:num>
  <w:num w:numId="4" w16cid:durableId="356128432">
    <w:abstractNumId w:val="2"/>
  </w:num>
  <w:num w:numId="5" w16cid:durableId="22337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B9"/>
    <w:rsid w:val="00241FB9"/>
    <w:rsid w:val="0025185C"/>
    <w:rsid w:val="002536BE"/>
    <w:rsid w:val="00263D2F"/>
    <w:rsid w:val="00EC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1558"/>
  <w15:chartTrackingRefBased/>
  <w15:docId w15:val="{B9C2C5E6-F2BF-46B0-9727-4411DBE7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FB9"/>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241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1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1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FB9"/>
    <w:rPr>
      <w:rFonts w:eastAsiaTheme="majorEastAsia" w:cstheme="majorBidi"/>
      <w:color w:val="272727" w:themeColor="text1" w:themeTint="D8"/>
    </w:rPr>
  </w:style>
  <w:style w:type="paragraph" w:styleId="Title">
    <w:name w:val="Title"/>
    <w:basedOn w:val="Normal"/>
    <w:next w:val="Normal"/>
    <w:link w:val="TitleChar"/>
    <w:uiPriority w:val="10"/>
    <w:qFormat/>
    <w:rsid w:val="00241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FB9"/>
    <w:pPr>
      <w:spacing w:before="160"/>
      <w:jc w:val="center"/>
    </w:pPr>
    <w:rPr>
      <w:i/>
      <w:iCs/>
      <w:color w:val="404040" w:themeColor="text1" w:themeTint="BF"/>
    </w:rPr>
  </w:style>
  <w:style w:type="character" w:customStyle="1" w:styleId="QuoteChar">
    <w:name w:val="Quote Char"/>
    <w:basedOn w:val="DefaultParagraphFont"/>
    <w:link w:val="Quote"/>
    <w:uiPriority w:val="29"/>
    <w:rsid w:val="00241FB9"/>
    <w:rPr>
      <w:i/>
      <w:iCs/>
      <w:color w:val="404040" w:themeColor="text1" w:themeTint="BF"/>
    </w:rPr>
  </w:style>
  <w:style w:type="paragraph" w:styleId="ListParagraph">
    <w:name w:val="List Paragraph"/>
    <w:basedOn w:val="Normal"/>
    <w:uiPriority w:val="34"/>
    <w:qFormat/>
    <w:rsid w:val="00241FB9"/>
    <w:pPr>
      <w:ind w:left="720"/>
      <w:contextualSpacing/>
    </w:pPr>
  </w:style>
  <w:style w:type="character" w:styleId="IntenseEmphasis">
    <w:name w:val="Intense Emphasis"/>
    <w:basedOn w:val="DefaultParagraphFont"/>
    <w:uiPriority w:val="21"/>
    <w:qFormat/>
    <w:rsid w:val="00241FB9"/>
    <w:rPr>
      <w:i/>
      <w:iCs/>
      <w:color w:val="0F4761" w:themeColor="accent1" w:themeShade="BF"/>
    </w:rPr>
  </w:style>
  <w:style w:type="paragraph" w:styleId="IntenseQuote">
    <w:name w:val="Intense Quote"/>
    <w:basedOn w:val="Normal"/>
    <w:next w:val="Normal"/>
    <w:link w:val="IntenseQuoteChar"/>
    <w:uiPriority w:val="30"/>
    <w:qFormat/>
    <w:rsid w:val="00241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FB9"/>
    <w:rPr>
      <w:i/>
      <w:iCs/>
      <w:color w:val="0F4761" w:themeColor="accent1" w:themeShade="BF"/>
    </w:rPr>
  </w:style>
  <w:style w:type="character" w:styleId="IntenseReference">
    <w:name w:val="Intense Reference"/>
    <w:basedOn w:val="DefaultParagraphFont"/>
    <w:uiPriority w:val="32"/>
    <w:qFormat/>
    <w:rsid w:val="00241FB9"/>
    <w:rPr>
      <w:b/>
      <w:bCs/>
      <w:smallCaps/>
      <w:color w:val="0F4761" w:themeColor="accent1" w:themeShade="BF"/>
      <w:spacing w:val="5"/>
    </w:rPr>
  </w:style>
  <w:style w:type="paragraph" w:styleId="Footer">
    <w:name w:val="footer"/>
    <w:basedOn w:val="Normal"/>
    <w:link w:val="FooterChar"/>
    <w:uiPriority w:val="99"/>
    <w:unhideWhenUsed/>
    <w:rsid w:val="00241FB9"/>
    <w:pPr>
      <w:tabs>
        <w:tab w:val="center" w:pos="4513"/>
        <w:tab w:val="right" w:pos="9026"/>
      </w:tabs>
    </w:pPr>
  </w:style>
  <w:style w:type="character" w:customStyle="1" w:styleId="FooterChar">
    <w:name w:val="Footer Char"/>
    <w:basedOn w:val="DefaultParagraphFont"/>
    <w:link w:val="Footer"/>
    <w:uiPriority w:val="99"/>
    <w:rsid w:val="00241FB9"/>
    <w:rPr>
      <w:rFonts w:eastAsiaTheme="minorEastAsia"/>
      <w:kern w:val="0"/>
      <w:sz w:val="21"/>
      <w:szCs w:val="21"/>
      <w:lang w:val="lt-LT" w:eastAsia="lt-LT"/>
      <w14:ligatures w14:val="none"/>
    </w:rPr>
  </w:style>
  <w:style w:type="table" w:customStyle="1" w:styleId="TableGrid31">
    <w:name w:val="Table Grid31"/>
    <w:basedOn w:val="TableNormal"/>
    <w:next w:val="TableGrid"/>
    <w:uiPriority w:val="39"/>
    <w:rsid w:val="00241FB9"/>
    <w:pPr>
      <w:spacing w:after="0" w:line="240" w:lineRule="auto"/>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241FB9"/>
    <w:pPr>
      <w:spacing w:after="0" w:line="240" w:lineRule="auto"/>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41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63FFD3D20D472E9C349E5DCA7A0356"/>
        <w:category>
          <w:name w:val="General"/>
          <w:gallery w:val="placeholder"/>
        </w:category>
        <w:types>
          <w:type w:val="bbPlcHdr"/>
        </w:types>
        <w:behaviors>
          <w:behavior w:val="content"/>
        </w:behaviors>
        <w:guid w:val="{30A3FA9E-E8BC-468A-8DFD-93985E7D1997}"/>
      </w:docPartPr>
      <w:docPartBody>
        <w:p w:rsidR="00F239F5" w:rsidRDefault="00F239F5" w:rsidP="00F239F5">
          <w:pPr>
            <w:pStyle w:val="4F63FFD3D20D472E9C349E5DCA7A0356"/>
          </w:pPr>
          <w:r w:rsidRPr="00171FF2">
            <w:rPr>
              <w:rStyle w:val="PlaceholderText"/>
              <w:rFonts w:eastAsiaTheme="minorHAnsi"/>
            </w:rPr>
            <w:t>/įrašyti/</w:t>
          </w:r>
        </w:p>
      </w:docPartBody>
    </w:docPart>
    <w:docPart>
      <w:docPartPr>
        <w:name w:val="7C37ACAA78574745AB2548698E2C6524"/>
        <w:category>
          <w:name w:val="General"/>
          <w:gallery w:val="placeholder"/>
        </w:category>
        <w:types>
          <w:type w:val="bbPlcHdr"/>
        </w:types>
        <w:behaviors>
          <w:behavior w:val="content"/>
        </w:behaviors>
        <w:guid w:val="{1D9AD067-9D86-4FFD-BCD9-E2600A277DF2}"/>
      </w:docPartPr>
      <w:docPartBody>
        <w:p w:rsidR="00F239F5" w:rsidRDefault="00F239F5" w:rsidP="00F239F5">
          <w:pPr>
            <w:pStyle w:val="7C37ACAA78574745AB2548698E2C6524"/>
          </w:pPr>
          <w:r w:rsidRPr="00171FF2">
            <w:rPr>
              <w:rStyle w:val="PlaceholderText"/>
              <w:rFonts w:eastAsiaTheme="minorHAnsi"/>
            </w:rPr>
            <w:t>/įrašyti/</w:t>
          </w:r>
        </w:p>
      </w:docPartBody>
    </w:docPart>
    <w:docPart>
      <w:docPartPr>
        <w:name w:val="EF5AEDA100214EE19811534862C203F7"/>
        <w:category>
          <w:name w:val="General"/>
          <w:gallery w:val="placeholder"/>
        </w:category>
        <w:types>
          <w:type w:val="bbPlcHdr"/>
        </w:types>
        <w:behaviors>
          <w:behavior w:val="content"/>
        </w:behaviors>
        <w:guid w:val="{6F83C0B2-9336-4B53-98DB-9BD5E7659940}"/>
      </w:docPartPr>
      <w:docPartBody>
        <w:p w:rsidR="00F239F5" w:rsidRDefault="00F239F5" w:rsidP="00F239F5">
          <w:pPr>
            <w:pStyle w:val="EF5AEDA100214EE19811534862C203F7"/>
          </w:pPr>
          <w:r w:rsidRPr="00171FF2">
            <w:rPr>
              <w:rStyle w:val="PlaceholderText"/>
              <w:rFonts w:eastAsiaTheme="minorHAnsi"/>
            </w:rPr>
            <w:t>/įrašyti/</w:t>
          </w:r>
        </w:p>
      </w:docPartBody>
    </w:docPart>
    <w:docPart>
      <w:docPartPr>
        <w:name w:val="5CD15552913B4D7D8F71827F668D9D7A"/>
        <w:category>
          <w:name w:val="General"/>
          <w:gallery w:val="placeholder"/>
        </w:category>
        <w:types>
          <w:type w:val="bbPlcHdr"/>
        </w:types>
        <w:behaviors>
          <w:behavior w:val="content"/>
        </w:behaviors>
        <w:guid w:val="{4C125A68-368F-4045-898E-89E973B7F370}"/>
      </w:docPartPr>
      <w:docPartBody>
        <w:p w:rsidR="00F239F5" w:rsidRDefault="00F239F5" w:rsidP="00F239F5">
          <w:pPr>
            <w:pStyle w:val="5CD15552913B4D7D8F71827F668D9D7A"/>
          </w:pPr>
          <w:r w:rsidRPr="00171FF2">
            <w:rPr>
              <w:rStyle w:val="PlaceholderText"/>
              <w:rFonts w:eastAsiaTheme="minorHAnsi"/>
            </w:rPr>
            <w:t>/įrašyti/</w:t>
          </w:r>
        </w:p>
      </w:docPartBody>
    </w:docPart>
    <w:docPart>
      <w:docPartPr>
        <w:name w:val="9813959C2A3745B4BF892CE44259271C"/>
        <w:category>
          <w:name w:val="General"/>
          <w:gallery w:val="placeholder"/>
        </w:category>
        <w:types>
          <w:type w:val="bbPlcHdr"/>
        </w:types>
        <w:behaviors>
          <w:behavior w:val="content"/>
        </w:behaviors>
        <w:guid w:val="{86FAF8B8-044F-4121-B947-D1CA72368FBA}"/>
      </w:docPartPr>
      <w:docPartBody>
        <w:p w:rsidR="00F239F5" w:rsidRDefault="00F239F5" w:rsidP="00F239F5">
          <w:pPr>
            <w:pStyle w:val="9813959C2A3745B4BF892CE44259271C"/>
          </w:pPr>
          <w:r w:rsidRPr="00171FF2">
            <w:rPr>
              <w:rStyle w:val="PlaceholderText"/>
              <w:rFonts w:eastAsiaTheme="minorHAnsi"/>
            </w:rPr>
            <w:t>/įrašyti/</w:t>
          </w:r>
        </w:p>
      </w:docPartBody>
    </w:docPart>
    <w:docPart>
      <w:docPartPr>
        <w:name w:val="E2CC7EF54C104FCB9F302991DE4E82C0"/>
        <w:category>
          <w:name w:val="General"/>
          <w:gallery w:val="placeholder"/>
        </w:category>
        <w:types>
          <w:type w:val="bbPlcHdr"/>
        </w:types>
        <w:behaviors>
          <w:behavior w:val="content"/>
        </w:behaviors>
        <w:guid w:val="{24DCED9D-AA12-49FB-A42B-5E98A7D31B75}"/>
      </w:docPartPr>
      <w:docPartBody>
        <w:p w:rsidR="00F239F5" w:rsidRDefault="00F239F5" w:rsidP="00F239F5">
          <w:pPr>
            <w:pStyle w:val="E2CC7EF54C104FCB9F302991DE4E82C0"/>
          </w:pPr>
          <w:r w:rsidRPr="00171FF2">
            <w:rPr>
              <w:rStyle w:val="PlaceholderText"/>
              <w:rFonts w:eastAsiaTheme="minorHAnsi"/>
            </w:rPr>
            <w:t>/įrašyti/</w:t>
          </w:r>
        </w:p>
      </w:docPartBody>
    </w:docPart>
    <w:docPart>
      <w:docPartPr>
        <w:name w:val="66662F6942734F429D0E49B5AF426C16"/>
        <w:category>
          <w:name w:val="General"/>
          <w:gallery w:val="placeholder"/>
        </w:category>
        <w:types>
          <w:type w:val="bbPlcHdr"/>
        </w:types>
        <w:behaviors>
          <w:behavior w:val="content"/>
        </w:behaviors>
        <w:guid w:val="{DBCACF08-6C7E-4A7A-A94A-1C60281A874D}"/>
      </w:docPartPr>
      <w:docPartBody>
        <w:p w:rsidR="00F239F5" w:rsidRDefault="00F239F5" w:rsidP="00F239F5">
          <w:pPr>
            <w:pStyle w:val="66662F6942734F429D0E49B5AF426C16"/>
          </w:pPr>
          <w:r w:rsidRPr="00171FF2">
            <w:rPr>
              <w:rStyle w:val="PlaceholderText"/>
              <w:rFonts w:eastAsiaTheme="minorHAnsi"/>
            </w:rPr>
            <w:t>/įrašyti/</w:t>
          </w:r>
        </w:p>
      </w:docPartBody>
    </w:docPart>
    <w:docPart>
      <w:docPartPr>
        <w:name w:val="B859AEF2A9E347D7A85E077AF2225000"/>
        <w:category>
          <w:name w:val="General"/>
          <w:gallery w:val="placeholder"/>
        </w:category>
        <w:types>
          <w:type w:val="bbPlcHdr"/>
        </w:types>
        <w:behaviors>
          <w:behavior w:val="content"/>
        </w:behaviors>
        <w:guid w:val="{799FEBD6-2392-4AB8-8509-530A68899EB2}"/>
      </w:docPartPr>
      <w:docPartBody>
        <w:p w:rsidR="00F239F5" w:rsidRDefault="00F239F5" w:rsidP="00F239F5">
          <w:pPr>
            <w:pStyle w:val="B859AEF2A9E347D7A85E077AF2225000"/>
          </w:pPr>
          <w:r w:rsidRPr="00171FF2">
            <w:rPr>
              <w:rStyle w:val="PlaceholderText"/>
              <w:rFonts w:eastAsiaTheme="minorHAnsi"/>
            </w:rPr>
            <w:t>/įrašyti/</w:t>
          </w:r>
        </w:p>
      </w:docPartBody>
    </w:docPart>
    <w:docPart>
      <w:docPartPr>
        <w:name w:val="8AEA78D6715D4461AC9DF14EE08EF4B0"/>
        <w:category>
          <w:name w:val="General"/>
          <w:gallery w:val="placeholder"/>
        </w:category>
        <w:types>
          <w:type w:val="bbPlcHdr"/>
        </w:types>
        <w:behaviors>
          <w:behavior w:val="content"/>
        </w:behaviors>
        <w:guid w:val="{CE72BA66-95B2-4FF6-851B-0B872E89E85F}"/>
      </w:docPartPr>
      <w:docPartBody>
        <w:p w:rsidR="00F239F5" w:rsidRDefault="00F239F5" w:rsidP="00F239F5">
          <w:pPr>
            <w:pStyle w:val="8AEA78D6715D4461AC9DF14EE08EF4B0"/>
          </w:pPr>
          <w:r w:rsidRPr="00177D75">
            <w:rPr>
              <w:b/>
              <w:i/>
              <w:iCs/>
              <w:color w:val="196B24" w:themeColor="accent3"/>
              <w:sz w:val="26"/>
              <w:szCs w:val="26"/>
            </w:rPr>
            <w:t>įrašyti tarifą</w:t>
          </w:r>
        </w:p>
      </w:docPartBody>
    </w:docPart>
    <w:docPart>
      <w:docPartPr>
        <w:name w:val="05990E51BE60452C8071845BFA963424"/>
        <w:category>
          <w:name w:val="General"/>
          <w:gallery w:val="placeholder"/>
        </w:category>
        <w:types>
          <w:type w:val="bbPlcHdr"/>
        </w:types>
        <w:behaviors>
          <w:behavior w:val="content"/>
        </w:behaviors>
        <w:guid w:val="{836C06AF-2E63-40A8-AFF5-84E0FA02D810}"/>
      </w:docPartPr>
      <w:docPartBody>
        <w:p w:rsidR="00F239F5" w:rsidRDefault="00F239F5" w:rsidP="00F239F5">
          <w:pPr>
            <w:pStyle w:val="05990E51BE60452C8071845BFA963424"/>
          </w:pPr>
          <w:r w:rsidRPr="00171FF2">
            <w:rPr>
              <w:rStyle w:val="PlaceholderText"/>
              <w:rFonts w:eastAsiaTheme="minorHAnsi"/>
            </w:rPr>
            <w:t>/įrašyti/</w:t>
          </w:r>
        </w:p>
      </w:docPartBody>
    </w:docPart>
    <w:docPart>
      <w:docPartPr>
        <w:name w:val="D17503759DA14DA3872557CA1FBC8A56"/>
        <w:category>
          <w:name w:val="General"/>
          <w:gallery w:val="placeholder"/>
        </w:category>
        <w:types>
          <w:type w:val="bbPlcHdr"/>
        </w:types>
        <w:behaviors>
          <w:behavior w:val="content"/>
        </w:behaviors>
        <w:guid w:val="{B7F77DD2-EC12-43D4-9954-DD40AFEDD075}"/>
      </w:docPartPr>
      <w:docPartBody>
        <w:p w:rsidR="00F239F5" w:rsidRDefault="00F239F5" w:rsidP="00F239F5">
          <w:pPr>
            <w:pStyle w:val="D17503759DA14DA3872557CA1FBC8A56"/>
          </w:pPr>
          <w:r w:rsidRPr="00171FF2">
            <w:rPr>
              <w:rStyle w:val="PlaceholderText"/>
              <w:rFonts w:eastAsiaTheme="minorHAnsi"/>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F5"/>
    <w:rsid w:val="00263D2F"/>
    <w:rsid w:val="00F2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9F5"/>
    <w:rPr>
      <w:color w:val="808080"/>
    </w:rPr>
  </w:style>
  <w:style w:type="paragraph" w:customStyle="1" w:styleId="4F63FFD3D20D472E9C349E5DCA7A0356">
    <w:name w:val="4F63FFD3D20D472E9C349E5DCA7A0356"/>
    <w:rsid w:val="00F239F5"/>
  </w:style>
  <w:style w:type="paragraph" w:customStyle="1" w:styleId="7C37ACAA78574745AB2548698E2C6524">
    <w:name w:val="7C37ACAA78574745AB2548698E2C6524"/>
    <w:rsid w:val="00F239F5"/>
  </w:style>
  <w:style w:type="paragraph" w:customStyle="1" w:styleId="EF5AEDA100214EE19811534862C203F7">
    <w:name w:val="EF5AEDA100214EE19811534862C203F7"/>
    <w:rsid w:val="00F239F5"/>
  </w:style>
  <w:style w:type="paragraph" w:customStyle="1" w:styleId="5CD15552913B4D7D8F71827F668D9D7A">
    <w:name w:val="5CD15552913B4D7D8F71827F668D9D7A"/>
    <w:rsid w:val="00F239F5"/>
  </w:style>
  <w:style w:type="paragraph" w:customStyle="1" w:styleId="9813959C2A3745B4BF892CE44259271C">
    <w:name w:val="9813959C2A3745B4BF892CE44259271C"/>
    <w:rsid w:val="00F239F5"/>
  </w:style>
  <w:style w:type="paragraph" w:customStyle="1" w:styleId="E2CC7EF54C104FCB9F302991DE4E82C0">
    <w:name w:val="E2CC7EF54C104FCB9F302991DE4E82C0"/>
    <w:rsid w:val="00F239F5"/>
  </w:style>
  <w:style w:type="paragraph" w:customStyle="1" w:styleId="66662F6942734F429D0E49B5AF426C16">
    <w:name w:val="66662F6942734F429D0E49B5AF426C16"/>
    <w:rsid w:val="00F239F5"/>
  </w:style>
  <w:style w:type="paragraph" w:customStyle="1" w:styleId="B859AEF2A9E347D7A85E077AF2225000">
    <w:name w:val="B859AEF2A9E347D7A85E077AF2225000"/>
    <w:rsid w:val="00F239F5"/>
  </w:style>
  <w:style w:type="paragraph" w:customStyle="1" w:styleId="8AEA78D6715D4461AC9DF14EE08EF4B0">
    <w:name w:val="8AEA78D6715D4461AC9DF14EE08EF4B0"/>
    <w:rsid w:val="00F239F5"/>
  </w:style>
  <w:style w:type="paragraph" w:customStyle="1" w:styleId="05990E51BE60452C8071845BFA963424">
    <w:name w:val="05990E51BE60452C8071845BFA963424"/>
    <w:rsid w:val="00F239F5"/>
  </w:style>
  <w:style w:type="paragraph" w:customStyle="1" w:styleId="D17503759DA14DA3872557CA1FBC8A56">
    <w:name w:val="D17503759DA14DA3872557CA1FBC8A56"/>
    <w:rsid w:val="00F23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1030</Words>
  <Characters>5872</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Krivicaitė</dc:creator>
  <cp:keywords/>
  <dc:description/>
  <cp:lastModifiedBy>Laura Krivicaitė</cp:lastModifiedBy>
  <cp:revision>1</cp:revision>
  <dcterms:created xsi:type="dcterms:W3CDTF">2025-02-20T07:26:00Z</dcterms:created>
  <dcterms:modified xsi:type="dcterms:W3CDTF">2025-02-20T07:31:00Z</dcterms:modified>
</cp:coreProperties>
</file>