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9C4" w14:textId="77777777" w:rsidR="005954FC" w:rsidRDefault="005954FC">
      <w:pPr>
        <w:jc w:val="center"/>
        <w:rPr>
          <w:b/>
          <w:lang w:val="lt-LT"/>
        </w:rPr>
      </w:pPr>
    </w:p>
    <w:p w14:paraId="57F26497" w14:textId="77777777" w:rsidR="001D6F80" w:rsidRDefault="001D6F80">
      <w:pPr>
        <w:jc w:val="center"/>
        <w:rPr>
          <w:b/>
          <w:lang w:val="lt-LT"/>
        </w:rPr>
      </w:pPr>
      <w:r>
        <w:rPr>
          <w:b/>
          <w:lang w:val="lt-LT"/>
        </w:rPr>
        <w:t xml:space="preserve">PACIENTO </w:t>
      </w:r>
      <w:r w:rsidR="00000000">
        <w:rPr>
          <w:b/>
          <w:lang w:val="lt-LT"/>
        </w:rPr>
        <w:t xml:space="preserve">TEMPERATŪROS </w:t>
      </w:r>
      <w:r>
        <w:rPr>
          <w:b/>
          <w:lang w:val="lt-LT"/>
        </w:rPr>
        <w:t>VALDYMO SISTEMA</w:t>
      </w:r>
    </w:p>
    <w:p w14:paraId="4C55E6EE" w14:textId="22C0C280" w:rsidR="005954FC" w:rsidRDefault="00000000">
      <w:pPr>
        <w:jc w:val="center"/>
        <w:rPr>
          <w:b/>
          <w:lang w:val="lt-LT"/>
        </w:rPr>
      </w:pPr>
      <w:r>
        <w:rPr>
          <w:b/>
          <w:lang w:val="lt-LT"/>
        </w:rPr>
        <w:t>TECHNINĖ SPECIFIKACIJA</w:t>
      </w:r>
    </w:p>
    <w:p w14:paraId="1689112E" w14:textId="77777777" w:rsidR="005954FC" w:rsidRDefault="005954FC">
      <w:pPr>
        <w:jc w:val="center"/>
        <w:rPr>
          <w:b/>
          <w:lang w:val="lt-LT"/>
        </w:rPr>
      </w:pPr>
    </w:p>
    <w:tbl>
      <w:tblPr>
        <w:tblW w:w="993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841"/>
        <w:gridCol w:w="2007"/>
        <w:gridCol w:w="3542"/>
        <w:gridCol w:w="3544"/>
      </w:tblGrid>
      <w:tr w:rsidR="005954FC" w14:paraId="230D6691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C796" w14:textId="77777777" w:rsidR="005954FC" w:rsidRDefault="00000000">
            <w:pPr>
              <w:widowControl w:val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8FF8" w14:textId="77777777" w:rsidR="005954FC" w:rsidRDefault="00000000">
            <w:pPr>
              <w:widowControl w:val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Parametrai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0C10" w14:textId="77777777" w:rsidR="005954FC" w:rsidRDefault="00000000">
            <w:pPr>
              <w:widowControl w:val="0"/>
              <w:jc w:val="center"/>
            </w:pPr>
            <w:r>
              <w:rPr>
                <w:b/>
                <w:lang w:val="lt-LT"/>
              </w:rPr>
              <w:t>Parametro reikšmė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9C19" w14:textId="77777777" w:rsidR="005954FC" w:rsidRDefault="00000000">
            <w:pPr>
              <w:widowControl w:val="0"/>
              <w:snapToGrid w:val="0"/>
              <w:ind w:right="-91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Siūlo</w:t>
            </w:r>
            <w:proofErr w:type="spellEnd"/>
            <w:r>
              <w:rPr>
                <w:b/>
                <w:bCs/>
                <w:sz w:val="22"/>
                <w:lang w:val="lt-LT"/>
              </w:rPr>
              <w:t>mi parametrai</w:t>
            </w:r>
          </w:p>
        </w:tc>
      </w:tr>
      <w:tr w:rsidR="005954FC" w14:paraId="4F056C7B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8957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9F15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9F41" w14:textId="0909E8A0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Tikslinės paciento kūno temperatūros palaikymui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440C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0CEB4CCA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88A5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F33D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Veikimo rėžimai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4812" w14:textId="77777777" w:rsidR="005954FC" w:rsidRDefault="00000000">
            <w:pPr>
              <w:widowControl w:val="0"/>
              <w:numPr>
                <w:ilvl w:val="0"/>
                <w:numId w:val="6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Šildymo</w:t>
            </w:r>
          </w:p>
          <w:p w14:paraId="442ABD5F" w14:textId="77777777" w:rsidR="005954FC" w:rsidRDefault="00000000">
            <w:pPr>
              <w:widowControl w:val="0"/>
              <w:numPr>
                <w:ilvl w:val="0"/>
                <w:numId w:val="6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Šaldymo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AF78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0540057B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BB8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DD5F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62F3" w14:textId="77777777" w:rsidR="005954FC" w:rsidRDefault="00000000">
            <w:pPr>
              <w:widowControl w:val="0"/>
              <w:numPr>
                <w:ilvl w:val="0"/>
                <w:numId w:val="4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Tvirtas metaliniu rėmu ant kurio sumontuotas plastikinis ar lygiavertės medžiagos korpusas</w:t>
            </w:r>
          </w:p>
          <w:p w14:paraId="0312CB2A" w14:textId="77777777" w:rsidR="005954FC" w:rsidRDefault="00000000">
            <w:pPr>
              <w:widowControl w:val="0"/>
              <w:numPr>
                <w:ilvl w:val="0"/>
                <w:numId w:val="4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Mobilus prietaisas ant keturių ratelių su stūmimo rankena priekyje</w:t>
            </w:r>
          </w:p>
          <w:p w14:paraId="0308B74B" w14:textId="77777777" w:rsidR="005954FC" w:rsidRDefault="00000000">
            <w:pPr>
              <w:widowControl w:val="0"/>
              <w:numPr>
                <w:ilvl w:val="0"/>
                <w:numId w:val="4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vandens rezervuaru viduje</w:t>
            </w:r>
          </w:p>
          <w:p w14:paraId="006C7219" w14:textId="77777777" w:rsidR="005954FC" w:rsidRDefault="00000000">
            <w:pPr>
              <w:widowControl w:val="0"/>
              <w:numPr>
                <w:ilvl w:val="0"/>
                <w:numId w:val="4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jungtimis temperatūriniam davikliui bei vandens tiekimo žarnoms</w:t>
            </w:r>
          </w:p>
          <w:p w14:paraId="5B61D5E2" w14:textId="77777777" w:rsidR="005954FC" w:rsidRDefault="00000000">
            <w:pPr>
              <w:widowControl w:val="0"/>
              <w:numPr>
                <w:ilvl w:val="0"/>
                <w:numId w:val="4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specialiu laikikliu vandens žarnoms</w:t>
            </w:r>
          </w:p>
          <w:p w14:paraId="53572924" w14:textId="77777777" w:rsidR="005954FC" w:rsidRDefault="00000000">
            <w:pPr>
              <w:widowControl w:val="0"/>
              <w:numPr>
                <w:ilvl w:val="0"/>
                <w:numId w:val="4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valdymo ekranu priekinėje panelėje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20C5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313045EA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DFFB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5EAD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Darbo ciklas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D90E" w14:textId="77777777" w:rsidR="005954FC" w:rsidRDefault="00000000">
            <w:pPr>
              <w:widowControl w:val="0"/>
              <w:numPr>
                <w:ilvl w:val="0"/>
                <w:numId w:val="12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Nepertraukiamas</w:t>
            </w:r>
          </w:p>
          <w:p w14:paraId="233ACF7F" w14:textId="77777777" w:rsidR="005954FC" w:rsidRDefault="00000000">
            <w:pPr>
              <w:widowControl w:val="0"/>
              <w:numPr>
                <w:ilvl w:val="0"/>
                <w:numId w:val="12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Vandens cirkuliacijos greitis (tėkmė) ne mažiau kaip 2 l/min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F3B6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327F5FB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EFB6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DA74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Ekranas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7CF7" w14:textId="77777777" w:rsidR="005954FC" w:rsidRDefault="00000000">
            <w:pPr>
              <w:widowControl w:val="0"/>
              <w:numPr>
                <w:ilvl w:val="0"/>
                <w:numId w:val="3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Integruotas korpuso priekinėje viršutinėje dalyje</w:t>
            </w:r>
          </w:p>
          <w:p w14:paraId="2851EDFE" w14:textId="77777777" w:rsidR="005954FC" w:rsidRDefault="00000000">
            <w:pPr>
              <w:widowControl w:val="0"/>
              <w:numPr>
                <w:ilvl w:val="0"/>
                <w:numId w:val="3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≥7colių</w:t>
            </w:r>
          </w:p>
          <w:p w14:paraId="6A23F014" w14:textId="77777777" w:rsidR="005954FC" w:rsidRDefault="00000000">
            <w:pPr>
              <w:widowControl w:val="0"/>
              <w:numPr>
                <w:ilvl w:val="0"/>
                <w:numId w:val="3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Lietimui jautrus</w:t>
            </w:r>
          </w:p>
          <w:p w14:paraId="7FBE220D" w14:textId="77777777" w:rsidR="005954FC" w:rsidRDefault="00000000">
            <w:pPr>
              <w:widowControl w:val="0"/>
              <w:numPr>
                <w:ilvl w:val="0"/>
                <w:numId w:val="3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Atvaizduojantis terapijos nustatymus ir eigą bei aliarmo pranešimus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576A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0EB835D7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B485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2A82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Vandens rezervuaras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8F0C" w14:textId="77777777" w:rsidR="005954FC" w:rsidRDefault="00000000">
            <w:pPr>
              <w:widowControl w:val="0"/>
              <w:numPr>
                <w:ilvl w:val="0"/>
                <w:numId w:val="5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Įmontuotas aparato viduje</w:t>
            </w:r>
          </w:p>
          <w:p w14:paraId="6C6DA6AF" w14:textId="77777777" w:rsidR="005954FC" w:rsidRDefault="00000000">
            <w:pPr>
              <w:widowControl w:val="0"/>
              <w:numPr>
                <w:ilvl w:val="0"/>
                <w:numId w:val="5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mažiau kaip 10 l talpos</w:t>
            </w:r>
          </w:p>
          <w:p w14:paraId="45A073EC" w14:textId="77777777" w:rsidR="005954FC" w:rsidRDefault="00000000">
            <w:pPr>
              <w:widowControl w:val="0"/>
              <w:numPr>
                <w:ilvl w:val="0"/>
                <w:numId w:val="5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UV dezinfekcijos sistema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F163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0A1EEA76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2889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8C9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Temperatūros terapijos programos pasirinktinai ne prasčiau kaip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38C5" w14:textId="77777777" w:rsidR="005954FC" w:rsidRDefault="00000000">
            <w:pPr>
              <w:widowControl w:val="0"/>
              <w:numPr>
                <w:ilvl w:val="0"/>
                <w:numId w:val="7"/>
              </w:numPr>
              <w:ind w:left="46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Rankinis temperatūros pasirinkimas</w:t>
            </w:r>
          </w:p>
          <w:p w14:paraId="2D869790" w14:textId="77777777" w:rsidR="005954FC" w:rsidRDefault="00000000">
            <w:pPr>
              <w:widowControl w:val="0"/>
              <w:numPr>
                <w:ilvl w:val="0"/>
                <w:numId w:val="7"/>
              </w:numPr>
              <w:ind w:left="46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Greitas automatinis pasirinkimas</w:t>
            </w:r>
          </w:p>
          <w:p w14:paraId="1F71396B" w14:textId="77777777" w:rsidR="005954FC" w:rsidRDefault="00000000">
            <w:pPr>
              <w:widowControl w:val="0"/>
              <w:numPr>
                <w:ilvl w:val="0"/>
                <w:numId w:val="7"/>
              </w:numPr>
              <w:ind w:left="46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Automatinis kintamas gradientas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89FF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755D2C68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56C8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0D0C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Paciento temperatūros palaikymo ribos ne siauresnės kaip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6FC1" w14:textId="77777777" w:rsidR="005954FC" w:rsidRDefault="00000000">
            <w:pPr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 30ºC iki 40ºC</w:t>
            </w:r>
          </w:p>
          <w:p w14:paraId="67903C9E" w14:textId="77777777" w:rsidR="005954FC" w:rsidRDefault="00000000">
            <w:pPr>
              <w:widowControl w:val="0"/>
              <w:numPr>
                <w:ilvl w:val="0"/>
                <w:numId w:val="7"/>
              </w:numPr>
              <w:ind w:left="46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Keitimo žingsnis 0,1ºC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5CC1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06D4716E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78E3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4D8A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Cirkuliuojančio vandens temperatūros palaikymo ribos ne siauresnės kaip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A65D" w14:textId="77777777" w:rsidR="005954FC" w:rsidRDefault="00000000">
            <w:pPr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 4ºC iki 42ºC</w:t>
            </w:r>
          </w:p>
          <w:p w14:paraId="1E8501BF" w14:textId="77777777" w:rsidR="005954FC" w:rsidRDefault="00000000">
            <w:pPr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Keitimo žingsnis 0,1ºC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CC8F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00BDC5FE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3698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072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Aliarmų sistema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6D56" w14:textId="77777777" w:rsidR="005954FC" w:rsidRDefault="00000000">
            <w:pPr>
              <w:widowControl w:val="0"/>
              <w:numPr>
                <w:ilvl w:val="0"/>
                <w:numId w:val="9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Optiniai ir akustiniai</w:t>
            </w:r>
          </w:p>
          <w:p w14:paraId="2FC579F9" w14:textId="77777777" w:rsidR="005954FC" w:rsidRDefault="00000000">
            <w:pPr>
              <w:widowControl w:val="0"/>
              <w:numPr>
                <w:ilvl w:val="0"/>
                <w:numId w:val="9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Skirtinga spalvinė bei garsinė išraiška indikuojanti  </w:t>
            </w:r>
            <w:r>
              <w:rPr>
                <w:sz w:val="22"/>
                <w:szCs w:val="22"/>
                <w:lang w:val="lt-LT"/>
              </w:rPr>
              <w:lastRenderedPageBreak/>
              <w:t>aliarmo svarbą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175B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7DC5FFD1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6324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0298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Temperatūros daviklis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4E22" w14:textId="78BFF680" w:rsidR="005954FC" w:rsidRDefault="00000000">
            <w:pPr>
              <w:widowControl w:val="0"/>
              <w:numPr>
                <w:ilvl w:val="0"/>
                <w:numId w:val="6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Skirtas paciento kūno temperatūrai matuoti (</w:t>
            </w:r>
            <w:proofErr w:type="spellStart"/>
            <w:r>
              <w:rPr>
                <w:sz w:val="22"/>
                <w:szCs w:val="22"/>
                <w:lang w:val="lt-LT"/>
              </w:rPr>
              <w:t>ezofaginis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ar </w:t>
            </w:r>
            <w:proofErr w:type="spellStart"/>
            <w:r>
              <w:rPr>
                <w:sz w:val="22"/>
                <w:szCs w:val="22"/>
                <w:lang w:val="lt-LT"/>
              </w:rPr>
              <w:t>rektalinis</w:t>
            </w:r>
            <w:proofErr w:type="spellEnd"/>
            <w:r>
              <w:rPr>
                <w:sz w:val="22"/>
                <w:szCs w:val="22"/>
                <w:lang w:val="lt-LT"/>
              </w:rPr>
              <w:t>)</w:t>
            </w:r>
          </w:p>
          <w:p w14:paraId="6E7F466D" w14:textId="77777777" w:rsidR="005954FC" w:rsidRDefault="00000000">
            <w:pPr>
              <w:widowControl w:val="0"/>
              <w:numPr>
                <w:ilvl w:val="0"/>
                <w:numId w:val="6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Daugkartinio naudojimo</w:t>
            </w:r>
          </w:p>
          <w:p w14:paraId="23BDC47A" w14:textId="77777777" w:rsidR="005954FC" w:rsidRDefault="00000000">
            <w:pPr>
              <w:widowControl w:val="0"/>
              <w:numPr>
                <w:ilvl w:val="0"/>
                <w:numId w:val="6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Jungiamas į aparato korpuse esančią specialią jungtį</w:t>
            </w:r>
          </w:p>
          <w:p w14:paraId="42273FFB" w14:textId="77777777" w:rsidR="005954FC" w:rsidRDefault="00000000">
            <w:pPr>
              <w:widowControl w:val="0"/>
              <w:numPr>
                <w:ilvl w:val="0"/>
                <w:numId w:val="6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trumpesnis kaip 3 m</w:t>
            </w:r>
          </w:p>
          <w:p w14:paraId="76CE5AD8" w14:textId="77777777" w:rsidR="005954FC" w:rsidRDefault="00000000">
            <w:pPr>
              <w:widowControl w:val="0"/>
              <w:numPr>
                <w:ilvl w:val="0"/>
                <w:numId w:val="6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Temperatūros matavimo žingsnis ne rečiau kaip kas 0,1ºC</w:t>
            </w:r>
          </w:p>
          <w:p w14:paraId="6580086D" w14:textId="77777777" w:rsidR="005954FC" w:rsidRDefault="00000000">
            <w:pPr>
              <w:widowControl w:val="0"/>
              <w:numPr>
                <w:ilvl w:val="0"/>
                <w:numId w:val="6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Galima rinktis daviklius skirtus suaugusiems ar kūdikiams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3674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4441E512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E28C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E4CF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Vandens tiekimo žarnos į apklotą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ABC5" w14:textId="77777777" w:rsidR="005954FC" w:rsidRDefault="00000000">
            <w:pPr>
              <w:widowControl w:val="0"/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vienetai užtikrinančios vandens cirkuliaciją apklotuose</w:t>
            </w:r>
          </w:p>
          <w:p w14:paraId="2FFE84DA" w14:textId="77777777" w:rsidR="005954FC" w:rsidRDefault="00000000">
            <w:pPr>
              <w:widowControl w:val="0"/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Daugkartinio naudojimo</w:t>
            </w:r>
          </w:p>
          <w:p w14:paraId="523B6255" w14:textId="77777777" w:rsidR="005954FC" w:rsidRDefault="00000000">
            <w:pPr>
              <w:widowControl w:val="0"/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trumpesnės kaip 3 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2720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717D21AA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B357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53D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Rateliai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6DB0" w14:textId="77777777" w:rsidR="005954FC" w:rsidRDefault="00000000">
            <w:pPr>
              <w:widowControl w:val="0"/>
              <w:numPr>
                <w:ilvl w:val="0"/>
                <w:numId w:val="2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 antistatiniai rateliai</w:t>
            </w:r>
          </w:p>
          <w:p w14:paraId="6616BB52" w14:textId="77777777" w:rsidR="005954FC" w:rsidRDefault="00000000">
            <w:pPr>
              <w:widowControl w:val="0"/>
              <w:numPr>
                <w:ilvl w:val="0"/>
                <w:numId w:val="2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mažiau kaip 2 iš jų su stabdžiais</w:t>
            </w:r>
          </w:p>
          <w:p w14:paraId="111D3672" w14:textId="77777777" w:rsidR="005954FC" w:rsidRDefault="00000000">
            <w:pPr>
              <w:widowControl w:val="0"/>
              <w:numPr>
                <w:ilvl w:val="0"/>
                <w:numId w:val="2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Diametras ≥ 100 mm</w:t>
            </w:r>
          </w:p>
          <w:p w14:paraId="28BE7E58" w14:textId="77777777" w:rsidR="005954FC" w:rsidRDefault="00000000">
            <w:pPr>
              <w:widowControl w:val="0"/>
              <w:numPr>
                <w:ilvl w:val="0"/>
                <w:numId w:val="2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Virš ratelių apsauginiai bamperiai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C206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56B2B788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6D84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5D69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Pacientui skirti apklotai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53AB" w14:textId="77777777" w:rsidR="005954FC" w:rsidRDefault="00000000">
            <w:pPr>
              <w:widowControl w:val="0"/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Vienkartinio arba daugkartinio naudojimo pasirinktinai</w:t>
            </w:r>
          </w:p>
          <w:p w14:paraId="691DAEBF" w14:textId="77777777" w:rsidR="005954FC" w:rsidRDefault="00000000">
            <w:pPr>
              <w:widowControl w:val="0"/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Nelimpantys prie paciento odos</w:t>
            </w:r>
          </w:p>
          <w:p w14:paraId="32C5B73F" w14:textId="77777777" w:rsidR="005954FC" w:rsidRDefault="00000000">
            <w:pPr>
              <w:widowControl w:val="0"/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 latekso</w:t>
            </w:r>
          </w:p>
          <w:p w14:paraId="6613A7E7" w14:textId="77777777" w:rsidR="005954FC" w:rsidRDefault="00000000">
            <w:pPr>
              <w:widowControl w:val="0"/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Skirtingo dydžio pasirinktinai suaugusiems vaikams ar kūdikiams</w:t>
            </w:r>
          </w:p>
          <w:p w14:paraId="1B1D35B7" w14:textId="77777777" w:rsidR="005954FC" w:rsidRDefault="005954FC">
            <w:pPr>
              <w:widowControl w:val="0"/>
              <w:ind w:left="318"/>
              <w:rPr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7D6E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:rsidRPr="001D6F80" w14:paraId="2638D52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CB1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956F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Komplektacija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B9EF" w14:textId="77607C5D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Visos pilnam veikimui reikalingos komplektuojamos dalys įskaitant vandens tiekimo žarnas į</w:t>
            </w:r>
            <w:r w:rsidR="001A2B5E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apklotus, elektros jungties kabelis ir kitos būtinos dalys.</w:t>
            </w:r>
          </w:p>
          <w:p w14:paraId="4834F458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Papildomai komplektuojama daugkartinis po pacientu tiesiamas šildymo/šaldymo paklotas bei du rinkiniai vienkartinio naudojimo apklotų pacientui (Vienkartinį rinkinį sudaro galvos dangalas, kojų dalies apklotas ir liemens dalies apklotas)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AABD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0178D506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E1E2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8055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Maitinimas iš elektros tinklo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FFA4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Būtina, 220 V, 50 Hz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0A5A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:rsidRPr="001D6F80" w14:paraId="58DBD477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EEBF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545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Turi atitikti medicinos prietaisų direktyvą </w:t>
            </w:r>
            <w:r>
              <w:rPr>
                <w:sz w:val="22"/>
                <w:szCs w:val="22"/>
                <w:lang w:val="fi-FI"/>
              </w:rPr>
              <w:t>93/42/EEC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A9AB" w14:textId="77777777" w:rsidR="005954FC" w:rsidRPr="001D6F80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 w:rsidRPr="001D6F80">
              <w:rPr>
                <w:lang w:val="lt-LT"/>
              </w:rPr>
              <w:t>Būtinas (būtina kartu su pasiūlymu pateikti CE sertifikato arba EB atitikties deklaracijos kopiją)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CCC0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3ACC48B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B698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A522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Garantinis terminas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E0DE" w14:textId="4B900354" w:rsidR="005954FC" w:rsidRDefault="00000000">
            <w:pPr>
              <w:widowControl w:val="0"/>
            </w:pPr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24 </w:t>
            </w:r>
            <w:proofErr w:type="spellStart"/>
            <w:r>
              <w:t>mėn</w:t>
            </w:r>
            <w:proofErr w:type="spellEnd"/>
            <w:r>
              <w:t xml:space="preserve">. Nuo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eksploatacijai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847C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954FC" w14:paraId="72C62A81" w14:textId="77777777"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3D45" w14:textId="77777777" w:rsidR="005954FC" w:rsidRDefault="005954FC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6C43" w14:textId="77777777" w:rsidR="005954FC" w:rsidRDefault="00000000">
            <w:pPr>
              <w:widowContro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Naudojimo instrukcija lietuvių ir anglų kalbomis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2B45" w14:textId="77777777" w:rsidR="005954FC" w:rsidRDefault="00000000">
            <w:pPr>
              <w:widowControl w:val="0"/>
            </w:pPr>
            <w:proofErr w:type="spellStart"/>
            <w:r>
              <w:t>Būtina</w:t>
            </w:r>
            <w:proofErr w:type="spellEnd"/>
            <w:r>
              <w:t>.</w:t>
            </w:r>
          </w:p>
          <w:p w14:paraId="6994C33E" w14:textId="77777777" w:rsidR="005954FC" w:rsidRDefault="00000000">
            <w:pPr>
              <w:widowControl w:val="0"/>
            </w:pP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kartu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įranga</w:t>
            </w:r>
            <w:proofErr w:type="spellEnd"/>
            <w:r>
              <w:t xml:space="preserve"> </w:t>
            </w:r>
            <w:proofErr w:type="spellStart"/>
            <w:r>
              <w:t>instaliavimo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>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FED0" w14:textId="77777777" w:rsidR="005954FC" w:rsidRDefault="005954F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</w:tbl>
    <w:p w14:paraId="375998DD" w14:textId="77777777" w:rsidR="005954FC" w:rsidRDefault="005954FC">
      <w:pPr>
        <w:jc w:val="center"/>
        <w:rPr>
          <w:b/>
          <w:lang w:val="lt-LT"/>
        </w:rPr>
      </w:pPr>
    </w:p>
    <w:p w14:paraId="034A35D3" w14:textId="77777777" w:rsidR="005954FC" w:rsidRDefault="005954FC">
      <w:pPr>
        <w:jc w:val="center"/>
        <w:rPr>
          <w:b/>
          <w:lang w:val="lt-LT"/>
        </w:rPr>
      </w:pPr>
    </w:p>
    <w:sectPr w:rsidR="005954FC">
      <w:pgSz w:w="11906" w:h="16838"/>
      <w:pgMar w:top="1021" w:right="1134" w:bottom="851" w:left="1134" w:header="0" w:footer="0" w:gutter="1134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roman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6AF6"/>
    <w:multiLevelType w:val="multilevel"/>
    <w:tmpl w:val="478EA9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061DEC"/>
    <w:multiLevelType w:val="multilevel"/>
    <w:tmpl w:val="4DE839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183ED7"/>
    <w:multiLevelType w:val="multilevel"/>
    <w:tmpl w:val="E04ECD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2B7EE0"/>
    <w:multiLevelType w:val="multilevel"/>
    <w:tmpl w:val="547CAA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A84A2D"/>
    <w:multiLevelType w:val="multilevel"/>
    <w:tmpl w:val="CA387B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FB13B2D"/>
    <w:multiLevelType w:val="multilevel"/>
    <w:tmpl w:val="EC9CAF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A67BEF"/>
    <w:multiLevelType w:val="multilevel"/>
    <w:tmpl w:val="A37AE6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2B2D33"/>
    <w:multiLevelType w:val="multilevel"/>
    <w:tmpl w:val="58645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61A6BF5"/>
    <w:multiLevelType w:val="multilevel"/>
    <w:tmpl w:val="A2FACB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1750E9"/>
    <w:multiLevelType w:val="multilevel"/>
    <w:tmpl w:val="6D54D1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BC036F"/>
    <w:multiLevelType w:val="multilevel"/>
    <w:tmpl w:val="DEA854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C6088B"/>
    <w:multiLevelType w:val="multilevel"/>
    <w:tmpl w:val="EDB603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A76451"/>
    <w:multiLevelType w:val="multilevel"/>
    <w:tmpl w:val="A5B47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081874">
    <w:abstractNumId w:val="4"/>
  </w:num>
  <w:num w:numId="2" w16cid:durableId="1622030217">
    <w:abstractNumId w:val="12"/>
  </w:num>
  <w:num w:numId="3" w16cid:durableId="952243978">
    <w:abstractNumId w:val="9"/>
  </w:num>
  <w:num w:numId="4" w16cid:durableId="1106192646">
    <w:abstractNumId w:val="1"/>
  </w:num>
  <w:num w:numId="5" w16cid:durableId="971250250">
    <w:abstractNumId w:val="0"/>
  </w:num>
  <w:num w:numId="6" w16cid:durableId="1925068919">
    <w:abstractNumId w:val="3"/>
  </w:num>
  <w:num w:numId="7" w16cid:durableId="547451356">
    <w:abstractNumId w:val="6"/>
  </w:num>
  <w:num w:numId="8" w16cid:durableId="1131096011">
    <w:abstractNumId w:val="2"/>
  </w:num>
  <w:num w:numId="9" w16cid:durableId="923878731">
    <w:abstractNumId w:val="8"/>
  </w:num>
  <w:num w:numId="10" w16cid:durableId="2053723099">
    <w:abstractNumId w:val="5"/>
  </w:num>
  <w:num w:numId="11" w16cid:durableId="1515457351">
    <w:abstractNumId w:val="11"/>
  </w:num>
  <w:num w:numId="12" w16cid:durableId="525215888">
    <w:abstractNumId w:val="10"/>
  </w:num>
  <w:num w:numId="13" w16cid:durableId="327514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NotTrackMoves/>
  <w:defaultTabStop w:val="720"/>
  <w:autoHyphenation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4FC"/>
    <w:rsid w:val="001A2B5E"/>
    <w:rsid w:val="001D6F80"/>
    <w:rsid w:val="005954FC"/>
    <w:rsid w:val="009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12A4"/>
  <w15:docId w15:val="{689328D1-98E9-4FC7-A86B-783C970A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66B6"/>
    <w:pPr>
      <w:suppressAutoHyphens/>
    </w:pPr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6D66B6"/>
    <w:pPr>
      <w:keepNext/>
      <w:outlineLvl w:val="0"/>
    </w:pPr>
    <w:rPr>
      <w:rFonts w:ascii="Arial" w:hAnsi="Arial"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uiPriority w:val="99"/>
    <w:semiHidden/>
    <w:qFormat/>
    <w:rsid w:val="00AC344B"/>
    <w:rPr>
      <w:rFonts w:ascii="Segoe UI" w:hAnsi="Segoe UI" w:cs="Segoe UI"/>
      <w:sz w:val="18"/>
      <w:szCs w:val="18"/>
      <w:lang w:val="en-US"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  <w:lang/>
    </w:rPr>
  </w:style>
  <w:style w:type="paragraph" w:styleId="Betarp">
    <w:name w:val="No Spacing"/>
    <w:uiPriority w:val="1"/>
    <w:qFormat/>
    <w:rsid w:val="005E1717"/>
    <w:pPr>
      <w:suppressAutoHyphens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C344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6D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1893</Words>
  <Characters>1080</Characters>
  <Application>Microsoft Office Word</Application>
  <DocSecurity>0</DocSecurity>
  <Lines>9</Lines>
  <Paragraphs>5</Paragraphs>
  <ScaleCrop>false</ScaleCrop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Viešieji pirkimai</cp:lastModifiedBy>
  <cp:revision>14</cp:revision>
  <cp:lastPrinted>2018-06-29T09:35:00Z</cp:lastPrinted>
  <dcterms:created xsi:type="dcterms:W3CDTF">2022-11-09T06:32:00Z</dcterms:created>
  <dcterms:modified xsi:type="dcterms:W3CDTF">2025-03-14T13:05:00Z</dcterms:modified>
  <dc:language>lt-LT</dc:language>
</cp:coreProperties>
</file>