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778E2C9C" w14:textId="77777777" w:rsidR="002F695E"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635389">
        <w:rPr>
          <w:rFonts w:ascii="Times New Roman" w:eastAsia="Times New Roman" w:hAnsi="Times New Roman" w:cs="Times New Roman"/>
          <w:sz w:val="24"/>
          <w:szCs w:val="20"/>
          <w:lang w:eastAsia="en-US"/>
        </w:rPr>
        <w:t>Šeškinės poliklinikos</w:t>
      </w:r>
      <w:r w:rsidR="00CB6994" w:rsidRPr="00CB6994">
        <w:rPr>
          <w:rFonts w:ascii="Times New Roman" w:eastAsia="Times New Roman" w:hAnsi="Times New Roman" w:cs="Times New Roman"/>
          <w:sz w:val="24"/>
          <w:szCs w:val="20"/>
          <w:lang w:eastAsia="en-US"/>
        </w:rPr>
        <w:t xml:space="preserve"> direktor</w:t>
      </w:r>
      <w:r w:rsidR="002F695E">
        <w:rPr>
          <w:rFonts w:ascii="Times New Roman" w:eastAsia="Times New Roman" w:hAnsi="Times New Roman" w:cs="Times New Roman"/>
          <w:sz w:val="24"/>
          <w:szCs w:val="20"/>
          <w:lang w:eastAsia="en-US"/>
        </w:rPr>
        <w:t>ius</w:t>
      </w:r>
    </w:p>
    <w:p w14:paraId="28AE9AE8" w14:textId="7F4E7FAC" w:rsidR="00CB6994" w:rsidRDefault="00100506" w:rsidP="00191CC4">
      <w:pPr>
        <w:spacing w:after="0" w:line="240" w:lineRule="auto"/>
        <w:ind w:left="5103"/>
        <w:jc w:val="both"/>
        <w:rPr>
          <w:rFonts w:ascii="Times New Roman" w:eastAsia="Times New Roman" w:hAnsi="Times New Roman" w:cs="Times New Roman"/>
          <w:sz w:val="24"/>
          <w:szCs w:val="20"/>
          <w:lang w:eastAsia="en-US"/>
        </w:rPr>
      </w:pPr>
      <w:r w:rsidRPr="00100506">
        <w:rPr>
          <w:rFonts w:ascii="Times New Roman" w:eastAsia="Times New Roman" w:hAnsi="Times New Roman" w:cs="Times New Roman"/>
          <w:sz w:val="24"/>
          <w:szCs w:val="20"/>
          <w:lang w:eastAsia="en-US"/>
        </w:rPr>
        <w:t>Mindaugas Sinkevičius</w:t>
      </w:r>
    </w:p>
    <w:p w14:paraId="621D013C" w14:textId="77777777" w:rsidR="00100506" w:rsidRDefault="00100506" w:rsidP="00191CC4">
      <w:pPr>
        <w:spacing w:after="0" w:line="240" w:lineRule="auto"/>
        <w:ind w:left="5103"/>
        <w:jc w:val="both"/>
        <w:rPr>
          <w:rFonts w:ascii="Times New Roman" w:eastAsia="Times New Roman" w:hAnsi="Times New Roman" w:cs="Times New Roman"/>
          <w:sz w:val="24"/>
          <w:szCs w:val="20"/>
          <w:lang w:eastAsia="en-US"/>
        </w:rPr>
      </w:pPr>
    </w:p>
    <w:p w14:paraId="75ACE351" w14:textId="57CC6B4A"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19E5D92B" w:rsidR="00CE1326" w:rsidRPr="00CE1326" w:rsidRDefault="00DC7BF2" w:rsidP="008F6CB3">
      <w:pPr>
        <w:spacing w:after="0" w:line="240" w:lineRule="auto"/>
        <w:ind w:firstLine="567"/>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w:t>
      </w:r>
      <w:r w:rsidR="00AE5F12" w:rsidRPr="00AE5F12">
        <w:rPr>
          <w:rFonts w:ascii="Times New Roman" w:eastAsia="Times New Roman" w:hAnsi="Times New Roman" w:cs="Times New Roman"/>
          <w:b/>
          <w:sz w:val="24"/>
          <w:szCs w:val="24"/>
          <w:lang w:eastAsia="en-US"/>
        </w:rPr>
        <w:t>71655</w:t>
      </w:r>
      <w:r w:rsidR="006E5965" w:rsidRPr="00AE5F12">
        <w:rPr>
          <w:rFonts w:ascii="Times New Roman" w:eastAsia="Times New Roman" w:hAnsi="Times New Roman" w:cs="Times New Roman"/>
          <w:b/>
          <w:sz w:val="24"/>
          <w:szCs w:val="24"/>
          <w:lang w:eastAsia="en-US"/>
        </w:rPr>
        <w:t xml:space="preserve"> </w:t>
      </w:r>
      <w:r w:rsidR="007651A1">
        <w:rPr>
          <w:rFonts w:ascii="Times New Roman" w:eastAsia="Times New Roman" w:hAnsi="Times New Roman" w:cs="Times New Roman"/>
          <w:b/>
          <w:sz w:val="24"/>
          <w:szCs w:val="24"/>
          <w:lang w:eastAsia="en-US"/>
        </w:rPr>
        <w:t>ULTRAGARSO DIAGNOSTIKOS SISTEMOS</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5E0B0E25"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AE74A0">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7C48E3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12E0BC2C"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57822DE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72D2EC4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3C785CB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25D0883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1C70E0F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0DAD68D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0FF11262" w14:textId="73E214B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16</w:t>
            </w:r>
            <w:r w:rsidRPr="002513EE">
              <w:rPr>
                <w:rFonts w:ascii="Times New Roman" w:hAnsi="Times New Roman" w:cs="Times New Roman"/>
                <w:noProof/>
                <w:webHidden/>
              </w:rPr>
              <w:fldChar w:fldCharType="end"/>
            </w:r>
          </w:hyperlink>
        </w:p>
        <w:p w14:paraId="2E5AE9C8" w14:textId="6935A61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0C76FA0" w14:textId="1E8CDB9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02EACA6" w14:textId="33164D9B" w:rsidR="00405AE3" w:rsidRPr="00405AE3" w:rsidRDefault="00405AE3"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05AE3">
        <w:rPr>
          <w:rFonts w:ascii="Times New Roman" w:eastAsia="Calibri" w:hAnsi="Times New Roman" w:cs="Times New Roman"/>
          <w:b/>
          <w:bCs/>
          <w:sz w:val="24"/>
          <w:szCs w:val="24"/>
          <w:lang w:eastAsia="en-US"/>
        </w:rPr>
        <w:t>maksimali priimtina pasiūlymo kaina</w:t>
      </w:r>
      <w:r w:rsidRPr="00405AE3">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r>
        <w:rPr>
          <w:rFonts w:ascii="Times New Roman" w:eastAsia="Calibri" w:hAnsi="Times New Roman" w:cs="Times New Roman"/>
          <w:sz w:val="24"/>
          <w:szCs w:val="24"/>
          <w:lang w:eastAsia="en-US"/>
        </w:rPr>
        <w:t>;</w:t>
      </w:r>
    </w:p>
    <w:p w14:paraId="50A8A465" w14:textId="4179FEBF"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C0A603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 xml:space="preserve">VšĮ </w:t>
      </w:r>
      <w:r w:rsidR="00231A93">
        <w:rPr>
          <w:rFonts w:ascii="Times New Roman" w:hAnsi="Times New Roman" w:cs="Times New Roman"/>
          <w:i/>
          <w:iCs/>
          <w:sz w:val="24"/>
          <w:szCs w:val="24"/>
          <w:lang w:eastAsia="lt-LT"/>
        </w:rPr>
        <w:t>Šeškinės poliklinikai</w:t>
      </w:r>
      <w:r w:rsidR="000826AA" w:rsidRPr="006E5965">
        <w:rPr>
          <w:rFonts w:ascii="Times New Roman" w:hAnsi="Times New Roman" w:cs="Times New Roman"/>
          <w:i/>
          <w:iCs/>
          <w:sz w:val="24"/>
          <w:szCs w:val="24"/>
          <w:lang w:eastAsia="lt-LT"/>
        </w:rPr>
        <w:t xml:space="preserve">, kodas </w:t>
      </w:r>
      <w:r w:rsidR="00186239" w:rsidRPr="00186239">
        <w:rPr>
          <w:rFonts w:ascii="Times New Roman" w:hAnsi="Times New Roman" w:cs="Times New Roman"/>
          <w:i/>
          <w:iCs/>
          <w:sz w:val="24"/>
          <w:szCs w:val="24"/>
          <w:lang w:eastAsia="lt-LT"/>
        </w:rPr>
        <w:t>124245660, adresas Šeškinės g. 24, LT-07156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E880B2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 xml:space="preserve">VšĮ </w:t>
      </w:r>
      <w:r w:rsidR="00186239">
        <w:rPr>
          <w:rFonts w:ascii="Times New Roman" w:hAnsi="Times New Roman" w:cs="Times New Roman"/>
          <w:i/>
          <w:iCs/>
          <w:sz w:val="24"/>
          <w:szCs w:val="24"/>
          <w:lang w:eastAsia="lt-LT"/>
        </w:rPr>
        <w:t>Šeškinės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C224B3">
      <w:pPr>
        <w:pStyle w:val="Antrat1"/>
        <w:ind w:firstLine="0"/>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E8625A" w:rsidRDefault="00053BF6" w:rsidP="00191CC4">
      <w:pPr>
        <w:spacing w:after="0" w:line="240" w:lineRule="auto"/>
        <w:ind w:left="360"/>
        <w:jc w:val="center"/>
        <w:rPr>
          <w:rFonts w:ascii="Times New Roman" w:eastAsia="Calibri" w:hAnsi="Times New Roman" w:cs="Times New Roman"/>
          <w:b/>
          <w:sz w:val="24"/>
          <w:szCs w:val="24"/>
          <w:lang w:eastAsia="en-US"/>
        </w:rPr>
      </w:pPr>
      <w:r w:rsidRPr="00E8625A">
        <w:rPr>
          <w:rFonts w:ascii="Times New Roman" w:eastAsia="Calibri" w:hAnsi="Times New Roman" w:cs="Times New Roman"/>
          <w:b/>
          <w:sz w:val="24"/>
          <w:szCs w:val="24"/>
          <w:lang w:eastAsia="en-US"/>
        </w:rPr>
        <w:t xml:space="preserve">Pirkimo objekto </w:t>
      </w:r>
      <w:r w:rsidR="00191CC4" w:rsidRPr="00E8625A">
        <w:rPr>
          <w:rFonts w:ascii="Times New Roman" w:eastAsia="Calibri" w:hAnsi="Times New Roman" w:cs="Times New Roman"/>
          <w:b/>
          <w:sz w:val="24"/>
          <w:szCs w:val="24"/>
          <w:lang w:eastAsia="en-US"/>
        </w:rPr>
        <w:t xml:space="preserve">pavadinimas, kiekis (apimtis), su prekėmis teiktinų paslaugų pobūdis, </w:t>
      </w:r>
      <w:r w:rsidRPr="00E8625A">
        <w:rPr>
          <w:rFonts w:ascii="Times New Roman" w:eastAsia="Calibri" w:hAnsi="Times New Roman" w:cs="Times New Roman"/>
          <w:b/>
          <w:sz w:val="24"/>
          <w:szCs w:val="24"/>
          <w:lang w:eastAsia="en-US"/>
        </w:rPr>
        <w:t xml:space="preserve">prekių tiekimo (paslaugų teikimo, darbų atlikimo) </w:t>
      </w:r>
      <w:r w:rsidR="00191CC4" w:rsidRPr="00E8625A">
        <w:rPr>
          <w:rFonts w:ascii="Times New Roman" w:eastAsia="Calibri" w:hAnsi="Times New Roman" w:cs="Times New Roman"/>
          <w:b/>
          <w:sz w:val="24"/>
          <w:szCs w:val="24"/>
          <w:lang w:eastAsia="en-US"/>
        </w:rPr>
        <w:t>terminai</w:t>
      </w:r>
    </w:p>
    <w:p w14:paraId="3895AE01" w14:textId="77777777" w:rsidR="00191CC4" w:rsidRPr="00E8625A" w:rsidRDefault="00191CC4" w:rsidP="00191CC4">
      <w:pPr>
        <w:spacing w:after="0" w:line="240" w:lineRule="auto"/>
        <w:rPr>
          <w:rFonts w:ascii="Times New Roman" w:eastAsia="Calibri" w:hAnsi="Times New Roman" w:cs="Times New Roman"/>
          <w:sz w:val="24"/>
          <w:szCs w:val="24"/>
          <w:lang w:eastAsia="en-US"/>
        </w:rPr>
      </w:pPr>
    </w:p>
    <w:p w14:paraId="3011FAB8" w14:textId="6EE637CC" w:rsidR="00B1446D" w:rsidRPr="003712FA"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712FA">
        <w:rPr>
          <w:rFonts w:ascii="Times New Roman" w:eastAsia="Times New Roman" w:hAnsi="Times New Roman" w:cs="Times New Roman"/>
          <w:sz w:val="24"/>
          <w:szCs w:val="24"/>
          <w:lang w:eastAsia="en-US"/>
        </w:rPr>
        <w:t xml:space="preserve">Pirkimo objekto </w:t>
      </w:r>
      <w:r w:rsidR="00191CC4" w:rsidRPr="003712FA">
        <w:rPr>
          <w:rFonts w:ascii="Times New Roman" w:eastAsia="Times New Roman" w:hAnsi="Times New Roman" w:cs="Times New Roman"/>
          <w:sz w:val="24"/>
          <w:szCs w:val="24"/>
          <w:lang w:eastAsia="en-US"/>
        </w:rPr>
        <w:t>pavadinimas –</w:t>
      </w:r>
      <w:r w:rsidR="004A5AF1" w:rsidRPr="003712FA">
        <w:rPr>
          <w:rFonts w:ascii="Times New Roman" w:eastAsia="Times New Roman" w:hAnsi="Times New Roman" w:cs="Times New Roman"/>
          <w:sz w:val="24"/>
          <w:szCs w:val="24"/>
          <w:lang w:eastAsia="en-US"/>
        </w:rPr>
        <w:t xml:space="preserve"> </w:t>
      </w:r>
      <w:r w:rsidR="00202B1A" w:rsidRPr="003712FA">
        <w:rPr>
          <w:rFonts w:ascii="Times New Roman" w:eastAsia="Times New Roman" w:hAnsi="Times New Roman" w:cs="Times New Roman"/>
          <w:sz w:val="24"/>
          <w:szCs w:val="24"/>
          <w:lang w:eastAsia="en-US"/>
        </w:rPr>
        <w:t>ultragarso diagnostikos sistema</w:t>
      </w:r>
      <w:r w:rsidR="00191CC4" w:rsidRPr="003712FA">
        <w:rPr>
          <w:rFonts w:ascii="Times New Roman" w:eastAsia="Times New Roman" w:hAnsi="Times New Roman" w:cs="Times New Roman"/>
          <w:i/>
          <w:sz w:val="24"/>
          <w:szCs w:val="24"/>
          <w:lang w:eastAsia="en-US"/>
        </w:rPr>
        <w:t xml:space="preserve"> </w:t>
      </w:r>
      <w:r w:rsidR="00191CC4" w:rsidRPr="003712FA">
        <w:rPr>
          <w:rFonts w:ascii="Times New Roman" w:eastAsia="Times New Roman" w:hAnsi="Times New Roman" w:cs="Times New Roman"/>
          <w:sz w:val="24"/>
          <w:szCs w:val="24"/>
          <w:lang w:eastAsia="en-US"/>
        </w:rPr>
        <w:t>(toliau – prekė</w:t>
      </w:r>
      <w:r w:rsidRPr="003712FA">
        <w:rPr>
          <w:rFonts w:ascii="Times New Roman" w:eastAsia="Times New Roman" w:hAnsi="Times New Roman" w:cs="Times New Roman"/>
          <w:sz w:val="24"/>
          <w:szCs w:val="24"/>
          <w:lang w:eastAsia="en-US"/>
        </w:rPr>
        <w:t xml:space="preserve">, </w:t>
      </w:r>
      <w:r w:rsidR="00A40950" w:rsidRPr="003712FA">
        <w:rPr>
          <w:rFonts w:ascii="Times New Roman" w:eastAsia="Times New Roman" w:hAnsi="Times New Roman" w:cs="Times New Roman"/>
          <w:sz w:val="24"/>
          <w:szCs w:val="24"/>
          <w:lang w:eastAsia="en-US"/>
        </w:rPr>
        <w:t xml:space="preserve">įranga, </w:t>
      </w:r>
      <w:r w:rsidRPr="003712FA">
        <w:rPr>
          <w:rFonts w:ascii="Times New Roman" w:eastAsia="Times New Roman" w:hAnsi="Times New Roman" w:cs="Times New Roman"/>
          <w:sz w:val="24"/>
          <w:szCs w:val="24"/>
          <w:lang w:eastAsia="en-US"/>
        </w:rPr>
        <w:t>pirkimo objektas</w:t>
      </w:r>
      <w:r w:rsidR="00191CC4" w:rsidRPr="003712FA">
        <w:rPr>
          <w:rFonts w:ascii="Times New Roman" w:eastAsia="Times New Roman" w:hAnsi="Times New Roman" w:cs="Times New Roman"/>
          <w:sz w:val="24"/>
          <w:szCs w:val="24"/>
          <w:lang w:eastAsia="en-US"/>
        </w:rPr>
        <w:t>).</w:t>
      </w:r>
      <w:r w:rsidR="003C028F" w:rsidRPr="003712FA">
        <w:rPr>
          <w:rFonts w:ascii="Times New Roman" w:eastAsia="Times New Roman" w:hAnsi="Times New Roman" w:cs="Times New Roman"/>
          <w:sz w:val="24"/>
          <w:szCs w:val="24"/>
          <w:lang w:eastAsia="en-US"/>
        </w:rPr>
        <w:t xml:space="preserve"> </w:t>
      </w:r>
      <w:r w:rsidR="00EC1B7D" w:rsidRPr="003712FA">
        <w:rPr>
          <w:rFonts w:ascii="Times New Roman" w:eastAsia="Times New Roman" w:hAnsi="Times New Roman" w:cs="Times New Roman"/>
          <w:b/>
          <w:bCs/>
          <w:sz w:val="24"/>
          <w:szCs w:val="24"/>
          <w:lang w:eastAsia="en-US"/>
        </w:rPr>
        <w:t>Maksimali perkančiajai organizacijai priimtina pasiūlymo kaina</w:t>
      </w:r>
      <w:r w:rsidR="00C07936" w:rsidRPr="003712FA">
        <w:rPr>
          <w:rFonts w:ascii="Times New Roman" w:eastAsia="Times New Roman" w:hAnsi="Times New Roman" w:cs="Times New Roman"/>
          <w:b/>
          <w:bCs/>
          <w:sz w:val="24"/>
          <w:szCs w:val="24"/>
          <w:lang w:eastAsia="en-US"/>
        </w:rPr>
        <w:t xml:space="preserve"> (pirkimui skirtos lėšos)</w:t>
      </w:r>
      <w:r w:rsidR="00EC1B7D" w:rsidRPr="003712FA">
        <w:rPr>
          <w:rFonts w:ascii="Times New Roman" w:eastAsia="Times New Roman" w:hAnsi="Times New Roman" w:cs="Times New Roman"/>
          <w:b/>
          <w:bCs/>
          <w:sz w:val="24"/>
          <w:szCs w:val="24"/>
          <w:lang w:eastAsia="en-US"/>
        </w:rPr>
        <w:t xml:space="preserve"> yra </w:t>
      </w:r>
      <w:r w:rsidR="002000C6" w:rsidRPr="003712FA">
        <w:rPr>
          <w:rFonts w:ascii="Times New Roman" w:eastAsia="Times New Roman" w:hAnsi="Times New Roman" w:cs="Times New Roman"/>
          <w:b/>
          <w:bCs/>
          <w:sz w:val="24"/>
          <w:szCs w:val="24"/>
          <w:lang w:eastAsia="en-US"/>
        </w:rPr>
        <w:t>36 300,00</w:t>
      </w:r>
      <w:r w:rsidR="00EC1B7D" w:rsidRPr="003712FA">
        <w:rPr>
          <w:rFonts w:ascii="Times New Roman" w:eastAsia="Times New Roman" w:hAnsi="Times New Roman" w:cs="Times New Roman"/>
          <w:b/>
          <w:bCs/>
          <w:sz w:val="24"/>
          <w:szCs w:val="24"/>
          <w:lang w:eastAsia="en-US"/>
        </w:rPr>
        <w:t xml:space="preserve"> EUR įskaitant visus mokesčius.</w:t>
      </w:r>
    </w:p>
    <w:p w14:paraId="48B46CBD" w14:textId="4F438108" w:rsidR="003E2658" w:rsidRPr="003712FA" w:rsidRDefault="00053BF6"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712FA">
        <w:rPr>
          <w:rFonts w:ascii="Times New Roman" w:eastAsia="Times New Roman" w:hAnsi="Times New Roman" w:cs="Times New Roman"/>
          <w:sz w:val="24"/>
          <w:szCs w:val="24"/>
          <w:lang w:eastAsia="en-US"/>
        </w:rPr>
        <w:t xml:space="preserve">Pirkimo objekto </w:t>
      </w:r>
      <w:r w:rsidR="00191CC4" w:rsidRPr="003712FA">
        <w:rPr>
          <w:rFonts w:ascii="Times New Roman" w:eastAsia="Times New Roman" w:hAnsi="Times New Roman" w:cs="Times New Roman"/>
          <w:sz w:val="24"/>
          <w:szCs w:val="24"/>
          <w:lang w:eastAsia="en-US"/>
        </w:rPr>
        <w:t xml:space="preserve">kiekis (apimtis) – </w:t>
      </w:r>
      <w:r w:rsidR="00290066" w:rsidRPr="003712FA">
        <w:rPr>
          <w:rFonts w:ascii="Times New Roman" w:eastAsia="Times New Roman" w:hAnsi="Times New Roman" w:cs="Times New Roman"/>
          <w:sz w:val="24"/>
          <w:szCs w:val="24"/>
          <w:lang w:eastAsia="en-US"/>
        </w:rPr>
        <w:t>1</w:t>
      </w:r>
      <w:r w:rsidR="00FF2F52" w:rsidRPr="003712FA">
        <w:rPr>
          <w:rFonts w:ascii="Times New Roman" w:eastAsia="Times New Roman" w:hAnsi="Times New Roman" w:cs="Times New Roman"/>
          <w:sz w:val="24"/>
          <w:szCs w:val="24"/>
          <w:lang w:eastAsia="en-US"/>
        </w:rPr>
        <w:t xml:space="preserve"> </w:t>
      </w:r>
      <w:r w:rsidR="00053224" w:rsidRPr="003712FA">
        <w:rPr>
          <w:rFonts w:ascii="Times New Roman" w:eastAsia="Times New Roman" w:hAnsi="Times New Roman" w:cs="Times New Roman"/>
          <w:sz w:val="24"/>
          <w:szCs w:val="24"/>
          <w:lang w:eastAsia="en-US"/>
        </w:rPr>
        <w:t>vnt</w:t>
      </w:r>
      <w:r w:rsidR="00FF2F52" w:rsidRPr="003712FA">
        <w:rPr>
          <w:rFonts w:ascii="Times New Roman" w:eastAsia="Times New Roman" w:hAnsi="Times New Roman" w:cs="Times New Roman"/>
          <w:sz w:val="24"/>
          <w:szCs w:val="24"/>
          <w:lang w:eastAsia="en-US"/>
        </w:rPr>
        <w:t>.</w:t>
      </w:r>
    </w:p>
    <w:p w14:paraId="693AAFDA" w14:textId="038562AB" w:rsidR="00BF24FD" w:rsidRPr="00B073E3" w:rsidRDefault="00A40950"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712FA">
        <w:rPr>
          <w:rFonts w:ascii="Times New Roman" w:hAnsi="Times New Roman" w:cs="Times New Roman"/>
          <w:sz w:val="24"/>
          <w:szCs w:val="24"/>
        </w:rPr>
        <w:t>Su įranga teiktinų paslaugų pobūdis:</w:t>
      </w:r>
      <w:r w:rsidR="00BF24FD" w:rsidRPr="003712FA">
        <w:rPr>
          <w:rFonts w:ascii="Times New Roman" w:hAnsi="Times New Roman" w:cs="Times New Roman"/>
          <w:sz w:val="24"/>
          <w:szCs w:val="24"/>
        </w:rPr>
        <w:t xml:space="preserve">  transportavimas, iškrovimas, išpakavimas, tikrinimas, pristatytos  </w:t>
      </w:r>
      <w:r w:rsidR="000C2CE2" w:rsidRPr="003712FA">
        <w:rPr>
          <w:rFonts w:ascii="Times New Roman" w:hAnsi="Times New Roman" w:cs="Times New Roman"/>
          <w:sz w:val="24"/>
          <w:szCs w:val="24"/>
        </w:rPr>
        <w:t xml:space="preserve">įrangos </w:t>
      </w:r>
      <w:r w:rsidR="00BF24FD" w:rsidRPr="003712FA">
        <w:rPr>
          <w:rFonts w:ascii="Times New Roman" w:hAnsi="Times New Roman" w:cs="Times New Roman"/>
          <w:sz w:val="24"/>
          <w:szCs w:val="24"/>
        </w:rPr>
        <w:t xml:space="preserve">surinkimas, sumontavimas, įdiegimas, </w:t>
      </w:r>
      <w:r w:rsidR="00C355DB" w:rsidRPr="003712FA">
        <w:rPr>
          <w:rFonts w:ascii="Times New Roman" w:hAnsi="Times New Roman" w:cs="Times New Roman"/>
          <w:sz w:val="24"/>
          <w:szCs w:val="24"/>
        </w:rPr>
        <w:t>prijungimas prie įrengtų komunikacinių sistemų,</w:t>
      </w:r>
      <w:r w:rsidR="009C5CBA" w:rsidRPr="003712FA">
        <w:rPr>
          <w:rFonts w:ascii="Times New Roman" w:hAnsi="Times New Roman" w:cs="Times New Roman"/>
          <w:sz w:val="24"/>
          <w:szCs w:val="24"/>
        </w:rPr>
        <w:t xml:space="preserve"> </w:t>
      </w:r>
      <w:r w:rsidR="000C2CE2" w:rsidRPr="003712FA">
        <w:rPr>
          <w:rFonts w:ascii="Times New Roman" w:hAnsi="Times New Roman" w:cs="Times New Roman"/>
          <w:sz w:val="24"/>
          <w:szCs w:val="24"/>
        </w:rPr>
        <w:t xml:space="preserve">įrangos </w:t>
      </w:r>
      <w:r w:rsidR="00BF24FD" w:rsidRPr="003712FA">
        <w:rPr>
          <w:rFonts w:ascii="Times New Roman" w:hAnsi="Times New Roman" w:cs="Times New Roman"/>
          <w:sz w:val="24"/>
          <w:szCs w:val="24"/>
        </w:rPr>
        <w:t xml:space="preserve">paruošimas darbui ir suderinimas, išbandymas, medicinos prietaiso paso užpildymas, </w:t>
      </w:r>
      <w:r w:rsidR="00C355DB" w:rsidRPr="003712FA">
        <w:rPr>
          <w:rFonts w:ascii="Times New Roman" w:hAnsi="Times New Roman" w:cs="Times New Roman"/>
          <w:sz w:val="24"/>
          <w:szCs w:val="24"/>
        </w:rPr>
        <w:t>perkančiosios organizacijos</w:t>
      </w:r>
      <w:r w:rsidR="00BF24FD" w:rsidRPr="003712FA">
        <w:rPr>
          <w:rFonts w:ascii="Times New Roman" w:hAnsi="Times New Roman" w:cs="Times New Roman"/>
          <w:sz w:val="24"/>
          <w:szCs w:val="24"/>
        </w:rPr>
        <w:t xml:space="preserve"> personalo apmokymas dirbti su </w:t>
      </w:r>
      <w:r w:rsidR="00C355DB" w:rsidRPr="003712FA">
        <w:rPr>
          <w:rFonts w:ascii="Times New Roman" w:hAnsi="Times New Roman" w:cs="Times New Roman"/>
          <w:sz w:val="24"/>
          <w:szCs w:val="24"/>
        </w:rPr>
        <w:t>įranga</w:t>
      </w:r>
      <w:r w:rsidR="00BF24FD" w:rsidRPr="003712FA">
        <w:rPr>
          <w:rFonts w:ascii="Times New Roman" w:hAnsi="Times New Roman" w:cs="Times New Roman"/>
          <w:sz w:val="24"/>
          <w:szCs w:val="24"/>
        </w:rPr>
        <w:t xml:space="preserve">, konsultacijų, susijusių su </w:t>
      </w:r>
      <w:r w:rsidR="00C355DB" w:rsidRPr="003712FA">
        <w:rPr>
          <w:rFonts w:ascii="Times New Roman" w:hAnsi="Times New Roman" w:cs="Times New Roman"/>
          <w:sz w:val="24"/>
          <w:szCs w:val="24"/>
        </w:rPr>
        <w:t xml:space="preserve">įrangos </w:t>
      </w:r>
      <w:r w:rsidR="00BF24FD" w:rsidRPr="003712FA">
        <w:rPr>
          <w:rFonts w:ascii="Times New Roman" w:hAnsi="Times New Roman" w:cs="Times New Roman"/>
          <w:sz w:val="24"/>
          <w:szCs w:val="24"/>
        </w:rPr>
        <w:t xml:space="preserve">naudojimu, teikimas (garantiniu laikotarpiu). </w:t>
      </w:r>
      <w:r w:rsidR="00BF24FD" w:rsidRPr="003712FA">
        <w:rPr>
          <w:rFonts w:ascii="Times New Roman" w:hAnsi="Times New Roman" w:cs="Times New Roman"/>
          <w:sz w:val="24"/>
          <w:szCs w:val="24"/>
          <w:lang w:eastAsia="lt-LT"/>
        </w:rPr>
        <w:t xml:space="preserve">Įrangos instaliavimą turi atlikti įgaliotas gamintojo atstovas. Po </w:t>
      </w:r>
      <w:r w:rsidR="00EE2FF2" w:rsidRPr="003712FA">
        <w:rPr>
          <w:rFonts w:ascii="Times New Roman" w:hAnsi="Times New Roman" w:cs="Times New Roman"/>
          <w:sz w:val="24"/>
          <w:szCs w:val="24"/>
          <w:lang w:eastAsia="lt-LT"/>
        </w:rPr>
        <w:t xml:space="preserve">perkančiosios organizacijos </w:t>
      </w:r>
      <w:r w:rsidR="00BF24FD" w:rsidRPr="003712FA">
        <w:rPr>
          <w:rFonts w:ascii="Times New Roman" w:hAnsi="Times New Roman" w:cs="Times New Roman"/>
          <w:sz w:val="24"/>
          <w:szCs w:val="24"/>
          <w:lang w:eastAsia="lt-LT"/>
        </w:rPr>
        <w:t>personalo apmokymo pateikiami apmokymų aktai / sertifikatai arba kitas</w:t>
      </w:r>
      <w:r w:rsidR="00BF24FD" w:rsidRPr="002005EA">
        <w:rPr>
          <w:rFonts w:ascii="Times New Roman" w:hAnsi="Times New Roman" w:cs="Times New Roman"/>
          <w:sz w:val="24"/>
          <w:szCs w:val="24"/>
          <w:lang w:eastAsia="lt-LT"/>
        </w:rPr>
        <w:t xml:space="preserve"> mokymų faktą įrodantis dokumentas.</w:t>
      </w:r>
    </w:p>
    <w:p w14:paraId="55DBCD59" w14:textId="18943065"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6420BCAC" w14:textId="0FCC485C" w:rsidR="00C8295A" w:rsidRPr="006467FC" w:rsidRDefault="00C8295A" w:rsidP="0000691E">
      <w:pPr>
        <w:numPr>
          <w:ilvl w:val="0"/>
          <w:numId w:val="7"/>
        </w:numPr>
        <w:suppressAutoHyphens/>
        <w:spacing w:after="0" w:line="240" w:lineRule="auto"/>
        <w:ind w:left="0" w:firstLine="567"/>
        <w:jc w:val="both"/>
        <w:rPr>
          <w:i/>
          <w:szCs w:val="24"/>
        </w:rPr>
      </w:pPr>
      <w:r w:rsidRPr="005D171A">
        <w:rPr>
          <w:rFonts w:ascii="Times New Roman" w:eastAsia="Times New Roman" w:hAnsi="Times New Roman" w:cs="Times New Roman"/>
          <w:sz w:val="24"/>
          <w:szCs w:val="24"/>
          <w:lang w:eastAsia="en-US"/>
        </w:rPr>
        <w:t>Prekės pristatymo terminai:</w:t>
      </w:r>
      <w:r w:rsidR="0000691E" w:rsidRPr="0000691E">
        <w:rPr>
          <w:rFonts w:ascii="Times New Roman" w:eastAsia="Times New Roman" w:hAnsi="Times New Roman" w:cs="Times New Roman"/>
          <w:sz w:val="24"/>
          <w:szCs w:val="24"/>
          <w:lang w:eastAsia="en-US"/>
        </w:rPr>
        <w:t xml:space="preserve"> </w:t>
      </w:r>
      <w:r w:rsidR="009022EF" w:rsidRPr="00292DB7">
        <w:rPr>
          <w:rFonts w:ascii="Times New Roman" w:hAnsi="Times New Roman" w:cs="Times New Roman"/>
          <w:kern w:val="2"/>
          <w:sz w:val="24"/>
          <w:szCs w:val="24"/>
        </w:rPr>
        <w:t>Tiekėjas Prekę (visą kiekį) įsipareigoja pristatyti ir s</w:t>
      </w:r>
      <w:r w:rsidR="009022EF" w:rsidRPr="00292DB7">
        <w:rPr>
          <w:rFonts w:ascii="Times New Roman" w:hAnsi="Times New Roman" w:cs="Times New Roman"/>
          <w:sz w:val="24"/>
          <w:szCs w:val="24"/>
        </w:rPr>
        <w:t xml:space="preserve">u </w:t>
      </w:r>
      <w:r w:rsidR="009022EF">
        <w:rPr>
          <w:rFonts w:ascii="Times New Roman" w:hAnsi="Times New Roman" w:cs="Times New Roman"/>
          <w:sz w:val="24"/>
          <w:szCs w:val="24"/>
        </w:rPr>
        <w:t>į</w:t>
      </w:r>
      <w:r w:rsidR="009022EF" w:rsidRPr="00292DB7">
        <w:rPr>
          <w:rFonts w:ascii="Times New Roman" w:hAnsi="Times New Roman" w:cs="Times New Roman"/>
          <w:sz w:val="24"/>
          <w:szCs w:val="24"/>
        </w:rPr>
        <w:t xml:space="preserve">ranga teiktinas paslaugas (išskyrus </w:t>
      </w:r>
      <w:r w:rsidR="009022EF">
        <w:rPr>
          <w:rFonts w:ascii="Times New Roman" w:hAnsi="Times New Roman" w:cs="Times New Roman"/>
          <w:sz w:val="24"/>
          <w:szCs w:val="24"/>
        </w:rPr>
        <w:t>perkančiosios organizacijos</w:t>
      </w:r>
      <w:r w:rsidR="009022EF" w:rsidRPr="00292DB7">
        <w:rPr>
          <w:rFonts w:ascii="Times New Roman" w:hAnsi="Times New Roman" w:cs="Times New Roman"/>
          <w:sz w:val="24"/>
          <w:szCs w:val="24"/>
        </w:rPr>
        <w:t xml:space="preserve"> personalo apmokymą, ir konsultacijas) atlikti </w:t>
      </w:r>
      <w:r w:rsidR="009022EF" w:rsidRPr="00292DB7">
        <w:rPr>
          <w:rFonts w:ascii="Times New Roman" w:hAnsi="Times New Roman" w:cs="Times New Roman"/>
          <w:b/>
          <w:bCs/>
          <w:kern w:val="2"/>
          <w:sz w:val="24"/>
          <w:szCs w:val="24"/>
        </w:rPr>
        <w:t xml:space="preserve"> ne vėliau kaip per</w:t>
      </w:r>
      <w:r w:rsidR="009022EF" w:rsidRPr="00292DB7">
        <w:rPr>
          <w:rFonts w:ascii="Times New Roman" w:hAnsi="Times New Roman" w:cs="Times New Roman"/>
          <w:kern w:val="2"/>
          <w:sz w:val="24"/>
          <w:szCs w:val="24"/>
        </w:rPr>
        <w:t xml:space="preserve"> </w:t>
      </w:r>
      <w:r w:rsidR="00B61B3A">
        <w:rPr>
          <w:rFonts w:ascii="Times New Roman" w:hAnsi="Times New Roman" w:cs="Times New Roman"/>
          <w:b/>
          <w:bCs/>
          <w:kern w:val="2"/>
          <w:sz w:val="24"/>
          <w:szCs w:val="24"/>
        </w:rPr>
        <w:t>60</w:t>
      </w:r>
      <w:r w:rsidR="009022EF" w:rsidRPr="00292DB7">
        <w:rPr>
          <w:rFonts w:ascii="Times New Roman" w:hAnsi="Times New Roman" w:cs="Times New Roman"/>
          <w:b/>
          <w:bCs/>
          <w:kern w:val="2"/>
          <w:sz w:val="24"/>
          <w:szCs w:val="24"/>
        </w:rPr>
        <w:t xml:space="preserve"> (</w:t>
      </w:r>
      <w:r w:rsidR="00C670CA">
        <w:rPr>
          <w:rFonts w:ascii="Times New Roman" w:hAnsi="Times New Roman" w:cs="Times New Roman"/>
          <w:b/>
          <w:bCs/>
          <w:kern w:val="2"/>
          <w:sz w:val="24"/>
          <w:szCs w:val="24"/>
        </w:rPr>
        <w:t>šešiasdešimt</w:t>
      </w:r>
      <w:r w:rsidR="009022EF" w:rsidRPr="00292DB7">
        <w:rPr>
          <w:rFonts w:ascii="Times New Roman" w:hAnsi="Times New Roman" w:cs="Times New Roman"/>
          <w:b/>
          <w:bCs/>
          <w:kern w:val="2"/>
          <w:sz w:val="24"/>
          <w:szCs w:val="24"/>
        </w:rPr>
        <w:t xml:space="preserve">) </w:t>
      </w:r>
      <w:r w:rsidR="00C670CA">
        <w:rPr>
          <w:rFonts w:ascii="Times New Roman" w:hAnsi="Times New Roman" w:cs="Times New Roman"/>
          <w:b/>
          <w:bCs/>
          <w:kern w:val="2"/>
          <w:sz w:val="24"/>
          <w:szCs w:val="24"/>
        </w:rPr>
        <w:t>kalendorinių dienų</w:t>
      </w:r>
      <w:r w:rsidR="009022EF" w:rsidRPr="00292DB7">
        <w:rPr>
          <w:rFonts w:ascii="Times New Roman" w:hAnsi="Times New Roman" w:cs="Times New Roman"/>
          <w:kern w:val="2"/>
          <w:sz w:val="24"/>
          <w:szCs w:val="24"/>
        </w:rPr>
        <w:t xml:space="preserve"> nuo </w:t>
      </w:r>
      <w:r w:rsidR="009022EF">
        <w:rPr>
          <w:rFonts w:ascii="Times New Roman" w:hAnsi="Times New Roman" w:cs="Times New Roman"/>
          <w:kern w:val="2"/>
          <w:sz w:val="24"/>
          <w:szCs w:val="24"/>
        </w:rPr>
        <w:t>Pirkimo s</w:t>
      </w:r>
      <w:r w:rsidR="009022EF" w:rsidRPr="00292DB7">
        <w:rPr>
          <w:rFonts w:ascii="Times New Roman" w:hAnsi="Times New Roman" w:cs="Times New Roman"/>
          <w:kern w:val="2"/>
          <w:sz w:val="24"/>
          <w:szCs w:val="24"/>
        </w:rPr>
        <w:t>utarties įsigaliojimo dienos</w:t>
      </w:r>
      <w:r w:rsidR="0000691E" w:rsidRPr="0000691E">
        <w:rPr>
          <w:rFonts w:ascii="Times New Roman" w:eastAsia="Times New Roman" w:hAnsi="Times New Roman" w:cs="Times New Roman"/>
          <w:sz w:val="24"/>
          <w:szCs w:val="24"/>
          <w:lang w:eastAsia="en-US"/>
        </w:rPr>
        <w:t>.</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367F69C4" w14:textId="7D172880" w:rsidR="007D734F" w:rsidRPr="004B3F4F" w:rsidRDefault="00A53A84" w:rsidP="004B3F4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w:t>
      </w:r>
      <w:r w:rsidRPr="0031747A">
        <w:rPr>
          <w:rFonts w:ascii="Times New Roman" w:eastAsia="Calibri" w:hAnsi="Times New Roman" w:cs="Times New Roman"/>
          <w:sz w:val="24"/>
          <w:szCs w:val="24"/>
          <w:lang w:eastAsia="en-US"/>
        </w:rPr>
        <w:t>s:</w:t>
      </w:r>
      <w:r w:rsidR="004B3F4F" w:rsidRPr="0031747A">
        <w:rPr>
          <w:rFonts w:ascii="Times New Roman" w:eastAsia="Calibri" w:hAnsi="Times New Roman" w:cs="Times New Roman"/>
          <w:sz w:val="24"/>
          <w:szCs w:val="24"/>
          <w:lang w:eastAsia="en-US"/>
        </w:rPr>
        <w:t xml:space="preserve"> </w:t>
      </w:r>
      <w:r w:rsidR="000F3D6A" w:rsidRPr="0031747A">
        <w:rPr>
          <w:rFonts w:ascii="Times New Roman" w:eastAsia="Calibri" w:hAnsi="Times New Roman" w:cs="Times New Roman"/>
          <w:sz w:val="24"/>
          <w:szCs w:val="24"/>
          <w:lang w:eastAsia="en-US"/>
        </w:rPr>
        <w:t xml:space="preserve">skaidymas sudėtingas techniniu požiūriu, nes </w:t>
      </w:r>
      <w:r w:rsidR="007D734F" w:rsidRPr="0031747A">
        <w:rPr>
          <w:rFonts w:ascii="Times New Roman" w:eastAsia="Calibri" w:hAnsi="Times New Roman" w:cs="Times New Roman"/>
          <w:sz w:val="24"/>
          <w:szCs w:val="24"/>
          <w:lang w:eastAsia="en-US"/>
        </w:rPr>
        <w:t>perkama vienas nedaloma ultragarso diagnostikos sistema</w:t>
      </w:r>
      <w:r w:rsidR="004B3F4F" w:rsidRPr="0031747A">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D5BE5"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w:t>
      </w:r>
      <w:r w:rsidR="004D3CB8" w:rsidRPr="004D5BE5">
        <w:rPr>
          <w:rFonts w:eastAsia="Calibri"/>
        </w:rPr>
        <w:t>redakcijos</w:t>
      </w:r>
      <w:r w:rsidR="004D3CB8" w:rsidRPr="003712FA">
        <w:rPr>
          <w:rFonts w:eastAsia="Calibri"/>
        </w:rPr>
        <w:t xml:space="preserve">) </w:t>
      </w:r>
      <w:r w:rsidR="1E72CF69" w:rsidRPr="003712FA">
        <w:rPr>
          <w:rFonts w:eastAsia="Calibri"/>
        </w:rPr>
        <w:t>4.4.4.</w:t>
      </w:r>
      <w:r w:rsidR="00C77A2E" w:rsidRPr="003712FA">
        <w:rPr>
          <w:rFonts w:eastAsia="Calibri"/>
        </w:rPr>
        <w:t xml:space="preserve">1 </w:t>
      </w:r>
      <w:r w:rsidR="004264CF" w:rsidRPr="003712FA">
        <w:rPr>
          <w:rFonts w:eastAsia="Calibri"/>
        </w:rPr>
        <w:t>papunktį</w:t>
      </w:r>
      <w:r w:rsidR="0F6B7B72" w:rsidRPr="003712FA">
        <w:rPr>
          <w:rFonts w:eastAsia="Calibri"/>
        </w:rPr>
        <w:t>.</w:t>
      </w:r>
      <w:r w:rsidR="004264CF" w:rsidRPr="003712FA">
        <w:rPr>
          <w:rFonts w:eastAsia="Calibri"/>
        </w:rPr>
        <w:t xml:space="preserve"> </w:t>
      </w:r>
      <w:r w:rsidR="005A7A1D" w:rsidRPr="003712FA">
        <w:rPr>
          <w:rStyle w:val="normaltextrun"/>
          <w:shd w:val="clear" w:color="auto" w:fill="FFFFFF"/>
        </w:rPr>
        <w:t>Aplinkos</w:t>
      </w:r>
      <w:r w:rsidR="005A7A1D" w:rsidRPr="004D5BE5">
        <w:rPr>
          <w:rStyle w:val="normaltextrun"/>
          <w:shd w:val="clear" w:color="auto" w:fill="FFFFFF"/>
        </w:rPr>
        <w:t xml:space="preserve"> </w:t>
      </w:r>
      <w:r w:rsidR="005A7A1D" w:rsidRPr="004D5BE5">
        <w:rPr>
          <w:rStyle w:val="normaltextrun"/>
          <w:color w:val="000000"/>
          <w:shd w:val="clear" w:color="auto" w:fill="FFFFFF"/>
        </w:rPr>
        <w:t>apsaugos kriterijai nustatyti Prekių pirkimo sutarties specialiųjų sąlygų 12 skyriuje.</w:t>
      </w:r>
      <w:r w:rsidR="005A7A1D" w:rsidRPr="004D5BE5">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1E803389" w14:textId="11548C04" w:rsidR="00CB1125" w:rsidRPr="00CB1125" w:rsidRDefault="00CB1125" w:rsidP="00CB1125">
      <w:pPr>
        <w:numPr>
          <w:ilvl w:val="0"/>
          <w:numId w:val="7"/>
        </w:numPr>
        <w:spacing w:after="0" w:line="240" w:lineRule="auto"/>
        <w:ind w:left="0" w:firstLine="567"/>
        <w:contextualSpacing/>
        <w:jc w:val="both"/>
        <w:rPr>
          <w:rFonts w:ascii="Times New Roman" w:eastAsia="Times New Roman" w:hAnsi="Times New Roman" w:cs="Times New Roman"/>
          <w:color w:val="FF0000"/>
          <w:sz w:val="24"/>
          <w:szCs w:val="24"/>
          <w:lang w:eastAsia="en-US"/>
        </w:rPr>
      </w:pPr>
      <w:r w:rsidRPr="00F24E67">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 arba atspausdinamas, pasirašomas ir pateikiamas skenuotas dokumentas.</w:t>
      </w:r>
    </w:p>
    <w:p w14:paraId="6F6E9EA2" w14:textId="3B03DE9E"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1450579"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0D87D35"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E727AA">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5EEE3926"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B7E0091"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9E39FB">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861F55">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E0D20BA" w14:textId="574398E0" w:rsidR="000F3B86" w:rsidRPr="00F57CCD" w:rsidRDefault="00F177DB" w:rsidP="006B502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57CCD">
        <w:rPr>
          <w:rFonts w:ascii="Times New Roman" w:eastAsia="Calibri" w:hAnsi="Times New Roman" w:cs="Times New Roman"/>
          <w:sz w:val="24"/>
          <w:szCs w:val="24"/>
          <w:lang w:eastAsia="en-US"/>
        </w:rPr>
        <w:lastRenderedPageBreak/>
        <w:t xml:space="preserve">Jeigu tiekėjas ketina </w:t>
      </w:r>
      <w:r w:rsidR="00E81FC2" w:rsidRPr="00F57CCD">
        <w:rPr>
          <w:rFonts w:ascii="Times New Roman" w:eastAsia="Calibri" w:hAnsi="Times New Roman" w:cs="Times New Roman"/>
          <w:sz w:val="24"/>
          <w:szCs w:val="24"/>
          <w:lang w:eastAsia="en-US"/>
        </w:rPr>
        <w:t xml:space="preserve">kvalifikacijos reikalavimų atitikčiai ir </w:t>
      </w:r>
      <w:r w:rsidRPr="00F57CC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 xml:space="preserve">sutarties sudarymo atveju </w:t>
      </w:r>
      <w:r w:rsidRPr="00F57CCD">
        <w:rPr>
          <w:rFonts w:ascii="Times New Roman" w:eastAsia="Calibri" w:hAnsi="Times New Roman" w:cs="Times New Roman"/>
          <w:sz w:val="24"/>
          <w:szCs w:val="24"/>
          <w:u w:val="single"/>
          <w:lang w:eastAsia="en-US"/>
        </w:rPr>
        <w:t>ketina įdarbinti</w:t>
      </w:r>
      <w:r w:rsidRPr="00F57CCD">
        <w:rPr>
          <w:rFonts w:ascii="Times New Roman" w:eastAsia="Calibri" w:hAnsi="Times New Roman" w:cs="Times New Roman"/>
          <w:sz w:val="24"/>
          <w:szCs w:val="24"/>
          <w:lang w:eastAsia="en-US"/>
        </w:rPr>
        <w:t>, jis turi būti nurodytas pasiūlym</w:t>
      </w:r>
      <w:r w:rsidR="00157DFE" w:rsidRPr="00F57CCD">
        <w:rPr>
          <w:rFonts w:ascii="Times New Roman" w:eastAsia="Calibri" w:hAnsi="Times New Roman" w:cs="Times New Roman"/>
          <w:sz w:val="24"/>
          <w:szCs w:val="24"/>
          <w:lang w:eastAsia="en-US"/>
        </w:rPr>
        <w:t>o formoje</w:t>
      </w:r>
      <w:r w:rsidRPr="00F57CCD">
        <w:rPr>
          <w:rFonts w:ascii="Times New Roman" w:eastAsia="Calibri" w:hAnsi="Times New Roman" w:cs="Times New Roman"/>
          <w:sz w:val="24"/>
          <w:szCs w:val="24"/>
          <w:lang w:eastAsia="en-US"/>
        </w:rPr>
        <w:t xml:space="preserve"> </w:t>
      </w:r>
      <w:r w:rsidR="00157DFE" w:rsidRPr="00F57CCD">
        <w:rPr>
          <w:rFonts w:ascii="Times New Roman" w:eastAsia="Calibri" w:hAnsi="Times New Roman" w:cs="Times New Roman"/>
          <w:sz w:val="24"/>
          <w:szCs w:val="24"/>
          <w:lang w:eastAsia="en-US"/>
        </w:rPr>
        <w:t xml:space="preserve">(pirkimo sąlygų 2 priede) </w:t>
      </w:r>
      <w:r w:rsidRPr="00F57CCD">
        <w:rPr>
          <w:rFonts w:ascii="Times New Roman" w:eastAsia="Calibri" w:hAnsi="Times New Roman" w:cs="Times New Roman"/>
          <w:sz w:val="24"/>
          <w:szCs w:val="24"/>
          <w:lang w:eastAsia="en-US"/>
        </w:rPr>
        <w:t xml:space="preserve">kaip siūlomas specialistas </w:t>
      </w:r>
      <w:r w:rsidR="002A58AA" w:rsidRPr="00F57CCD">
        <w:rPr>
          <w:rFonts w:ascii="Times New Roman" w:eastAsia="Calibri" w:hAnsi="Times New Roman" w:cs="Times New Roman"/>
          <w:sz w:val="24"/>
          <w:szCs w:val="24"/>
          <w:lang w:eastAsia="en-US"/>
        </w:rPr>
        <w:t xml:space="preserve">(kvazisubtiekėjas) </w:t>
      </w:r>
      <w:r w:rsidRPr="00F57CCD">
        <w:rPr>
          <w:rFonts w:ascii="Times New Roman" w:eastAsia="Calibri" w:hAnsi="Times New Roman" w:cs="Times New Roman"/>
          <w:sz w:val="24"/>
          <w:szCs w:val="24"/>
          <w:lang w:eastAsia="en-US"/>
        </w:rPr>
        <w:t>ir tiekėjas iki pasiūlym</w:t>
      </w:r>
      <w:r w:rsidR="00157DFE" w:rsidRPr="00F57CCD">
        <w:rPr>
          <w:rFonts w:ascii="Times New Roman" w:eastAsia="Calibri" w:hAnsi="Times New Roman" w:cs="Times New Roman"/>
          <w:sz w:val="24"/>
          <w:szCs w:val="24"/>
          <w:lang w:eastAsia="en-US"/>
        </w:rPr>
        <w:t>ų pateikimo termino pabaigos</w:t>
      </w:r>
      <w:r w:rsidRPr="00F57CC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sutarties sudarymo atveju specialistas bus įdarbintas. Šiuos dokumentus tiekėjas pateikia kartu su pasiūlymu.</w:t>
      </w: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7918803A" w14:textId="77777777" w:rsidR="00C41880" w:rsidRPr="00965DC6" w:rsidRDefault="00C41880" w:rsidP="00C41880">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3BFC1972" w14:textId="2E3326C5" w:rsidR="00C41880" w:rsidRDefault="00C41880" w:rsidP="00C41880">
      <w:pPr>
        <w:pStyle w:val="Sraopastraipa"/>
        <w:numPr>
          <w:ilvl w:val="1"/>
          <w:numId w:val="7"/>
        </w:numPr>
        <w:ind w:left="0" w:firstLine="567"/>
        <w:rPr>
          <w:rFonts w:eastAsia="Calibri"/>
          <w:szCs w:val="24"/>
        </w:rPr>
      </w:pPr>
      <w:bookmarkStart w:id="14" w:name="_Ref191391550"/>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02799">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5169054D" w14:textId="25DA8B94"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202799">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2FE05622"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202799">
        <w:rPr>
          <w:rFonts w:eastAsia="Calibri"/>
          <w:szCs w:val="24"/>
        </w:rPr>
        <w:t>51.1</w:t>
      </w:r>
      <w:r w:rsidRPr="004B5287">
        <w:rPr>
          <w:rFonts w:eastAsia="Calibri"/>
          <w:szCs w:val="24"/>
        </w:rPr>
        <w:fldChar w:fldCharType="end"/>
      </w:r>
      <w:r w:rsidRPr="004B5287">
        <w:rPr>
          <w:rFonts w:eastAsia="Calibri"/>
          <w:szCs w:val="24"/>
        </w:rPr>
        <w:t xml:space="preserve"> ir </w:t>
      </w:r>
      <w:r w:rsidR="00B67D3E">
        <w:rPr>
          <w:rFonts w:eastAsia="Calibri"/>
          <w:szCs w:val="24"/>
        </w:rPr>
        <w:fldChar w:fldCharType="begin"/>
      </w:r>
      <w:r w:rsidR="00B67D3E">
        <w:rPr>
          <w:rFonts w:eastAsia="Calibri"/>
          <w:szCs w:val="24"/>
        </w:rPr>
        <w:instrText xml:space="preserve"> REF _Ref191391550 \r \h </w:instrText>
      </w:r>
      <w:r w:rsidR="00B67D3E">
        <w:rPr>
          <w:rFonts w:eastAsia="Calibri"/>
          <w:szCs w:val="24"/>
        </w:rPr>
      </w:r>
      <w:r w:rsidR="00B67D3E">
        <w:rPr>
          <w:rFonts w:eastAsia="Calibri"/>
          <w:szCs w:val="24"/>
        </w:rPr>
        <w:fldChar w:fldCharType="separate"/>
      </w:r>
      <w:r w:rsidR="00B67D3E">
        <w:rPr>
          <w:rFonts w:eastAsia="Calibri"/>
          <w:szCs w:val="24"/>
        </w:rPr>
        <w:t>51.2</w:t>
      </w:r>
      <w:r w:rsidR="00B67D3E">
        <w:rPr>
          <w:rFonts w:eastAsia="Calibri"/>
          <w:szCs w:val="24"/>
        </w:rPr>
        <w:fldChar w:fldCharType="end"/>
      </w:r>
      <w:r w:rsidR="00B67D3E">
        <w:rPr>
          <w:rFonts w:eastAsia="Calibri"/>
          <w:szCs w:val="24"/>
        </w:rPr>
        <w:t xml:space="preserve"> </w:t>
      </w:r>
      <w:r w:rsidRPr="004B5287">
        <w:rPr>
          <w:rFonts w:eastAsia="Calibri"/>
          <w:szCs w:val="24"/>
        </w:rPr>
        <w:t>punktuose nurodyti subjektai ar su jais ketinamas sudaryti (sudarytas) sandoris neatitinka nacionalinio saugumo interesų;</w:t>
      </w:r>
    </w:p>
    <w:p w14:paraId="42C5AB61" w14:textId="4B9C70E1"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B67D3E">
        <w:rPr>
          <w:rFonts w:eastAsia="Calibri"/>
          <w:szCs w:val="24"/>
        </w:rPr>
        <w:t>51.1</w:t>
      </w:r>
      <w:r w:rsidRPr="004B5287">
        <w:rPr>
          <w:rFonts w:eastAsia="Calibri"/>
          <w:szCs w:val="24"/>
        </w:rPr>
        <w:fldChar w:fldCharType="end"/>
      </w:r>
      <w:r w:rsidRPr="004B5287">
        <w:rPr>
          <w:rFonts w:eastAsia="Calibri"/>
          <w:szCs w:val="24"/>
        </w:rPr>
        <w:t xml:space="preserve"> ir </w:t>
      </w:r>
      <w:r w:rsidR="00B67D3E">
        <w:rPr>
          <w:rFonts w:eastAsia="Calibri"/>
          <w:szCs w:val="24"/>
        </w:rPr>
        <w:fldChar w:fldCharType="begin"/>
      </w:r>
      <w:r w:rsidR="00B67D3E">
        <w:rPr>
          <w:rFonts w:eastAsia="Calibri"/>
          <w:szCs w:val="24"/>
        </w:rPr>
        <w:instrText xml:space="preserve"> REF _Ref191391550 \r \h </w:instrText>
      </w:r>
      <w:r w:rsidR="00B67D3E">
        <w:rPr>
          <w:rFonts w:eastAsia="Calibri"/>
          <w:szCs w:val="24"/>
        </w:rPr>
      </w:r>
      <w:r w:rsidR="00B67D3E">
        <w:rPr>
          <w:rFonts w:eastAsia="Calibri"/>
          <w:szCs w:val="24"/>
        </w:rPr>
        <w:fldChar w:fldCharType="separate"/>
      </w:r>
      <w:r w:rsidR="00B67D3E">
        <w:rPr>
          <w:rFonts w:eastAsia="Calibri"/>
          <w:szCs w:val="24"/>
        </w:rPr>
        <w:t>51.2</w:t>
      </w:r>
      <w:r w:rsidR="00B67D3E">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51179C70" w:rsidR="00C41880" w:rsidRDefault="00C41880" w:rsidP="00C41880">
      <w:pPr>
        <w:pStyle w:val="Sraopastraipa"/>
        <w:numPr>
          <w:ilvl w:val="1"/>
          <w:numId w:val="7"/>
        </w:numPr>
        <w:ind w:left="0" w:firstLine="567"/>
        <w:rPr>
          <w:rFonts w:eastAsia="Calibri"/>
          <w:szCs w:val="24"/>
        </w:rPr>
      </w:pPr>
      <w:r w:rsidRPr="004B5287">
        <w:rPr>
          <w:rFonts w:eastAsia="Calibri"/>
          <w:szCs w:val="24"/>
        </w:rPr>
        <w:lastRenderedPageBreak/>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B67D3E">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2A035A0" w14:textId="4943F529" w:rsidR="00D57E09" w:rsidRPr="00F57CCD" w:rsidRDefault="00C41880" w:rsidP="00D57E09">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80649939"/>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3EDAEB"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w:t>
      </w:r>
      <w:r w:rsidR="00B14341">
        <w:rPr>
          <w:rFonts w:ascii="Times New Roman" w:eastAsia="Times New Roman" w:hAnsi="Times New Roman" w:cs="Times New Roman"/>
          <w:sz w:val="24"/>
          <w:szCs w:val="20"/>
          <w:lang w:eastAsia="en-US"/>
        </w:rPr>
        <w:t>r / 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80649940"/>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18EEAABD" w:rsidR="00A95BF6" w:rsidRDefault="00A95BF6" w:rsidP="00C41880">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w:t>
      </w:r>
      <w:r w:rsidRPr="00790A65">
        <w:rPr>
          <w:szCs w:val="24"/>
        </w:rPr>
        <w:t xml:space="preserve">sumokėti </w:t>
      </w:r>
      <w:r w:rsidR="00790A65" w:rsidRPr="00790A65">
        <w:rPr>
          <w:szCs w:val="24"/>
        </w:rPr>
        <w:t>6</w:t>
      </w:r>
      <w:r w:rsidR="00F96457" w:rsidRPr="00790A65">
        <w:rPr>
          <w:szCs w:val="24"/>
        </w:rPr>
        <w:t>00,00 (</w:t>
      </w:r>
      <w:r w:rsidR="00790A65" w:rsidRPr="00790A65">
        <w:rPr>
          <w:szCs w:val="24"/>
        </w:rPr>
        <w:t>šešių</w:t>
      </w:r>
      <w:r w:rsidR="00F96457" w:rsidRPr="00790A65">
        <w:rPr>
          <w:szCs w:val="24"/>
        </w:rPr>
        <w:t xml:space="preserve"> šimtų)</w:t>
      </w:r>
      <w:r w:rsidR="006C507E" w:rsidRPr="00790A65">
        <w:rPr>
          <w:szCs w:val="24"/>
        </w:rPr>
        <w:t xml:space="preserve"> </w:t>
      </w:r>
      <w:r w:rsidR="00416635" w:rsidRPr="00790A6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w:t>
      </w:r>
      <w:r w:rsidRPr="00317CFB">
        <w:rPr>
          <w:szCs w:val="24"/>
        </w:rPr>
        <w:lastRenderedPageBreak/>
        <w:t xml:space="preserve">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80649941"/>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3279B1">
        <w:rPr>
          <w:rFonts w:ascii="Times New Roman" w:eastAsia="Calibri" w:hAnsi="Times New Roman" w:cs="Times New Roman"/>
          <w:b/>
          <w:bCs/>
          <w:sz w:val="24"/>
          <w:szCs w:val="24"/>
          <w:lang w:eastAsia="en-US"/>
        </w:rPr>
        <w:t>nereikalauja</w:t>
      </w:r>
      <w:r w:rsidR="00B773F8" w:rsidRPr="00B14341">
        <w:rPr>
          <w:rFonts w:ascii="Times New Roman" w:eastAsia="Calibri" w:hAnsi="Times New Roman" w:cs="Times New Roman"/>
          <w:b/>
          <w:bCs/>
          <w:sz w:val="24"/>
          <w:szCs w:val="24"/>
          <w:lang w:eastAsia="en-US"/>
        </w:rPr>
        <w:t>, kad pateiktas pasiūlymas būtų pasirašytas kvalifikuotu elektroniniu parašu</w:t>
      </w:r>
      <w:r w:rsidR="00B773F8" w:rsidRPr="00B773F8">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4CF1E2DA"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867492">
        <w:rPr>
          <w:rFonts w:ascii="Times New Roman" w:eastAsia="Calibri" w:hAnsi="Times New Roman" w:cs="Times New Roman"/>
          <w:sz w:val="24"/>
          <w:szCs w:val="24"/>
          <w:lang w:eastAsia="en-US"/>
        </w:rPr>
        <w:t>pateikti</w:t>
      </w:r>
      <w:r w:rsidR="00867492"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867492">
        <w:rPr>
          <w:rFonts w:ascii="Times New Roman" w:eastAsia="Calibri" w:hAnsi="Times New Roman" w:cs="Times New Roman"/>
          <w:sz w:val="24"/>
          <w:szCs w:val="24"/>
          <w:lang w:eastAsia="en-US"/>
        </w:rPr>
        <w:t>teikia</w:t>
      </w:r>
      <w:r w:rsidR="00867492"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6498F6B0"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96589B1"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w:t>
      </w:r>
      <w:r w:rsidRPr="00EF5354">
        <w:rPr>
          <w:rFonts w:ascii="Times New Roman" w:eastAsia="Calibri" w:hAnsi="Times New Roman" w:cs="Times New Roman"/>
          <w:sz w:val="24"/>
          <w:szCs w:val="24"/>
          <w:lang w:eastAsia="en-US"/>
        </w:rPr>
        <w:t xml:space="preserve">pasirašyti </w:t>
      </w:r>
      <w:r w:rsidRPr="00191CC4">
        <w:rPr>
          <w:rFonts w:ascii="Times New Roman" w:eastAsia="Calibri" w:hAnsi="Times New Roman" w:cs="Times New Roman"/>
          <w:sz w:val="24"/>
          <w:szCs w:val="24"/>
          <w:lang w:eastAsia="en-US"/>
        </w:rPr>
        <w:t xml:space="preserve">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26B59B02" w14:textId="71408A40" w:rsidR="001B2909" w:rsidRPr="009C5CBA" w:rsidRDefault="001B2909"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C5CBA">
        <w:rPr>
          <w:rFonts w:ascii="Times New Roman" w:hAnsi="Times New Roman" w:cs="Times New Roman"/>
          <w:bCs/>
          <w:sz w:val="24"/>
          <w:szCs w:val="24"/>
        </w:rPr>
        <w:t>dokumentai</w:t>
      </w:r>
      <w:r w:rsidR="00324211">
        <w:rPr>
          <w:rFonts w:ascii="Times New Roman" w:hAnsi="Times New Roman" w:cs="Times New Roman"/>
          <w:bCs/>
          <w:sz w:val="24"/>
          <w:szCs w:val="24"/>
        </w:rPr>
        <w:t xml:space="preserve"> (lietuvių </w:t>
      </w:r>
      <w:r w:rsidR="008D3BF8">
        <w:rPr>
          <w:rFonts w:ascii="Times New Roman" w:hAnsi="Times New Roman" w:cs="Times New Roman"/>
          <w:bCs/>
          <w:sz w:val="24"/>
          <w:szCs w:val="24"/>
        </w:rPr>
        <w:t>ir</w:t>
      </w:r>
      <w:r w:rsidR="00324211">
        <w:rPr>
          <w:rFonts w:ascii="Times New Roman" w:hAnsi="Times New Roman" w:cs="Times New Roman"/>
          <w:bCs/>
          <w:sz w:val="24"/>
          <w:szCs w:val="24"/>
        </w:rPr>
        <w:t xml:space="preserve"> anglų</w:t>
      </w:r>
      <w:r w:rsidR="00F84101">
        <w:rPr>
          <w:rFonts w:ascii="Times New Roman" w:hAnsi="Times New Roman" w:cs="Times New Roman"/>
          <w:bCs/>
          <w:sz w:val="24"/>
          <w:szCs w:val="24"/>
        </w:rPr>
        <w:t xml:space="preserve"> kalb</w:t>
      </w:r>
      <w:r w:rsidR="008D3BF8">
        <w:rPr>
          <w:rFonts w:ascii="Times New Roman" w:hAnsi="Times New Roman" w:cs="Times New Roman"/>
          <w:bCs/>
          <w:sz w:val="24"/>
          <w:szCs w:val="24"/>
        </w:rPr>
        <w:t>omis</w:t>
      </w:r>
      <w:r w:rsidR="00F84101">
        <w:rPr>
          <w:rFonts w:ascii="Times New Roman" w:hAnsi="Times New Roman" w:cs="Times New Roman"/>
          <w:bCs/>
          <w:sz w:val="24"/>
          <w:szCs w:val="24"/>
        </w:rPr>
        <w:t>)</w:t>
      </w:r>
      <w:r w:rsidRPr="009C5CBA">
        <w:rPr>
          <w:rFonts w:ascii="Times New Roman" w:hAnsi="Times New Roman" w:cs="Times New Roman"/>
          <w:bCs/>
          <w:sz w:val="24"/>
          <w:szCs w:val="24"/>
        </w:rPr>
        <w:t xml:space="preserve">, įrodantys siūlomos prekės atitikimą kokybės ir techniniams reikalavimams, nurodytiems techninėje specifikacijoje: tiekėjas turi pateikti gamintojo parengtus katalogus ir/ar siūlomos prekės techninių charakteristikų aprašymus (jei gamintojo kataloge neišsamiai atsispindi siūlomos prekės atitikimas techninės specifikacijos reikalavimams). Šiuose dokumentuose tiekėjas turi pastebimai pažymėti (spalvotai žymėti ir / ar nurodyti rodyklėmis, ir / ar pabraukti) konkrečias teikiamų dokumentų vietas, kur aprašomos reikalaujamų techninių charakteristikų reikšmės, bei įrašyti, kurį techninių reikalavimų punktą jos atitinka. Taip pat tiekėjas </w:t>
      </w:r>
      <w:r w:rsidRPr="009C5CBA">
        <w:rPr>
          <w:rFonts w:ascii="Times New Roman" w:hAnsi="Times New Roman" w:cs="Times New Roman"/>
          <w:bCs/>
          <w:sz w:val="24"/>
          <w:szCs w:val="24"/>
        </w:rPr>
        <w:lastRenderedPageBreak/>
        <w:t>turi pateikti nuorodas į gamintojo interneto tinklalapį (jei toks yra), kuriame perkančiosios organizacijos vertintojai galėtų patikrinti teikiamų duomenų autentiškumą.</w:t>
      </w:r>
    </w:p>
    <w:p w14:paraId="05C13308" w14:textId="0A2B4B74" w:rsidR="00191CC4" w:rsidRPr="00427D1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CB5EF59"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8E204C" w:rsidRPr="00F84101">
        <w:rPr>
          <w:rFonts w:ascii="Times New Roman" w:eastAsia="Times New Roman" w:hAnsi="Times New Roman" w:cs="Times New Roman"/>
          <w:b/>
          <w:bCs/>
          <w:sz w:val="24"/>
          <w:szCs w:val="24"/>
          <w:lang w:eastAsia="en-US"/>
        </w:rPr>
        <w:t xml:space="preserve">Maksimali perkančiajai organizacijai priimtina pasiūlymo kaina (pirkimui skirtos lėšos) yra </w:t>
      </w:r>
      <w:r w:rsidR="00177E73" w:rsidRPr="00177E73">
        <w:rPr>
          <w:rFonts w:ascii="Times New Roman" w:eastAsia="Times New Roman" w:hAnsi="Times New Roman" w:cs="Times New Roman"/>
          <w:b/>
          <w:bCs/>
          <w:sz w:val="24"/>
          <w:szCs w:val="24"/>
          <w:lang w:eastAsia="en-US"/>
        </w:rPr>
        <w:t xml:space="preserve">36 300,00 </w:t>
      </w:r>
      <w:r w:rsidR="008E204C" w:rsidRPr="00F84101">
        <w:rPr>
          <w:rFonts w:ascii="Times New Roman" w:eastAsia="Times New Roman" w:hAnsi="Times New Roman" w:cs="Times New Roman"/>
          <w:b/>
          <w:bCs/>
          <w:sz w:val="24"/>
          <w:szCs w:val="24"/>
          <w:lang w:eastAsia="en-US"/>
        </w:rPr>
        <w:t>EUR įskaitant visus mokesčius.</w:t>
      </w:r>
      <w:r w:rsidR="005B02FA" w:rsidRPr="00F84101">
        <w:rPr>
          <w:rFonts w:ascii="Times New Roman" w:eastAsia="Times New Roman" w:hAnsi="Times New Roman" w:cs="Times New Roman"/>
          <w:sz w:val="24"/>
          <w:szCs w:val="24"/>
          <w:lang w:eastAsia="en-US"/>
        </w:rPr>
        <w:t xml:space="preserve"> </w:t>
      </w:r>
      <w:r w:rsidRPr="00F84101">
        <w:rPr>
          <w:rFonts w:ascii="Times New Roman" w:eastAsia="Times New Roman" w:hAnsi="Times New Roman" w:cs="Times New Roman"/>
          <w:sz w:val="24"/>
          <w:szCs w:val="24"/>
          <w:lang w:eastAsia="en-US"/>
        </w:rPr>
        <w:t xml:space="preserve">Apskaičiuojant kainą turi būti atsižvelgta į visus </w:t>
      </w:r>
      <w:r w:rsidR="005278C8" w:rsidRPr="00F84101">
        <w:rPr>
          <w:rFonts w:ascii="Times New Roman" w:eastAsia="Times New Roman" w:hAnsi="Times New Roman" w:cs="Times New Roman"/>
          <w:sz w:val="24"/>
          <w:szCs w:val="24"/>
          <w:lang w:eastAsia="en-US"/>
        </w:rPr>
        <w:t>pirkimo objekto kiekius (apimtis)</w:t>
      </w:r>
      <w:r w:rsidRPr="00F84101">
        <w:rPr>
          <w:rFonts w:ascii="Times New Roman" w:eastAsia="Times New Roman" w:hAnsi="Times New Roman" w:cs="Times New Roman"/>
          <w:sz w:val="24"/>
          <w:szCs w:val="24"/>
          <w:lang w:eastAsia="en-US"/>
        </w:rPr>
        <w:t xml:space="preserve">, į pasiūlymo kainos </w:t>
      </w:r>
      <w:r w:rsidRPr="2A01745E">
        <w:rPr>
          <w:rFonts w:ascii="Times New Roman" w:eastAsia="Times New Roman" w:hAnsi="Times New Roman" w:cs="Times New Roman"/>
          <w:sz w:val="24"/>
          <w:szCs w:val="24"/>
          <w:lang w:eastAsia="en-US"/>
        </w:rPr>
        <w:t>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5A29396"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ir </w:t>
      </w:r>
      <w:r w:rsidR="00EC15B3">
        <w:rPr>
          <w:rFonts w:ascii="Times New Roman" w:eastAsia="Times New Roman" w:hAnsi="Times New Roman" w:cs="Times New Roman"/>
          <w:sz w:val="24"/>
          <w:szCs w:val="24"/>
          <w:lang w:eastAsia="en-US"/>
        </w:rPr>
        <w:t xml:space="preserve">/ ar </w:t>
      </w:r>
      <w:r w:rsidRPr="00191CC4">
        <w:rPr>
          <w:rFonts w:ascii="Times New Roman" w:eastAsia="Times New Roman" w:hAnsi="Times New Roman" w:cs="Times New Roman"/>
          <w:sz w:val="24"/>
          <w:szCs w:val="24"/>
          <w:lang w:eastAsia="en-US"/>
        </w:rPr>
        <w:t>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80649942"/>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Pr="00AA426F">
        <w:rPr>
          <w:rFonts w:ascii="Times New Roman" w:eastAsia="Times New Roman" w:hAnsi="Times New Roman" w:cs="Times New Roman"/>
          <w:color w:val="000000"/>
          <w:sz w:val="24"/>
          <w:szCs w:val="24"/>
          <w:lang w:eastAsia="en-US"/>
        </w:rPr>
        <w:lastRenderedPageBreak/>
        <w:t xml:space="preserve">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80649944"/>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2C0ED1C0"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2715B0">
        <w:rPr>
          <w:rFonts w:eastAsia="Calibri"/>
          <w:szCs w:val="24"/>
        </w:rPr>
        <w:t>maksimalią priimtiną pasiūlymo kainą</w:t>
      </w:r>
      <w:r w:rsidR="00EE31A6" w:rsidRPr="00407DBC">
        <w:rPr>
          <w:rFonts w:eastAsia="Calibri"/>
          <w:szCs w:val="24"/>
        </w:rPr>
        <w:t xml:space="preserve">, </w:t>
      </w:r>
      <w:r w:rsidR="002715B0" w:rsidRPr="00407DBC">
        <w:rPr>
          <w:rFonts w:eastAsia="Calibri"/>
          <w:szCs w:val="24"/>
        </w:rPr>
        <w:t>nustatyt</w:t>
      </w:r>
      <w:r w:rsidR="002715B0">
        <w:rPr>
          <w:rFonts w:eastAsia="Calibri"/>
          <w:szCs w:val="24"/>
        </w:rPr>
        <w:t>ą</w:t>
      </w:r>
      <w:r w:rsidR="002715B0" w:rsidRPr="00407DBC">
        <w:rPr>
          <w:rFonts w:eastAsia="Calibri"/>
          <w:szCs w:val="24"/>
        </w:rPr>
        <w:t xml:space="preserve"> </w:t>
      </w:r>
      <w:r w:rsidR="00EE31A6" w:rsidRPr="00407DBC">
        <w:rPr>
          <w:rFonts w:eastAsia="Calibri"/>
          <w:szCs w:val="24"/>
        </w:rPr>
        <w:t>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CD1B50">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4DBE8B25"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4009DB" w:rsidRDefault="00191CC4" w:rsidP="00C41880">
      <w:pPr>
        <w:pStyle w:val="Pagrindinistekstas"/>
        <w:numPr>
          <w:ilvl w:val="1"/>
          <w:numId w:val="7"/>
        </w:numPr>
        <w:suppressAutoHyphens/>
        <w:ind w:left="0" w:firstLine="588"/>
        <w:rPr>
          <w:szCs w:val="24"/>
        </w:rPr>
      </w:pPr>
      <w:r w:rsidRPr="00D92293">
        <w:rPr>
          <w:b/>
          <w:bCs/>
        </w:rPr>
        <w:t>Pasiūlymų vertinimo kriterijai:</w:t>
      </w:r>
    </w:p>
    <w:tbl>
      <w:tblPr>
        <w:tblStyle w:val="Lentelstinklelis"/>
        <w:tblW w:w="0" w:type="auto"/>
        <w:tblLook w:val="04A0" w:firstRow="1" w:lastRow="0" w:firstColumn="1" w:lastColumn="0" w:noHBand="0" w:noVBand="1"/>
      </w:tblPr>
      <w:tblGrid>
        <w:gridCol w:w="667"/>
        <w:gridCol w:w="4290"/>
        <w:gridCol w:w="2551"/>
        <w:gridCol w:w="2120"/>
      </w:tblGrid>
      <w:tr w:rsidR="0034521F" w:rsidRPr="0034521F" w14:paraId="7977DCC2" w14:textId="77777777" w:rsidTr="00E04C5A">
        <w:tc>
          <w:tcPr>
            <w:tcW w:w="4957" w:type="dxa"/>
            <w:gridSpan w:val="2"/>
            <w:shd w:val="clear" w:color="auto" w:fill="D9D9D9" w:themeFill="background1" w:themeFillShade="D9"/>
            <w:vAlign w:val="center"/>
          </w:tcPr>
          <w:p w14:paraId="48459382"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Vertinimo kriterijai</w:t>
            </w:r>
          </w:p>
        </w:tc>
        <w:tc>
          <w:tcPr>
            <w:tcW w:w="2551" w:type="dxa"/>
            <w:shd w:val="clear" w:color="auto" w:fill="D9D9D9" w:themeFill="background1" w:themeFillShade="D9"/>
            <w:vAlign w:val="center"/>
          </w:tcPr>
          <w:p w14:paraId="3038CE33"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parametro lyginamasis svoris</w:t>
            </w:r>
          </w:p>
        </w:tc>
        <w:tc>
          <w:tcPr>
            <w:tcW w:w="2120" w:type="dxa"/>
            <w:shd w:val="clear" w:color="auto" w:fill="D9D9D9" w:themeFill="background1" w:themeFillShade="D9"/>
            <w:vAlign w:val="center"/>
          </w:tcPr>
          <w:p w14:paraId="0E4B4A8E"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lyginamasis svoris</w:t>
            </w:r>
          </w:p>
        </w:tc>
      </w:tr>
      <w:tr w:rsidR="0034521F" w:rsidRPr="00E04C5A" w14:paraId="712AAF10" w14:textId="77777777" w:rsidTr="00E04C5A">
        <w:tc>
          <w:tcPr>
            <w:tcW w:w="4957" w:type="dxa"/>
            <w:gridSpan w:val="2"/>
          </w:tcPr>
          <w:p w14:paraId="065D0101" w14:textId="72563F34" w:rsidR="0034521F" w:rsidRPr="00E04C5A" w:rsidRDefault="0034521F" w:rsidP="003038FC">
            <w:pPr>
              <w:suppressAutoHyphens/>
              <w:jc w:val="both"/>
              <w:rPr>
                <w:b/>
                <w:bCs/>
                <w:sz w:val="24"/>
                <w:szCs w:val="24"/>
                <w:lang w:eastAsia="en-US"/>
              </w:rPr>
            </w:pPr>
            <w:r w:rsidRPr="00E04C5A">
              <w:rPr>
                <w:b/>
                <w:bCs/>
                <w:sz w:val="24"/>
                <w:szCs w:val="24"/>
                <w:lang w:eastAsia="en-US"/>
              </w:rPr>
              <w:t>Kaina</w:t>
            </w:r>
            <w:r w:rsidR="000B4468">
              <w:rPr>
                <w:b/>
                <w:bCs/>
                <w:sz w:val="24"/>
                <w:szCs w:val="24"/>
                <w:lang w:eastAsia="en-US"/>
              </w:rPr>
              <w:t xml:space="preserve"> (C)</w:t>
            </w:r>
          </w:p>
        </w:tc>
        <w:tc>
          <w:tcPr>
            <w:tcW w:w="2551" w:type="dxa"/>
          </w:tcPr>
          <w:p w14:paraId="38FC4706" w14:textId="77777777" w:rsidR="0034521F" w:rsidRPr="00E04C5A" w:rsidRDefault="0034521F" w:rsidP="003038FC">
            <w:pPr>
              <w:suppressAutoHyphens/>
              <w:jc w:val="both"/>
              <w:rPr>
                <w:b/>
                <w:bCs/>
                <w:sz w:val="24"/>
                <w:szCs w:val="24"/>
                <w:lang w:eastAsia="en-US"/>
              </w:rPr>
            </w:pPr>
          </w:p>
        </w:tc>
        <w:tc>
          <w:tcPr>
            <w:tcW w:w="2120" w:type="dxa"/>
            <w:vAlign w:val="center"/>
          </w:tcPr>
          <w:p w14:paraId="413D8BD8" w14:textId="0991EB45" w:rsidR="0034521F" w:rsidRPr="00E04C5A" w:rsidRDefault="0034521F" w:rsidP="0034521F">
            <w:pPr>
              <w:suppressAutoHyphens/>
              <w:jc w:val="center"/>
              <w:rPr>
                <w:b/>
                <w:bCs/>
                <w:sz w:val="24"/>
                <w:szCs w:val="24"/>
                <w:lang w:eastAsia="en-US"/>
              </w:rPr>
            </w:pPr>
            <w:r w:rsidRPr="00E04C5A">
              <w:rPr>
                <w:b/>
                <w:bCs/>
                <w:sz w:val="24"/>
                <w:szCs w:val="24"/>
                <w:lang w:eastAsia="en-US"/>
              </w:rPr>
              <w:t>X=7</w:t>
            </w:r>
            <w:r w:rsidR="0031674E">
              <w:rPr>
                <w:b/>
                <w:bCs/>
                <w:sz w:val="24"/>
                <w:szCs w:val="24"/>
                <w:lang w:eastAsia="en-US"/>
              </w:rPr>
              <w:t>5</w:t>
            </w:r>
          </w:p>
        </w:tc>
      </w:tr>
      <w:tr w:rsidR="0034521F" w:rsidRPr="00E04C5A" w14:paraId="5438349A" w14:textId="77777777" w:rsidTr="00E04C5A">
        <w:tc>
          <w:tcPr>
            <w:tcW w:w="4957" w:type="dxa"/>
            <w:gridSpan w:val="2"/>
          </w:tcPr>
          <w:p w14:paraId="0D8AF19A" w14:textId="2C94C20B" w:rsidR="0034521F" w:rsidRPr="00E04C5A" w:rsidRDefault="0034521F" w:rsidP="003038FC">
            <w:pPr>
              <w:suppressAutoHyphens/>
              <w:jc w:val="both"/>
              <w:rPr>
                <w:b/>
                <w:bCs/>
                <w:iCs/>
                <w:sz w:val="24"/>
                <w:szCs w:val="24"/>
                <w:lang w:eastAsia="en-US"/>
              </w:rPr>
            </w:pPr>
            <w:r w:rsidRPr="00E04C5A">
              <w:rPr>
                <w:b/>
                <w:bCs/>
                <w:iCs/>
                <w:sz w:val="24"/>
                <w:szCs w:val="24"/>
                <w:lang w:eastAsia="en-US"/>
              </w:rPr>
              <w:t xml:space="preserve">Įrangos </w:t>
            </w:r>
            <w:r w:rsidRPr="00E04C5A">
              <w:rPr>
                <w:b/>
                <w:bCs/>
                <w:iCs/>
                <w:sz w:val="24"/>
                <w:szCs w:val="24"/>
              </w:rPr>
              <w:t>techninės charakteristikos</w:t>
            </w:r>
            <w:r w:rsidR="000B4468">
              <w:rPr>
                <w:b/>
                <w:bCs/>
                <w:iCs/>
                <w:sz w:val="24"/>
                <w:szCs w:val="24"/>
              </w:rPr>
              <w:t xml:space="preserve"> (T)</w:t>
            </w:r>
          </w:p>
        </w:tc>
        <w:tc>
          <w:tcPr>
            <w:tcW w:w="2551" w:type="dxa"/>
          </w:tcPr>
          <w:p w14:paraId="26634CEE" w14:textId="77777777" w:rsidR="0034521F" w:rsidRPr="00E04C5A" w:rsidRDefault="0034521F" w:rsidP="003038FC">
            <w:pPr>
              <w:suppressAutoHyphens/>
              <w:jc w:val="both"/>
              <w:rPr>
                <w:b/>
                <w:bCs/>
                <w:sz w:val="24"/>
                <w:szCs w:val="24"/>
                <w:lang w:eastAsia="en-US"/>
              </w:rPr>
            </w:pPr>
          </w:p>
        </w:tc>
        <w:tc>
          <w:tcPr>
            <w:tcW w:w="2120" w:type="dxa"/>
            <w:vAlign w:val="center"/>
          </w:tcPr>
          <w:p w14:paraId="4A8B11D7" w14:textId="1E29D05A" w:rsidR="0034521F" w:rsidRPr="00E04C5A" w:rsidRDefault="0034521F" w:rsidP="0034521F">
            <w:pPr>
              <w:suppressAutoHyphens/>
              <w:jc w:val="center"/>
              <w:rPr>
                <w:b/>
                <w:bCs/>
                <w:sz w:val="24"/>
                <w:szCs w:val="24"/>
                <w:lang w:eastAsia="en-US"/>
              </w:rPr>
            </w:pPr>
            <w:r w:rsidRPr="00E04C5A">
              <w:rPr>
                <w:b/>
                <w:bCs/>
                <w:sz w:val="24"/>
                <w:szCs w:val="24"/>
                <w:lang w:eastAsia="en-US"/>
              </w:rPr>
              <w:t>Y=</w:t>
            </w:r>
            <w:r w:rsidR="0031674E">
              <w:rPr>
                <w:b/>
                <w:bCs/>
                <w:sz w:val="24"/>
                <w:szCs w:val="24"/>
                <w:lang w:eastAsia="en-US"/>
              </w:rPr>
              <w:t>25</w:t>
            </w:r>
          </w:p>
        </w:tc>
      </w:tr>
      <w:tr w:rsidR="0034521F" w:rsidRPr="00FA2C6E" w14:paraId="5703E1F4" w14:textId="77777777" w:rsidTr="00E04C5A">
        <w:tc>
          <w:tcPr>
            <w:tcW w:w="667" w:type="dxa"/>
            <w:vAlign w:val="center"/>
          </w:tcPr>
          <w:p w14:paraId="0B46ED70" w14:textId="6BE773DC" w:rsidR="0034521F" w:rsidRPr="00FA2C6E" w:rsidRDefault="000B4468" w:rsidP="00FA2C6E">
            <w:pPr>
              <w:suppressAutoHyphens/>
              <w:jc w:val="center"/>
              <w:rPr>
                <w:iCs/>
                <w:sz w:val="24"/>
                <w:szCs w:val="24"/>
                <w:lang w:eastAsia="en-US"/>
              </w:rPr>
            </w:pPr>
            <w:r>
              <w:rPr>
                <w:iCs/>
                <w:sz w:val="24"/>
                <w:szCs w:val="24"/>
                <w:lang w:eastAsia="en-US"/>
              </w:rPr>
              <w:t>T</w:t>
            </w:r>
            <w:r w:rsidR="0034521F" w:rsidRPr="009E3D95">
              <w:rPr>
                <w:iCs/>
                <w:sz w:val="24"/>
                <w:szCs w:val="24"/>
                <w:vertAlign w:val="subscript"/>
                <w:lang w:eastAsia="en-US"/>
              </w:rPr>
              <w:t>1</w:t>
            </w:r>
          </w:p>
        </w:tc>
        <w:tc>
          <w:tcPr>
            <w:tcW w:w="4290" w:type="dxa"/>
          </w:tcPr>
          <w:p w14:paraId="3B0F8DF9" w14:textId="4B422038" w:rsidR="00E04C5A" w:rsidRPr="00F84101" w:rsidRDefault="00EA6F27" w:rsidP="003038FC">
            <w:pPr>
              <w:suppressAutoHyphens/>
              <w:jc w:val="both"/>
              <w:rPr>
                <w:noProof/>
                <w:sz w:val="24"/>
                <w:szCs w:val="24"/>
              </w:rPr>
            </w:pPr>
            <w:r w:rsidRPr="00EA6F27">
              <w:rPr>
                <w:noProof/>
                <w:sz w:val="24"/>
                <w:szCs w:val="24"/>
              </w:rPr>
              <w:t xml:space="preserve">Sistemos funkcijų valdymo panelės pasukimas į </w:t>
            </w:r>
            <w:r w:rsidR="006C3C3A">
              <w:rPr>
                <w:noProof/>
                <w:sz w:val="24"/>
                <w:szCs w:val="24"/>
              </w:rPr>
              <w:t>vieną</w:t>
            </w:r>
            <w:r w:rsidRPr="00EA6F27">
              <w:rPr>
                <w:noProof/>
                <w:sz w:val="24"/>
                <w:szCs w:val="24"/>
              </w:rPr>
              <w:t xml:space="preserve"> pusės </w:t>
            </w:r>
            <w:r w:rsidRPr="00EA6F27">
              <w:rPr>
                <w:rFonts w:hint="eastAsia"/>
                <w:noProof/>
                <w:sz w:val="24"/>
                <w:szCs w:val="24"/>
              </w:rPr>
              <w:t>≥</w:t>
            </w:r>
            <w:r w:rsidRPr="00EA6F27">
              <w:rPr>
                <w:noProof/>
                <w:sz w:val="24"/>
                <w:szCs w:val="24"/>
              </w:rPr>
              <w:t xml:space="preserve"> 180°</w:t>
            </w:r>
          </w:p>
        </w:tc>
        <w:tc>
          <w:tcPr>
            <w:tcW w:w="2551" w:type="dxa"/>
            <w:vAlign w:val="center"/>
          </w:tcPr>
          <w:p w14:paraId="5EC64A58" w14:textId="0BD94C73" w:rsidR="0034521F" w:rsidRPr="00FA2C6E" w:rsidRDefault="0034521F" w:rsidP="00FA2C6E">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1</w:t>
            </w:r>
            <w:r w:rsidRPr="00FA2C6E">
              <w:rPr>
                <w:iCs/>
                <w:sz w:val="24"/>
                <w:szCs w:val="24"/>
                <w:lang w:eastAsia="en-US"/>
              </w:rPr>
              <w:t>=</w:t>
            </w:r>
            <w:r w:rsidR="00EA6F27">
              <w:rPr>
                <w:iCs/>
                <w:sz w:val="24"/>
                <w:szCs w:val="24"/>
                <w:lang w:eastAsia="en-US"/>
              </w:rPr>
              <w:t>1</w:t>
            </w:r>
            <w:r w:rsidR="00FA2C6E">
              <w:rPr>
                <w:iCs/>
                <w:sz w:val="24"/>
                <w:szCs w:val="24"/>
                <w:lang w:eastAsia="en-US"/>
              </w:rPr>
              <w:t>0</w:t>
            </w:r>
          </w:p>
        </w:tc>
        <w:tc>
          <w:tcPr>
            <w:tcW w:w="2120" w:type="dxa"/>
          </w:tcPr>
          <w:p w14:paraId="781EF758" w14:textId="77777777" w:rsidR="0034521F" w:rsidRPr="00FA2C6E" w:rsidRDefault="0034521F" w:rsidP="003038FC">
            <w:pPr>
              <w:suppressAutoHyphens/>
              <w:jc w:val="both"/>
              <w:rPr>
                <w:iCs/>
                <w:sz w:val="24"/>
                <w:szCs w:val="24"/>
                <w:lang w:eastAsia="en-US"/>
              </w:rPr>
            </w:pPr>
          </w:p>
        </w:tc>
      </w:tr>
      <w:tr w:rsidR="00692231" w:rsidRPr="00FA2C6E" w14:paraId="0776D740" w14:textId="77777777" w:rsidTr="00E04C5A">
        <w:tc>
          <w:tcPr>
            <w:tcW w:w="667" w:type="dxa"/>
            <w:vAlign w:val="center"/>
          </w:tcPr>
          <w:p w14:paraId="4B003890" w14:textId="3B96E6E5" w:rsidR="00692231" w:rsidRPr="00FA2C6E" w:rsidRDefault="000B4468" w:rsidP="00692231">
            <w:pPr>
              <w:suppressAutoHyphens/>
              <w:jc w:val="center"/>
              <w:rPr>
                <w:iCs/>
                <w:sz w:val="24"/>
                <w:szCs w:val="24"/>
                <w:lang w:eastAsia="en-US"/>
              </w:rPr>
            </w:pPr>
            <w:r>
              <w:rPr>
                <w:iCs/>
                <w:sz w:val="24"/>
                <w:szCs w:val="24"/>
                <w:lang w:eastAsia="en-US"/>
              </w:rPr>
              <w:t>T</w:t>
            </w:r>
            <w:r w:rsidR="00692231" w:rsidRPr="009E3D95">
              <w:rPr>
                <w:iCs/>
                <w:sz w:val="24"/>
                <w:szCs w:val="24"/>
                <w:vertAlign w:val="subscript"/>
                <w:lang w:eastAsia="en-US"/>
              </w:rPr>
              <w:t>2</w:t>
            </w:r>
          </w:p>
        </w:tc>
        <w:tc>
          <w:tcPr>
            <w:tcW w:w="4290" w:type="dxa"/>
            <w:vAlign w:val="center"/>
          </w:tcPr>
          <w:p w14:paraId="6286CDDE" w14:textId="473D0B78" w:rsidR="00692231" w:rsidRPr="00FA2C6E" w:rsidRDefault="00C95E04" w:rsidP="00692231">
            <w:pPr>
              <w:suppressAutoHyphens/>
              <w:jc w:val="both"/>
              <w:rPr>
                <w:iCs/>
                <w:sz w:val="24"/>
                <w:szCs w:val="24"/>
                <w:lang w:eastAsia="en-US"/>
              </w:rPr>
            </w:pPr>
            <w:r w:rsidRPr="00C95E04">
              <w:rPr>
                <w:noProof/>
                <w:sz w:val="24"/>
                <w:szCs w:val="24"/>
              </w:rPr>
              <w:t xml:space="preserve">Skaitmeninių kanalų skaičius </w:t>
            </w:r>
            <w:r w:rsidRPr="00C95E04">
              <w:rPr>
                <w:rFonts w:hint="eastAsia"/>
                <w:noProof/>
                <w:sz w:val="24"/>
                <w:szCs w:val="24"/>
              </w:rPr>
              <w:t>≥</w:t>
            </w:r>
            <w:r w:rsidRPr="00C95E04">
              <w:rPr>
                <w:noProof/>
                <w:sz w:val="24"/>
                <w:szCs w:val="24"/>
              </w:rPr>
              <w:t xml:space="preserve"> </w:t>
            </w:r>
            <w:r w:rsidR="006C3C3A">
              <w:rPr>
                <w:noProof/>
                <w:sz w:val="24"/>
                <w:szCs w:val="24"/>
              </w:rPr>
              <w:t>12</w:t>
            </w:r>
            <w:r w:rsidRPr="00C95E04">
              <w:rPr>
                <w:noProof/>
                <w:sz w:val="24"/>
                <w:szCs w:val="24"/>
              </w:rPr>
              <w:t>M</w:t>
            </w:r>
          </w:p>
        </w:tc>
        <w:tc>
          <w:tcPr>
            <w:tcW w:w="2551" w:type="dxa"/>
            <w:vAlign w:val="center"/>
          </w:tcPr>
          <w:p w14:paraId="6894AA84" w14:textId="2A5680FD" w:rsidR="00692231" w:rsidRPr="00FA2C6E" w:rsidRDefault="00692231" w:rsidP="00692231">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2</w:t>
            </w:r>
            <w:r w:rsidRPr="00FA2C6E">
              <w:rPr>
                <w:iCs/>
                <w:sz w:val="24"/>
                <w:szCs w:val="24"/>
                <w:lang w:eastAsia="en-US"/>
              </w:rPr>
              <w:t>=</w:t>
            </w:r>
            <w:r w:rsidR="00EA6F27">
              <w:rPr>
                <w:iCs/>
                <w:sz w:val="24"/>
                <w:szCs w:val="24"/>
                <w:lang w:eastAsia="en-US"/>
              </w:rPr>
              <w:t>1</w:t>
            </w:r>
            <w:r>
              <w:rPr>
                <w:iCs/>
                <w:sz w:val="24"/>
                <w:szCs w:val="24"/>
                <w:lang w:eastAsia="en-US"/>
              </w:rPr>
              <w:t>5</w:t>
            </w:r>
          </w:p>
        </w:tc>
        <w:tc>
          <w:tcPr>
            <w:tcW w:w="2120" w:type="dxa"/>
          </w:tcPr>
          <w:p w14:paraId="2A5E873C" w14:textId="77777777" w:rsidR="00692231" w:rsidRPr="00FA2C6E" w:rsidRDefault="00692231" w:rsidP="00692231">
            <w:pPr>
              <w:suppressAutoHyphens/>
              <w:jc w:val="both"/>
              <w:rPr>
                <w:iCs/>
                <w:sz w:val="24"/>
                <w:szCs w:val="24"/>
                <w:lang w:eastAsia="en-US"/>
              </w:rPr>
            </w:pPr>
          </w:p>
        </w:tc>
      </w:tr>
    </w:tbl>
    <w:p w14:paraId="515654B5" w14:textId="77777777" w:rsidR="004009DB" w:rsidRDefault="004009DB" w:rsidP="0034521F">
      <w:pPr>
        <w:pStyle w:val="Pagrindinistekstas"/>
        <w:suppressAutoHyphens/>
        <w:ind w:firstLine="0"/>
        <w:rPr>
          <w:szCs w:val="24"/>
        </w:rPr>
      </w:pPr>
    </w:p>
    <w:p w14:paraId="6306713E" w14:textId="3AD8FC69" w:rsidR="00191CC4" w:rsidRPr="00C218F0" w:rsidRDefault="00BC185D" w:rsidP="00C41880">
      <w:pPr>
        <w:pStyle w:val="Pagrindinistekstas"/>
        <w:numPr>
          <w:ilvl w:val="1"/>
          <w:numId w:val="7"/>
        </w:numPr>
        <w:ind w:left="0" w:firstLine="567"/>
        <w:rPr>
          <w:b/>
          <w:bCs/>
        </w:rPr>
      </w:pPr>
      <w:r w:rsidRPr="00BC185D">
        <w:rPr>
          <w:b/>
          <w:bCs/>
        </w:rPr>
        <w:t>Ekonominis naudingumas (S) apskaičiuojamas sudedant tiekėjo pasiūlymo kainos C ir kitų kriterijų (T) balus</w:t>
      </w:r>
      <w:r w:rsidR="00191CC4" w:rsidRPr="00C218F0">
        <w:rPr>
          <w:b/>
          <w:bCs/>
        </w:rPr>
        <w:t>:</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61A560C"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C41880">
      <w:pPr>
        <w:pStyle w:val="Pagrindinistekstas"/>
        <w:numPr>
          <w:ilvl w:val="1"/>
          <w:numId w:val="7"/>
        </w:numPr>
        <w:ind w:left="0" w:firstLine="567"/>
        <w:rPr>
          <w:b/>
          <w:bCs/>
        </w:rPr>
      </w:pPr>
      <w:r w:rsidRPr="00C218F0">
        <w:rPr>
          <w:b/>
          <w:bCs/>
        </w:rPr>
        <w:lastRenderedPageBreak/>
        <w:t>Pasiūlymo kainos (C) balai apskaičiuojami mažiausios pasiūlytos kainos (C</w:t>
      </w:r>
      <w:r w:rsidRPr="00C218F0">
        <w:rPr>
          <w:b/>
          <w:bCs/>
          <w:vertAlign w:val="subscript"/>
        </w:rPr>
        <w:t>min</w:t>
      </w:r>
      <w:r w:rsidRPr="00C218F0">
        <w:rPr>
          <w:b/>
          <w:bCs/>
        </w:rPr>
        <w:t>) ir vertinamo pasiūlymo kainos (C</w:t>
      </w:r>
      <w:r w:rsidRPr="00C218F0">
        <w:rPr>
          <w:b/>
          <w:bCs/>
          <w:vertAlign w:val="subscript"/>
        </w:rPr>
        <w:t>p</w:t>
      </w:r>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191CC4"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36.3pt" o:ole="" fillcolor="window">
            <v:imagedata r:id="rId15" o:title=""/>
          </v:shape>
          <o:OLEObject Type="Embed" ProgID="Equation.3" ShapeID="_x0000_i1025" DrawAspect="Content" ObjectID="_1803814648" r:id="rId16"/>
        </w:object>
      </w:r>
      <w:r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2C9F7384" w:rsidR="00187BF9" w:rsidRPr="00DA1311" w:rsidRDefault="00C861F4" w:rsidP="00C41880">
      <w:pPr>
        <w:pStyle w:val="Pagrindinistekstas"/>
        <w:numPr>
          <w:ilvl w:val="1"/>
          <w:numId w:val="7"/>
        </w:numPr>
        <w:ind w:left="0" w:firstLine="567"/>
        <w:rPr>
          <w:b/>
          <w:bCs/>
        </w:rPr>
      </w:pPr>
      <w:r w:rsidRPr="00DA1311">
        <w:rPr>
          <w:b/>
          <w:bCs/>
        </w:rPr>
        <w:t>Kriterijų (T) balai apskaičiuojami sudedant atskirų kriterijų (T</w:t>
      </w:r>
      <w:r w:rsidRPr="00DA1311">
        <w:rPr>
          <w:b/>
          <w:bCs/>
          <w:vertAlign w:val="subscript"/>
        </w:rPr>
        <w:t>i</w:t>
      </w:r>
      <w:r w:rsidRPr="00DA1311">
        <w:rPr>
          <w:b/>
          <w:bCs/>
        </w:rPr>
        <w:t>) balus</w:t>
      </w:r>
      <w:r w:rsidR="00187BF9" w:rsidRPr="00DA1311">
        <w:rPr>
          <w:b/>
          <w:bCs/>
        </w:rPr>
        <w:t>:</w:t>
      </w:r>
    </w:p>
    <w:p w14:paraId="404E4E08" w14:textId="4A2597A3"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limLoc m:val="undOvr"/>
                  <m:supHide m:val="1"/>
                  <m:ctrlPr>
                    <w:rPr>
                      <w:rFonts w:ascii="Cambria Math" w:eastAsia="Times New Roman" w:hAnsi="Cambria Math"/>
                      <w:i/>
                      <w:iCs/>
                      <w:lang w:val="en-US" w:eastAsia="en-US"/>
                    </w:rPr>
                  </m:ctrlPr>
                </m:naryPr>
                <m:sub>
                  <m:r>
                    <w:rPr>
                      <w:rFonts w:ascii="Cambria Math" w:eastAsia="Times New Roman" w:hAnsi="Cambria Math"/>
                      <w:lang w:eastAsia="en-US"/>
                    </w:rPr>
                    <m:t>i</m:t>
                  </m:r>
                </m:sub>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oMath>
      </m:oMathPara>
    </w:p>
    <w:p w14:paraId="288C94FA" w14:textId="4DDB43E5" w:rsidR="008B42B8" w:rsidRDefault="008B42B8" w:rsidP="00C41880">
      <w:pPr>
        <w:pStyle w:val="Sraopastraipa"/>
        <w:numPr>
          <w:ilvl w:val="1"/>
          <w:numId w:val="7"/>
        </w:numPr>
        <w:ind w:left="0" w:firstLine="567"/>
        <w:rPr>
          <w:szCs w:val="24"/>
        </w:rPr>
      </w:pPr>
      <w:r w:rsidRPr="000D1A14">
        <w:rPr>
          <w:szCs w:val="24"/>
        </w:rPr>
        <w:t xml:space="preserve">Siūlomo objekto </w:t>
      </w:r>
      <w:r w:rsidR="00C861F4">
        <w:rPr>
          <w:szCs w:val="24"/>
        </w:rPr>
        <w:t>T</w:t>
      </w:r>
      <w:r w:rsidR="000D1A14" w:rsidRPr="000D1A14">
        <w:rPr>
          <w:szCs w:val="24"/>
          <w:vertAlign w:val="subscript"/>
        </w:rPr>
        <w:t xml:space="preserve">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pagal formulę:</w:t>
      </w:r>
    </w:p>
    <w:p w14:paraId="1EA257A0" w14:textId="77777777" w:rsidR="00812997" w:rsidRDefault="00A314F8" w:rsidP="00812997">
      <w:pPr>
        <w:pStyle w:val="Sraopastraipa"/>
        <w:ind w:left="0" w:firstLine="567"/>
        <w:rPr>
          <w:szCs w:val="24"/>
        </w:rPr>
      </w:pPr>
      <w:r w:rsidRPr="00A314F8">
        <w:rPr>
          <w:szCs w:val="24"/>
        </w:rPr>
        <w:t xml:space="preserve">Jei siūlomas objektas turi nurodytą pranašumą gauna maksimalų balų skaičių pagal lyginamąjį svorį: </w:t>
      </w:r>
    </w:p>
    <w:p w14:paraId="3CA4AD49" w14:textId="286BFE13" w:rsidR="00812997" w:rsidRDefault="00A314F8" w:rsidP="00812997">
      <w:pPr>
        <w:pStyle w:val="Sraopastraipa"/>
        <w:ind w:left="0" w:firstLine="567"/>
        <w:rPr>
          <w:szCs w:val="24"/>
        </w:rPr>
      </w:pPr>
      <w:r w:rsidRPr="00A314F8">
        <w:rPr>
          <w:szCs w:val="24"/>
        </w:rPr>
        <w:t>T</w:t>
      </w:r>
      <w:r w:rsidRPr="00C861F4">
        <w:rPr>
          <w:szCs w:val="24"/>
          <w:vertAlign w:val="subscript"/>
        </w:rPr>
        <w:t>1</w:t>
      </w:r>
      <w:r w:rsidRPr="00A314F8">
        <w:rPr>
          <w:szCs w:val="24"/>
        </w:rPr>
        <w:t xml:space="preserve"> = L</w:t>
      </w:r>
      <w:r w:rsidRPr="00812997">
        <w:rPr>
          <w:szCs w:val="24"/>
          <w:vertAlign w:val="subscript"/>
        </w:rPr>
        <w:t>1</w:t>
      </w:r>
      <w:r w:rsidRPr="00A314F8">
        <w:rPr>
          <w:szCs w:val="24"/>
        </w:rPr>
        <w:t xml:space="preserve"> = </w:t>
      </w:r>
      <w:r w:rsidR="00FD6C8F">
        <w:rPr>
          <w:szCs w:val="24"/>
        </w:rPr>
        <w:t>1</w:t>
      </w:r>
      <w:r w:rsidRPr="00A314F8">
        <w:rPr>
          <w:szCs w:val="24"/>
        </w:rPr>
        <w:t>0</w:t>
      </w:r>
      <w:r w:rsidR="00812997">
        <w:rPr>
          <w:szCs w:val="24"/>
        </w:rPr>
        <w:t>;</w:t>
      </w:r>
      <w:r w:rsidRPr="00A314F8">
        <w:rPr>
          <w:szCs w:val="24"/>
        </w:rPr>
        <w:t xml:space="preserve"> </w:t>
      </w:r>
    </w:p>
    <w:p w14:paraId="1A8D871D" w14:textId="1E64F577" w:rsidR="00812997" w:rsidRDefault="00A314F8" w:rsidP="00812997">
      <w:pPr>
        <w:pStyle w:val="Sraopastraipa"/>
        <w:ind w:left="0" w:firstLine="567"/>
        <w:rPr>
          <w:szCs w:val="24"/>
        </w:rPr>
      </w:pPr>
      <w:r w:rsidRPr="00A314F8">
        <w:rPr>
          <w:szCs w:val="24"/>
        </w:rPr>
        <w:t>T</w:t>
      </w:r>
      <w:r w:rsidRPr="00C861F4">
        <w:rPr>
          <w:szCs w:val="24"/>
          <w:vertAlign w:val="subscript"/>
        </w:rPr>
        <w:t>2</w:t>
      </w:r>
      <w:r w:rsidRPr="00A314F8">
        <w:rPr>
          <w:szCs w:val="24"/>
        </w:rPr>
        <w:t xml:space="preserve"> = L</w:t>
      </w:r>
      <w:r w:rsidRPr="00812997">
        <w:rPr>
          <w:szCs w:val="24"/>
          <w:vertAlign w:val="subscript"/>
        </w:rPr>
        <w:t>2</w:t>
      </w:r>
      <w:r w:rsidRPr="00A314F8">
        <w:rPr>
          <w:szCs w:val="24"/>
        </w:rPr>
        <w:t xml:space="preserve"> = </w:t>
      </w:r>
      <w:r w:rsidR="00FD6C8F">
        <w:rPr>
          <w:szCs w:val="24"/>
        </w:rPr>
        <w:t>1</w:t>
      </w:r>
      <w:r w:rsidRPr="00A314F8">
        <w:rPr>
          <w:szCs w:val="24"/>
        </w:rPr>
        <w:t>5</w:t>
      </w:r>
      <w:r w:rsidR="00C861F4">
        <w:rPr>
          <w:szCs w:val="24"/>
        </w:rPr>
        <w:t>.</w:t>
      </w:r>
      <w:r w:rsidRPr="00A314F8">
        <w:rPr>
          <w:szCs w:val="24"/>
        </w:rPr>
        <w:t xml:space="preserve"> </w:t>
      </w:r>
    </w:p>
    <w:p w14:paraId="0547408C" w14:textId="77777777" w:rsidR="00812997" w:rsidRDefault="00812997" w:rsidP="00812997">
      <w:pPr>
        <w:pStyle w:val="Sraopastraipa"/>
        <w:ind w:left="0" w:firstLine="567"/>
        <w:rPr>
          <w:szCs w:val="24"/>
        </w:rPr>
      </w:pPr>
    </w:p>
    <w:p w14:paraId="76975CAF" w14:textId="77777777" w:rsidR="00812997" w:rsidRDefault="00A314F8" w:rsidP="00812997">
      <w:pPr>
        <w:pStyle w:val="Sraopastraipa"/>
        <w:ind w:left="0" w:firstLine="567"/>
        <w:rPr>
          <w:szCs w:val="24"/>
        </w:rPr>
      </w:pPr>
      <w:r w:rsidRPr="00A314F8">
        <w:rPr>
          <w:szCs w:val="24"/>
        </w:rPr>
        <w:t xml:space="preserve">Jei siūlomas objektas neturi nurodyto pranašumo gauna 0 balų: </w:t>
      </w:r>
    </w:p>
    <w:p w14:paraId="6297D746" w14:textId="65BC60B2" w:rsidR="00A314F8" w:rsidRDefault="00A314F8" w:rsidP="00812997">
      <w:pPr>
        <w:pStyle w:val="Sraopastraipa"/>
        <w:ind w:left="0" w:firstLine="567"/>
        <w:rPr>
          <w:szCs w:val="24"/>
        </w:rPr>
      </w:pPr>
      <w:r w:rsidRPr="00A314F8">
        <w:rPr>
          <w:szCs w:val="24"/>
        </w:rPr>
        <w:t>T</w:t>
      </w:r>
      <w:r w:rsidRPr="00F0570B">
        <w:rPr>
          <w:szCs w:val="24"/>
          <w:vertAlign w:val="subscript"/>
        </w:rPr>
        <w:t>1</w:t>
      </w:r>
      <w:r w:rsidRPr="00A314F8">
        <w:rPr>
          <w:szCs w:val="24"/>
        </w:rPr>
        <w:t xml:space="preserve"> = L</w:t>
      </w:r>
      <w:r w:rsidRPr="00812997">
        <w:rPr>
          <w:szCs w:val="24"/>
          <w:vertAlign w:val="subscript"/>
        </w:rPr>
        <w:t>1</w:t>
      </w:r>
      <w:r w:rsidRPr="00A314F8">
        <w:rPr>
          <w:szCs w:val="24"/>
        </w:rPr>
        <w:t xml:space="preserve"> = 0</w:t>
      </w:r>
      <w:r w:rsidR="00812997">
        <w:rPr>
          <w:szCs w:val="24"/>
        </w:rPr>
        <w:t>;</w:t>
      </w:r>
      <w:r w:rsidRPr="00A314F8">
        <w:rPr>
          <w:szCs w:val="24"/>
        </w:rPr>
        <w:t xml:space="preserve"> T</w:t>
      </w:r>
      <w:r w:rsidRPr="00F0570B">
        <w:rPr>
          <w:szCs w:val="24"/>
          <w:vertAlign w:val="subscript"/>
        </w:rPr>
        <w:t>2</w:t>
      </w:r>
      <w:r w:rsidRPr="00A314F8">
        <w:rPr>
          <w:szCs w:val="24"/>
        </w:rPr>
        <w:t xml:space="preserve"> = L</w:t>
      </w:r>
      <w:r w:rsidRPr="00812997">
        <w:rPr>
          <w:szCs w:val="24"/>
          <w:vertAlign w:val="subscript"/>
        </w:rPr>
        <w:t>2</w:t>
      </w:r>
      <w:r w:rsidRPr="00A314F8">
        <w:rPr>
          <w:szCs w:val="24"/>
        </w:rPr>
        <w:t xml:space="preserve"> = 0.</w:t>
      </w:r>
    </w:p>
    <w:p w14:paraId="04E3CCDA" w14:textId="77777777" w:rsidR="00AD4865" w:rsidRDefault="00AD4865" w:rsidP="00812997">
      <w:pPr>
        <w:pStyle w:val="Sraopastraipa"/>
        <w:ind w:left="0" w:firstLine="567"/>
        <w:rPr>
          <w:szCs w:val="24"/>
        </w:rPr>
      </w:pPr>
    </w:p>
    <w:p w14:paraId="33B46A82" w14:textId="0375DDB7" w:rsidR="001B2959" w:rsidRDefault="00996066" w:rsidP="00C41880">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164DB6">
      <w:pPr>
        <w:pStyle w:val="Pagrindinistekstas"/>
        <w:numPr>
          <w:ilvl w:val="2"/>
          <w:numId w:val="7"/>
        </w:numPr>
        <w:tabs>
          <w:tab w:val="left" w:pos="1560"/>
        </w:tabs>
        <w:ind w:left="851" w:firstLine="0"/>
      </w:pPr>
      <w:r>
        <w:t>yra atmetamas;</w:t>
      </w:r>
    </w:p>
    <w:p w14:paraId="1C89B779" w14:textId="77777777" w:rsidR="00065F99" w:rsidRDefault="00996066" w:rsidP="00164DB6">
      <w:pPr>
        <w:pStyle w:val="Pagrindinistekstas"/>
        <w:numPr>
          <w:ilvl w:val="2"/>
          <w:numId w:val="7"/>
        </w:numPr>
        <w:tabs>
          <w:tab w:val="left" w:pos="1560"/>
        </w:tabs>
        <w:ind w:left="851" w:firstLine="0"/>
      </w:pPr>
      <w:r>
        <w:t>dalyvis at</w:t>
      </w:r>
      <w:r w:rsidR="00BF2DF6">
        <w:t xml:space="preserve">šaukia savo </w:t>
      </w:r>
      <w:r>
        <w:t>pasiūlymą;</w:t>
      </w:r>
    </w:p>
    <w:p w14:paraId="36CA462B" w14:textId="77777777" w:rsidR="00065F99" w:rsidRDefault="00996066" w:rsidP="00164DB6">
      <w:pPr>
        <w:pStyle w:val="Pagrindinistekstas"/>
        <w:numPr>
          <w:ilvl w:val="2"/>
          <w:numId w:val="7"/>
        </w:numPr>
        <w:tabs>
          <w:tab w:val="left" w:pos="1560"/>
        </w:tabs>
        <w:ind w:left="851" w:firstLine="0"/>
      </w:pPr>
      <w:r>
        <w:t>dalyvis atsisako sudaryti pirkimo sutartį</w:t>
      </w:r>
      <w:r w:rsidR="00BF2DF6">
        <w:t>;</w:t>
      </w:r>
    </w:p>
    <w:p w14:paraId="0636B695" w14:textId="6711F3FE" w:rsidR="00996066" w:rsidRDefault="00BF2DF6" w:rsidP="00164DB6">
      <w:pPr>
        <w:pStyle w:val="Pagrindinistekstas"/>
        <w:numPr>
          <w:ilvl w:val="2"/>
          <w:numId w:val="7"/>
        </w:numPr>
        <w:tabs>
          <w:tab w:val="left" w:pos="1560"/>
        </w:tabs>
        <w:ind w:left="851" w:firstLine="0"/>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164DB6">
      <w:pPr>
        <w:pStyle w:val="Pagrindinistekstas"/>
        <w:numPr>
          <w:ilvl w:val="1"/>
          <w:numId w:val="7"/>
        </w:numPr>
        <w:ind w:left="567" w:firstLine="0"/>
      </w:pPr>
      <w:r w:rsidRPr="007B7D2B">
        <w:t>K</w:t>
      </w:r>
      <w:r>
        <w:t xml:space="preserve">riterijų </w:t>
      </w:r>
      <w:r w:rsidRPr="007B7D2B">
        <w:t>balai apvalinami paliekant 2 (du) skaitmenis po kablelio.</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0649946"/>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0649947"/>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34D9FF8E" w:rsidR="00F214B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D6F14">
        <w:rPr>
          <w:rFonts w:ascii="Times New Roman" w:eastAsia="Times New Roman" w:hAnsi="Times New Roman" w:cs="Times New Roman"/>
          <w:sz w:val="24"/>
          <w:szCs w:val="24"/>
          <w:lang w:eastAsia="en-US"/>
        </w:rPr>
        <w:t>p</w:t>
      </w:r>
      <w:r w:rsidR="00BD6F14" w:rsidRPr="00BD6F14">
        <w:rPr>
          <w:rFonts w:ascii="Times New Roman" w:eastAsia="Times New Roman" w:hAnsi="Times New Roman" w:cs="Times New Roman"/>
          <w:sz w:val="24"/>
          <w:szCs w:val="24"/>
          <w:lang w:eastAsia="en-US"/>
        </w:rPr>
        <w:t xml:space="preserve">rekių ir paslaugų pirkimo specialistė </w:t>
      </w:r>
      <w:r w:rsidR="00BD6F14">
        <w:rPr>
          <w:rFonts w:ascii="Times New Roman" w:eastAsia="Times New Roman" w:hAnsi="Times New Roman" w:cs="Times New Roman"/>
          <w:sz w:val="24"/>
          <w:szCs w:val="24"/>
          <w:lang w:eastAsia="en-US"/>
        </w:rPr>
        <w:t>Sandra Čiukšytė-Nagienė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D3C7" w14:textId="77777777" w:rsidR="0031297D" w:rsidRDefault="0031297D" w:rsidP="00191CC4">
      <w:pPr>
        <w:spacing w:after="0" w:line="240" w:lineRule="auto"/>
      </w:pPr>
      <w:r>
        <w:separator/>
      </w:r>
    </w:p>
  </w:endnote>
  <w:endnote w:type="continuationSeparator" w:id="0">
    <w:p w14:paraId="3377681A" w14:textId="77777777" w:rsidR="0031297D" w:rsidRDefault="0031297D" w:rsidP="00191CC4">
      <w:pPr>
        <w:spacing w:after="0" w:line="240" w:lineRule="auto"/>
      </w:pPr>
      <w:r>
        <w:continuationSeparator/>
      </w:r>
    </w:p>
  </w:endnote>
  <w:endnote w:type="continuationNotice" w:id="1">
    <w:p w14:paraId="12A00942" w14:textId="77777777" w:rsidR="0031297D" w:rsidRDefault="00312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5639" w14:textId="77777777" w:rsidR="0031297D" w:rsidRDefault="0031297D" w:rsidP="00191CC4">
      <w:pPr>
        <w:spacing w:after="0" w:line="240" w:lineRule="auto"/>
      </w:pPr>
      <w:r>
        <w:separator/>
      </w:r>
    </w:p>
  </w:footnote>
  <w:footnote w:type="continuationSeparator" w:id="0">
    <w:p w14:paraId="766D812B" w14:textId="77777777" w:rsidR="0031297D" w:rsidRDefault="0031297D" w:rsidP="00191CC4">
      <w:pPr>
        <w:spacing w:after="0" w:line="240" w:lineRule="auto"/>
      </w:pPr>
      <w:r>
        <w:continuationSeparator/>
      </w:r>
    </w:p>
  </w:footnote>
  <w:footnote w:type="continuationNotice" w:id="1">
    <w:p w14:paraId="67E63EA3" w14:textId="77777777" w:rsidR="0031297D" w:rsidRDefault="0031297D">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479EC956" w:rsidR="00BB4333" w:rsidRDefault="00371282">
    <w:pPr>
      <w:pStyle w:val="Antrats"/>
    </w:pPr>
    <w:r>
      <w:rPr>
        <w:noProof/>
      </w:rPr>
      <w:pict w14:anchorId="26453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822563"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0B0B0E52" w:rsidR="001009B4" w:rsidRDefault="00371282">
    <w:pPr>
      <w:pStyle w:val="Antrats"/>
      <w:jc w:val="center"/>
    </w:pPr>
    <w:r>
      <w:rPr>
        <w:noProof/>
      </w:rPr>
      <w:pict w14:anchorId="1D456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822564"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6CAFF0A6" w:rsidR="00BB4333" w:rsidRDefault="00371282">
    <w:pPr>
      <w:pStyle w:val="Antrats"/>
    </w:pPr>
    <w:r>
      <w:rPr>
        <w:noProof/>
      </w:rPr>
      <w:pict w14:anchorId="497D7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822562"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691E"/>
    <w:rsid w:val="00007950"/>
    <w:rsid w:val="00010A59"/>
    <w:rsid w:val="0001124D"/>
    <w:rsid w:val="00011C02"/>
    <w:rsid w:val="0001433B"/>
    <w:rsid w:val="00014B3B"/>
    <w:rsid w:val="00014E02"/>
    <w:rsid w:val="00015766"/>
    <w:rsid w:val="0001675A"/>
    <w:rsid w:val="00017D2F"/>
    <w:rsid w:val="00021DD4"/>
    <w:rsid w:val="0002411D"/>
    <w:rsid w:val="0002652A"/>
    <w:rsid w:val="00026648"/>
    <w:rsid w:val="00030F58"/>
    <w:rsid w:val="00031783"/>
    <w:rsid w:val="00031CDB"/>
    <w:rsid w:val="00031E1E"/>
    <w:rsid w:val="000328E9"/>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224"/>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772"/>
    <w:rsid w:val="00073FC5"/>
    <w:rsid w:val="00075643"/>
    <w:rsid w:val="0007613B"/>
    <w:rsid w:val="000763BC"/>
    <w:rsid w:val="00077540"/>
    <w:rsid w:val="00080559"/>
    <w:rsid w:val="000826AA"/>
    <w:rsid w:val="00082FB2"/>
    <w:rsid w:val="000838A5"/>
    <w:rsid w:val="00086619"/>
    <w:rsid w:val="00086AF1"/>
    <w:rsid w:val="0008723E"/>
    <w:rsid w:val="00087302"/>
    <w:rsid w:val="00087FAA"/>
    <w:rsid w:val="00091B3B"/>
    <w:rsid w:val="00091B7C"/>
    <w:rsid w:val="00094CFE"/>
    <w:rsid w:val="00095A00"/>
    <w:rsid w:val="00096EC8"/>
    <w:rsid w:val="000A25CF"/>
    <w:rsid w:val="000A2CDD"/>
    <w:rsid w:val="000A2D63"/>
    <w:rsid w:val="000A3104"/>
    <w:rsid w:val="000A3734"/>
    <w:rsid w:val="000A507B"/>
    <w:rsid w:val="000A687D"/>
    <w:rsid w:val="000A6F4A"/>
    <w:rsid w:val="000A71F2"/>
    <w:rsid w:val="000B0033"/>
    <w:rsid w:val="000B12BF"/>
    <w:rsid w:val="000B23A6"/>
    <w:rsid w:val="000B3A53"/>
    <w:rsid w:val="000B43D8"/>
    <w:rsid w:val="000B4468"/>
    <w:rsid w:val="000B4A6F"/>
    <w:rsid w:val="000B4CD7"/>
    <w:rsid w:val="000C0DF0"/>
    <w:rsid w:val="000C1480"/>
    <w:rsid w:val="000C175D"/>
    <w:rsid w:val="000C21F7"/>
    <w:rsid w:val="000C2CE2"/>
    <w:rsid w:val="000C300E"/>
    <w:rsid w:val="000C3A4B"/>
    <w:rsid w:val="000C408B"/>
    <w:rsid w:val="000C456E"/>
    <w:rsid w:val="000C47E2"/>
    <w:rsid w:val="000C54BA"/>
    <w:rsid w:val="000C6DF2"/>
    <w:rsid w:val="000C768B"/>
    <w:rsid w:val="000D0B62"/>
    <w:rsid w:val="000D103C"/>
    <w:rsid w:val="000D1A14"/>
    <w:rsid w:val="000D228D"/>
    <w:rsid w:val="000D2537"/>
    <w:rsid w:val="000D3322"/>
    <w:rsid w:val="000D3A83"/>
    <w:rsid w:val="000D4695"/>
    <w:rsid w:val="000D516A"/>
    <w:rsid w:val="000D544D"/>
    <w:rsid w:val="000D7A08"/>
    <w:rsid w:val="000E43FA"/>
    <w:rsid w:val="000E491E"/>
    <w:rsid w:val="000E4F72"/>
    <w:rsid w:val="000E6218"/>
    <w:rsid w:val="000E67A6"/>
    <w:rsid w:val="000F0EB3"/>
    <w:rsid w:val="000F176C"/>
    <w:rsid w:val="000F28CA"/>
    <w:rsid w:val="000F3838"/>
    <w:rsid w:val="000F3B86"/>
    <w:rsid w:val="000F3D6A"/>
    <w:rsid w:val="000F44A5"/>
    <w:rsid w:val="000F482E"/>
    <w:rsid w:val="000F5A06"/>
    <w:rsid w:val="000F7D85"/>
    <w:rsid w:val="00100506"/>
    <w:rsid w:val="001009B4"/>
    <w:rsid w:val="001019B0"/>
    <w:rsid w:val="00104440"/>
    <w:rsid w:val="00105221"/>
    <w:rsid w:val="00105E58"/>
    <w:rsid w:val="00105F5D"/>
    <w:rsid w:val="0010619B"/>
    <w:rsid w:val="001067A5"/>
    <w:rsid w:val="0010681C"/>
    <w:rsid w:val="001105D1"/>
    <w:rsid w:val="001114D5"/>
    <w:rsid w:val="00111723"/>
    <w:rsid w:val="001144FF"/>
    <w:rsid w:val="0011597D"/>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0C73"/>
    <w:rsid w:val="001615A5"/>
    <w:rsid w:val="001625DE"/>
    <w:rsid w:val="00162B9B"/>
    <w:rsid w:val="00162BA8"/>
    <w:rsid w:val="0016398B"/>
    <w:rsid w:val="00164DB6"/>
    <w:rsid w:val="0016562E"/>
    <w:rsid w:val="00167FDF"/>
    <w:rsid w:val="001705C2"/>
    <w:rsid w:val="00170B68"/>
    <w:rsid w:val="00173800"/>
    <w:rsid w:val="00176FDD"/>
    <w:rsid w:val="001772AB"/>
    <w:rsid w:val="00177E73"/>
    <w:rsid w:val="001822A6"/>
    <w:rsid w:val="001827AB"/>
    <w:rsid w:val="00183C39"/>
    <w:rsid w:val="00184F48"/>
    <w:rsid w:val="001857AF"/>
    <w:rsid w:val="00186239"/>
    <w:rsid w:val="00187BF9"/>
    <w:rsid w:val="00191CC4"/>
    <w:rsid w:val="00193882"/>
    <w:rsid w:val="00195EDC"/>
    <w:rsid w:val="00197485"/>
    <w:rsid w:val="001A10EF"/>
    <w:rsid w:val="001A1727"/>
    <w:rsid w:val="001A25DD"/>
    <w:rsid w:val="001A461C"/>
    <w:rsid w:val="001A47E3"/>
    <w:rsid w:val="001A5547"/>
    <w:rsid w:val="001A586E"/>
    <w:rsid w:val="001A6A51"/>
    <w:rsid w:val="001B146B"/>
    <w:rsid w:val="001B1647"/>
    <w:rsid w:val="001B181A"/>
    <w:rsid w:val="001B2909"/>
    <w:rsid w:val="001B2959"/>
    <w:rsid w:val="001B2AE6"/>
    <w:rsid w:val="001B2BAC"/>
    <w:rsid w:val="001B3D21"/>
    <w:rsid w:val="001B576F"/>
    <w:rsid w:val="001B5A09"/>
    <w:rsid w:val="001B6FB6"/>
    <w:rsid w:val="001B700D"/>
    <w:rsid w:val="001B72E9"/>
    <w:rsid w:val="001C08B9"/>
    <w:rsid w:val="001C30D1"/>
    <w:rsid w:val="001C3311"/>
    <w:rsid w:val="001C68E4"/>
    <w:rsid w:val="001C71EC"/>
    <w:rsid w:val="001D0947"/>
    <w:rsid w:val="001D0ABC"/>
    <w:rsid w:val="001D2545"/>
    <w:rsid w:val="001D281A"/>
    <w:rsid w:val="001D345E"/>
    <w:rsid w:val="001D3FC6"/>
    <w:rsid w:val="001D6077"/>
    <w:rsid w:val="001E0B1E"/>
    <w:rsid w:val="001E1F71"/>
    <w:rsid w:val="001E55E9"/>
    <w:rsid w:val="001E5807"/>
    <w:rsid w:val="001E765A"/>
    <w:rsid w:val="001F13EA"/>
    <w:rsid w:val="001F1FE9"/>
    <w:rsid w:val="001F2862"/>
    <w:rsid w:val="001F5C21"/>
    <w:rsid w:val="001F5C97"/>
    <w:rsid w:val="001F6758"/>
    <w:rsid w:val="001F7E36"/>
    <w:rsid w:val="002000C6"/>
    <w:rsid w:val="002005EA"/>
    <w:rsid w:val="00201266"/>
    <w:rsid w:val="00201390"/>
    <w:rsid w:val="00202044"/>
    <w:rsid w:val="00202799"/>
    <w:rsid w:val="00202B09"/>
    <w:rsid w:val="00202B1A"/>
    <w:rsid w:val="00202DD1"/>
    <w:rsid w:val="00203D06"/>
    <w:rsid w:val="002045AE"/>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1A93"/>
    <w:rsid w:val="00234045"/>
    <w:rsid w:val="00234066"/>
    <w:rsid w:val="00235329"/>
    <w:rsid w:val="00235AF2"/>
    <w:rsid w:val="00236A4A"/>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15B0"/>
    <w:rsid w:val="002733E3"/>
    <w:rsid w:val="002807B0"/>
    <w:rsid w:val="002833B3"/>
    <w:rsid w:val="00283600"/>
    <w:rsid w:val="00285FB5"/>
    <w:rsid w:val="00286F00"/>
    <w:rsid w:val="00290066"/>
    <w:rsid w:val="00290BEE"/>
    <w:rsid w:val="002910FE"/>
    <w:rsid w:val="0029115C"/>
    <w:rsid w:val="0029132E"/>
    <w:rsid w:val="00291990"/>
    <w:rsid w:val="00291B37"/>
    <w:rsid w:val="00292DB7"/>
    <w:rsid w:val="00292F10"/>
    <w:rsid w:val="0029310E"/>
    <w:rsid w:val="00293B1E"/>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4B9A"/>
    <w:rsid w:val="002C717B"/>
    <w:rsid w:val="002C784C"/>
    <w:rsid w:val="002C7F59"/>
    <w:rsid w:val="002D157F"/>
    <w:rsid w:val="002D194A"/>
    <w:rsid w:val="002D21DB"/>
    <w:rsid w:val="002D493E"/>
    <w:rsid w:val="002D4C34"/>
    <w:rsid w:val="002D537A"/>
    <w:rsid w:val="002D7303"/>
    <w:rsid w:val="002D7CEF"/>
    <w:rsid w:val="002E18DF"/>
    <w:rsid w:val="002E29FB"/>
    <w:rsid w:val="002E3B30"/>
    <w:rsid w:val="002E7C38"/>
    <w:rsid w:val="002F0125"/>
    <w:rsid w:val="002F093D"/>
    <w:rsid w:val="002F0B02"/>
    <w:rsid w:val="002F1E51"/>
    <w:rsid w:val="002F2296"/>
    <w:rsid w:val="002F2349"/>
    <w:rsid w:val="002F5C54"/>
    <w:rsid w:val="002F614A"/>
    <w:rsid w:val="002F642F"/>
    <w:rsid w:val="002F6609"/>
    <w:rsid w:val="002F695E"/>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297D"/>
    <w:rsid w:val="00314686"/>
    <w:rsid w:val="0031674E"/>
    <w:rsid w:val="0031747A"/>
    <w:rsid w:val="00321810"/>
    <w:rsid w:val="00321DB8"/>
    <w:rsid w:val="003221D6"/>
    <w:rsid w:val="00322C51"/>
    <w:rsid w:val="00323138"/>
    <w:rsid w:val="00324211"/>
    <w:rsid w:val="0032478E"/>
    <w:rsid w:val="00325774"/>
    <w:rsid w:val="00325CB5"/>
    <w:rsid w:val="003277CB"/>
    <w:rsid w:val="003279B1"/>
    <w:rsid w:val="0033164E"/>
    <w:rsid w:val="003320DC"/>
    <w:rsid w:val="00335D77"/>
    <w:rsid w:val="00336263"/>
    <w:rsid w:val="00340747"/>
    <w:rsid w:val="00340CCD"/>
    <w:rsid w:val="00340EF2"/>
    <w:rsid w:val="0034521F"/>
    <w:rsid w:val="00351181"/>
    <w:rsid w:val="00355168"/>
    <w:rsid w:val="00355202"/>
    <w:rsid w:val="003557FC"/>
    <w:rsid w:val="00356589"/>
    <w:rsid w:val="00356D50"/>
    <w:rsid w:val="00357D38"/>
    <w:rsid w:val="00361595"/>
    <w:rsid w:val="003638E0"/>
    <w:rsid w:val="00370272"/>
    <w:rsid w:val="00371282"/>
    <w:rsid w:val="003712FA"/>
    <w:rsid w:val="00373EF5"/>
    <w:rsid w:val="00375362"/>
    <w:rsid w:val="00375757"/>
    <w:rsid w:val="003759E9"/>
    <w:rsid w:val="003779D8"/>
    <w:rsid w:val="00380871"/>
    <w:rsid w:val="00381467"/>
    <w:rsid w:val="00381A8A"/>
    <w:rsid w:val="0038235C"/>
    <w:rsid w:val="00382968"/>
    <w:rsid w:val="00384162"/>
    <w:rsid w:val="003844FE"/>
    <w:rsid w:val="0038482B"/>
    <w:rsid w:val="00384E4F"/>
    <w:rsid w:val="00384ECD"/>
    <w:rsid w:val="0038591F"/>
    <w:rsid w:val="0039020D"/>
    <w:rsid w:val="0039276D"/>
    <w:rsid w:val="00393417"/>
    <w:rsid w:val="0039350D"/>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A1C"/>
    <w:rsid w:val="003C5283"/>
    <w:rsid w:val="003D11BB"/>
    <w:rsid w:val="003D1283"/>
    <w:rsid w:val="003D12E2"/>
    <w:rsid w:val="003D152B"/>
    <w:rsid w:val="003D4274"/>
    <w:rsid w:val="003D7CB6"/>
    <w:rsid w:val="003E223F"/>
    <w:rsid w:val="003E2658"/>
    <w:rsid w:val="003E2ECF"/>
    <w:rsid w:val="003E452A"/>
    <w:rsid w:val="003E5AB2"/>
    <w:rsid w:val="003E5BC2"/>
    <w:rsid w:val="003F1732"/>
    <w:rsid w:val="003F2143"/>
    <w:rsid w:val="003F3D50"/>
    <w:rsid w:val="003F3DAC"/>
    <w:rsid w:val="004009DB"/>
    <w:rsid w:val="00401B90"/>
    <w:rsid w:val="00402989"/>
    <w:rsid w:val="0040444C"/>
    <w:rsid w:val="00404A1E"/>
    <w:rsid w:val="004058E9"/>
    <w:rsid w:val="00405AE3"/>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12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0D64"/>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02F5"/>
    <w:rsid w:val="00482554"/>
    <w:rsid w:val="004829FE"/>
    <w:rsid w:val="00486FEA"/>
    <w:rsid w:val="00487BE3"/>
    <w:rsid w:val="00493122"/>
    <w:rsid w:val="00494702"/>
    <w:rsid w:val="00496B67"/>
    <w:rsid w:val="00496C25"/>
    <w:rsid w:val="0049769A"/>
    <w:rsid w:val="00497C91"/>
    <w:rsid w:val="004A0AF3"/>
    <w:rsid w:val="004A1E90"/>
    <w:rsid w:val="004A2038"/>
    <w:rsid w:val="004A2357"/>
    <w:rsid w:val="004A275F"/>
    <w:rsid w:val="004A517D"/>
    <w:rsid w:val="004A5AF1"/>
    <w:rsid w:val="004A6342"/>
    <w:rsid w:val="004A7DE8"/>
    <w:rsid w:val="004B2397"/>
    <w:rsid w:val="004B3F4F"/>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5BE5"/>
    <w:rsid w:val="004D64F7"/>
    <w:rsid w:val="004D652C"/>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3EE"/>
    <w:rsid w:val="00515B9A"/>
    <w:rsid w:val="0051708D"/>
    <w:rsid w:val="00522AE3"/>
    <w:rsid w:val="005247A7"/>
    <w:rsid w:val="005269A2"/>
    <w:rsid w:val="00526D84"/>
    <w:rsid w:val="005278C8"/>
    <w:rsid w:val="0053069E"/>
    <w:rsid w:val="00532D93"/>
    <w:rsid w:val="005333F9"/>
    <w:rsid w:val="005334C6"/>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210C"/>
    <w:rsid w:val="005725D8"/>
    <w:rsid w:val="005726B3"/>
    <w:rsid w:val="005726BC"/>
    <w:rsid w:val="005746EB"/>
    <w:rsid w:val="00576F32"/>
    <w:rsid w:val="00577AD8"/>
    <w:rsid w:val="00581039"/>
    <w:rsid w:val="0058125C"/>
    <w:rsid w:val="00581DCF"/>
    <w:rsid w:val="00581F1D"/>
    <w:rsid w:val="00582A70"/>
    <w:rsid w:val="005830F9"/>
    <w:rsid w:val="0058366A"/>
    <w:rsid w:val="005837D3"/>
    <w:rsid w:val="00584784"/>
    <w:rsid w:val="00586849"/>
    <w:rsid w:val="00587B52"/>
    <w:rsid w:val="00587BBF"/>
    <w:rsid w:val="00587D59"/>
    <w:rsid w:val="0059279E"/>
    <w:rsid w:val="00593FAC"/>
    <w:rsid w:val="00594ABF"/>
    <w:rsid w:val="00595372"/>
    <w:rsid w:val="00596504"/>
    <w:rsid w:val="00596660"/>
    <w:rsid w:val="0059686D"/>
    <w:rsid w:val="005A048A"/>
    <w:rsid w:val="005A0B23"/>
    <w:rsid w:val="005A2889"/>
    <w:rsid w:val="005A28A0"/>
    <w:rsid w:val="005A2C3A"/>
    <w:rsid w:val="005A2FC2"/>
    <w:rsid w:val="005A3AE2"/>
    <w:rsid w:val="005A53FE"/>
    <w:rsid w:val="005A6117"/>
    <w:rsid w:val="005A675C"/>
    <w:rsid w:val="005A6A07"/>
    <w:rsid w:val="005A79DE"/>
    <w:rsid w:val="005A7A1D"/>
    <w:rsid w:val="005A7D2A"/>
    <w:rsid w:val="005A7D55"/>
    <w:rsid w:val="005A7F27"/>
    <w:rsid w:val="005B02FA"/>
    <w:rsid w:val="005B096E"/>
    <w:rsid w:val="005B142A"/>
    <w:rsid w:val="005B2D3F"/>
    <w:rsid w:val="005B2FD5"/>
    <w:rsid w:val="005B32CF"/>
    <w:rsid w:val="005B33E2"/>
    <w:rsid w:val="005B425A"/>
    <w:rsid w:val="005B44FF"/>
    <w:rsid w:val="005B6A94"/>
    <w:rsid w:val="005B6F90"/>
    <w:rsid w:val="005B7029"/>
    <w:rsid w:val="005B725F"/>
    <w:rsid w:val="005B78E3"/>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49C4"/>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68A5"/>
    <w:rsid w:val="00627A31"/>
    <w:rsid w:val="006316C7"/>
    <w:rsid w:val="00632F4D"/>
    <w:rsid w:val="006334A0"/>
    <w:rsid w:val="006337F4"/>
    <w:rsid w:val="00633DBE"/>
    <w:rsid w:val="0063456C"/>
    <w:rsid w:val="00634BF9"/>
    <w:rsid w:val="00635389"/>
    <w:rsid w:val="00635B71"/>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703"/>
    <w:rsid w:val="00657987"/>
    <w:rsid w:val="00660B45"/>
    <w:rsid w:val="00661060"/>
    <w:rsid w:val="00662D98"/>
    <w:rsid w:val="0066328A"/>
    <w:rsid w:val="00666AAC"/>
    <w:rsid w:val="006678D3"/>
    <w:rsid w:val="0066794E"/>
    <w:rsid w:val="0067019E"/>
    <w:rsid w:val="0067351B"/>
    <w:rsid w:val="006748BA"/>
    <w:rsid w:val="0067533B"/>
    <w:rsid w:val="00677729"/>
    <w:rsid w:val="0068193F"/>
    <w:rsid w:val="006819B4"/>
    <w:rsid w:val="00682314"/>
    <w:rsid w:val="0068235D"/>
    <w:rsid w:val="006823E2"/>
    <w:rsid w:val="006854BE"/>
    <w:rsid w:val="00686C96"/>
    <w:rsid w:val="0068711E"/>
    <w:rsid w:val="00687D3C"/>
    <w:rsid w:val="0069044F"/>
    <w:rsid w:val="00692231"/>
    <w:rsid w:val="00692D80"/>
    <w:rsid w:val="00692F2C"/>
    <w:rsid w:val="00693600"/>
    <w:rsid w:val="0069372F"/>
    <w:rsid w:val="00694731"/>
    <w:rsid w:val="0069473F"/>
    <w:rsid w:val="006955E2"/>
    <w:rsid w:val="00696B5D"/>
    <w:rsid w:val="006974E7"/>
    <w:rsid w:val="00697B14"/>
    <w:rsid w:val="006A1586"/>
    <w:rsid w:val="006A1865"/>
    <w:rsid w:val="006A2835"/>
    <w:rsid w:val="006A4116"/>
    <w:rsid w:val="006A486C"/>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C3A"/>
    <w:rsid w:val="006C3F8D"/>
    <w:rsid w:val="006C507E"/>
    <w:rsid w:val="006C628A"/>
    <w:rsid w:val="006C631C"/>
    <w:rsid w:val="006C79DF"/>
    <w:rsid w:val="006C7FD9"/>
    <w:rsid w:val="006D66E7"/>
    <w:rsid w:val="006D7F08"/>
    <w:rsid w:val="006E15F8"/>
    <w:rsid w:val="006E18FC"/>
    <w:rsid w:val="006E5965"/>
    <w:rsid w:val="006E725B"/>
    <w:rsid w:val="006F2EA5"/>
    <w:rsid w:val="006F3127"/>
    <w:rsid w:val="006F3347"/>
    <w:rsid w:val="006F4ED4"/>
    <w:rsid w:val="006F78A8"/>
    <w:rsid w:val="00701A6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2FC"/>
    <w:rsid w:val="00723470"/>
    <w:rsid w:val="007236AD"/>
    <w:rsid w:val="00724052"/>
    <w:rsid w:val="00726B31"/>
    <w:rsid w:val="00727017"/>
    <w:rsid w:val="00732EE3"/>
    <w:rsid w:val="0073325D"/>
    <w:rsid w:val="007336E5"/>
    <w:rsid w:val="00733739"/>
    <w:rsid w:val="00733B90"/>
    <w:rsid w:val="00734B8F"/>
    <w:rsid w:val="00734D78"/>
    <w:rsid w:val="007369EC"/>
    <w:rsid w:val="007379CE"/>
    <w:rsid w:val="007414FF"/>
    <w:rsid w:val="00741959"/>
    <w:rsid w:val="00744C62"/>
    <w:rsid w:val="007475F3"/>
    <w:rsid w:val="00747895"/>
    <w:rsid w:val="00750293"/>
    <w:rsid w:val="0075181E"/>
    <w:rsid w:val="007521D3"/>
    <w:rsid w:val="007549D8"/>
    <w:rsid w:val="00763947"/>
    <w:rsid w:val="007651A1"/>
    <w:rsid w:val="007662B7"/>
    <w:rsid w:val="0076765A"/>
    <w:rsid w:val="00771151"/>
    <w:rsid w:val="00771722"/>
    <w:rsid w:val="00774EF0"/>
    <w:rsid w:val="00774FC3"/>
    <w:rsid w:val="007759AC"/>
    <w:rsid w:val="0077677B"/>
    <w:rsid w:val="007805EB"/>
    <w:rsid w:val="007813A4"/>
    <w:rsid w:val="00781417"/>
    <w:rsid w:val="007820C2"/>
    <w:rsid w:val="00783077"/>
    <w:rsid w:val="007836D8"/>
    <w:rsid w:val="00787A79"/>
    <w:rsid w:val="00790008"/>
    <w:rsid w:val="00790A65"/>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288A"/>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34F"/>
    <w:rsid w:val="007D7E5B"/>
    <w:rsid w:val="007E2C3B"/>
    <w:rsid w:val="007E4145"/>
    <w:rsid w:val="007E4600"/>
    <w:rsid w:val="007E4B8D"/>
    <w:rsid w:val="007E7088"/>
    <w:rsid w:val="007E78D3"/>
    <w:rsid w:val="007E78ED"/>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050DE"/>
    <w:rsid w:val="0081127F"/>
    <w:rsid w:val="0081158B"/>
    <w:rsid w:val="00811920"/>
    <w:rsid w:val="00812997"/>
    <w:rsid w:val="00812AD6"/>
    <w:rsid w:val="00814E7D"/>
    <w:rsid w:val="008171B9"/>
    <w:rsid w:val="00817206"/>
    <w:rsid w:val="00825083"/>
    <w:rsid w:val="00825568"/>
    <w:rsid w:val="00825D3A"/>
    <w:rsid w:val="008262AD"/>
    <w:rsid w:val="0082793F"/>
    <w:rsid w:val="008307D6"/>
    <w:rsid w:val="00831C91"/>
    <w:rsid w:val="00833593"/>
    <w:rsid w:val="00834468"/>
    <w:rsid w:val="008372A9"/>
    <w:rsid w:val="0083768F"/>
    <w:rsid w:val="00841B3B"/>
    <w:rsid w:val="00841D03"/>
    <w:rsid w:val="00842105"/>
    <w:rsid w:val="008422A0"/>
    <w:rsid w:val="00842565"/>
    <w:rsid w:val="0084321B"/>
    <w:rsid w:val="00843B77"/>
    <w:rsid w:val="008442F6"/>
    <w:rsid w:val="00845B5D"/>
    <w:rsid w:val="00845DBF"/>
    <w:rsid w:val="0084601F"/>
    <w:rsid w:val="008464F9"/>
    <w:rsid w:val="00847A44"/>
    <w:rsid w:val="00847B42"/>
    <w:rsid w:val="00850DC9"/>
    <w:rsid w:val="0085125F"/>
    <w:rsid w:val="00851495"/>
    <w:rsid w:val="0085283A"/>
    <w:rsid w:val="00853F46"/>
    <w:rsid w:val="00854D4A"/>
    <w:rsid w:val="00855557"/>
    <w:rsid w:val="00861F55"/>
    <w:rsid w:val="00863A0C"/>
    <w:rsid w:val="00864CFF"/>
    <w:rsid w:val="0086585A"/>
    <w:rsid w:val="00866064"/>
    <w:rsid w:val="00866743"/>
    <w:rsid w:val="00867492"/>
    <w:rsid w:val="00870AB9"/>
    <w:rsid w:val="00871ED7"/>
    <w:rsid w:val="008729CA"/>
    <w:rsid w:val="00873548"/>
    <w:rsid w:val="00873556"/>
    <w:rsid w:val="00873F95"/>
    <w:rsid w:val="0087452D"/>
    <w:rsid w:val="00877562"/>
    <w:rsid w:val="008776C8"/>
    <w:rsid w:val="0087793D"/>
    <w:rsid w:val="00880733"/>
    <w:rsid w:val="00884184"/>
    <w:rsid w:val="00884F14"/>
    <w:rsid w:val="008859AB"/>
    <w:rsid w:val="00886624"/>
    <w:rsid w:val="00887640"/>
    <w:rsid w:val="00887EB7"/>
    <w:rsid w:val="008912CE"/>
    <w:rsid w:val="00891AF0"/>
    <w:rsid w:val="00893491"/>
    <w:rsid w:val="008936C3"/>
    <w:rsid w:val="008937C6"/>
    <w:rsid w:val="00893B81"/>
    <w:rsid w:val="00897E2E"/>
    <w:rsid w:val="008A099F"/>
    <w:rsid w:val="008A135E"/>
    <w:rsid w:val="008A20ED"/>
    <w:rsid w:val="008A225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3BF8"/>
    <w:rsid w:val="008D675A"/>
    <w:rsid w:val="008D7B5A"/>
    <w:rsid w:val="008E0447"/>
    <w:rsid w:val="008E0D20"/>
    <w:rsid w:val="008E204C"/>
    <w:rsid w:val="008E3906"/>
    <w:rsid w:val="008E4900"/>
    <w:rsid w:val="008E56FA"/>
    <w:rsid w:val="008E5F5F"/>
    <w:rsid w:val="008E7A29"/>
    <w:rsid w:val="008F066A"/>
    <w:rsid w:val="008F22AE"/>
    <w:rsid w:val="008F32B7"/>
    <w:rsid w:val="008F3F88"/>
    <w:rsid w:val="008F4CA0"/>
    <w:rsid w:val="008F6A26"/>
    <w:rsid w:val="008F6CB3"/>
    <w:rsid w:val="008F72C4"/>
    <w:rsid w:val="0090050D"/>
    <w:rsid w:val="00901366"/>
    <w:rsid w:val="009022EF"/>
    <w:rsid w:val="00904621"/>
    <w:rsid w:val="00905A0C"/>
    <w:rsid w:val="00906289"/>
    <w:rsid w:val="00907066"/>
    <w:rsid w:val="00910295"/>
    <w:rsid w:val="00910886"/>
    <w:rsid w:val="00910B34"/>
    <w:rsid w:val="00910D40"/>
    <w:rsid w:val="00912D2B"/>
    <w:rsid w:val="009202E0"/>
    <w:rsid w:val="00920D77"/>
    <w:rsid w:val="00921459"/>
    <w:rsid w:val="009223D1"/>
    <w:rsid w:val="00922665"/>
    <w:rsid w:val="00922C9E"/>
    <w:rsid w:val="00923011"/>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1B4A"/>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67B4"/>
    <w:rsid w:val="009770D0"/>
    <w:rsid w:val="00977383"/>
    <w:rsid w:val="009778AE"/>
    <w:rsid w:val="009805E7"/>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4724"/>
    <w:rsid w:val="009A4D4D"/>
    <w:rsid w:val="009B6EA4"/>
    <w:rsid w:val="009B79D8"/>
    <w:rsid w:val="009B7CDB"/>
    <w:rsid w:val="009C09C3"/>
    <w:rsid w:val="009C1268"/>
    <w:rsid w:val="009C1646"/>
    <w:rsid w:val="009C239A"/>
    <w:rsid w:val="009C247F"/>
    <w:rsid w:val="009C2528"/>
    <w:rsid w:val="009C30F5"/>
    <w:rsid w:val="009C5CBA"/>
    <w:rsid w:val="009C69A5"/>
    <w:rsid w:val="009D2F89"/>
    <w:rsid w:val="009D69C4"/>
    <w:rsid w:val="009E076C"/>
    <w:rsid w:val="009E178C"/>
    <w:rsid w:val="009E2D7E"/>
    <w:rsid w:val="009E2FBA"/>
    <w:rsid w:val="009E39FB"/>
    <w:rsid w:val="009E3B28"/>
    <w:rsid w:val="009E3D95"/>
    <w:rsid w:val="009E44D7"/>
    <w:rsid w:val="009E51B6"/>
    <w:rsid w:val="009E51F5"/>
    <w:rsid w:val="009E6CCE"/>
    <w:rsid w:val="009E73DF"/>
    <w:rsid w:val="009E7B4E"/>
    <w:rsid w:val="009F018A"/>
    <w:rsid w:val="009F1CCF"/>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505F"/>
    <w:rsid w:val="00A16CA1"/>
    <w:rsid w:val="00A1754B"/>
    <w:rsid w:val="00A17AD5"/>
    <w:rsid w:val="00A219AF"/>
    <w:rsid w:val="00A248A5"/>
    <w:rsid w:val="00A25851"/>
    <w:rsid w:val="00A267E4"/>
    <w:rsid w:val="00A30082"/>
    <w:rsid w:val="00A31088"/>
    <w:rsid w:val="00A314F8"/>
    <w:rsid w:val="00A326C5"/>
    <w:rsid w:val="00A33201"/>
    <w:rsid w:val="00A353C0"/>
    <w:rsid w:val="00A35B42"/>
    <w:rsid w:val="00A3692E"/>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5CB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53BF"/>
    <w:rsid w:val="00A95A03"/>
    <w:rsid w:val="00A95BF6"/>
    <w:rsid w:val="00A962A2"/>
    <w:rsid w:val="00AA263C"/>
    <w:rsid w:val="00AA426F"/>
    <w:rsid w:val="00AB02F3"/>
    <w:rsid w:val="00AB0A72"/>
    <w:rsid w:val="00AB0D64"/>
    <w:rsid w:val="00AB105D"/>
    <w:rsid w:val="00AB1868"/>
    <w:rsid w:val="00AB1A60"/>
    <w:rsid w:val="00AB4C28"/>
    <w:rsid w:val="00AB5426"/>
    <w:rsid w:val="00AB58D8"/>
    <w:rsid w:val="00AB5EED"/>
    <w:rsid w:val="00AB7753"/>
    <w:rsid w:val="00AC0058"/>
    <w:rsid w:val="00AC1916"/>
    <w:rsid w:val="00AC2389"/>
    <w:rsid w:val="00AC2D75"/>
    <w:rsid w:val="00AC53A7"/>
    <w:rsid w:val="00AD059C"/>
    <w:rsid w:val="00AD15CA"/>
    <w:rsid w:val="00AD2EF6"/>
    <w:rsid w:val="00AD4865"/>
    <w:rsid w:val="00AD66E4"/>
    <w:rsid w:val="00AE0DA8"/>
    <w:rsid w:val="00AE3D5C"/>
    <w:rsid w:val="00AE3E57"/>
    <w:rsid w:val="00AE4B96"/>
    <w:rsid w:val="00AE5C0F"/>
    <w:rsid w:val="00AE5ED8"/>
    <w:rsid w:val="00AE5F12"/>
    <w:rsid w:val="00AE74A0"/>
    <w:rsid w:val="00AE74FA"/>
    <w:rsid w:val="00AF0D3F"/>
    <w:rsid w:val="00AF1132"/>
    <w:rsid w:val="00AF13DB"/>
    <w:rsid w:val="00AF2092"/>
    <w:rsid w:val="00AF2BA3"/>
    <w:rsid w:val="00AF55AF"/>
    <w:rsid w:val="00AF56AD"/>
    <w:rsid w:val="00AF5F63"/>
    <w:rsid w:val="00B00829"/>
    <w:rsid w:val="00B00FDD"/>
    <w:rsid w:val="00B019E3"/>
    <w:rsid w:val="00B04055"/>
    <w:rsid w:val="00B05979"/>
    <w:rsid w:val="00B0713C"/>
    <w:rsid w:val="00B073E3"/>
    <w:rsid w:val="00B0769D"/>
    <w:rsid w:val="00B12C45"/>
    <w:rsid w:val="00B13E3F"/>
    <w:rsid w:val="00B14016"/>
    <w:rsid w:val="00B14341"/>
    <w:rsid w:val="00B1446D"/>
    <w:rsid w:val="00B14B43"/>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3A27"/>
    <w:rsid w:val="00B53BD9"/>
    <w:rsid w:val="00B54BE9"/>
    <w:rsid w:val="00B5507D"/>
    <w:rsid w:val="00B61073"/>
    <w:rsid w:val="00B61559"/>
    <w:rsid w:val="00B61B3A"/>
    <w:rsid w:val="00B61E32"/>
    <w:rsid w:val="00B62526"/>
    <w:rsid w:val="00B62851"/>
    <w:rsid w:val="00B62F0E"/>
    <w:rsid w:val="00B65DEA"/>
    <w:rsid w:val="00B669C0"/>
    <w:rsid w:val="00B66B18"/>
    <w:rsid w:val="00B66C43"/>
    <w:rsid w:val="00B67D3E"/>
    <w:rsid w:val="00B71EA6"/>
    <w:rsid w:val="00B72E48"/>
    <w:rsid w:val="00B73083"/>
    <w:rsid w:val="00B73E64"/>
    <w:rsid w:val="00B76D4D"/>
    <w:rsid w:val="00B773F8"/>
    <w:rsid w:val="00B81725"/>
    <w:rsid w:val="00B839D8"/>
    <w:rsid w:val="00B8502C"/>
    <w:rsid w:val="00B865BC"/>
    <w:rsid w:val="00B86A0C"/>
    <w:rsid w:val="00B87355"/>
    <w:rsid w:val="00B87E47"/>
    <w:rsid w:val="00B96413"/>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C185D"/>
    <w:rsid w:val="00BD1700"/>
    <w:rsid w:val="00BD3980"/>
    <w:rsid w:val="00BD5A17"/>
    <w:rsid w:val="00BD6886"/>
    <w:rsid w:val="00BD6F14"/>
    <w:rsid w:val="00BD7849"/>
    <w:rsid w:val="00BE0471"/>
    <w:rsid w:val="00BE1280"/>
    <w:rsid w:val="00BE178B"/>
    <w:rsid w:val="00BE22F6"/>
    <w:rsid w:val="00BE37C5"/>
    <w:rsid w:val="00BE4427"/>
    <w:rsid w:val="00BE4CAB"/>
    <w:rsid w:val="00BE62D3"/>
    <w:rsid w:val="00BE767E"/>
    <w:rsid w:val="00BF069E"/>
    <w:rsid w:val="00BF1097"/>
    <w:rsid w:val="00BF205C"/>
    <w:rsid w:val="00BF24FD"/>
    <w:rsid w:val="00BF2DF6"/>
    <w:rsid w:val="00BF3444"/>
    <w:rsid w:val="00BF3BD6"/>
    <w:rsid w:val="00BF4C2B"/>
    <w:rsid w:val="00BF573F"/>
    <w:rsid w:val="00BF76B8"/>
    <w:rsid w:val="00C0145C"/>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4B3"/>
    <w:rsid w:val="00C22A43"/>
    <w:rsid w:val="00C22F02"/>
    <w:rsid w:val="00C22F4D"/>
    <w:rsid w:val="00C23125"/>
    <w:rsid w:val="00C255ED"/>
    <w:rsid w:val="00C2705E"/>
    <w:rsid w:val="00C30C8C"/>
    <w:rsid w:val="00C31641"/>
    <w:rsid w:val="00C3168D"/>
    <w:rsid w:val="00C32817"/>
    <w:rsid w:val="00C32CA3"/>
    <w:rsid w:val="00C340E1"/>
    <w:rsid w:val="00C344E9"/>
    <w:rsid w:val="00C346E5"/>
    <w:rsid w:val="00C34AC0"/>
    <w:rsid w:val="00C3504F"/>
    <w:rsid w:val="00C355DB"/>
    <w:rsid w:val="00C360F5"/>
    <w:rsid w:val="00C37143"/>
    <w:rsid w:val="00C373C2"/>
    <w:rsid w:val="00C375B5"/>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0CA"/>
    <w:rsid w:val="00C67FF1"/>
    <w:rsid w:val="00C71BE1"/>
    <w:rsid w:val="00C72E91"/>
    <w:rsid w:val="00C732DE"/>
    <w:rsid w:val="00C732E0"/>
    <w:rsid w:val="00C748DC"/>
    <w:rsid w:val="00C77A2E"/>
    <w:rsid w:val="00C81108"/>
    <w:rsid w:val="00C8295A"/>
    <w:rsid w:val="00C8356C"/>
    <w:rsid w:val="00C84019"/>
    <w:rsid w:val="00C8409B"/>
    <w:rsid w:val="00C861F4"/>
    <w:rsid w:val="00C86CF0"/>
    <w:rsid w:val="00C86D1A"/>
    <w:rsid w:val="00C87CC8"/>
    <w:rsid w:val="00C9283D"/>
    <w:rsid w:val="00C934E1"/>
    <w:rsid w:val="00C95E04"/>
    <w:rsid w:val="00C9746B"/>
    <w:rsid w:val="00CA0024"/>
    <w:rsid w:val="00CA1737"/>
    <w:rsid w:val="00CA2409"/>
    <w:rsid w:val="00CA34CB"/>
    <w:rsid w:val="00CA4742"/>
    <w:rsid w:val="00CA5E34"/>
    <w:rsid w:val="00CA6896"/>
    <w:rsid w:val="00CB1125"/>
    <w:rsid w:val="00CB19A3"/>
    <w:rsid w:val="00CB2650"/>
    <w:rsid w:val="00CB2837"/>
    <w:rsid w:val="00CB2FEE"/>
    <w:rsid w:val="00CB4001"/>
    <w:rsid w:val="00CB589E"/>
    <w:rsid w:val="00CB698C"/>
    <w:rsid w:val="00CB6994"/>
    <w:rsid w:val="00CC217C"/>
    <w:rsid w:val="00CC26C8"/>
    <w:rsid w:val="00CC2F0B"/>
    <w:rsid w:val="00CC3691"/>
    <w:rsid w:val="00CC4775"/>
    <w:rsid w:val="00CC60B1"/>
    <w:rsid w:val="00CC6E58"/>
    <w:rsid w:val="00CD0F49"/>
    <w:rsid w:val="00CD122D"/>
    <w:rsid w:val="00CD1B50"/>
    <w:rsid w:val="00CD384B"/>
    <w:rsid w:val="00CD3D67"/>
    <w:rsid w:val="00CD4C86"/>
    <w:rsid w:val="00CD4C9C"/>
    <w:rsid w:val="00CD587D"/>
    <w:rsid w:val="00CD7765"/>
    <w:rsid w:val="00CD7D95"/>
    <w:rsid w:val="00CE1326"/>
    <w:rsid w:val="00CE242A"/>
    <w:rsid w:val="00CE50A5"/>
    <w:rsid w:val="00CE61B7"/>
    <w:rsid w:val="00CE6D30"/>
    <w:rsid w:val="00CE6F16"/>
    <w:rsid w:val="00CE721C"/>
    <w:rsid w:val="00CE739F"/>
    <w:rsid w:val="00CF0815"/>
    <w:rsid w:val="00CF1DA6"/>
    <w:rsid w:val="00CF26E5"/>
    <w:rsid w:val="00CF54DD"/>
    <w:rsid w:val="00CF5585"/>
    <w:rsid w:val="00CF5E57"/>
    <w:rsid w:val="00D0019C"/>
    <w:rsid w:val="00D02A73"/>
    <w:rsid w:val="00D02F86"/>
    <w:rsid w:val="00D03444"/>
    <w:rsid w:val="00D05104"/>
    <w:rsid w:val="00D072BB"/>
    <w:rsid w:val="00D109F6"/>
    <w:rsid w:val="00D114E7"/>
    <w:rsid w:val="00D11ADC"/>
    <w:rsid w:val="00D11B54"/>
    <w:rsid w:val="00D11D2F"/>
    <w:rsid w:val="00D133CC"/>
    <w:rsid w:val="00D1425C"/>
    <w:rsid w:val="00D14D01"/>
    <w:rsid w:val="00D15086"/>
    <w:rsid w:val="00D15546"/>
    <w:rsid w:val="00D171F7"/>
    <w:rsid w:val="00D20A36"/>
    <w:rsid w:val="00D21417"/>
    <w:rsid w:val="00D2262A"/>
    <w:rsid w:val="00D226B0"/>
    <w:rsid w:val="00D2272F"/>
    <w:rsid w:val="00D233BF"/>
    <w:rsid w:val="00D25C9B"/>
    <w:rsid w:val="00D265DD"/>
    <w:rsid w:val="00D279FD"/>
    <w:rsid w:val="00D30BCF"/>
    <w:rsid w:val="00D34224"/>
    <w:rsid w:val="00D35220"/>
    <w:rsid w:val="00D374B4"/>
    <w:rsid w:val="00D4292A"/>
    <w:rsid w:val="00D44E0B"/>
    <w:rsid w:val="00D45D34"/>
    <w:rsid w:val="00D473B9"/>
    <w:rsid w:val="00D476A4"/>
    <w:rsid w:val="00D51EF6"/>
    <w:rsid w:val="00D53BC0"/>
    <w:rsid w:val="00D5637E"/>
    <w:rsid w:val="00D56B63"/>
    <w:rsid w:val="00D56F7C"/>
    <w:rsid w:val="00D57E09"/>
    <w:rsid w:val="00D612CF"/>
    <w:rsid w:val="00D626FF"/>
    <w:rsid w:val="00D63679"/>
    <w:rsid w:val="00D64D3F"/>
    <w:rsid w:val="00D66347"/>
    <w:rsid w:val="00D70EF4"/>
    <w:rsid w:val="00D72588"/>
    <w:rsid w:val="00D74681"/>
    <w:rsid w:val="00D75196"/>
    <w:rsid w:val="00D762E2"/>
    <w:rsid w:val="00D8075A"/>
    <w:rsid w:val="00D80814"/>
    <w:rsid w:val="00D80827"/>
    <w:rsid w:val="00D81833"/>
    <w:rsid w:val="00D82D6F"/>
    <w:rsid w:val="00D82F98"/>
    <w:rsid w:val="00D859D2"/>
    <w:rsid w:val="00D908C0"/>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BF2"/>
    <w:rsid w:val="00DC7DB2"/>
    <w:rsid w:val="00DC7F3A"/>
    <w:rsid w:val="00DD140E"/>
    <w:rsid w:val="00DD56F3"/>
    <w:rsid w:val="00DD7101"/>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4C5A"/>
    <w:rsid w:val="00E052C1"/>
    <w:rsid w:val="00E13094"/>
    <w:rsid w:val="00E130A8"/>
    <w:rsid w:val="00E15387"/>
    <w:rsid w:val="00E159FB"/>
    <w:rsid w:val="00E15F9C"/>
    <w:rsid w:val="00E16142"/>
    <w:rsid w:val="00E17141"/>
    <w:rsid w:val="00E17EA3"/>
    <w:rsid w:val="00E20468"/>
    <w:rsid w:val="00E21652"/>
    <w:rsid w:val="00E21FCF"/>
    <w:rsid w:val="00E23D98"/>
    <w:rsid w:val="00E23FD0"/>
    <w:rsid w:val="00E245D6"/>
    <w:rsid w:val="00E300EC"/>
    <w:rsid w:val="00E302D6"/>
    <w:rsid w:val="00E30427"/>
    <w:rsid w:val="00E3081A"/>
    <w:rsid w:val="00E30A23"/>
    <w:rsid w:val="00E31202"/>
    <w:rsid w:val="00E313A6"/>
    <w:rsid w:val="00E3296C"/>
    <w:rsid w:val="00E3310A"/>
    <w:rsid w:val="00E33385"/>
    <w:rsid w:val="00E33B82"/>
    <w:rsid w:val="00E33BEA"/>
    <w:rsid w:val="00E34FDE"/>
    <w:rsid w:val="00E3538E"/>
    <w:rsid w:val="00E363AC"/>
    <w:rsid w:val="00E36E28"/>
    <w:rsid w:val="00E378AE"/>
    <w:rsid w:val="00E41AAC"/>
    <w:rsid w:val="00E42307"/>
    <w:rsid w:val="00E424C1"/>
    <w:rsid w:val="00E42651"/>
    <w:rsid w:val="00E43176"/>
    <w:rsid w:val="00E44973"/>
    <w:rsid w:val="00E455A0"/>
    <w:rsid w:val="00E45711"/>
    <w:rsid w:val="00E47FE8"/>
    <w:rsid w:val="00E513F2"/>
    <w:rsid w:val="00E5141F"/>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EB0"/>
    <w:rsid w:val="00E85672"/>
    <w:rsid w:val="00E86072"/>
    <w:rsid w:val="00E8625A"/>
    <w:rsid w:val="00E8666C"/>
    <w:rsid w:val="00E86BFE"/>
    <w:rsid w:val="00E871BB"/>
    <w:rsid w:val="00E90430"/>
    <w:rsid w:val="00E90FE2"/>
    <w:rsid w:val="00E9144A"/>
    <w:rsid w:val="00E9316A"/>
    <w:rsid w:val="00E94D26"/>
    <w:rsid w:val="00E9703A"/>
    <w:rsid w:val="00E97C52"/>
    <w:rsid w:val="00EA07B1"/>
    <w:rsid w:val="00EA17C9"/>
    <w:rsid w:val="00EA2AC4"/>
    <w:rsid w:val="00EA2FB0"/>
    <w:rsid w:val="00EA403D"/>
    <w:rsid w:val="00EA6292"/>
    <w:rsid w:val="00EA6A69"/>
    <w:rsid w:val="00EA6F27"/>
    <w:rsid w:val="00EB0188"/>
    <w:rsid w:val="00EB1160"/>
    <w:rsid w:val="00EB7B09"/>
    <w:rsid w:val="00EC00C1"/>
    <w:rsid w:val="00EC0C24"/>
    <w:rsid w:val="00EC0E1B"/>
    <w:rsid w:val="00EC0EF0"/>
    <w:rsid w:val="00EC15B3"/>
    <w:rsid w:val="00EC1B7D"/>
    <w:rsid w:val="00EC6289"/>
    <w:rsid w:val="00ED2E22"/>
    <w:rsid w:val="00ED4B35"/>
    <w:rsid w:val="00ED66D5"/>
    <w:rsid w:val="00EE1F9C"/>
    <w:rsid w:val="00EE2540"/>
    <w:rsid w:val="00EE2FF2"/>
    <w:rsid w:val="00EE3178"/>
    <w:rsid w:val="00EE31A6"/>
    <w:rsid w:val="00EE3E6D"/>
    <w:rsid w:val="00EE41DF"/>
    <w:rsid w:val="00EE5400"/>
    <w:rsid w:val="00EE63E4"/>
    <w:rsid w:val="00EE75B3"/>
    <w:rsid w:val="00EE78E6"/>
    <w:rsid w:val="00EF089F"/>
    <w:rsid w:val="00EF1458"/>
    <w:rsid w:val="00EF2519"/>
    <w:rsid w:val="00EF2EB7"/>
    <w:rsid w:val="00EF5354"/>
    <w:rsid w:val="00EF5CF1"/>
    <w:rsid w:val="00EF7539"/>
    <w:rsid w:val="00EF7F20"/>
    <w:rsid w:val="00EF7F78"/>
    <w:rsid w:val="00F0024A"/>
    <w:rsid w:val="00F00DF8"/>
    <w:rsid w:val="00F01DFF"/>
    <w:rsid w:val="00F01EB8"/>
    <w:rsid w:val="00F034A1"/>
    <w:rsid w:val="00F03ECE"/>
    <w:rsid w:val="00F0570B"/>
    <w:rsid w:val="00F07F63"/>
    <w:rsid w:val="00F109BF"/>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4E67"/>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2D7"/>
    <w:rsid w:val="00F53594"/>
    <w:rsid w:val="00F55083"/>
    <w:rsid w:val="00F55880"/>
    <w:rsid w:val="00F57CCD"/>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1"/>
    <w:rsid w:val="00F84103"/>
    <w:rsid w:val="00F85B0B"/>
    <w:rsid w:val="00F86F9C"/>
    <w:rsid w:val="00F874AA"/>
    <w:rsid w:val="00F87ADA"/>
    <w:rsid w:val="00F90841"/>
    <w:rsid w:val="00F92057"/>
    <w:rsid w:val="00F93590"/>
    <w:rsid w:val="00F948E6"/>
    <w:rsid w:val="00F9587C"/>
    <w:rsid w:val="00F96457"/>
    <w:rsid w:val="00F97097"/>
    <w:rsid w:val="00FA12B4"/>
    <w:rsid w:val="00FA1CC3"/>
    <w:rsid w:val="00FA1D16"/>
    <w:rsid w:val="00FA2569"/>
    <w:rsid w:val="00FA2581"/>
    <w:rsid w:val="00FA2C6E"/>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80"/>
    <w:rsid w:val="00FC5950"/>
    <w:rsid w:val="00FC5D92"/>
    <w:rsid w:val="00FC5E58"/>
    <w:rsid w:val="00FD1E12"/>
    <w:rsid w:val="00FD2E84"/>
    <w:rsid w:val="00FD3215"/>
    <w:rsid w:val="00FD4314"/>
    <w:rsid w:val="00FD591B"/>
    <w:rsid w:val="00FD606D"/>
    <w:rsid w:val="00FD6C8F"/>
    <w:rsid w:val="00FD7F75"/>
    <w:rsid w:val="00FE14FD"/>
    <w:rsid w:val="00FE28E8"/>
    <w:rsid w:val="00FE2ABB"/>
    <w:rsid w:val="00FF0243"/>
    <w:rsid w:val="00FF1FB5"/>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BF482565-5AC6-43F2-89FD-5CD0EA30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35991</Words>
  <Characters>20516</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Sandra Čiukšytė-Nagienė</cp:lastModifiedBy>
  <cp:revision>61</cp:revision>
  <cp:lastPrinted>2024-10-11T05:30:00Z</cp:lastPrinted>
  <dcterms:created xsi:type="dcterms:W3CDTF">2024-12-18T18:04:00Z</dcterms:created>
  <dcterms:modified xsi:type="dcterms:W3CDTF">2025-03-18T12:51:00Z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