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580B" w14:textId="54E49DFA" w:rsidR="009F17AC" w:rsidRPr="00713A11" w:rsidRDefault="003C5947" w:rsidP="009F17AC">
      <w:pPr>
        <w:spacing w:after="120" w:line="20" w:lineRule="atLeast"/>
        <w:contextualSpacing/>
        <w:jc w:val="center"/>
        <w:rPr>
          <w:b/>
          <w:bCs/>
          <w:color w:val="00B050"/>
          <w:sz w:val="24"/>
          <w:szCs w:val="24"/>
        </w:rPr>
      </w:pPr>
      <w:r w:rsidRPr="00713A11">
        <w:rPr>
          <w:rFonts w:cs="Times New Roman"/>
          <w:noProof/>
          <w:sz w:val="22"/>
          <w:szCs w:val="22"/>
        </w:rPr>
        <w:drawing>
          <wp:anchor distT="0" distB="0" distL="114300" distR="114300" simplePos="0" relativeHeight="251659264" behindDoc="1" locked="0" layoutInCell="1" allowOverlap="1" wp14:anchorId="4275A4C7" wp14:editId="110989EB">
            <wp:simplePos x="0" y="0"/>
            <wp:positionH relativeFrom="column">
              <wp:posOffset>2679700</wp:posOffset>
            </wp:positionH>
            <wp:positionV relativeFrom="paragraph">
              <wp:posOffset>186055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p w14:paraId="4D9516AD" w14:textId="55B326CE" w:rsidR="003C5947" w:rsidRPr="00713A11" w:rsidRDefault="003C5947" w:rsidP="009F17AC">
      <w:pPr>
        <w:spacing w:after="120" w:line="20" w:lineRule="atLeast"/>
        <w:contextualSpacing/>
        <w:jc w:val="center"/>
        <w:rPr>
          <w:b/>
          <w:bCs/>
          <w:color w:val="00B050"/>
          <w:sz w:val="24"/>
          <w:szCs w:val="24"/>
        </w:rPr>
      </w:pPr>
    </w:p>
    <w:p w14:paraId="2262BDC7" w14:textId="77777777" w:rsidR="003C5947" w:rsidRPr="00713A11" w:rsidRDefault="003C5947" w:rsidP="003C5947">
      <w:pPr>
        <w:spacing w:after="120" w:line="20" w:lineRule="atLeast"/>
        <w:contextualSpacing/>
        <w:rPr>
          <w:b/>
          <w:bCs/>
          <w:color w:val="00B050"/>
          <w:sz w:val="24"/>
          <w:szCs w:val="24"/>
        </w:rPr>
      </w:pPr>
    </w:p>
    <w:p w14:paraId="369FD13B" w14:textId="77777777" w:rsidR="003C5947" w:rsidRPr="00713A11" w:rsidRDefault="003C5947" w:rsidP="003C5947">
      <w:pPr>
        <w:spacing w:after="120" w:line="20" w:lineRule="atLeast"/>
        <w:contextualSpacing/>
        <w:jc w:val="center"/>
        <w:rPr>
          <w:b/>
          <w:bCs/>
          <w:color w:val="00B050"/>
          <w:sz w:val="24"/>
          <w:szCs w:val="24"/>
        </w:rPr>
      </w:pPr>
    </w:p>
    <w:p w14:paraId="7ADB6B87" w14:textId="77777777" w:rsidR="003C5947" w:rsidRPr="00713A11" w:rsidRDefault="003C5947" w:rsidP="009F17AC">
      <w:pPr>
        <w:spacing w:after="120" w:line="20" w:lineRule="atLeast"/>
        <w:contextualSpacing/>
        <w:jc w:val="center"/>
        <w:rPr>
          <w:b/>
          <w:bCs/>
          <w:color w:val="00B050"/>
          <w:sz w:val="24"/>
          <w:szCs w:val="24"/>
        </w:rPr>
      </w:pPr>
    </w:p>
    <w:p w14:paraId="2E6A320C" w14:textId="77777777" w:rsidR="003C5947" w:rsidRPr="00713A11" w:rsidRDefault="003C5947" w:rsidP="009F17A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713A11" w:rsidRDefault="00275B9A" w:rsidP="006E0BC5">
          <w:pPr>
            <w:spacing w:after="120" w:line="20" w:lineRule="atLeast"/>
            <w:contextualSpacing/>
            <w:rPr>
              <w:rFonts w:cstheme="minorHAnsi"/>
              <w:b/>
              <w:bCs/>
              <w:sz w:val="24"/>
              <w:szCs w:val="24"/>
            </w:rPr>
          </w:pPr>
        </w:p>
        <w:p w14:paraId="7A54F877" w14:textId="73FF72BF" w:rsidR="003C5947" w:rsidRPr="00713A11" w:rsidRDefault="003C5947" w:rsidP="009F17AC">
          <w:pPr>
            <w:spacing w:after="120" w:line="20" w:lineRule="atLeast"/>
            <w:contextualSpacing/>
            <w:jc w:val="center"/>
            <w:rPr>
              <w:rFonts w:cstheme="minorHAnsi"/>
              <w:color w:val="00B050"/>
              <w:sz w:val="24"/>
              <w:szCs w:val="24"/>
            </w:rPr>
          </w:pPr>
          <w:r w:rsidRPr="00713A11">
            <w:rPr>
              <w:rFonts w:cs="Times New Roman"/>
              <w:color w:val="000000"/>
              <w:sz w:val="28"/>
              <w:szCs w:val="28"/>
            </w:rPr>
            <w:t>MAŽEIKIŲ RAJONO SAVIVALDYBĖS ADMINISTRACIJA</w:t>
          </w:r>
          <w:r w:rsidRPr="00713A11">
            <w:rPr>
              <w:rFonts w:cstheme="minorHAnsi"/>
              <w:color w:val="00B050"/>
              <w:sz w:val="24"/>
              <w:szCs w:val="24"/>
            </w:rPr>
            <w:t xml:space="preserve"> </w:t>
          </w:r>
        </w:p>
        <w:p w14:paraId="07C64188" w14:textId="77777777" w:rsidR="006E0BC5" w:rsidRPr="00713A11" w:rsidRDefault="006E0BC5" w:rsidP="00C90165">
          <w:pPr>
            <w:spacing w:after="120" w:line="20" w:lineRule="atLeast"/>
            <w:contextualSpacing/>
            <w:jc w:val="center"/>
            <w:rPr>
              <w:rFonts w:cstheme="minorHAnsi"/>
              <w:sz w:val="20"/>
              <w:szCs w:val="20"/>
            </w:rPr>
          </w:pPr>
        </w:p>
        <w:p w14:paraId="1AB9C856" w14:textId="2C7689B8" w:rsidR="009F17AC" w:rsidRPr="00713A11" w:rsidRDefault="009F17AC" w:rsidP="009F17AC">
          <w:pPr>
            <w:spacing w:after="120" w:line="20" w:lineRule="atLeast"/>
            <w:contextualSpacing/>
            <w:jc w:val="center"/>
            <w:rPr>
              <w:rFonts w:cstheme="minorHAnsi"/>
              <w:color w:val="00B050"/>
              <w:sz w:val="24"/>
              <w:szCs w:val="24"/>
            </w:rPr>
          </w:pPr>
        </w:p>
        <w:p w14:paraId="644753FF" w14:textId="77777777" w:rsidR="009F17AC" w:rsidRPr="00713A11" w:rsidRDefault="009F17AC" w:rsidP="009F17AC">
          <w:pPr>
            <w:tabs>
              <w:tab w:val="left" w:pos="870"/>
            </w:tabs>
            <w:spacing w:after="120" w:line="20" w:lineRule="atLeast"/>
            <w:contextualSpacing/>
            <w:rPr>
              <w:rFonts w:cstheme="minorHAnsi"/>
              <w:color w:val="00B050"/>
              <w:sz w:val="24"/>
              <w:szCs w:val="24"/>
            </w:rPr>
          </w:pPr>
          <w:r w:rsidRPr="00713A11">
            <w:rPr>
              <w:rFonts w:cstheme="minorHAnsi"/>
              <w:color w:val="00B050"/>
              <w:sz w:val="24"/>
              <w:szCs w:val="24"/>
            </w:rPr>
            <w:tab/>
          </w:r>
        </w:p>
        <w:p w14:paraId="1F6E45CA" w14:textId="2F6E1874" w:rsidR="009F17AC" w:rsidRPr="00713A11" w:rsidRDefault="009F17AC" w:rsidP="009F17AC">
          <w:pPr>
            <w:spacing w:after="120" w:line="20" w:lineRule="atLeast"/>
            <w:contextualSpacing/>
            <w:jc w:val="center"/>
            <w:rPr>
              <w:rFonts w:cstheme="minorHAnsi"/>
              <w:sz w:val="24"/>
              <w:szCs w:val="24"/>
            </w:rPr>
          </w:pPr>
        </w:p>
        <w:p w14:paraId="64781C4A" w14:textId="41479C5B" w:rsidR="009F17AC" w:rsidRPr="00713A11" w:rsidRDefault="009F17AC" w:rsidP="009F17AC">
          <w:pPr>
            <w:spacing w:after="120" w:line="20" w:lineRule="atLeast"/>
            <w:ind w:left="5245"/>
            <w:contextualSpacing/>
            <w:rPr>
              <w:rFonts w:cstheme="minorHAnsi"/>
              <w:sz w:val="24"/>
              <w:szCs w:val="24"/>
            </w:rPr>
          </w:pPr>
          <w:r w:rsidRPr="00713A11">
            <w:rPr>
              <w:rFonts w:cstheme="minorHAnsi"/>
              <w:sz w:val="24"/>
              <w:szCs w:val="24"/>
            </w:rPr>
            <w:t xml:space="preserve">PATVIRTINTA </w:t>
          </w:r>
        </w:p>
        <w:p w14:paraId="2A5E1ED2" w14:textId="412B6205" w:rsidR="009F17AC" w:rsidRPr="00713A11" w:rsidRDefault="00C90165" w:rsidP="00C90165">
          <w:pPr>
            <w:spacing w:after="120" w:line="20" w:lineRule="atLeast"/>
            <w:ind w:left="5245"/>
            <w:contextualSpacing/>
            <w:rPr>
              <w:rFonts w:cstheme="minorHAnsi"/>
              <w:i/>
              <w:iCs/>
              <w:sz w:val="24"/>
              <w:szCs w:val="24"/>
            </w:rPr>
          </w:pPr>
          <w:r w:rsidRPr="00713A11">
            <w:rPr>
              <w:rFonts w:cstheme="minorHAnsi"/>
              <w:i/>
              <w:iCs/>
              <w:sz w:val="24"/>
              <w:szCs w:val="24"/>
            </w:rPr>
            <w:t>Mažeikių rajono savivaldybės administracijos Viešųjų pirkimų komisijos posėdžio 202</w:t>
          </w:r>
          <w:r w:rsidR="00BE04F9">
            <w:rPr>
              <w:rFonts w:cstheme="minorHAnsi"/>
              <w:i/>
              <w:iCs/>
              <w:sz w:val="24"/>
              <w:szCs w:val="24"/>
            </w:rPr>
            <w:t>5-</w:t>
          </w:r>
          <w:r w:rsidR="00E91BCB">
            <w:rPr>
              <w:rFonts w:cstheme="minorHAnsi"/>
              <w:i/>
              <w:iCs/>
              <w:sz w:val="24"/>
              <w:szCs w:val="24"/>
            </w:rPr>
            <w:t>03-18</w:t>
          </w:r>
        </w:p>
        <w:p w14:paraId="568708EC" w14:textId="23BCDF16" w:rsidR="00C90165" w:rsidRPr="00713A11" w:rsidRDefault="00C90165" w:rsidP="00333A8D">
          <w:pPr>
            <w:spacing w:after="120" w:line="20" w:lineRule="atLeast"/>
            <w:ind w:left="5245"/>
            <w:contextualSpacing/>
            <w:rPr>
              <w:rFonts w:cstheme="minorHAnsi"/>
              <w:i/>
              <w:iCs/>
              <w:sz w:val="24"/>
              <w:szCs w:val="24"/>
            </w:rPr>
          </w:pPr>
          <w:r w:rsidRPr="00713A11">
            <w:rPr>
              <w:rFonts w:cstheme="minorHAnsi"/>
              <w:i/>
              <w:iCs/>
              <w:sz w:val="24"/>
              <w:szCs w:val="24"/>
            </w:rPr>
            <w:t>Protokolu Nr. VP1-</w:t>
          </w:r>
          <w:r w:rsidR="00E91BCB">
            <w:rPr>
              <w:rFonts w:cstheme="minorHAnsi"/>
              <w:i/>
              <w:iCs/>
              <w:sz w:val="24"/>
              <w:szCs w:val="24"/>
            </w:rPr>
            <w:t>135</w:t>
          </w:r>
        </w:p>
        <w:p w14:paraId="3F675D6D" w14:textId="77777777" w:rsidR="00C90165" w:rsidRPr="00713A11" w:rsidRDefault="00C90165" w:rsidP="009F17AC">
          <w:pPr>
            <w:spacing w:after="120" w:line="20" w:lineRule="atLeast"/>
            <w:contextualSpacing/>
            <w:jc w:val="center"/>
            <w:rPr>
              <w:rFonts w:cstheme="minorHAnsi"/>
              <w:sz w:val="24"/>
              <w:szCs w:val="24"/>
            </w:rPr>
          </w:pPr>
        </w:p>
        <w:p w14:paraId="41CDF187" w14:textId="77777777" w:rsidR="00C90165" w:rsidRPr="00713A11" w:rsidRDefault="00C90165" w:rsidP="009F17AC">
          <w:pPr>
            <w:spacing w:after="120" w:line="20" w:lineRule="atLeast"/>
            <w:contextualSpacing/>
            <w:jc w:val="center"/>
            <w:rPr>
              <w:rFonts w:cstheme="minorHAnsi"/>
              <w:sz w:val="24"/>
              <w:szCs w:val="24"/>
            </w:rPr>
          </w:pPr>
        </w:p>
        <w:p w14:paraId="6317F4CA" w14:textId="77777777" w:rsidR="00C90165" w:rsidRPr="00713A11" w:rsidRDefault="00C90165" w:rsidP="009F17AC">
          <w:pPr>
            <w:spacing w:after="120" w:line="20" w:lineRule="atLeast"/>
            <w:contextualSpacing/>
            <w:jc w:val="center"/>
            <w:rPr>
              <w:rFonts w:cstheme="minorHAnsi"/>
              <w:sz w:val="24"/>
              <w:szCs w:val="24"/>
            </w:rPr>
          </w:pPr>
        </w:p>
        <w:p w14:paraId="1BB71125" w14:textId="77777777" w:rsidR="00C90165" w:rsidRPr="00713A11" w:rsidRDefault="00C90165" w:rsidP="00C90165">
          <w:pPr>
            <w:spacing w:after="120" w:line="20" w:lineRule="atLeast"/>
            <w:contextualSpacing/>
            <w:jc w:val="center"/>
            <w:rPr>
              <w:rFonts w:cs="Times New Roman"/>
              <w:b/>
              <w:bCs/>
              <w:sz w:val="32"/>
              <w:szCs w:val="32"/>
            </w:rPr>
          </w:pPr>
          <w:r w:rsidRPr="00713A11">
            <w:rPr>
              <w:rFonts w:cs="Times New Roman"/>
              <w:b/>
              <w:bCs/>
              <w:sz w:val="32"/>
              <w:szCs w:val="32"/>
            </w:rPr>
            <w:t xml:space="preserve">SUPAPRASTINTO VIEŠOJO PIRKIMO </w:t>
          </w:r>
        </w:p>
        <w:p w14:paraId="45892E05" w14:textId="77777777" w:rsidR="00142420" w:rsidRDefault="00142420" w:rsidP="00142420">
          <w:pPr>
            <w:spacing w:after="120" w:line="20" w:lineRule="atLeast"/>
            <w:contextualSpacing/>
            <w:jc w:val="center"/>
            <w:rPr>
              <w:b/>
              <w:bCs/>
              <w:sz w:val="32"/>
              <w:szCs w:val="32"/>
            </w:rPr>
          </w:pPr>
          <w:r w:rsidRPr="00713A11">
            <w:rPr>
              <w:rFonts w:cs="Times New Roman"/>
              <w:b/>
              <w:bCs/>
              <w:sz w:val="32"/>
              <w:szCs w:val="32"/>
            </w:rPr>
            <w:t>„</w:t>
          </w:r>
          <w:r w:rsidRPr="00142420">
            <w:rPr>
              <w:b/>
              <w:bCs/>
              <w:sz w:val="32"/>
              <w:szCs w:val="32"/>
            </w:rPr>
            <w:t>NEĮGALIŲJŲ KELTUVŲ, LAIPTŲ KOPIKLIŲ IR JŲ ĮRANGOS TECHNINIS APTARNAVIMAS, PRIEŽIŪRA BEI REMONTAS</w:t>
          </w:r>
          <w:r>
            <w:rPr>
              <w:b/>
              <w:bCs/>
              <w:sz w:val="32"/>
              <w:szCs w:val="32"/>
            </w:rPr>
            <w:t xml:space="preserve">“ </w:t>
          </w:r>
        </w:p>
        <w:p w14:paraId="414D9106" w14:textId="276E1786" w:rsidR="00C90165" w:rsidRPr="00713A11" w:rsidRDefault="00142420" w:rsidP="00142420">
          <w:pPr>
            <w:spacing w:after="120" w:line="20" w:lineRule="atLeast"/>
            <w:contextualSpacing/>
            <w:jc w:val="center"/>
            <w:rPr>
              <w:rFonts w:cstheme="minorHAnsi"/>
              <w:b/>
              <w:bCs/>
              <w:sz w:val="32"/>
              <w:szCs w:val="32"/>
            </w:rPr>
          </w:pPr>
          <w:r w:rsidRPr="00713A11">
            <w:rPr>
              <w:rFonts w:cs="Times New Roman"/>
              <w:b/>
              <w:bCs/>
              <w:sz w:val="32"/>
              <w:szCs w:val="32"/>
            </w:rPr>
            <w:t xml:space="preserve">ATVIRO KONKURSO </w:t>
          </w:r>
          <w:r w:rsidRPr="00713A11">
            <w:rPr>
              <w:rFonts w:cstheme="minorHAnsi"/>
              <w:b/>
              <w:bCs/>
              <w:sz w:val="32"/>
              <w:szCs w:val="32"/>
            </w:rPr>
            <w:t>SPECIALIOSIOS SĄLYGOS</w:t>
          </w:r>
        </w:p>
        <w:p w14:paraId="073BF508" w14:textId="57C167EC" w:rsidR="009F17AC" w:rsidRPr="00713A11" w:rsidRDefault="00C90165" w:rsidP="00C90165">
          <w:pPr>
            <w:spacing w:after="120" w:line="20" w:lineRule="atLeast"/>
            <w:contextualSpacing/>
            <w:jc w:val="center"/>
            <w:rPr>
              <w:rFonts w:cstheme="minorHAnsi"/>
              <w:sz w:val="28"/>
              <w:szCs w:val="28"/>
            </w:rPr>
          </w:pPr>
          <w:r w:rsidRPr="00713A11">
            <w:rPr>
              <w:rFonts w:cstheme="minorHAnsi"/>
              <w:b/>
              <w:bCs/>
              <w:sz w:val="28"/>
              <w:szCs w:val="28"/>
            </w:rPr>
            <w:t>Versija Nr. 1</w:t>
          </w:r>
        </w:p>
        <w:p w14:paraId="2233E07E" w14:textId="77777777" w:rsidR="009F17AC" w:rsidRPr="00713A11" w:rsidRDefault="009F17AC" w:rsidP="009F17AC">
          <w:pPr>
            <w:spacing w:after="120" w:line="20" w:lineRule="atLeast"/>
            <w:contextualSpacing/>
            <w:rPr>
              <w:rFonts w:cstheme="minorHAnsi"/>
            </w:rPr>
          </w:pPr>
          <w:r w:rsidRPr="00713A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B37F82C" w14:textId="77777777" w:rsidR="009F17AC" w:rsidRPr="00713A11" w:rsidRDefault="009F17AC" w:rsidP="009F17AC">
              <w:pPr>
                <w:pStyle w:val="Turinioantrat"/>
                <w:spacing w:before="0" w:line="20" w:lineRule="atLeast"/>
                <w:ind w:left="432" w:hanging="432"/>
                <w:contextualSpacing/>
                <w:rPr>
                  <w:rFonts w:asciiTheme="minorHAnsi" w:hAnsiTheme="minorHAnsi" w:cstheme="minorHAnsi"/>
                </w:rPr>
              </w:pPr>
              <w:r w:rsidRPr="00713A11">
                <w:rPr>
                  <w:rFonts w:asciiTheme="minorHAnsi" w:hAnsiTheme="minorHAnsi" w:cstheme="minorHAnsi"/>
                </w:rPr>
                <w:t>TURINYS</w:t>
              </w:r>
            </w:p>
            <w:p w14:paraId="3870DF83" w14:textId="126CD117" w:rsidR="002F2292" w:rsidRDefault="009F17AC">
              <w:pPr>
                <w:pStyle w:val="Turinys1"/>
                <w:tabs>
                  <w:tab w:val="left" w:pos="720"/>
                </w:tabs>
                <w:rPr>
                  <w:noProof/>
                  <w:kern w:val="2"/>
                  <w:sz w:val="24"/>
                  <w:szCs w:val="24"/>
                  <w14:ligatures w14:val="standardContextual"/>
                </w:rPr>
              </w:pPr>
              <w:r w:rsidRPr="00713A11">
                <w:rPr>
                  <w:rFonts w:cstheme="minorHAnsi"/>
                  <w:color w:val="2B579A"/>
                  <w:shd w:val="clear" w:color="auto" w:fill="E6E6E6"/>
                </w:rPr>
                <w:fldChar w:fldCharType="begin"/>
              </w:r>
              <w:r w:rsidRPr="00713A11">
                <w:rPr>
                  <w:rFonts w:cstheme="minorHAnsi"/>
                </w:rPr>
                <w:instrText xml:space="preserve"> TOC \o "1-3" \h \z \u </w:instrText>
              </w:r>
              <w:r w:rsidRPr="00713A11">
                <w:rPr>
                  <w:rFonts w:cstheme="minorHAnsi"/>
                  <w:color w:val="2B579A"/>
                  <w:shd w:val="clear" w:color="auto" w:fill="E6E6E6"/>
                </w:rPr>
                <w:fldChar w:fldCharType="separate"/>
              </w:r>
              <w:hyperlink w:anchor="_Toc193201426" w:history="1">
                <w:r w:rsidR="002F2292" w:rsidRPr="00A940A5">
                  <w:rPr>
                    <w:rStyle w:val="Hipersaitas"/>
                    <w:rFonts w:cstheme="minorHAnsi"/>
                    <w:noProof/>
                  </w:rPr>
                  <w:t>1.</w:t>
                </w:r>
                <w:r w:rsidR="002F2292">
                  <w:rPr>
                    <w:noProof/>
                    <w:kern w:val="2"/>
                    <w:sz w:val="24"/>
                    <w:szCs w:val="24"/>
                    <w14:ligatures w14:val="standardContextual"/>
                  </w:rPr>
                  <w:tab/>
                </w:r>
                <w:r w:rsidR="002F2292" w:rsidRPr="00A940A5">
                  <w:rPr>
                    <w:rStyle w:val="Hipersaitas"/>
                    <w:rFonts w:cstheme="minorHAnsi"/>
                    <w:noProof/>
                  </w:rPr>
                  <w:t>Bendra informacija</w:t>
                </w:r>
                <w:r w:rsidR="002F2292">
                  <w:rPr>
                    <w:noProof/>
                    <w:webHidden/>
                  </w:rPr>
                  <w:tab/>
                </w:r>
                <w:r w:rsidR="002F2292">
                  <w:rPr>
                    <w:noProof/>
                    <w:webHidden/>
                  </w:rPr>
                  <w:fldChar w:fldCharType="begin"/>
                </w:r>
                <w:r w:rsidR="002F2292">
                  <w:rPr>
                    <w:noProof/>
                    <w:webHidden/>
                  </w:rPr>
                  <w:instrText xml:space="preserve"> PAGEREF _Toc193201426 \h </w:instrText>
                </w:r>
                <w:r w:rsidR="002F2292">
                  <w:rPr>
                    <w:noProof/>
                    <w:webHidden/>
                  </w:rPr>
                </w:r>
                <w:r w:rsidR="002F2292">
                  <w:rPr>
                    <w:noProof/>
                    <w:webHidden/>
                  </w:rPr>
                  <w:fldChar w:fldCharType="separate"/>
                </w:r>
                <w:r w:rsidR="002F2292">
                  <w:rPr>
                    <w:noProof/>
                    <w:webHidden/>
                  </w:rPr>
                  <w:t>3</w:t>
                </w:r>
                <w:r w:rsidR="002F2292">
                  <w:rPr>
                    <w:noProof/>
                    <w:webHidden/>
                  </w:rPr>
                  <w:fldChar w:fldCharType="end"/>
                </w:r>
              </w:hyperlink>
            </w:p>
            <w:p w14:paraId="5D3B7570" w14:textId="614A69CC" w:rsidR="002F2292" w:rsidRDefault="002F2292">
              <w:pPr>
                <w:pStyle w:val="Turinys1"/>
                <w:rPr>
                  <w:noProof/>
                  <w:kern w:val="2"/>
                  <w:sz w:val="24"/>
                  <w:szCs w:val="24"/>
                  <w14:ligatures w14:val="standardContextual"/>
                </w:rPr>
              </w:pPr>
              <w:hyperlink w:anchor="_Toc193201427" w:history="1">
                <w:r w:rsidRPr="00A940A5">
                  <w:rPr>
                    <w:rStyle w:val="Hipersaitas"/>
                    <w:rFonts w:ascii="Calibri" w:hAnsi="Calibri" w:cs="Calibri"/>
                    <w:noProof/>
                  </w:rPr>
                  <w:t>2</w:t>
                </w:r>
                <w:r w:rsidRPr="00A940A5">
                  <w:rPr>
                    <w:rStyle w:val="Hipersaitas"/>
                    <w:noProof/>
                  </w:rPr>
                  <w:t xml:space="preserve">. </w:t>
                </w:r>
                <w:r w:rsidRPr="00A940A5">
                  <w:rPr>
                    <w:rStyle w:val="Hipersaitas"/>
                    <w:rFonts w:cstheme="minorHAnsi"/>
                    <w:noProof/>
                  </w:rPr>
                  <w:t>Pirkimo objektas</w:t>
                </w:r>
                <w:r>
                  <w:rPr>
                    <w:noProof/>
                    <w:webHidden/>
                  </w:rPr>
                  <w:tab/>
                </w:r>
                <w:r>
                  <w:rPr>
                    <w:noProof/>
                    <w:webHidden/>
                  </w:rPr>
                  <w:fldChar w:fldCharType="begin"/>
                </w:r>
                <w:r>
                  <w:rPr>
                    <w:noProof/>
                    <w:webHidden/>
                  </w:rPr>
                  <w:instrText xml:space="preserve"> PAGEREF _Toc193201427 \h </w:instrText>
                </w:r>
                <w:r>
                  <w:rPr>
                    <w:noProof/>
                    <w:webHidden/>
                  </w:rPr>
                </w:r>
                <w:r>
                  <w:rPr>
                    <w:noProof/>
                    <w:webHidden/>
                  </w:rPr>
                  <w:fldChar w:fldCharType="separate"/>
                </w:r>
                <w:r>
                  <w:rPr>
                    <w:noProof/>
                    <w:webHidden/>
                  </w:rPr>
                  <w:t>3</w:t>
                </w:r>
                <w:r>
                  <w:rPr>
                    <w:noProof/>
                    <w:webHidden/>
                  </w:rPr>
                  <w:fldChar w:fldCharType="end"/>
                </w:r>
              </w:hyperlink>
            </w:p>
            <w:p w14:paraId="4D152327" w14:textId="25FC3A93" w:rsidR="002F2292" w:rsidRDefault="002F2292">
              <w:pPr>
                <w:pStyle w:val="Turinys1"/>
                <w:rPr>
                  <w:noProof/>
                  <w:kern w:val="2"/>
                  <w:sz w:val="24"/>
                  <w:szCs w:val="24"/>
                  <w14:ligatures w14:val="standardContextual"/>
                </w:rPr>
              </w:pPr>
              <w:hyperlink w:anchor="_Toc193201428" w:history="1">
                <w:r w:rsidRPr="00A940A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_Toc193201428 \h </w:instrText>
                </w:r>
                <w:r>
                  <w:rPr>
                    <w:noProof/>
                    <w:webHidden/>
                  </w:rPr>
                </w:r>
                <w:r>
                  <w:rPr>
                    <w:noProof/>
                    <w:webHidden/>
                  </w:rPr>
                  <w:fldChar w:fldCharType="separate"/>
                </w:r>
                <w:r>
                  <w:rPr>
                    <w:noProof/>
                    <w:webHidden/>
                  </w:rPr>
                  <w:t>4</w:t>
                </w:r>
                <w:r>
                  <w:rPr>
                    <w:noProof/>
                    <w:webHidden/>
                  </w:rPr>
                  <w:fldChar w:fldCharType="end"/>
                </w:r>
              </w:hyperlink>
            </w:p>
            <w:p w14:paraId="3EF2645D" w14:textId="4D063879" w:rsidR="002F2292" w:rsidRDefault="002F2292">
              <w:pPr>
                <w:pStyle w:val="Turinys1"/>
                <w:rPr>
                  <w:noProof/>
                  <w:kern w:val="2"/>
                  <w:sz w:val="24"/>
                  <w:szCs w:val="24"/>
                  <w14:ligatures w14:val="standardContextual"/>
                </w:rPr>
              </w:pPr>
              <w:hyperlink w:anchor="_Toc193201429" w:history="1">
                <w:r w:rsidRPr="00A940A5">
                  <w:rPr>
                    <w:rStyle w:val="Hipersaitas"/>
                    <w:rFonts w:cstheme="majorHAnsi"/>
                    <w:noProof/>
                  </w:rPr>
                  <w:t xml:space="preserve">4. </w:t>
                </w:r>
                <w:r w:rsidRPr="00A940A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_Toc193201429 \h </w:instrText>
                </w:r>
                <w:r>
                  <w:rPr>
                    <w:noProof/>
                    <w:webHidden/>
                  </w:rPr>
                </w:r>
                <w:r>
                  <w:rPr>
                    <w:noProof/>
                    <w:webHidden/>
                  </w:rPr>
                  <w:fldChar w:fldCharType="separate"/>
                </w:r>
                <w:r>
                  <w:rPr>
                    <w:noProof/>
                    <w:webHidden/>
                  </w:rPr>
                  <w:t>4</w:t>
                </w:r>
                <w:r>
                  <w:rPr>
                    <w:noProof/>
                    <w:webHidden/>
                  </w:rPr>
                  <w:fldChar w:fldCharType="end"/>
                </w:r>
              </w:hyperlink>
            </w:p>
            <w:p w14:paraId="74010B6A" w14:textId="636B309A" w:rsidR="002F2292" w:rsidRDefault="002F2292">
              <w:pPr>
                <w:pStyle w:val="Turinys1"/>
                <w:rPr>
                  <w:noProof/>
                  <w:kern w:val="2"/>
                  <w:sz w:val="24"/>
                  <w:szCs w:val="24"/>
                  <w14:ligatures w14:val="standardContextual"/>
                </w:rPr>
              </w:pPr>
              <w:hyperlink w:anchor="_Toc193201430" w:history="1">
                <w:r w:rsidRPr="00A940A5">
                  <w:rPr>
                    <w:rStyle w:val="Hipersaitas"/>
                    <w:rFonts w:cstheme="minorHAnsi"/>
                    <w:noProof/>
                  </w:rPr>
                  <w:t>5.</w:t>
                </w:r>
                <w:r w:rsidRPr="00A940A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_Toc193201430 \h </w:instrText>
                </w:r>
                <w:r>
                  <w:rPr>
                    <w:noProof/>
                    <w:webHidden/>
                  </w:rPr>
                </w:r>
                <w:r>
                  <w:rPr>
                    <w:noProof/>
                    <w:webHidden/>
                  </w:rPr>
                  <w:fldChar w:fldCharType="separate"/>
                </w:r>
                <w:r>
                  <w:rPr>
                    <w:noProof/>
                    <w:webHidden/>
                  </w:rPr>
                  <w:t>4</w:t>
                </w:r>
                <w:r>
                  <w:rPr>
                    <w:noProof/>
                    <w:webHidden/>
                  </w:rPr>
                  <w:fldChar w:fldCharType="end"/>
                </w:r>
              </w:hyperlink>
            </w:p>
            <w:p w14:paraId="671FD439" w14:textId="691032E2" w:rsidR="002F2292" w:rsidRDefault="002F2292">
              <w:pPr>
                <w:pStyle w:val="Turinys1"/>
                <w:rPr>
                  <w:noProof/>
                  <w:kern w:val="2"/>
                  <w:sz w:val="24"/>
                  <w:szCs w:val="24"/>
                  <w14:ligatures w14:val="standardContextual"/>
                </w:rPr>
              </w:pPr>
              <w:hyperlink w:anchor="_Toc193201431" w:history="1">
                <w:r w:rsidRPr="00A940A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_Toc193201431 \h </w:instrText>
                </w:r>
                <w:r>
                  <w:rPr>
                    <w:noProof/>
                    <w:webHidden/>
                  </w:rPr>
                </w:r>
                <w:r>
                  <w:rPr>
                    <w:noProof/>
                    <w:webHidden/>
                  </w:rPr>
                  <w:fldChar w:fldCharType="separate"/>
                </w:r>
                <w:r>
                  <w:rPr>
                    <w:noProof/>
                    <w:webHidden/>
                  </w:rPr>
                  <w:t>4</w:t>
                </w:r>
                <w:r>
                  <w:rPr>
                    <w:noProof/>
                    <w:webHidden/>
                  </w:rPr>
                  <w:fldChar w:fldCharType="end"/>
                </w:r>
              </w:hyperlink>
            </w:p>
            <w:p w14:paraId="4B1D6C24" w14:textId="029A1203" w:rsidR="002F2292" w:rsidRDefault="002F2292">
              <w:pPr>
                <w:pStyle w:val="Turinys1"/>
                <w:tabs>
                  <w:tab w:val="left" w:pos="720"/>
                </w:tabs>
                <w:rPr>
                  <w:noProof/>
                  <w:kern w:val="2"/>
                  <w:sz w:val="24"/>
                  <w:szCs w:val="24"/>
                  <w14:ligatures w14:val="standardContextual"/>
                </w:rPr>
              </w:pPr>
              <w:hyperlink w:anchor="_Toc193201432" w:history="1">
                <w:r w:rsidRPr="00A940A5">
                  <w:rPr>
                    <w:rStyle w:val="Hipersaitas"/>
                    <w:rFonts w:eastAsia="Calibri" w:cstheme="minorHAnsi"/>
                    <w:noProof/>
                  </w:rPr>
                  <w:t>7.</w:t>
                </w:r>
                <w:r>
                  <w:rPr>
                    <w:noProof/>
                    <w:kern w:val="2"/>
                    <w:sz w:val="24"/>
                    <w:szCs w:val="24"/>
                    <w14:ligatures w14:val="standardContextual"/>
                  </w:rPr>
                  <w:tab/>
                </w:r>
                <w:r w:rsidRPr="00A940A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_Toc193201432 \h </w:instrText>
                </w:r>
                <w:r>
                  <w:rPr>
                    <w:noProof/>
                    <w:webHidden/>
                  </w:rPr>
                </w:r>
                <w:r>
                  <w:rPr>
                    <w:noProof/>
                    <w:webHidden/>
                  </w:rPr>
                  <w:fldChar w:fldCharType="separate"/>
                </w:r>
                <w:r>
                  <w:rPr>
                    <w:noProof/>
                    <w:webHidden/>
                  </w:rPr>
                  <w:t>5</w:t>
                </w:r>
                <w:r>
                  <w:rPr>
                    <w:noProof/>
                    <w:webHidden/>
                  </w:rPr>
                  <w:fldChar w:fldCharType="end"/>
                </w:r>
              </w:hyperlink>
            </w:p>
            <w:p w14:paraId="42CA8E53" w14:textId="07A04734" w:rsidR="002F2292" w:rsidRDefault="002F2292">
              <w:pPr>
                <w:pStyle w:val="Turinys1"/>
                <w:tabs>
                  <w:tab w:val="left" w:pos="720"/>
                </w:tabs>
                <w:rPr>
                  <w:noProof/>
                  <w:kern w:val="2"/>
                  <w:sz w:val="24"/>
                  <w:szCs w:val="24"/>
                  <w14:ligatures w14:val="standardContextual"/>
                </w:rPr>
              </w:pPr>
              <w:hyperlink w:anchor="_Toc193201433" w:history="1">
                <w:r w:rsidRPr="00A940A5">
                  <w:rPr>
                    <w:rStyle w:val="Hipersaitas"/>
                    <w:rFonts w:eastAsia="Calibri" w:cstheme="minorHAnsi"/>
                    <w:noProof/>
                  </w:rPr>
                  <w:t>8.</w:t>
                </w:r>
                <w:r>
                  <w:rPr>
                    <w:noProof/>
                    <w:kern w:val="2"/>
                    <w:sz w:val="24"/>
                    <w:szCs w:val="24"/>
                    <w14:ligatures w14:val="standardContextual"/>
                  </w:rPr>
                  <w:tab/>
                </w:r>
                <w:r w:rsidRPr="00A940A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_Toc193201433 \h </w:instrText>
                </w:r>
                <w:r>
                  <w:rPr>
                    <w:noProof/>
                    <w:webHidden/>
                  </w:rPr>
                </w:r>
                <w:r>
                  <w:rPr>
                    <w:noProof/>
                    <w:webHidden/>
                  </w:rPr>
                  <w:fldChar w:fldCharType="separate"/>
                </w:r>
                <w:r>
                  <w:rPr>
                    <w:noProof/>
                    <w:webHidden/>
                  </w:rPr>
                  <w:t>5</w:t>
                </w:r>
                <w:r>
                  <w:rPr>
                    <w:noProof/>
                    <w:webHidden/>
                  </w:rPr>
                  <w:fldChar w:fldCharType="end"/>
                </w:r>
              </w:hyperlink>
            </w:p>
            <w:p w14:paraId="6FC2D98C" w14:textId="6DFA31BA" w:rsidR="002F2292" w:rsidRDefault="002F2292">
              <w:pPr>
                <w:pStyle w:val="Turinys1"/>
                <w:tabs>
                  <w:tab w:val="left" w:pos="720"/>
                </w:tabs>
                <w:rPr>
                  <w:noProof/>
                  <w:kern w:val="2"/>
                  <w:sz w:val="24"/>
                  <w:szCs w:val="24"/>
                  <w14:ligatures w14:val="standardContextual"/>
                </w:rPr>
              </w:pPr>
              <w:hyperlink w:anchor="_Toc193201434" w:history="1">
                <w:r w:rsidRPr="00A940A5">
                  <w:rPr>
                    <w:rStyle w:val="Hipersaitas"/>
                    <w:rFonts w:eastAsia="Calibri" w:cstheme="minorHAnsi"/>
                    <w:noProof/>
                  </w:rPr>
                  <w:t>9.</w:t>
                </w:r>
                <w:r>
                  <w:rPr>
                    <w:noProof/>
                    <w:kern w:val="2"/>
                    <w:sz w:val="24"/>
                    <w:szCs w:val="24"/>
                    <w14:ligatures w14:val="standardContextual"/>
                  </w:rPr>
                  <w:tab/>
                </w:r>
                <w:r w:rsidRPr="00A940A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_Toc193201434 \h </w:instrText>
                </w:r>
                <w:r>
                  <w:rPr>
                    <w:noProof/>
                    <w:webHidden/>
                  </w:rPr>
                </w:r>
                <w:r>
                  <w:rPr>
                    <w:noProof/>
                    <w:webHidden/>
                  </w:rPr>
                  <w:fldChar w:fldCharType="separate"/>
                </w:r>
                <w:r>
                  <w:rPr>
                    <w:noProof/>
                    <w:webHidden/>
                  </w:rPr>
                  <w:t>5</w:t>
                </w:r>
                <w:r>
                  <w:rPr>
                    <w:noProof/>
                    <w:webHidden/>
                  </w:rPr>
                  <w:fldChar w:fldCharType="end"/>
                </w:r>
              </w:hyperlink>
            </w:p>
            <w:p w14:paraId="2120B012" w14:textId="55B99162" w:rsidR="002F2292" w:rsidRDefault="002F2292">
              <w:pPr>
                <w:pStyle w:val="Turinys1"/>
                <w:rPr>
                  <w:noProof/>
                  <w:kern w:val="2"/>
                  <w:sz w:val="24"/>
                  <w:szCs w:val="24"/>
                  <w14:ligatures w14:val="standardContextual"/>
                </w:rPr>
              </w:pPr>
              <w:hyperlink w:anchor="_Toc193201435" w:history="1">
                <w:r w:rsidRPr="00A940A5">
                  <w:rPr>
                    <w:rStyle w:val="Hipersaitas"/>
                    <w:rFonts w:cstheme="minorHAnsi"/>
                    <w:noProof/>
                  </w:rPr>
                  <w:t>10.Sutarties sudarymas</w:t>
                </w:r>
                <w:r>
                  <w:rPr>
                    <w:noProof/>
                    <w:webHidden/>
                  </w:rPr>
                  <w:tab/>
                </w:r>
                <w:r>
                  <w:rPr>
                    <w:noProof/>
                    <w:webHidden/>
                  </w:rPr>
                  <w:fldChar w:fldCharType="begin"/>
                </w:r>
                <w:r>
                  <w:rPr>
                    <w:noProof/>
                    <w:webHidden/>
                  </w:rPr>
                  <w:instrText xml:space="preserve"> PAGEREF _Toc193201435 \h </w:instrText>
                </w:r>
                <w:r>
                  <w:rPr>
                    <w:noProof/>
                    <w:webHidden/>
                  </w:rPr>
                </w:r>
                <w:r>
                  <w:rPr>
                    <w:noProof/>
                    <w:webHidden/>
                  </w:rPr>
                  <w:fldChar w:fldCharType="separate"/>
                </w:r>
                <w:r>
                  <w:rPr>
                    <w:noProof/>
                    <w:webHidden/>
                  </w:rPr>
                  <w:t>5</w:t>
                </w:r>
                <w:r>
                  <w:rPr>
                    <w:noProof/>
                    <w:webHidden/>
                  </w:rPr>
                  <w:fldChar w:fldCharType="end"/>
                </w:r>
              </w:hyperlink>
            </w:p>
            <w:p w14:paraId="7E0F5EB4" w14:textId="714CBF83" w:rsidR="002F2292" w:rsidRDefault="002F2292">
              <w:pPr>
                <w:pStyle w:val="Turinys1"/>
                <w:tabs>
                  <w:tab w:val="left" w:pos="720"/>
                </w:tabs>
                <w:rPr>
                  <w:noProof/>
                  <w:kern w:val="2"/>
                  <w:sz w:val="24"/>
                  <w:szCs w:val="24"/>
                  <w14:ligatures w14:val="standardContextual"/>
                </w:rPr>
              </w:pPr>
              <w:hyperlink w:anchor="_Toc193201436" w:history="1">
                <w:r w:rsidRPr="00A940A5">
                  <w:rPr>
                    <w:rStyle w:val="Hipersaitas"/>
                    <w:rFonts w:cstheme="minorHAnsi"/>
                    <w:noProof/>
                  </w:rPr>
                  <w:t>11.</w:t>
                </w:r>
                <w:r>
                  <w:rPr>
                    <w:noProof/>
                    <w:kern w:val="2"/>
                    <w:sz w:val="24"/>
                    <w:szCs w:val="24"/>
                    <w14:ligatures w14:val="standardContextual"/>
                  </w:rPr>
                  <w:tab/>
                </w:r>
                <w:r w:rsidRPr="00A940A5">
                  <w:rPr>
                    <w:rStyle w:val="Hipersaitas"/>
                    <w:rFonts w:cstheme="minorHAnsi"/>
                    <w:noProof/>
                  </w:rPr>
                  <w:t>Kitos sąlygos</w:t>
                </w:r>
                <w:r>
                  <w:rPr>
                    <w:noProof/>
                    <w:webHidden/>
                  </w:rPr>
                  <w:tab/>
                </w:r>
                <w:r>
                  <w:rPr>
                    <w:noProof/>
                    <w:webHidden/>
                  </w:rPr>
                  <w:fldChar w:fldCharType="begin"/>
                </w:r>
                <w:r>
                  <w:rPr>
                    <w:noProof/>
                    <w:webHidden/>
                  </w:rPr>
                  <w:instrText xml:space="preserve"> PAGEREF _Toc193201436 \h </w:instrText>
                </w:r>
                <w:r>
                  <w:rPr>
                    <w:noProof/>
                    <w:webHidden/>
                  </w:rPr>
                </w:r>
                <w:r>
                  <w:rPr>
                    <w:noProof/>
                    <w:webHidden/>
                  </w:rPr>
                  <w:fldChar w:fldCharType="separate"/>
                </w:r>
                <w:r>
                  <w:rPr>
                    <w:noProof/>
                    <w:webHidden/>
                  </w:rPr>
                  <w:t>5</w:t>
                </w:r>
                <w:r>
                  <w:rPr>
                    <w:noProof/>
                    <w:webHidden/>
                  </w:rPr>
                  <w:fldChar w:fldCharType="end"/>
                </w:r>
              </w:hyperlink>
            </w:p>
            <w:p w14:paraId="2EB11A20" w14:textId="7ECD9C78" w:rsidR="002F2292" w:rsidRDefault="002F2292">
              <w:pPr>
                <w:pStyle w:val="Turinys1"/>
                <w:rPr>
                  <w:noProof/>
                  <w:kern w:val="2"/>
                  <w:sz w:val="24"/>
                  <w:szCs w:val="24"/>
                  <w14:ligatures w14:val="standardContextual"/>
                </w:rPr>
              </w:pPr>
              <w:hyperlink w:anchor="_Toc193201437" w:history="1">
                <w:r w:rsidRPr="00A940A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_Toc193201437 \h </w:instrText>
                </w:r>
                <w:r>
                  <w:rPr>
                    <w:noProof/>
                    <w:webHidden/>
                  </w:rPr>
                </w:r>
                <w:r>
                  <w:rPr>
                    <w:noProof/>
                    <w:webHidden/>
                  </w:rPr>
                  <w:fldChar w:fldCharType="separate"/>
                </w:r>
                <w:r>
                  <w:rPr>
                    <w:noProof/>
                    <w:webHidden/>
                  </w:rPr>
                  <w:t>7</w:t>
                </w:r>
                <w:r>
                  <w:rPr>
                    <w:noProof/>
                    <w:webHidden/>
                  </w:rPr>
                  <w:fldChar w:fldCharType="end"/>
                </w:r>
              </w:hyperlink>
            </w:p>
            <w:p w14:paraId="5B44057B" w14:textId="101BAE53" w:rsidR="002F2292" w:rsidRDefault="002F2292">
              <w:pPr>
                <w:pStyle w:val="Turinys2"/>
                <w:rPr>
                  <w:noProof/>
                  <w:kern w:val="2"/>
                  <w:sz w:val="24"/>
                  <w:szCs w:val="24"/>
                  <w14:ligatures w14:val="standardContextual"/>
                </w:rPr>
              </w:pPr>
              <w:hyperlink w:anchor="_Toc193201438" w:history="1">
                <w:r w:rsidRPr="00A940A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_Toc193201438 \h </w:instrText>
                </w:r>
                <w:r>
                  <w:rPr>
                    <w:noProof/>
                    <w:webHidden/>
                  </w:rPr>
                </w:r>
                <w:r>
                  <w:rPr>
                    <w:noProof/>
                    <w:webHidden/>
                  </w:rPr>
                  <w:fldChar w:fldCharType="separate"/>
                </w:r>
                <w:r>
                  <w:rPr>
                    <w:noProof/>
                    <w:webHidden/>
                  </w:rPr>
                  <w:t>10</w:t>
                </w:r>
                <w:r>
                  <w:rPr>
                    <w:noProof/>
                    <w:webHidden/>
                  </w:rPr>
                  <w:fldChar w:fldCharType="end"/>
                </w:r>
              </w:hyperlink>
            </w:p>
            <w:p w14:paraId="5B9320F0" w14:textId="7548344A" w:rsidR="002F2292" w:rsidRDefault="002F2292">
              <w:pPr>
                <w:pStyle w:val="Turinys2"/>
                <w:rPr>
                  <w:noProof/>
                  <w:kern w:val="2"/>
                  <w:sz w:val="24"/>
                  <w:szCs w:val="24"/>
                  <w14:ligatures w14:val="standardContextual"/>
                </w:rPr>
              </w:pPr>
              <w:hyperlink w:anchor="_Toc193201439" w:history="1">
                <w:r w:rsidRPr="00A940A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_Toc193201439 \h </w:instrText>
                </w:r>
                <w:r>
                  <w:rPr>
                    <w:noProof/>
                    <w:webHidden/>
                  </w:rPr>
                </w:r>
                <w:r>
                  <w:rPr>
                    <w:noProof/>
                    <w:webHidden/>
                  </w:rPr>
                  <w:fldChar w:fldCharType="separate"/>
                </w:r>
                <w:r>
                  <w:rPr>
                    <w:noProof/>
                    <w:webHidden/>
                  </w:rPr>
                  <w:t>14</w:t>
                </w:r>
                <w:r>
                  <w:rPr>
                    <w:noProof/>
                    <w:webHidden/>
                  </w:rPr>
                  <w:fldChar w:fldCharType="end"/>
                </w:r>
              </w:hyperlink>
            </w:p>
            <w:p w14:paraId="36638E8D" w14:textId="4500592B" w:rsidR="002F2292" w:rsidRDefault="002F2292">
              <w:pPr>
                <w:pStyle w:val="Turinys2"/>
                <w:rPr>
                  <w:noProof/>
                  <w:kern w:val="2"/>
                  <w:sz w:val="24"/>
                  <w:szCs w:val="24"/>
                  <w14:ligatures w14:val="standardContextual"/>
                </w:rPr>
              </w:pPr>
              <w:hyperlink w:anchor="_Toc193201440" w:history="1">
                <w:r w:rsidRPr="00A940A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_Toc193201440 \h </w:instrText>
                </w:r>
                <w:r>
                  <w:rPr>
                    <w:noProof/>
                    <w:webHidden/>
                  </w:rPr>
                </w:r>
                <w:r>
                  <w:rPr>
                    <w:noProof/>
                    <w:webHidden/>
                  </w:rPr>
                  <w:fldChar w:fldCharType="separate"/>
                </w:r>
                <w:r>
                  <w:rPr>
                    <w:noProof/>
                    <w:webHidden/>
                  </w:rPr>
                  <w:t>25</w:t>
                </w:r>
                <w:r>
                  <w:rPr>
                    <w:noProof/>
                    <w:webHidden/>
                  </w:rPr>
                  <w:fldChar w:fldCharType="end"/>
                </w:r>
              </w:hyperlink>
            </w:p>
            <w:p w14:paraId="24607843" w14:textId="20AFA411" w:rsidR="002F2292" w:rsidRDefault="002F2292">
              <w:pPr>
                <w:pStyle w:val="Turinys2"/>
                <w:rPr>
                  <w:noProof/>
                  <w:kern w:val="2"/>
                  <w:sz w:val="24"/>
                  <w:szCs w:val="24"/>
                  <w14:ligatures w14:val="standardContextual"/>
                </w:rPr>
              </w:pPr>
              <w:hyperlink w:anchor="_Toc193201441" w:history="1">
                <w:r w:rsidRPr="00A940A5">
                  <w:rPr>
                    <w:rStyle w:val="Hipersaitas"/>
                    <w:rFonts w:eastAsia="Calibri" w:cstheme="minorHAnsi"/>
                    <w:noProof/>
                  </w:rPr>
                  <w:t xml:space="preserve">Pirkimo sąlygų 5 priedas „EBVPD“ </w:t>
                </w:r>
                <w:r w:rsidRPr="00A940A5">
                  <w:rPr>
                    <w:rStyle w:val="Hipersaitas"/>
                    <w:rFonts w:cstheme="minorHAnsi"/>
                    <w:noProof/>
                  </w:rPr>
                  <w:t>(XML formatu)</w:t>
                </w:r>
                <w:r>
                  <w:rPr>
                    <w:noProof/>
                    <w:webHidden/>
                  </w:rPr>
                  <w:tab/>
                </w:r>
                <w:r>
                  <w:rPr>
                    <w:noProof/>
                    <w:webHidden/>
                  </w:rPr>
                  <w:fldChar w:fldCharType="begin"/>
                </w:r>
                <w:r>
                  <w:rPr>
                    <w:noProof/>
                    <w:webHidden/>
                  </w:rPr>
                  <w:instrText xml:space="preserve"> PAGEREF _Toc193201441 \h </w:instrText>
                </w:r>
                <w:r>
                  <w:rPr>
                    <w:noProof/>
                    <w:webHidden/>
                  </w:rPr>
                </w:r>
                <w:r>
                  <w:rPr>
                    <w:noProof/>
                    <w:webHidden/>
                  </w:rPr>
                  <w:fldChar w:fldCharType="separate"/>
                </w:r>
                <w:r>
                  <w:rPr>
                    <w:noProof/>
                    <w:webHidden/>
                  </w:rPr>
                  <w:t>27</w:t>
                </w:r>
                <w:r>
                  <w:rPr>
                    <w:noProof/>
                    <w:webHidden/>
                  </w:rPr>
                  <w:fldChar w:fldCharType="end"/>
                </w:r>
              </w:hyperlink>
            </w:p>
            <w:p w14:paraId="23F26F4B" w14:textId="7F0F67B0" w:rsidR="002F2292" w:rsidRDefault="002F2292">
              <w:pPr>
                <w:pStyle w:val="Turinys2"/>
                <w:rPr>
                  <w:noProof/>
                  <w:kern w:val="2"/>
                  <w:sz w:val="24"/>
                  <w:szCs w:val="24"/>
                  <w14:ligatures w14:val="standardContextual"/>
                </w:rPr>
              </w:pPr>
              <w:hyperlink w:anchor="_Toc193201442" w:history="1">
                <w:r w:rsidRPr="00A940A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_Toc193201442 \h </w:instrText>
                </w:r>
                <w:r>
                  <w:rPr>
                    <w:noProof/>
                    <w:webHidden/>
                  </w:rPr>
                </w:r>
                <w:r>
                  <w:rPr>
                    <w:noProof/>
                    <w:webHidden/>
                  </w:rPr>
                  <w:fldChar w:fldCharType="separate"/>
                </w:r>
                <w:r>
                  <w:rPr>
                    <w:noProof/>
                    <w:webHidden/>
                  </w:rPr>
                  <w:t>28</w:t>
                </w:r>
                <w:r>
                  <w:rPr>
                    <w:noProof/>
                    <w:webHidden/>
                  </w:rPr>
                  <w:fldChar w:fldCharType="end"/>
                </w:r>
              </w:hyperlink>
            </w:p>
            <w:p w14:paraId="01F17ECA" w14:textId="31179D04" w:rsidR="002F2292" w:rsidRDefault="002F2292">
              <w:pPr>
                <w:pStyle w:val="Turinys2"/>
                <w:rPr>
                  <w:noProof/>
                  <w:kern w:val="2"/>
                  <w:sz w:val="24"/>
                  <w:szCs w:val="24"/>
                  <w14:ligatures w14:val="standardContextual"/>
                </w:rPr>
              </w:pPr>
              <w:hyperlink w:anchor="_Toc193201446" w:history="1">
                <w:r w:rsidRPr="00A940A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_Toc193201446 \h </w:instrText>
                </w:r>
                <w:r>
                  <w:rPr>
                    <w:noProof/>
                    <w:webHidden/>
                  </w:rPr>
                </w:r>
                <w:r>
                  <w:rPr>
                    <w:noProof/>
                    <w:webHidden/>
                  </w:rPr>
                  <w:fldChar w:fldCharType="separate"/>
                </w:r>
                <w:r>
                  <w:rPr>
                    <w:noProof/>
                    <w:webHidden/>
                  </w:rPr>
                  <w:t>35</w:t>
                </w:r>
                <w:r>
                  <w:rPr>
                    <w:noProof/>
                    <w:webHidden/>
                  </w:rPr>
                  <w:fldChar w:fldCharType="end"/>
                </w:r>
              </w:hyperlink>
            </w:p>
            <w:p w14:paraId="2899BFAF" w14:textId="5AA06DD9" w:rsidR="002F2292" w:rsidRDefault="002F2292">
              <w:pPr>
                <w:pStyle w:val="Turinys2"/>
                <w:rPr>
                  <w:noProof/>
                  <w:kern w:val="2"/>
                  <w:sz w:val="24"/>
                  <w:szCs w:val="24"/>
                  <w14:ligatures w14:val="standardContextual"/>
                </w:rPr>
              </w:pPr>
              <w:hyperlink w:anchor="_Toc193201447" w:history="1">
                <w:r w:rsidRPr="00A940A5">
                  <w:rPr>
                    <w:rStyle w:val="Hipersaitas"/>
                    <w:noProof/>
                  </w:rPr>
                  <w:t xml:space="preserve">Pirkimo sąlygų 8 priedas „Sutarties projektas </w:t>
                </w:r>
                <w:r w:rsidRPr="00A940A5">
                  <w:rPr>
                    <w:rStyle w:val="Hipersaitas"/>
                    <w:rFonts w:cstheme="minorHAnsi"/>
                    <w:noProof/>
                  </w:rPr>
                  <w:t>(.word formatu)</w:t>
                </w:r>
                <w:r w:rsidRPr="00A940A5">
                  <w:rPr>
                    <w:rStyle w:val="Hipersaitas"/>
                    <w:noProof/>
                  </w:rPr>
                  <w:t>“</w:t>
                </w:r>
                <w:r>
                  <w:rPr>
                    <w:noProof/>
                    <w:webHidden/>
                  </w:rPr>
                  <w:tab/>
                </w:r>
                <w:r>
                  <w:rPr>
                    <w:noProof/>
                    <w:webHidden/>
                  </w:rPr>
                  <w:fldChar w:fldCharType="begin"/>
                </w:r>
                <w:r>
                  <w:rPr>
                    <w:noProof/>
                    <w:webHidden/>
                  </w:rPr>
                  <w:instrText xml:space="preserve"> PAGEREF _Toc193201447 \h </w:instrText>
                </w:r>
                <w:r>
                  <w:rPr>
                    <w:noProof/>
                    <w:webHidden/>
                  </w:rPr>
                </w:r>
                <w:r>
                  <w:rPr>
                    <w:noProof/>
                    <w:webHidden/>
                  </w:rPr>
                  <w:fldChar w:fldCharType="separate"/>
                </w:r>
                <w:r>
                  <w:rPr>
                    <w:noProof/>
                    <w:webHidden/>
                  </w:rPr>
                  <w:t>36</w:t>
                </w:r>
                <w:r>
                  <w:rPr>
                    <w:noProof/>
                    <w:webHidden/>
                  </w:rPr>
                  <w:fldChar w:fldCharType="end"/>
                </w:r>
              </w:hyperlink>
            </w:p>
            <w:p w14:paraId="6D80719A" w14:textId="2D5B6E2D" w:rsidR="009F17AC" w:rsidRPr="00713A11" w:rsidRDefault="009F17AC" w:rsidP="009F17AC">
              <w:pPr>
                <w:spacing w:after="120" w:line="20" w:lineRule="atLeast"/>
                <w:contextualSpacing/>
                <w:rPr>
                  <w:rFonts w:cstheme="minorHAnsi"/>
                </w:rPr>
              </w:pPr>
              <w:r w:rsidRPr="00713A11">
                <w:rPr>
                  <w:rFonts w:cstheme="minorHAnsi"/>
                  <w:b/>
                  <w:bCs/>
                  <w:color w:val="2B579A"/>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713A11">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3201426"/>
      <w:r w:rsidRPr="00A8443A">
        <w:rPr>
          <w:rFonts w:asciiTheme="minorHAnsi" w:hAnsiTheme="minorHAnsi" w:cstheme="minorHAnsi"/>
        </w:rPr>
        <w:lastRenderedPageBreak/>
        <w:t>Bendra informacija</w:t>
      </w:r>
      <w:bookmarkEnd w:id="2"/>
    </w:p>
    <w:p w14:paraId="1732ED26" w14:textId="776213F8" w:rsidR="009F17AC" w:rsidRPr="008A343E" w:rsidRDefault="009F17AC" w:rsidP="002F0605">
      <w:pPr>
        <w:pStyle w:val="Sraopastraipa"/>
        <w:numPr>
          <w:ilvl w:val="1"/>
          <w:numId w:val="1"/>
        </w:numPr>
        <w:spacing w:after="0" w:line="20" w:lineRule="atLeast"/>
        <w:ind w:left="0" w:firstLine="567"/>
        <w:jc w:val="both"/>
        <w:rPr>
          <w:rFonts w:cstheme="minorHAnsi"/>
          <w:sz w:val="21"/>
          <w:szCs w:val="21"/>
        </w:rPr>
      </w:pPr>
      <w:r w:rsidRPr="008A343E">
        <w:rPr>
          <w:rFonts w:cstheme="minorHAnsi"/>
          <w:sz w:val="21"/>
          <w:szCs w:val="21"/>
        </w:rPr>
        <w:t xml:space="preserve">Perkančioji organizacija – </w:t>
      </w:r>
      <w:r w:rsidR="00A7723C" w:rsidRPr="008A343E">
        <w:rPr>
          <w:rFonts w:cs="Times New Roman"/>
          <w:sz w:val="21"/>
          <w:szCs w:val="21"/>
        </w:rPr>
        <w:t>Mažeikių rajono savivaldybės administracija</w:t>
      </w:r>
      <w:r w:rsidR="00A7723C" w:rsidRPr="008A343E">
        <w:rPr>
          <w:rFonts w:eastAsia="Calibri" w:cs="Times New Roman"/>
          <w:sz w:val="21"/>
          <w:szCs w:val="21"/>
        </w:rPr>
        <w:t>,</w:t>
      </w:r>
      <w:r w:rsidR="00A7723C" w:rsidRPr="008A343E">
        <w:rPr>
          <w:rFonts w:eastAsia="Calibri" w:cs="Times New Roman"/>
          <w:color w:val="00B050"/>
          <w:sz w:val="21"/>
          <w:szCs w:val="21"/>
        </w:rPr>
        <w:t xml:space="preserve"> </w:t>
      </w:r>
      <w:r w:rsidR="00A7723C" w:rsidRPr="008A343E">
        <w:rPr>
          <w:rFonts w:eastAsia="Calibri" w:cs="Times New Roman"/>
          <w:sz w:val="21"/>
          <w:szCs w:val="21"/>
        </w:rPr>
        <w:t xml:space="preserve">juridinio asmens kodas 167371234, adresas Laisvės g. 8, Mažeikiai, darbo laikas nuo 8:00 iki 17:00 val. (I-IV) ir nuo 8:00 iki 15:45 val. (V). </w:t>
      </w:r>
      <w:r w:rsidR="00A7723C" w:rsidRPr="008A343E">
        <w:rPr>
          <w:rFonts w:cs="Times New Roman"/>
          <w:sz w:val="21"/>
          <w:szCs w:val="21"/>
        </w:rPr>
        <w:t>Perkančioji organizacija nėra PVM mokėtoja</w:t>
      </w:r>
      <w:r w:rsidRPr="008A343E">
        <w:rPr>
          <w:rFonts w:eastAsia="Calibri" w:cstheme="minorHAnsi"/>
          <w:sz w:val="21"/>
          <w:szCs w:val="21"/>
        </w:rPr>
        <w:t>.</w:t>
      </w:r>
    </w:p>
    <w:p w14:paraId="1BA01DD4" w14:textId="3AC6752B" w:rsidR="006C3A89" w:rsidRPr="008A343E" w:rsidRDefault="006C3A89" w:rsidP="009F17AC">
      <w:pPr>
        <w:pStyle w:val="Sraopastraipa"/>
        <w:numPr>
          <w:ilvl w:val="1"/>
          <w:numId w:val="1"/>
        </w:numPr>
        <w:spacing w:after="0" w:line="20" w:lineRule="atLeast"/>
        <w:ind w:left="0" w:firstLine="567"/>
        <w:jc w:val="both"/>
        <w:rPr>
          <w:rFonts w:cstheme="minorHAnsi"/>
          <w:sz w:val="21"/>
          <w:szCs w:val="21"/>
        </w:rPr>
      </w:pPr>
      <w:r w:rsidRPr="008A343E">
        <w:rPr>
          <w:rFonts w:cstheme="minorHAnsi"/>
          <w:sz w:val="21"/>
          <w:szCs w:val="21"/>
        </w:rPr>
        <w:t>Perkančiosios organizacijos</w:t>
      </w:r>
      <w:r w:rsidRPr="008A343E">
        <w:rPr>
          <w:rFonts w:cstheme="minorHAnsi"/>
          <w:color w:val="000000"/>
          <w:sz w:val="21"/>
          <w:szCs w:val="21"/>
        </w:rPr>
        <w:t xml:space="preserve"> kontaktiniai asmenys yra: Mažeikių rajono savivaldybės administracijos Viešųjų pirkimų skyriaus vyriausioji specialistė Irina Kumšlytienė, tel. (0 443) 98 226, el. p. </w:t>
      </w:r>
      <w:hyperlink r:id="rId9" w:history="1">
        <w:r w:rsidRPr="008A343E">
          <w:rPr>
            <w:rStyle w:val="Hipersaitas"/>
            <w:rFonts w:cstheme="minorHAnsi"/>
            <w:sz w:val="21"/>
            <w:szCs w:val="21"/>
          </w:rPr>
          <w:t>irina.kumslytiene@mazeikiai.lt</w:t>
        </w:r>
      </w:hyperlink>
      <w:r w:rsidRPr="008A343E">
        <w:rPr>
          <w:rFonts w:cstheme="minorHAnsi"/>
          <w:color w:val="000000"/>
          <w:sz w:val="21"/>
          <w:szCs w:val="21"/>
        </w:rPr>
        <w:t xml:space="preserve"> </w:t>
      </w:r>
      <w:r w:rsidRPr="008A343E">
        <w:rPr>
          <w:rFonts w:cstheme="minorHAnsi"/>
          <w:b/>
          <w:bCs/>
          <w:sz w:val="21"/>
          <w:szCs w:val="21"/>
        </w:rPr>
        <w:t>(</w:t>
      </w:r>
      <w:r w:rsidRPr="008A343E">
        <w:rPr>
          <w:rFonts w:cstheme="minorHAnsi"/>
          <w:b/>
          <w:bCs/>
          <w:i/>
          <w:iCs/>
          <w:sz w:val="21"/>
          <w:szCs w:val="21"/>
        </w:rPr>
        <w:t>viešojo pirkimo procedūros klausimais</w:t>
      </w:r>
      <w:r w:rsidRPr="008A343E">
        <w:rPr>
          <w:rFonts w:cstheme="minorHAnsi"/>
          <w:b/>
          <w:bCs/>
          <w:sz w:val="21"/>
          <w:szCs w:val="21"/>
        </w:rPr>
        <w:t>)</w:t>
      </w:r>
      <w:r w:rsidRPr="008A343E">
        <w:rPr>
          <w:rFonts w:cstheme="minorHAnsi"/>
          <w:sz w:val="21"/>
          <w:szCs w:val="21"/>
        </w:rPr>
        <w:t xml:space="preserve"> ir </w:t>
      </w:r>
      <w:r w:rsidR="006A3ED7">
        <w:rPr>
          <w:rFonts w:cstheme="minorHAnsi"/>
          <w:szCs w:val="21"/>
        </w:rPr>
        <w:t>Socialinių reikalų skyriaus vedėjo pavaduotoja Rasa Andrulaitienė</w:t>
      </w:r>
      <w:r w:rsidR="006A3ED7" w:rsidRPr="00E7647C">
        <w:rPr>
          <w:rFonts w:cstheme="minorHAnsi"/>
          <w:szCs w:val="21"/>
        </w:rPr>
        <w:t xml:space="preserve">  (</w:t>
      </w:r>
      <w:r w:rsidR="006A3ED7">
        <w:rPr>
          <w:rFonts w:cstheme="minorHAnsi"/>
          <w:szCs w:val="21"/>
          <w:shd w:val="clear" w:color="auto" w:fill="FFFFFF"/>
        </w:rPr>
        <w:t>0</w:t>
      </w:r>
      <w:r w:rsidR="006A3ED7" w:rsidRPr="00E7647C">
        <w:rPr>
          <w:rFonts w:cstheme="minorHAnsi"/>
          <w:szCs w:val="21"/>
          <w:shd w:val="clear" w:color="auto" w:fill="FFFFFF"/>
        </w:rPr>
        <w:t xml:space="preserve"> 443) </w:t>
      </w:r>
      <w:r w:rsidR="006A3ED7">
        <w:rPr>
          <w:rFonts w:cstheme="minorHAnsi"/>
          <w:szCs w:val="21"/>
          <w:shd w:val="clear" w:color="auto" w:fill="FFFFFF"/>
        </w:rPr>
        <w:t>90 144</w:t>
      </w:r>
      <w:r w:rsidR="006A3ED7" w:rsidRPr="00E7647C">
        <w:rPr>
          <w:rFonts w:cstheme="minorHAnsi"/>
          <w:szCs w:val="21"/>
        </w:rPr>
        <w:t xml:space="preserve">, </w:t>
      </w:r>
      <w:r w:rsidR="006A3ED7">
        <w:rPr>
          <w:rFonts w:cstheme="minorHAnsi"/>
          <w:szCs w:val="21"/>
        </w:rPr>
        <w:t xml:space="preserve">mob. (0 655) 44 519, </w:t>
      </w:r>
      <w:r w:rsidR="006A3ED7" w:rsidRPr="00E7647C">
        <w:rPr>
          <w:rFonts w:cstheme="minorHAnsi"/>
          <w:szCs w:val="21"/>
        </w:rPr>
        <w:t>el.</w:t>
      </w:r>
      <w:r w:rsidR="006A3ED7">
        <w:rPr>
          <w:rFonts w:cstheme="minorHAnsi"/>
          <w:szCs w:val="21"/>
        </w:rPr>
        <w:t xml:space="preserve"> </w:t>
      </w:r>
      <w:r w:rsidR="006A3ED7" w:rsidRPr="00E7647C">
        <w:rPr>
          <w:rFonts w:cstheme="minorHAnsi"/>
          <w:szCs w:val="21"/>
        </w:rPr>
        <w:t xml:space="preserve">p. </w:t>
      </w:r>
      <w:hyperlink r:id="rId10" w:history="1">
        <w:r w:rsidR="006A3ED7" w:rsidRPr="0042495F">
          <w:rPr>
            <w:rStyle w:val="Hipersaitas"/>
            <w:rFonts w:cstheme="minorHAnsi"/>
            <w:szCs w:val="21"/>
          </w:rPr>
          <w:t>rasa.andrulaitiene@mazeikiai.lt</w:t>
        </w:r>
      </w:hyperlink>
      <w:r w:rsidR="006A3ED7">
        <w:rPr>
          <w:rFonts w:cstheme="minorHAnsi"/>
          <w:szCs w:val="21"/>
        </w:rPr>
        <w:t xml:space="preserve"> arba Socialinės paramos skyriaus vyriausioji specialistė Vilija Gureckienė</w:t>
      </w:r>
      <w:r w:rsidR="006A3ED7" w:rsidRPr="00E7647C">
        <w:rPr>
          <w:rFonts w:cstheme="minorHAnsi"/>
          <w:szCs w:val="21"/>
        </w:rPr>
        <w:t xml:space="preserve">  (</w:t>
      </w:r>
      <w:r w:rsidR="006A3ED7">
        <w:rPr>
          <w:rFonts w:cstheme="minorHAnsi"/>
          <w:szCs w:val="21"/>
          <w:shd w:val="clear" w:color="auto" w:fill="FFFFFF"/>
        </w:rPr>
        <w:t>0</w:t>
      </w:r>
      <w:r w:rsidR="006A3ED7" w:rsidRPr="00E7647C">
        <w:rPr>
          <w:rFonts w:cstheme="minorHAnsi"/>
          <w:szCs w:val="21"/>
          <w:shd w:val="clear" w:color="auto" w:fill="FFFFFF"/>
        </w:rPr>
        <w:t xml:space="preserve"> 443) </w:t>
      </w:r>
      <w:r w:rsidR="006A3ED7">
        <w:rPr>
          <w:rFonts w:cstheme="minorHAnsi"/>
          <w:szCs w:val="21"/>
          <w:shd w:val="clear" w:color="auto" w:fill="FFFFFF"/>
        </w:rPr>
        <w:t>90 147</w:t>
      </w:r>
      <w:r w:rsidR="006A3ED7" w:rsidRPr="00E7647C">
        <w:rPr>
          <w:rFonts w:cstheme="minorHAnsi"/>
          <w:szCs w:val="21"/>
        </w:rPr>
        <w:t xml:space="preserve">, </w:t>
      </w:r>
      <w:r w:rsidR="006A3ED7">
        <w:rPr>
          <w:rFonts w:cstheme="minorHAnsi"/>
          <w:szCs w:val="21"/>
        </w:rPr>
        <w:t xml:space="preserve">mob. (0 640) 71 175, </w:t>
      </w:r>
      <w:r w:rsidR="006A3ED7" w:rsidRPr="00E7647C">
        <w:rPr>
          <w:rFonts w:cstheme="minorHAnsi"/>
          <w:szCs w:val="21"/>
        </w:rPr>
        <w:t>el.</w:t>
      </w:r>
      <w:r w:rsidR="006A3ED7">
        <w:rPr>
          <w:rFonts w:cstheme="minorHAnsi"/>
          <w:szCs w:val="21"/>
        </w:rPr>
        <w:t xml:space="preserve"> </w:t>
      </w:r>
      <w:r w:rsidR="006A3ED7" w:rsidRPr="00E7647C">
        <w:rPr>
          <w:rFonts w:cstheme="minorHAnsi"/>
          <w:szCs w:val="21"/>
        </w:rPr>
        <w:t xml:space="preserve">p. </w:t>
      </w:r>
      <w:hyperlink r:id="rId11" w:history="1">
        <w:r w:rsidR="00D667F1" w:rsidRPr="00C01174">
          <w:rPr>
            <w:rStyle w:val="Hipersaitas"/>
            <w:rFonts w:cstheme="minorHAnsi"/>
            <w:szCs w:val="21"/>
          </w:rPr>
          <w:t>vilija.gureckiene@mazeikiai.lt</w:t>
        </w:r>
      </w:hyperlink>
      <w:r w:rsidR="00597E32" w:rsidRPr="008A343E">
        <w:rPr>
          <w:rFonts w:cstheme="minorHAnsi"/>
          <w:b/>
          <w:bCs/>
          <w:sz w:val="21"/>
          <w:szCs w:val="21"/>
        </w:rPr>
        <w:t xml:space="preserve"> </w:t>
      </w:r>
      <w:r w:rsidRPr="008A343E">
        <w:rPr>
          <w:rFonts w:cstheme="minorHAnsi"/>
          <w:b/>
          <w:bCs/>
          <w:sz w:val="21"/>
          <w:szCs w:val="21"/>
        </w:rPr>
        <w:t>(</w:t>
      </w:r>
      <w:r w:rsidRPr="008A343E">
        <w:rPr>
          <w:rFonts w:cstheme="minorHAnsi"/>
          <w:b/>
          <w:bCs/>
          <w:i/>
          <w:iCs/>
          <w:sz w:val="21"/>
          <w:szCs w:val="21"/>
        </w:rPr>
        <w:t>objekto klausimais</w:t>
      </w:r>
      <w:r w:rsidRPr="008A343E">
        <w:rPr>
          <w:rFonts w:cstheme="minorHAnsi"/>
          <w:b/>
          <w:bCs/>
          <w:sz w:val="21"/>
          <w:szCs w:val="21"/>
        </w:rPr>
        <w:t>)</w:t>
      </w:r>
      <w:r w:rsidR="00597E32" w:rsidRPr="008A343E">
        <w:rPr>
          <w:rFonts w:cstheme="minorHAnsi"/>
          <w:sz w:val="21"/>
          <w:szCs w:val="21"/>
        </w:rPr>
        <w:t>.</w:t>
      </w:r>
    </w:p>
    <w:p w14:paraId="7DAC1590" w14:textId="15A85A2E" w:rsidR="009F17AC" w:rsidRPr="00762E77" w:rsidRDefault="009F17AC" w:rsidP="009F17AC">
      <w:pPr>
        <w:pStyle w:val="Sraopastraipa"/>
        <w:spacing w:after="0" w:line="240" w:lineRule="auto"/>
        <w:ind w:left="0" w:firstLine="567"/>
        <w:jc w:val="both"/>
        <w:rPr>
          <w:rFonts w:eastAsia="Calibri"/>
          <w:sz w:val="21"/>
          <w:szCs w:val="21"/>
        </w:rPr>
      </w:pPr>
      <w:r w:rsidRPr="00762E77">
        <w:rPr>
          <w:sz w:val="21"/>
          <w:szCs w:val="21"/>
        </w:rPr>
        <w:t xml:space="preserve">1.3. Pirkimas neatliekamas naudojantis centralizuotų pirkimų katalogu, nes </w:t>
      </w:r>
      <w:r w:rsidR="00BF0996" w:rsidRPr="00762E77">
        <w:rPr>
          <w:sz w:val="21"/>
          <w:szCs w:val="21"/>
        </w:rPr>
        <w:t>tokių</w:t>
      </w:r>
      <w:r w:rsidR="00A7723C" w:rsidRPr="00762E77">
        <w:rPr>
          <w:sz w:val="21"/>
          <w:szCs w:val="21"/>
        </w:rPr>
        <w:t xml:space="preserve"> </w:t>
      </w:r>
      <w:r w:rsidR="009C75E2">
        <w:rPr>
          <w:sz w:val="21"/>
          <w:szCs w:val="21"/>
        </w:rPr>
        <w:t>paslaugų</w:t>
      </w:r>
      <w:r w:rsidR="00A7723C" w:rsidRPr="00762E77">
        <w:rPr>
          <w:sz w:val="21"/>
          <w:szCs w:val="21"/>
        </w:rPr>
        <w:t xml:space="preserve"> pirkimo kataloge nėra</w:t>
      </w:r>
      <w:r w:rsidRPr="00762E77">
        <w:rPr>
          <w:sz w:val="21"/>
          <w:szCs w:val="21"/>
        </w:rPr>
        <w:t xml:space="preserve">.  </w:t>
      </w:r>
    </w:p>
    <w:p w14:paraId="483702FB" w14:textId="57E0A340" w:rsidR="009F17AC" w:rsidRPr="008A343E" w:rsidRDefault="009F17AC" w:rsidP="00B20C05">
      <w:pPr>
        <w:spacing w:after="0" w:line="240" w:lineRule="auto"/>
        <w:ind w:firstLine="567"/>
        <w:rPr>
          <w:rFonts w:cstheme="minorHAnsi"/>
        </w:rPr>
      </w:pPr>
      <w:r w:rsidRPr="008A343E">
        <w:rPr>
          <w:rFonts w:cstheme="minorHAnsi"/>
        </w:rPr>
        <w:t xml:space="preserve">1.4.  </w:t>
      </w:r>
      <w:r w:rsidRPr="008A343E">
        <w:rPr>
          <w:rFonts w:eastAsia="Times New Roman" w:cstheme="minorHAnsi"/>
        </w:rPr>
        <w:t>Perkančioji organizacija nerezervuoja teisės dalyvauti pirkime.</w:t>
      </w:r>
    </w:p>
    <w:p w14:paraId="7115B6E5" w14:textId="77777777" w:rsidR="004B5CAD" w:rsidRPr="008A343E" w:rsidRDefault="009F17AC" w:rsidP="004B5CAD">
      <w:pPr>
        <w:pStyle w:val="Sraopastraipa"/>
        <w:spacing w:after="0" w:line="240" w:lineRule="auto"/>
        <w:ind w:left="0" w:firstLine="567"/>
        <w:jc w:val="both"/>
        <w:rPr>
          <w:rFonts w:cstheme="minorHAnsi"/>
          <w:sz w:val="21"/>
          <w:szCs w:val="21"/>
        </w:rPr>
      </w:pPr>
      <w:r w:rsidRPr="008A343E">
        <w:rPr>
          <w:rFonts w:cstheme="minorHAnsi"/>
          <w:sz w:val="21"/>
          <w:szCs w:val="21"/>
        </w:rPr>
        <w:t>1.5. Stebėtojai dalyvauti Komisijos posėdžiuose nėra kviečiami.</w:t>
      </w:r>
    </w:p>
    <w:p w14:paraId="63AD67E0" w14:textId="5BB3726C" w:rsidR="009F17AC" w:rsidRPr="00826381" w:rsidRDefault="004B5CAD" w:rsidP="004B5CAD">
      <w:pPr>
        <w:pStyle w:val="Sraopastraipa"/>
        <w:spacing w:after="0" w:line="240" w:lineRule="auto"/>
        <w:ind w:left="0" w:firstLine="567"/>
        <w:jc w:val="both"/>
        <w:rPr>
          <w:sz w:val="21"/>
          <w:szCs w:val="21"/>
        </w:rPr>
      </w:pPr>
      <w:r w:rsidRPr="008A343E">
        <w:rPr>
          <w:rFonts w:cstheme="minorHAnsi"/>
          <w:sz w:val="21"/>
          <w:szCs w:val="21"/>
        </w:rPr>
        <w:t>1.6. A</w:t>
      </w:r>
      <w:r w:rsidR="009F17AC" w:rsidRPr="008A343E">
        <w:rPr>
          <w:rFonts w:cstheme="minorHAnsi"/>
          <w:sz w:val="21"/>
          <w:szCs w:val="21"/>
        </w:rPr>
        <w:t>tliekamas žaliasis pirkimas. Pirkimas vykdomas vadovaujantis Lietuvos Respublikos aplinkos ministro 2011 m. birželio 28 d. įsakymo Nr. D1-508 „</w:t>
      </w:r>
      <w:hyperlink r:id="rId12" w:history="1">
        <w:r w:rsidR="009F17AC" w:rsidRPr="008A343E">
          <w:rPr>
            <w:rStyle w:val="Hipersaitas"/>
            <w:rFonts w:cstheme="minorHAnsi"/>
            <w:sz w:val="21"/>
            <w:szCs w:val="21"/>
            <w:u w:val="single"/>
          </w:rPr>
          <w:t>Dėl Aplinkos apsaugos kriterijų taikymo, vykdant žaliuosius pirkimus, tvarkos aprašo patvirtinimo</w:t>
        </w:r>
      </w:hyperlink>
      <w:r w:rsidR="009F17AC" w:rsidRPr="00D667F1">
        <w:rPr>
          <w:rFonts w:cstheme="minorHAnsi"/>
          <w:sz w:val="21"/>
          <w:szCs w:val="21"/>
        </w:rPr>
        <w:t xml:space="preserve">“ </w:t>
      </w:r>
      <w:r w:rsidR="005B172C" w:rsidRPr="00D667F1">
        <w:rPr>
          <w:rFonts w:cstheme="minorHAnsi"/>
          <w:sz w:val="21"/>
          <w:szCs w:val="21"/>
          <w:shd w:val="clear" w:color="auto" w:fill="FFFFFF"/>
        </w:rPr>
        <w:t>4.4.4</w:t>
      </w:r>
      <w:r w:rsidR="00F76951" w:rsidRPr="00D667F1">
        <w:rPr>
          <w:rFonts w:cstheme="minorHAnsi"/>
          <w:sz w:val="21"/>
          <w:szCs w:val="21"/>
          <w:shd w:val="clear" w:color="auto" w:fill="FFFFFF"/>
        </w:rPr>
        <w:t>.3 ir 4.4.4.4</w:t>
      </w:r>
      <w:r w:rsidR="005B5F63" w:rsidRPr="00D667F1">
        <w:rPr>
          <w:rFonts w:cstheme="minorHAnsi"/>
          <w:sz w:val="21"/>
          <w:szCs w:val="21"/>
          <w:shd w:val="clear" w:color="auto" w:fill="FFFFFF"/>
        </w:rPr>
        <w:t xml:space="preserve"> </w:t>
      </w:r>
      <w:r w:rsidR="00B82614" w:rsidRPr="00D667F1">
        <w:rPr>
          <w:rFonts w:eastAsia="Times New Roman"/>
          <w:sz w:val="21"/>
          <w:szCs w:val="21"/>
        </w:rPr>
        <w:t>papunkči</w:t>
      </w:r>
      <w:r w:rsidR="00F76951" w:rsidRPr="00D667F1">
        <w:rPr>
          <w:rFonts w:eastAsia="Times New Roman"/>
          <w:sz w:val="21"/>
          <w:szCs w:val="21"/>
        </w:rPr>
        <w:t>ais</w:t>
      </w:r>
      <w:r w:rsidR="00317176" w:rsidRPr="008A343E">
        <w:rPr>
          <w:rFonts w:eastAsia="Times New Roman"/>
          <w:sz w:val="21"/>
          <w:szCs w:val="21"/>
        </w:rPr>
        <w:t>.</w:t>
      </w:r>
      <w:r w:rsidR="005B5F63" w:rsidRPr="008A343E">
        <w:rPr>
          <w:sz w:val="21"/>
          <w:szCs w:val="21"/>
        </w:rPr>
        <w:t xml:space="preserve"> Aplinkos apaugos kriterijai nustatyti </w:t>
      </w:r>
      <w:r w:rsidR="005B5F63" w:rsidRPr="00826381">
        <w:rPr>
          <w:rFonts w:cstheme="minorHAnsi"/>
          <w:sz w:val="21"/>
          <w:szCs w:val="21"/>
        </w:rPr>
        <w:t>specialiųjų pirkimo sąlygų 8</w:t>
      </w:r>
      <w:r w:rsidR="005B5F63" w:rsidRPr="00826381">
        <w:rPr>
          <w:rFonts w:ascii="Arial" w:hAnsi="Arial" w:cs="Arial"/>
          <w:sz w:val="21"/>
          <w:szCs w:val="21"/>
        </w:rPr>
        <w:t xml:space="preserve"> </w:t>
      </w:r>
      <w:r w:rsidR="005B5F63" w:rsidRPr="00826381">
        <w:rPr>
          <w:rFonts w:cstheme="minorHAnsi"/>
          <w:sz w:val="21"/>
          <w:szCs w:val="21"/>
        </w:rPr>
        <w:t>pried</w:t>
      </w:r>
      <w:r w:rsidR="005F1638" w:rsidRPr="00826381">
        <w:rPr>
          <w:rFonts w:cstheme="minorHAnsi"/>
          <w:sz w:val="21"/>
          <w:szCs w:val="21"/>
        </w:rPr>
        <w:t>e</w:t>
      </w:r>
      <w:r w:rsidR="009F17AC" w:rsidRPr="00826381">
        <w:rPr>
          <w:rFonts w:cstheme="minorHAnsi"/>
          <w:sz w:val="21"/>
          <w:szCs w:val="21"/>
        </w:rPr>
        <w:t>.</w:t>
      </w:r>
    </w:p>
    <w:p w14:paraId="4226FC90" w14:textId="5C220A5E" w:rsidR="009F17AC" w:rsidRPr="008A343E" w:rsidRDefault="009F17AC" w:rsidP="004B5CAD">
      <w:pPr>
        <w:pStyle w:val="Sraopastraipa"/>
        <w:numPr>
          <w:ilvl w:val="1"/>
          <w:numId w:val="41"/>
        </w:numPr>
        <w:tabs>
          <w:tab w:val="left" w:pos="993"/>
        </w:tabs>
        <w:spacing w:after="0" w:line="240" w:lineRule="auto"/>
        <w:ind w:firstLine="207"/>
        <w:jc w:val="both"/>
        <w:rPr>
          <w:rFonts w:eastAsia="Arial"/>
          <w:sz w:val="21"/>
          <w:szCs w:val="21"/>
        </w:rPr>
      </w:pPr>
      <w:r w:rsidRPr="008A343E">
        <w:rPr>
          <w:rFonts w:eastAsia="Arial"/>
          <w:sz w:val="21"/>
          <w:szCs w:val="21"/>
        </w:rPr>
        <w:t>Išankstinis skelbimas apie pirkimą nebuvo paskelbtas</w:t>
      </w:r>
      <w:r w:rsidR="005B5F63" w:rsidRPr="008A343E">
        <w:rPr>
          <w:rFonts w:eastAsia="Arial"/>
          <w:sz w:val="21"/>
          <w:szCs w:val="21"/>
        </w:rPr>
        <w:t>.</w:t>
      </w:r>
      <w:r w:rsidRPr="008A343E">
        <w:rPr>
          <w:rFonts w:eastAsia="Arial"/>
          <w:sz w:val="21"/>
          <w:szCs w:val="21"/>
        </w:rPr>
        <w:t xml:space="preserve"> </w:t>
      </w:r>
    </w:p>
    <w:p w14:paraId="6CB3F295" w14:textId="1BAAADBB" w:rsidR="009F17AC" w:rsidRPr="008A343E" w:rsidRDefault="009F17AC" w:rsidP="004B5CAD">
      <w:pPr>
        <w:pStyle w:val="Sraopastraipa"/>
        <w:numPr>
          <w:ilvl w:val="1"/>
          <w:numId w:val="41"/>
        </w:numPr>
        <w:tabs>
          <w:tab w:val="left" w:pos="851"/>
          <w:tab w:val="left" w:pos="993"/>
        </w:tabs>
        <w:spacing w:after="0" w:line="240" w:lineRule="auto"/>
        <w:ind w:firstLine="207"/>
        <w:jc w:val="both"/>
        <w:rPr>
          <w:rFonts w:cstheme="minorHAnsi"/>
          <w:sz w:val="21"/>
          <w:szCs w:val="21"/>
        </w:rPr>
      </w:pPr>
      <w:r w:rsidRPr="008A343E">
        <w:rPr>
          <w:rFonts w:cstheme="minorHAnsi"/>
          <w:sz w:val="21"/>
          <w:szCs w:val="21"/>
        </w:rPr>
        <w:t xml:space="preserve">Pirkime  perkančioji organizacija nenumato skelbti pranešimo dėl savanoriško </w:t>
      </w:r>
      <w:r w:rsidRPr="008A343E">
        <w:rPr>
          <w:rFonts w:cstheme="minorHAnsi"/>
          <w:i/>
          <w:iCs/>
          <w:sz w:val="21"/>
          <w:szCs w:val="21"/>
        </w:rPr>
        <w:t>ex ante</w:t>
      </w:r>
      <w:r w:rsidRPr="008A343E">
        <w:rPr>
          <w:rFonts w:cstheme="minorHAnsi"/>
          <w:sz w:val="21"/>
          <w:szCs w:val="21"/>
        </w:rPr>
        <w:t xml:space="preserve"> skaidrumo.</w:t>
      </w:r>
    </w:p>
    <w:p w14:paraId="4E6E28E7" w14:textId="295D91C3" w:rsidR="009F17AC" w:rsidRPr="008A343E" w:rsidRDefault="009F17AC" w:rsidP="004B5CAD">
      <w:pPr>
        <w:pStyle w:val="Sraopastraipa"/>
        <w:numPr>
          <w:ilvl w:val="1"/>
          <w:numId w:val="41"/>
        </w:numPr>
        <w:tabs>
          <w:tab w:val="left" w:pos="851"/>
          <w:tab w:val="left" w:pos="993"/>
        </w:tabs>
        <w:spacing w:after="0" w:line="240" w:lineRule="auto"/>
        <w:ind w:left="0" w:firstLine="567"/>
        <w:jc w:val="both"/>
        <w:rPr>
          <w:rFonts w:cstheme="minorHAnsi"/>
          <w:color w:val="7030A0"/>
          <w:sz w:val="21"/>
          <w:szCs w:val="21"/>
        </w:rPr>
      </w:pPr>
      <w:r w:rsidRPr="008A343E">
        <w:rPr>
          <w:rFonts w:cstheme="minorHAnsi"/>
          <w:sz w:val="21"/>
          <w:szCs w:val="21"/>
        </w:rPr>
        <w:t xml:space="preserve">Pirkime neleidžiama pateikti alternatyvių pasiūlymų. </w:t>
      </w:r>
    </w:p>
    <w:p w14:paraId="462BD1C1" w14:textId="77777777" w:rsidR="009F17AC" w:rsidRPr="008A343E" w:rsidRDefault="009F17AC" w:rsidP="004B5CAD">
      <w:pPr>
        <w:pStyle w:val="Sraopastraipa"/>
        <w:numPr>
          <w:ilvl w:val="1"/>
          <w:numId w:val="41"/>
        </w:numPr>
        <w:tabs>
          <w:tab w:val="left" w:pos="993"/>
        </w:tabs>
        <w:spacing w:after="0" w:line="240" w:lineRule="auto"/>
        <w:ind w:firstLine="207"/>
        <w:jc w:val="both"/>
        <w:rPr>
          <w:rFonts w:cstheme="minorHAnsi"/>
          <w:sz w:val="21"/>
          <w:szCs w:val="21"/>
        </w:rPr>
      </w:pPr>
      <w:r w:rsidRPr="008A343E">
        <w:rPr>
          <w:rFonts w:eastAsia="Arial" w:cstheme="minorHAnsi"/>
          <w:color w:val="333333"/>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193201427"/>
      <w:bookmarkEnd w:id="0"/>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0C2519C4" w14:textId="2C95C985" w:rsidR="009F17AC" w:rsidRPr="00E05CAE" w:rsidRDefault="003A65F8" w:rsidP="00E05CAE">
      <w:pPr>
        <w:pStyle w:val="Betarp"/>
        <w:numPr>
          <w:ilvl w:val="1"/>
          <w:numId w:val="5"/>
        </w:numPr>
        <w:tabs>
          <w:tab w:val="left" w:pos="851"/>
        </w:tabs>
        <w:ind w:left="0" w:firstLine="567"/>
        <w:contextualSpacing/>
        <w:jc w:val="both"/>
        <w:rPr>
          <w:rFonts w:cstheme="minorHAnsi"/>
          <w:color w:val="FF0000"/>
        </w:rPr>
      </w:pPr>
      <w:r w:rsidRPr="00E05CAE">
        <w:rPr>
          <w:rFonts w:eastAsia="Calibri"/>
          <w:color w:val="000000" w:themeColor="text1"/>
        </w:rPr>
        <w:t xml:space="preserve"> </w:t>
      </w:r>
      <w:r w:rsidR="009F17AC" w:rsidRPr="00E05CAE">
        <w:rPr>
          <w:rFonts w:eastAsia="Calibri"/>
          <w:color w:val="000000" w:themeColor="text1"/>
        </w:rPr>
        <w:t xml:space="preserve">Perkančioji organizacija </w:t>
      </w:r>
      <w:r w:rsidR="00FB2DBD" w:rsidRPr="00E05CAE">
        <w:rPr>
          <w:rFonts w:eastAsia="Calibri" w:cstheme="minorHAnsi"/>
        </w:rPr>
        <w:t>numato</w:t>
      </w:r>
      <w:r w:rsidR="001E5313" w:rsidRPr="00E05CAE">
        <w:rPr>
          <w:rFonts w:eastAsia="Calibri" w:cstheme="minorHAnsi"/>
        </w:rPr>
        <w:t xml:space="preserve"> </w:t>
      </w:r>
      <w:r w:rsidR="001E5313" w:rsidRPr="00E05CAE">
        <w:rPr>
          <w:rFonts w:eastAsia="Calibri"/>
          <w:color w:val="000000" w:themeColor="text1"/>
        </w:rPr>
        <w:t xml:space="preserve">įsigyti </w:t>
      </w:r>
      <w:r w:rsidR="009C75E2" w:rsidRPr="00E05CAE">
        <w:rPr>
          <w:bCs/>
        </w:rPr>
        <w:t>Neįgaliųjų keltuvų, laiptų kopiklių ir jų įrangos technini</w:t>
      </w:r>
      <w:r w:rsidR="000658BB" w:rsidRPr="00E05CAE">
        <w:rPr>
          <w:bCs/>
        </w:rPr>
        <w:t>o</w:t>
      </w:r>
      <w:r w:rsidR="009C75E2" w:rsidRPr="00E05CAE">
        <w:rPr>
          <w:bCs/>
        </w:rPr>
        <w:t xml:space="preserve"> aptarnavim</w:t>
      </w:r>
      <w:r w:rsidR="000658BB" w:rsidRPr="00E05CAE">
        <w:rPr>
          <w:bCs/>
        </w:rPr>
        <w:t>o</w:t>
      </w:r>
      <w:r w:rsidR="009C75E2" w:rsidRPr="00E05CAE">
        <w:rPr>
          <w:bCs/>
        </w:rPr>
        <w:t>, priežiūr</w:t>
      </w:r>
      <w:r w:rsidR="000658BB" w:rsidRPr="00E05CAE">
        <w:rPr>
          <w:bCs/>
        </w:rPr>
        <w:t>os</w:t>
      </w:r>
      <w:r w:rsidR="009C75E2" w:rsidRPr="00E05CAE">
        <w:rPr>
          <w:bCs/>
        </w:rPr>
        <w:t xml:space="preserve"> bei remont</w:t>
      </w:r>
      <w:r w:rsidR="000658BB" w:rsidRPr="00E05CAE">
        <w:rPr>
          <w:bCs/>
        </w:rPr>
        <w:t>o paslaugas</w:t>
      </w:r>
      <w:r w:rsidR="001E5313" w:rsidRPr="00E05CAE">
        <w:rPr>
          <w:bCs/>
        </w:rPr>
        <w:t xml:space="preserve">. Reikalavimai pirkimo objektui nustatyti pateikiamame techniniame projekte </w:t>
      </w:r>
      <w:r w:rsidR="001E5313" w:rsidRPr="00E05CAE">
        <w:rPr>
          <w:rFonts w:eastAsia="Calibri" w:cstheme="minorHAnsi"/>
        </w:rPr>
        <w:t>(</w:t>
      </w:r>
      <w:r w:rsidR="001E5313" w:rsidRPr="00E05CAE">
        <w:rPr>
          <w:rFonts w:cstheme="minorHAnsi"/>
        </w:rPr>
        <w:t>specialiųjų pirkimo sąlygų 2</w:t>
      </w:r>
      <w:r w:rsidR="001E5313" w:rsidRPr="00E05CAE">
        <w:rPr>
          <w:rFonts w:ascii="Arial" w:hAnsi="Arial" w:cs="Arial"/>
        </w:rPr>
        <w:t xml:space="preserve"> </w:t>
      </w:r>
      <w:r w:rsidR="001E5313" w:rsidRPr="00E05CAE">
        <w:rPr>
          <w:rFonts w:cstheme="minorHAnsi"/>
        </w:rPr>
        <w:t>priedas)</w:t>
      </w:r>
      <w:r w:rsidR="009F17AC" w:rsidRPr="00E05CAE">
        <w:rPr>
          <w:rFonts w:cstheme="minorHAnsi"/>
        </w:rPr>
        <w:t>.</w:t>
      </w:r>
    </w:p>
    <w:p w14:paraId="235AD00F" w14:textId="42296A5A" w:rsidR="00C35E2D" w:rsidRPr="00E05CAE" w:rsidRDefault="004E16D3" w:rsidP="00E05CAE">
      <w:pPr>
        <w:pStyle w:val="Betarp"/>
        <w:numPr>
          <w:ilvl w:val="1"/>
          <w:numId w:val="5"/>
        </w:numPr>
        <w:shd w:val="clear" w:color="auto" w:fill="FFFFFF"/>
        <w:tabs>
          <w:tab w:val="left" w:pos="993"/>
        </w:tabs>
        <w:ind w:left="0" w:firstLine="567"/>
        <w:contextualSpacing/>
        <w:jc w:val="both"/>
        <w:rPr>
          <w:rFonts w:ascii="Calibri" w:eastAsia="Times New Roman" w:hAnsi="Calibri" w:cs="Calibri"/>
          <w:color w:val="333333"/>
        </w:rPr>
      </w:pPr>
      <w:r w:rsidRPr="00E05CAE">
        <w:rPr>
          <w:rFonts w:cstheme="minorHAnsi"/>
        </w:rPr>
        <w:t>Numatomas</w:t>
      </w:r>
      <w:r w:rsidRPr="00E05CAE">
        <w:rPr>
          <w:rFonts w:eastAsia="Times New Roman" w:cstheme="minorHAnsi"/>
          <w:color w:val="000000" w:themeColor="text1"/>
        </w:rPr>
        <w:t xml:space="preserve"> sutarties galiojimas </w:t>
      </w:r>
      <w:r w:rsidR="00582440" w:rsidRPr="00D667F1">
        <w:rPr>
          <w:rFonts w:eastAsia="Times New Roman" w:cstheme="minorHAnsi"/>
          <w:b/>
        </w:rPr>
        <w:t>36</w:t>
      </w:r>
      <w:r w:rsidRPr="00D667F1">
        <w:rPr>
          <w:rFonts w:eastAsia="Times New Roman" w:cstheme="minorHAnsi"/>
          <w:b/>
        </w:rPr>
        <w:t xml:space="preserve"> (</w:t>
      </w:r>
      <w:r w:rsidR="00582440" w:rsidRPr="00D667F1">
        <w:rPr>
          <w:rFonts w:eastAsia="Times New Roman" w:cstheme="minorHAnsi"/>
          <w:b/>
        </w:rPr>
        <w:t>trisdešimt šeši</w:t>
      </w:r>
      <w:r w:rsidRPr="00D667F1">
        <w:rPr>
          <w:rFonts w:eastAsia="Times New Roman" w:cstheme="minorHAnsi"/>
          <w:b/>
        </w:rPr>
        <w:t>) mėn.</w:t>
      </w:r>
      <w:r w:rsidRPr="00D667F1">
        <w:rPr>
          <w:rFonts w:eastAsia="Times New Roman" w:cstheme="minorHAnsi"/>
        </w:rPr>
        <w:t xml:space="preserve">, </w:t>
      </w:r>
      <w:r w:rsidRPr="00E05CAE">
        <w:rPr>
          <w:rFonts w:eastAsia="Times New Roman" w:cstheme="minorHAnsi"/>
          <w:color w:val="000000" w:themeColor="text1"/>
        </w:rPr>
        <w:t>šį terminą skaičiuojant nuo jos įsigaliojimo dienos</w:t>
      </w:r>
      <w:r w:rsidR="00C35E2D" w:rsidRPr="00E05CAE">
        <w:rPr>
          <w:rFonts w:ascii="Calibri" w:eastAsia="Times New Roman" w:hAnsi="Calibri" w:cs="Calibri"/>
          <w:color w:val="333333"/>
        </w:rPr>
        <w:t>.</w:t>
      </w:r>
    </w:p>
    <w:p w14:paraId="6DEC8279" w14:textId="3C03EB66" w:rsidR="00C35E2D" w:rsidRPr="00E05CAE" w:rsidRDefault="00C35E2D" w:rsidP="00E05CAE">
      <w:pPr>
        <w:pStyle w:val="Betarp"/>
        <w:numPr>
          <w:ilvl w:val="1"/>
          <w:numId w:val="5"/>
        </w:numPr>
        <w:tabs>
          <w:tab w:val="left" w:pos="993"/>
        </w:tabs>
        <w:ind w:left="0" w:firstLine="567"/>
        <w:contextualSpacing/>
        <w:jc w:val="both"/>
        <w:rPr>
          <w:rFonts w:cstheme="minorHAnsi"/>
          <w:color w:val="FF0000"/>
        </w:rPr>
      </w:pPr>
      <w:r w:rsidRPr="00E05CAE">
        <w:rPr>
          <w:rFonts w:eastAsia="Calibri"/>
          <w:color w:val="000000" w:themeColor="text1"/>
        </w:rPr>
        <w:t>Šiam</w:t>
      </w:r>
      <w:r w:rsidRPr="00E05CAE">
        <w:rPr>
          <w:rFonts w:cstheme="minorHAnsi"/>
        </w:rPr>
        <w:t xml:space="preserve"> pirkimui bus sudaroma </w:t>
      </w:r>
      <w:r w:rsidRPr="00E05CAE">
        <w:rPr>
          <w:rFonts w:cstheme="minorHAnsi"/>
          <w:b/>
        </w:rPr>
        <w:t>fiksuoto</w:t>
      </w:r>
      <w:r w:rsidR="00582440" w:rsidRPr="00E05CAE">
        <w:rPr>
          <w:rFonts w:cstheme="minorHAnsi"/>
          <w:b/>
        </w:rPr>
        <w:t xml:space="preserve"> įkainio</w:t>
      </w:r>
      <w:r w:rsidRPr="00E05CAE">
        <w:rPr>
          <w:rFonts w:cstheme="minorHAnsi"/>
          <w:b/>
        </w:rPr>
        <w:t xml:space="preserve"> </w:t>
      </w:r>
      <w:r w:rsidRPr="00E05CAE">
        <w:rPr>
          <w:rFonts w:cstheme="minorHAnsi"/>
          <w:bCs/>
        </w:rPr>
        <w:t>kainodaros sutartis.</w:t>
      </w:r>
    </w:p>
    <w:p w14:paraId="14A9E2D6" w14:textId="38391A7B" w:rsidR="00223DBE" w:rsidRPr="00E05CAE" w:rsidRDefault="00223DBE" w:rsidP="00E05CAE">
      <w:pPr>
        <w:pStyle w:val="Betarp"/>
        <w:numPr>
          <w:ilvl w:val="1"/>
          <w:numId w:val="5"/>
        </w:numPr>
        <w:tabs>
          <w:tab w:val="left" w:pos="993"/>
        </w:tabs>
        <w:ind w:left="0" w:firstLine="567"/>
        <w:contextualSpacing/>
        <w:jc w:val="both"/>
        <w:rPr>
          <w:rFonts w:cstheme="minorHAnsi"/>
          <w:color w:val="FF0000"/>
        </w:rPr>
      </w:pPr>
      <w:r w:rsidRPr="00E05CAE">
        <w:rPr>
          <w:rFonts w:cstheme="minorHAnsi"/>
        </w:rPr>
        <w:t>Maksimali</w:t>
      </w:r>
      <w:r w:rsidRPr="00E05CAE">
        <w:rPr>
          <w:rFonts w:eastAsia="Times New Roman" w:cstheme="minorHAnsi"/>
          <w:color w:val="000000" w:themeColor="text1"/>
          <w:lang w:eastAsia="en-US"/>
        </w:rPr>
        <w:t xml:space="preserve"> perkančiajai organizacijai priimtina pasiūlymo kaina yra </w:t>
      </w:r>
      <w:r w:rsidR="006658D5">
        <w:rPr>
          <w:rFonts w:eastAsia="Times New Roman" w:cstheme="minorHAnsi"/>
          <w:b/>
          <w:bCs/>
          <w:color w:val="000000" w:themeColor="text1"/>
          <w:lang w:eastAsia="en-US"/>
        </w:rPr>
        <w:t>53796,60</w:t>
      </w:r>
      <w:r w:rsidRPr="00E05CAE">
        <w:rPr>
          <w:rFonts w:eastAsia="Times New Roman" w:cstheme="minorHAnsi"/>
          <w:color w:val="000000" w:themeColor="text1"/>
          <w:lang w:eastAsia="en-US"/>
        </w:rPr>
        <w:t xml:space="preserve"> </w:t>
      </w:r>
      <w:r w:rsidRPr="00D667F1">
        <w:rPr>
          <w:rFonts w:eastAsia="Times New Roman" w:cstheme="minorHAnsi"/>
          <w:b/>
          <w:bCs/>
          <w:color w:val="000000" w:themeColor="text1"/>
          <w:lang w:eastAsia="en-US"/>
        </w:rPr>
        <w:t>Eur</w:t>
      </w:r>
      <w:r w:rsidRPr="00E05CAE">
        <w:rPr>
          <w:rFonts w:eastAsia="Times New Roman" w:cstheme="minorHAnsi"/>
          <w:color w:val="000000" w:themeColor="text1"/>
          <w:lang w:eastAsia="en-US"/>
        </w:rPr>
        <w:t xml:space="preserve"> įskaitant visus mokesčius.</w:t>
      </w:r>
    </w:p>
    <w:p w14:paraId="2556508C" w14:textId="2B7E58DD" w:rsidR="00C35E2D" w:rsidRPr="00E05CAE" w:rsidRDefault="00C35E2D" w:rsidP="00E05CAE">
      <w:pPr>
        <w:spacing w:after="0" w:line="240" w:lineRule="auto"/>
        <w:ind w:firstLine="567"/>
        <w:jc w:val="both"/>
        <w:rPr>
          <w:rFonts w:cstheme="minorHAnsi"/>
        </w:rPr>
      </w:pPr>
      <w:r w:rsidRPr="00E05CAE">
        <w:rPr>
          <w:rFonts w:cstheme="minorHAnsi"/>
        </w:rPr>
        <w:t>2.</w:t>
      </w:r>
      <w:r w:rsidR="00E05CAE">
        <w:rPr>
          <w:rFonts w:cstheme="minorHAnsi"/>
        </w:rPr>
        <w:t>5</w:t>
      </w:r>
      <w:r w:rsidRPr="00E05CAE">
        <w:rPr>
          <w:rFonts w:cstheme="minorHAnsi"/>
        </w:rPr>
        <w:t xml:space="preserve">   Pirkimo objektas į dalis neskaidomas</w:t>
      </w:r>
      <w:r w:rsidR="00E05CAE" w:rsidRPr="00E05CAE">
        <w:rPr>
          <w:rFonts w:cstheme="minorHAnsi"/>
        </w:rPr>
        <w:t>, nes</w:t>
      </w:r>
      <w:r w:rsidR="00E05CAE" w:rsidRPr="00E05CAE">
        <w:t xml:space="preserve"> </w:t>
      </w:r>
      <w:r w:rsidR="00E05CAE">
        <w:t>i</w:t>
      </w:r>
      <w:r w:rsidR="00E05CAE" w:rsidRPr="00E05CAE">
        <w:t xml:space="preserve">šskaidžius pirkimą į dalis </w:t>
      </w:r>
      <w:r w:rsidR="00E05CAE">
        <w:t>s</w:t>
      </w:r>
      <w:r w:rsidR="00E05CAE" w:rsidRPr="00E05CAE">
        <w:t>utarties priežiūra taptų sudėtinga techniniu požiūriu, skirtingų pirkimo objekto dalių įgyvendinimas būtų glaudžiai susijęs ir dėl to perkančiajai organizacijai atsirastų būtinybė koordinuoti šių dalių tiekėjus ir tai keltų riziką netinkamai įvykdyti pirkimo sutartį. Sutarties vykdymo metu turimų keltuvų laiptų kopiklių pastatymo vietos keičiamos, keičiasi jų naudotojai, turint keletą paslaugos teikėjų  didėtų administracinė našta, vykdant informavimą apie įrangos vietos pakeitimus, vykdant sutarties priežiūr</w:t>
      </w:r>
      <w:r w:rsidR="00E05CAE">
        <w:t>ą</w:t>
      </w:r>
      <w:r w:rsidR="00E05CAE" w:rsidRPr="00E05CAE">
        <w:t xml:space="preserve">.  </w:t>
      </w:r>
      <w:r w:rsidRPr="00E05CAE">
        <w:rPr>
          <w:rFonts w:cstheme="minorHAnsi"/>
        </w:rPr>
        <w:t xml:space="preserve">Pirkimo apimtys, reikalavimai apibrėžti specialiųjų pirkimo sąlygų 2 ir </w:t>
      </w:r>
      <w:r w:rsidR="00161D2D" w:rsidRPr="00E05CAE">
        <w:rPr>
          <w:rFonts w:cstheme="minorHAnsi"/>
        </w:rPr>
        <w:t>8</w:t>
      </w:r>
      <w:r w:rsidRPr="00E05CAE">
        <w:rPr>
          <w:rFonts w:cstheme="minorHAnsi"/>
          <w:color w:val="00B050"/>
        </w:rPr>
        <w:t xml:space="preserve"> </w:t>
      </w:r>
      <w:r w:rsidRPr="00E05CAE">
        <w:rPr>
          <w:rFonts w:cstheme="minorHAnsi"/>
        </w:rPr>
        <w:t>prieduose.</w:t>
      </w:r>
      <w:r w:rsidRPr="00E05CAE">
        <w:rPr>
          <w:rFonts w:cstheme="minorHAnsi"/>
          <w:color w:val="00B050"/>
        </w:rPr>
        <w:t xml:space="preserve"> </w:t>
      </w:r>
    </w:p>
    <w:p w14:paraId="29782447" w14:textId="4E7B0B4F" w:rsidR="009F17AC" w:rsidRPr="00713A11" w:rsidRDefault="009F17AC" w:rsidP="00E05CAE">
      <w:pPr>
        <w:pStyle w:val="Sraopastraipa"/>
        <w:spacing w:after="0" w:line="240" w:lineRule="auto"/>
        <w:ind w:left="0" w:firstLine="567"/>
        <w:jc w:val="both"/>
        <w:rPr>
          <w:rFonts w:cstheme="minorHAnsi"/>
          <w:sz w:val="21"/>
          <w:szCs w:val="21"/>
        </w:rPr>
      </w:pPr>
      <w:r w:rsidRPr="00E05CAE">
        <w:rPr>
          <w:rFonts w:cstheme="minorHAnsi"/>
          <w:sz w:val="21"/>
          <w:szCs w:val="21"/>
        </w:rPr>
        <w:t>2.</w:t>
      </w:r>
      <w:r w:rsidR="00E05CAE">
        <w:rPr>
          <w:rFonts w:cstheme="minorHAnsi"/>
          <w:sz w:val="21"/>
          <w:szCs w:val="21"/>
        </w:rPr>
        <w:t>6</w:t>
      </w:r>
      <w:r w:rsidRPr="00E05CAE">
        <w:rPr>
          <w:rFonts w:cstheme="minorHAnsi"/>
          <w:sz w:val="21"/>
          <w:szCs w:val="21"/>
        </w:rPr>
        <w:t>. Jeigu apibūdinant pirkimo objektą techninėje specifikacijoje nurodytas konkretus modelis ar tiekimo</w:t>
      </w:r>
      <w:r w:rsidRPr="00713A11">
        <w:rPr>
          <w:rFonts w:cstheme="minorHAnsi"/>
          <w:sz w:val="21"/>
          <w:szCs w:val="21"/>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722C76E1" w:rsidR="009F17AC" w:rsidRPr="00713A11" w:rsidRDefault="009F17AC" w:rsidP="009F17AC">
      <w:pPr>
        <w:pStyle w:val="Sraopastraipa"/>
        <w:spacing w:after="0" w:line="240" w:lineRule="auto"/>
        <w:ind w:left="0" w:firstLine="567"/>
        <w:jc w:val="both"/>
        <w:rPr>
          <w:rFonts w:cstheme="minorHAnsi"/>
          <w:sz w:val="21"/>
          <w:szCs w:val="21"/>
        </w:rPr>
      </w:pPr>
      <w:r w:rsidRPr="00713A11">
        <w:rPr>
          <w:rFonts w:cstheme="minorHAnsi"/>
          <w:sz w:val="21"/>
          <w:szCs w:val="21"/>
        </w:rPr>
        <w:t>2.</w:t>
      </w:r>
      <w:r w:rsidR="00E05CAE">
        <w:rPr>
          <w:rFonts w:cstheme="minorHAnsi"/>
          <w:sz w:val="21"/>
          <w:szCs w:val="21"/>
        </w:rPr>
        <w:t>7</w:t>
      </w:r>
      <w:r w:rsidRPr="00713A11">
        <w:rPr>
          <w:rFonts w:cstheme="minorHAnsi"/>
          <w:sz w:val="21"/>
          <w:szCs w:val="21"/>
        </w:rPr>
        <w:t xml:space="preserve">. Jeigu apibūdinant pirkimo objektą techninėje specifikacijoje nurodytas standartas, </w:t>
      </w:r>
      <w:r w:rsidRPr="00713A11">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713A11">
        <w:rPr>
          <w:color w:val="000000"/>
          <w:sz w:val="21"/>
          <w:szCs w:val="21"/>
        </w:rPr>
        <w:lastRenderedPageBreak/>
        <w:t xml:space="preserve">standartai, nacionaliniai techniniai liudijimai arba nacionalinės techninės specifikacijos, susijusios su darbų projektavimu, sąmatų apskaičiavimu ir vykdymu bei prekių naudojimu), </w:t>
      </w:r>
      <w:r w:rsidRPr="00713A11">
        <w:rPr>
          <w:rFonts w:cstheme="minorHAnsi"/>
          <w:sz w:val="21"/>
          <w:szCs w:val="21"/>
        </w:rPr>
        <w:t xml:space="preserve">turi būti laikoma, kad kiekviena tokia nuoroda yra pateikta su žodžiais „arba lygiavertis“. </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6" w:name="_Toc193201428"/>
      <w:r w:rsidRPr="00713A11">
        <w:rPr>
          <w:rFonts w:asciiTheme="minorHAnsi" w:hAnsiTheme="minorHAnsi" w:cstheme="minorHAnsi"/>
        </w:rPr>
        <w:t xml:space="preserve">3. </w:t>
      </w:r>
      <w:bookmarkStart w:id="7" w:name="_Ref39427921"/>
      <w:bookmarkStart w:id="8" w:name="_Ref39427927"/>
      <w:bookmarkStart w:id="9" w:name="_Ref39740354"/>
      <w:r w:rsidRPr="00713A11">
        <w:rPr>
          <w:rFonts w:asciiTheme="minorHAnsi" w:hAnsiTheme="minorHAnsi" w:cstheme="minorHAnsi"/>
        </w:rPr>
        <w:t>Susitikimai su tiekėjais</w:t>
      </w:r>
      <w:bookmarkEnd w:id="7"/>
      <w:bookmarkEnd w:id="8"/>
      <w:r w:rsidRPr="00713A11">
        <w:rPr>
          <w:rFonts w:asciiTheme="minorHAnsi" w:hAnsiTheme="minorHAnsi" w:cstheme="minorHAnsi"/>
        </w:rPr>
        <w:t xml:space="preserve"> ir objekto apžiūra</w:t>
      </w:r>
      <w:bookmarkEnd w:id="6"/>
      <w:bookmarkEnd w:id="9"/>
    </w:p>
    <w:p w14:paraId="1B61A19A" w14:textId="09C0294A" w:rsidR="009F17AC" w:rsidRPr="00713A11" w:rsidRDefault="009F17AC" w:rsidP="009B3366">
      <w:pPr>
        <w:pStyle w:val="Sraopastraipa"/>
        <w:spacing w:after="0"/>
        <w:ind w:left="0" w:firstLine="567"/>
        <w:jc w:val="both"/>
        <w:rPr>
          <w:rFonts w:cstheme="minorHAnsi"/>
          <w:i/>
          <w:color w:val="FF0000"/>
          <w:sz w:val="21"/>
          <w:szCs w:val="21"/>
        </w:rPr>
      </w:pPr>
      <w:r w:rsidRPr="00713A11">
        <w:rPr>
          <w:rFonts w:cstheme="minorHAnsi"/>
          <w:iCs/>
          <w:sz w:val="21"/>
          <w:szCs w:val="21"/>
        </w:rPr>
        <w:t>3.1.</w:t>
      </w:r>
      <w:r w:rsidRPr="00713A11">
        <w:rPr>
          <w:rFonts w:cstheme="minorHAnsi"/>
          <w:i/>
          <w:color w:val="FF0000"/>
          <w:sz w:val="21"/>
          <w:szCs w:val="21"/>
        </w:rPr>
        <w:t xml:space="preserve"> </w:t>
      </w:r>
      <w:r w:rsidRPr="00713A11">
        <w:rPr>
          <w:rFonts w:cstheme="minorHAnsi"/>
          <w:sz w:val="21"/>
          <w:szCs w:val="21"/>
        </w:rPr>
        <w:t>Perkančioji organizacija nerengs susitikimo su tiekėjais dėl pirkimo sąlygų paaiškinimo.</w:t>
      </w:r>
    </w:p>
    <w:p w14:paraId="2839E774" w14:textId="77777777" w:rsidR="009F17AC" w:rsidRPr="00713A11" w:rsidRDefault="009F17AC" w:rsidP="001C311E">
      <w:pPr>
        <w:pStyle w:val="Body2"/>
        <w:numPr>
          <w:ilvl w:val="1"/>
          <w:numId w:val="11"/>
        </w:numPr>
        <w:tabs>
          <w:tab w:val="left" w:pos="993"/>
        </w:tabs>
        <w:spacing w:after="0"/>
        <w:ind w:firstLine="207"/>
        <w:rPr>
          <w:rFonts w:asciiTheme="minorHAnsi" w:hAnsiTheme="minorHAnsi" w:cstheme="minorHAnsi"/>
          <w:lang w:val="lt-LT"/>
        </w:rPr>
      </w:pPr>
      <w:r w:rsidRPr="00713A11">
        <w:rPr>
          <w:rFonts w:asciiTheme="minorHAnsi" w:hAnsiTheme="minorHAnsi" w:cstheme="minorHAnsi"/>
          <w:lang w:val="lt-LT"/>
        </w:rPr>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201429"/>
      <w:r w:rsidRPr="00713A11">
        <w:rPr>
          <w:rFonts w:cstheme="majorHAnsi"/>
        </w:rPr>
        <w:t xml:space="preserve">4. </w:t>
      </w:r>
      <w:r w:rsidRPr="00713A11">
        <w:rPr>
          <w:rFonts w:asciiTheme="minorHAnsi" w:hAnsiTheme="minorHAnsi" w:cstheme="minorHAnsi"/>
        </w:rPr>
        <w:t>Tiekėjų pašalinimo pagrindai</w:t>
      </w:r>
      <w:bookmarkEnd w:id="10"/>
      <w:bookmarkEnd w:id="11"/>
      <w:bookmarkEnd w:id="12"/>
      <w:r w:rsidRPr="00713A11">
        <w:rPr>
          <w:rFonts w:asciiTheme="minorHAnsi" w:hAnsiTheme="minorHAnsi" w:cstheme="minorHAnsi"/>
        </w:rPr>
        <w:t xml:space="preserve"> ir kvalifikacijos reikalavimai</w:t>
      </w:r>
      <w:bookmarkEnd w:id="13"/>
    </w:p>
    <w:p w14:paraId="1C53A680" w14:textId="6F5044A9" w:rsidR="009F17AC" w:rsidRPr="00713A11" w:rsidRDefault="009F17AC" w:rsidP="009F17AC">
      <w:pPr>
        <w:pStyle w:val="Sraopastraipa"/>
        <w:spacing w:after="120" w:line="20" w:lineRule="atLeast"/>
        <w:ind w:left="0" w:firstLine="567"/>
        <w:jc w:val="both"/>
        <w:rPr>
          <w:sz w:val="21"/>
          <w:szCs w:val="21"/>
        </w:rPr>
      </w:pPr>
      <w:r w:rsidRPr="00713A11">
        <w:rPr>
          <w:sz w:val="21"/>
          <w:szCs w:val="21"/>
        </w:rPr>
        <w:t>4.1. Reikalavimai dėl tiekėjo ir</w:t>
      </w:r>
      <w:bookmarkStart w:id="14" w:name="_Hlk41039660"/>
      <w:r w:rsidRPr="00713A11">
        <w:rPr>
          <w:sz w:val="21"/>
          <w:szCs w:val="21"/>
        </w:rPr>
        <w:t xml:space="preserve"> subtiekėjų (jei taikoma), ūkio subjektų, kurių pajėgumais tiekėjas remiasi, </w:t>
      </w:r>
      <w:bookmarkEnd w:id="14"/>
      <w:r w:rsidRPr="00713A11">
        <w:rPr>
          <w:sz w:val="21"/>
          <w:szCs w:val="21"/>
        </w:rPr>
        <w:t xml:space="preserve">pašalinimo pagrindų nebuvimo bei jų nebuvimą patvirtinantys dokumentai nurodyti specialiųjų </w:t>
      </w:r>
      <w:r w:rsidRPr="00713A11">
        <w:rPr>
          <w:rFonts w:eastAsia="Calibri"/>
          <w:sz w:val="21"/>
          <w:szCs w:val="21"/>
        </w:rPr>
        <w:t xml:space="preserve">pirkimo sąlygų </w:t>
      </w:r>
      <w:r w:rsidR="00A66AD8" w:rsidRPr="00713A11">
        <w:rPr>
          <w:sz w:val="21"/>
          <w:szCs w:val="21"/>
        </w:rPr>
        <w:t>3 priede</w:t>
      </w:r>
      <w:r w:rsidRPr="00713A11">
        <w:rPr>
          <w:sz w:val="21"/>
          <w:szCs w:val="21"/>
        </w:rPr>
        <w:t xml:space="preserve">. </w:t>
      </w:r>
    </w:p>
    <w:p w14:paraId="50274627" w14:textId="022AE741" w:rsidR="009F17AC" w:rsidRPr="00713A11" w:rsidRDefault="009F17AC" w:rsidP="009F17AC">
      <w:pPr>
        <w:pStyle w:val="Sraopastraipa"/>
        <w:tabs>
          <w:tab w:val="left" w:pos="851"/>
        </w:tabs>
        <w:spacing w:after="0" w:line="20" w:lineRule="atLeast"/>
        <w:ind w:left="0" w:firstLine="567"/>
        <w:jc w:val="both"/>
        <w:rPr>
          <w:sz w:val="21"/>
          <w:szCs w:val="21"/>
          <w:highlight w:val="yellow"/>
        </w:rPr>
      </w:pPr>
      <w:r w:rsidRPr="00713A11">
        <w:rPr>
          <w:sz w:val="21"/>
          <w:szCs w:val="21"/>
        </w:rPr>
        <w:t>4.2.</w:t>
      </w:r>
      <w:r w:rsidR="00A66AD8" w:rsidRPr="00713A11">
        <w:rPr>
          <w:sz w:val="21"/>
          <w:szCs w:val="21"/>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713A11">
        <w:rPr>
          <w:sz w:val="21"/>
          <w:szCs w:val="21"/>
        </w:rPr>
        <w:t xml:space="preserve">. </w:t>
      </w:r>
    </w:p>
    <w:p w14:paraId="0DBB3537" w14:textId="63687C40" w:rsidR="009F17AC" w:rsidRPr="00713A11" w:rsidRDefault="009F17AC" w:rsidP="009F17AC">
      <w:pPr>
        <w:pStyle w:val="Antrat1"/>
        <w:tabs>
          <w:tab w:val="left" w:pos="567"/>
        </w:tabs>
        <w:spacing w:after="0"/>
        <w:contextualSpacing/>
        <w:jc w:val="both"/>
        <w:rPr>
          <w:rFonts w:cstheme="minorBidi"/>
        </w:rPr>
      </w:pPr>
      <w:bookmarkStart w:id="15" w:name="_Toc193201430"/>
      <w:r w:rsidRPr="00713A11">
        <w:rPr>
          <w:rFonts w:asciiTheme="minorHAnsi" w:hAnsiTheme="minorHAnsi" w:cstheme="minorHAnsi"/>
        </w:rPr>
        <w:t>5.</w:t>
      </w:r>
      <w:r w:rsidRPr="00713A11">
        <w:rPr>
          <w:rFonts w:ascii="Calibri" w:hAnsi="Calibri" w:cs="Calibri"/>
        </w:rPr>
        <w:t>Reikalavimai, susiję su nacionaliniu saugumu</w:t>
      </w:r>
      <w:bookmarkEnd w:id="15"/>
      <w:r w:rsidRPr="00713A11">
        <w:t xml:space="preserve"> </w:t>
      </w:r>
    </w:p>
    <w:p w14:paraId="17B73781" w14:textId="7A2B07CE" w:rsidR="009F17AC" w:rsidRPr="00713A11" w:rsidRDefault="009F17AC" w:rsidP="009F17AC">
      <w:pPr>
        <w:spacing w:after="0" w:line="240" w:lineRule="auto"/>
        <w:ind w:firstLine="567"/>
        <w:jc w:val="both"/>
        <w:rPr>
          <w:rFonts w:cstheme="minorHAnsi"/>
          <w:color w:val="000000" w:themeColor="text1"/>
        </w:rPr>
      </w:pPr>
      <w:r w:rsidRPr="00713A11">
        <w:rPr>
          <w:rFonts w:cstheme="minorHAnsi"/>
          <w:color w:val="000000" w:themeColor="text1"/>
        </w:rPr>
        <w:t xml:space="preserve">5.1. </w:t>
      </w:r>
      <w:r w:rsidR="00541FA3" w:rsidRPr="00713A11">
        <w:rPr>
          <w:rFonts w:cstheme="minorHAnsi"/>
          <w:color w:val="000000" w:themeColor="text1"/>
        </w:rPr>
        <w:t xml:space="preserve">Reikalavimai, </w:t>
      </w:r>
      <w:r w:rsidR="00541FA3" w:rsidRPr="00713A11">
        <w:rPr>
          <w:rFonts w:cstheme="minorHAnsi"/>
        </w:rPr>
        <w:t>susiję su nacionaliniu saugumu netaikomi</w:t>
      </w:r>
      <w:r w:rsidRPr="00713A11">
        <w:rPr>
          <w:rFonts w:cstheme="minorHAnsi"/>
          <w:color w:val="000000" w:themeColor="text1"/>
        </w:rPr>
        <w:t>.</w:t>
      </w:r>
    </w:p>
    <w:p w14:paraId="253BEA31" w14:textId="77777777" w:rsidR="009F17AC" w:rsidRPr="00713A11" w:rsidRDefault="009F17AC" w:rsidP="009F17AC">
      <w:pPr>
        <w:pStyle w:val="Antrat1"/>
        <w:spacing w:line="20" w:lineRule="atLeast"/>
        <w:contextualSpacing/>
        <w:rPr>
          <w:rFonts w:asciiTheme="minorHAnsi" w:hAnsiTheme="minorHAnsi" w:cstheme="minorBidi"/>
        </w:rPr>
      </w:pPr>
      <w:bookmarkStart w:id="16" w:name="_Ref39666794"/>
      <w:bookmarkStart w:id="17" w:name="_Ref39666796"/>
      <w:bookmarkStart w:id="18" w:name="_Toc193201431"/>
      <w:r w:rsidRPr="00713A11">
        <w:rPr>
          <w:rFonts w:asciiTheme="minorHAnsi" w:hAnsiTheme="minorHAnsi" w:cstheme="minorBidi"/>
        </w:rPr>
        <w:t>6. Specialieji reikalavimai pasiūlymų rengimui ir pateikimui</w:t>
      </w:r>
      <w:bookmarkEnd w:id="16"/>
      <w:bookmarkEnd w:id="17"/>
      <w:bookmarkEnd w:id="18"/>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75965CE8" w14:textId="7983FF92"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p>
    <w:p w14:paraId="24772FF6" w14:textId="2919D4E6"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užpildytas EBVPD (specialiųjų pirkimo sąlygų </w:t>
      </w:r>
      <w:r w:rsidR="00962D34" w:rsidRPr="00713A11">
        <w:rPr>
          <w:rFonts w:cstheme="minorHAnsi"/>
          <w:sz w:val="21"/>
          <w:szCs w:val="21"/>
        </w:rPr>
        <w:t>5</w:t>
      </w:r>
      <w:r w:rsidRPr="00713A11">
        <w:rPr>
          <w:rFonts w:cstheme="minorHAnsi"/>
          <w:color w:val="00B050"/>
          <w:sz w:val="21"/>
          <w:szCs w:val="21"/>
        </w:rPr>
        <w:t xml:space="preserve"> </w:t>
      </w:r>
      <w:r w:rsidRPr="00713A11">
        <w:rPr>
          <w:rFonts w:cstheme="minorHAnsi"/>
          <w:sz w:val="21"/>
          <w:szCs w:val="21"/>
        </w:rPr>
        <w:t>priedas). Pasirašydamas pasiūlymą, tiekėjas patvirtina ir EBVPD tikrumą</w:t>
      </w:r>
      <w:r w:rsidR="00F76FDE" w:rsidRPr="00713A11">
        <w:rPr>
          <w:rFonts w:cstheme="minorHAnsi"/>
          <w:sz w:val="21"/>
          <w:szCs w:val="21"/>
        </w:rPr>
        <w:t xml:space="preserve"> </w:t>
      </w:r>
      <w:r w:rsidR="00F76FDE" w:rsidRPr="00713A11">
        <w:rPr>
          <w:rFonts w:cstheme="minorHAnsi"/>
          <w:b/>
          <w:bCs/>
          <w:color w:val="000000" w:themeColor="text1"/>
          <w:spacing w:val="-6"/>
          <w:sz w:val="21"/>
          <w:szCs w:val="21"/>
          <w:u w:val="single"/>
          <w:lang w:eastAsia="ar-SA"/>
        </w:rPr>
        <w:t xml:space="preserve">(teikiama </w:t>
      </w:r>
      <w:r w:rsidR="00F76FDE" w:rsidRPr="00713A11">
        <w:rPr>
          <w:rFonts w:cstheme="minorHAnsi"/>
          <w:b/>
          <w:bCs/>
          <w:color w:val="000000" w:themeColor="text1"/>
          <w:sz w:val="21"/>
          <w:szCs w:val="21"/>
          <w:u w:val="single"/>
        </w:rPr>
        <w:t>kartu su pasiūlymu</w:t>
      </w:r>
      <w:r w:rsidR="00F76FDE" w:rsidRPr="00713A11">
        <w:rPr>
          <w:rFonts w:cstheme="minorHAnsi"/>
          <w:b/>
          <w:bCs/>
          <w:color w:val="000000" w:themeColor="text1"/>
          <w:spacing w:val="-6"/>
          <w:sz w:val="21"/>
          <w:szCs w:val="21"/>
          <w:u w:val="single"/>
          <w:lang w:eastAsia="ar-SA"/>
        </w:rPr>
        <w:t>)</w:t>
      </w:r>
      <w:r w:rsidRPr="00713A11">
        <w:rPr>
          <w:rFonts w:cstheme="minorHAnsi"/>
          <w:sz w:val="21"/>
          <w:szCs w:val="21"/>
        </w:rPr>
        <w:t>;</w:t>
      </w:r>
    </w:p>
    <w:p w14:paraId="0B77B7A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rsidP="00AC35EA">
      <w:pPr>
        <w:pStyle w:val="Sraopastraipa"/>
        <w:numPr>
          <w:ilvl w:val="2"/>
          <w:numId w:val="8"/>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35B64346" w14:textId="3259C89A"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dokumentai, patvirtinantys, kad ūkio subjektas, kurio pajėgumais tiekėjas remiasi, atsižvelgdamas į specialiųjų pirkimo sąlygų </w:t>
      </w:r>
      <w:r w:rsidR="000867F4" w:rsidRPr="00713A11">
        <w:rPr>
          <w:rFonts w:cstheme="minorHAnsi"/>
          <w:sz w:val="21"/>
          <w:szCs w:val="21"/>
        </w:rPr>
        <w:t>4</w:t>
      </w:r>
      <w:r w:rsidR="000867F4" w:rsidRPr="00713A11">
        <w:rPr>
          <w:rFonts w:cstheme="minorHAnsi"/>
          <w:color w:val="00B050"/>
          <w:sz w:val="21"/>
          <w:szCs w:val="21"/>
        </w:rPr>
        <w:t xml:space="preserve"> </w:t>
      </w:r>
      <w:r w:rsidRPr="00713A11">
        <w:rPr>
          <w:rFonts w:cstheme="minorHAnsi"/>
          <w:sz w:val="21"/>
          <w:szCs w:val="2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3A11">
        <w:rPr>
          <w:rFonts w:cstheme="minorHAnsi"/>
          <w:i/>
          <w:iCs/>
          <w:color w:val="FF0000"/>
          <w:sz w:val="21"/>
          <w:szCs w:val="21"/>
        </w:rPr>
        <w:t xml:space="preserve"> </w:t>
      </w:r>
    </w:p>
    <w:p w14:paraId="17C4BFFF" w14:textId="103ACD9A" w:rsidR="00767258" w:rsidRPr="00767258" w:rsidRDefault="00767258" w:rsidP="00767258">
      <w:pPr>
        <w:spacing w:after="0" w:line="240" w:lineRule="auto"/>
        <w:ind w:firstLine="709"/>
        <w:jc w:val="both"/>
        <w:rPr>
          <w:rFonts w:cstheme="minorHAnsi"/>
          <w:color w:val="00B050"/>
        </w:rPr>
      </w:pPr>
      <w:r w:rsidRPr="00767258">
        <w:rPr>
          <w:rFonts w:eastAsia="Calibri" w:cstheme="minorHAnsi"/>
        </w:rPr>
        <w:t>6.2. P</w:t>
      </w:r>
      <w:r w:rsidR="009F17AC" w:rsidRPr="00767258">
        <w:rPr>
          <w:rFonts w:eastAsia="Calibri" w:cstheme="minorHAnsi"/>
        </w:rPr>
        <w:t xml:space="preserve">asiūlymas </w:t>
      </w:r>
      <w:r w:rsidRPr="00767258">
        <w:rPr>
          <w:rFonts w:eastAsia="Calibri" w:cstheme="minorHAnsi"/>
        </w:rPr>
        <w:t xml:space="preserve">gali būti pasirašytas fiziniu parašu arba kvalifikuotu elektroniniu parašu. Jeigu tiekėjas dokumentus tvirtina naudodamas elektroninį, o ne fizinį parašą, elektroninis parašas turi atitikti VPĮ 22 straipsnio 11 </w:t>
      </w:r>
      <w:r w:rsidRPr="00767258">
        <w:rPr>
          <w:rFonts w:eastAsia="Calibri" w:cstheme="minorHAnsi"/>
        </w:rPr>
        <w:lastRenderedPageBreak/>
        <w:t xml:space="preserve">dalies 2 ir 3 punktuose nustatytus reikalavimus. </w:t>
      </w:r>
      <w:r w:rsidRPr="00767258">
        <w:rPr>
          <w:rFonts w:cstheme="minorHAnsi"/>
        </w:rPr>
        <w:t>Perkančiajai organizacijai kilus abejonių dėl dokumentų tikrumo, ji turi teisę reikalauti pateikti dokumentų originalus.</w:t>
      </w:r>
      <w:r w:rsidRPr="00767258">
        <w:rPr>
          <w:rFonts w:eastAsia="Calibri" w:cstheme="minorHAnsi"/>
        </w:rPr>
        <w:t xml:space="preserve"> Gali būti:</w:t>
      </w:r>
    </w:p>
    <w:p w14:paraId="720647F1" w14:textId="77777777" w:rsidR="00767258" w:rsidRPr="00767258" w:rsidRDefault="00767258" w:rsidP="00767258">
      <w:pPr>
        <w:pStyle w:val="Sraopastraipa"/>
        <w:spacing w:after="0" w:line="240" w:lineRule="auto"/>
        <w:ind w:left="0" w:firstLine="851"/>
        <w:jc w:val="both"/>
        <w:rPr>
          <w:rFonts w:cstheme="minorHAnsi"/>
          <w:bCs/>
          <w:iCs/>
          <w:sz w:val="21"/>
          <w:szCs w:val="21"/>
          <w:u w:val="single"/>
        </w:rPr>
      </w:pPr>
      <w:r w:rsidRPr="00767258">
        <w:rPr>
          <w:rFonts w:eastAsia="Calibri" w:cstheme="minorHAnsi"/>
          <w:bCs/>
          <w:iCs/>
          <w:sz w:val="21"/>
          <w:szCs w:val="21"/>
        </w:rPr>
        <w:t>6.2.1 pateikiami kvalifikuotu elektroniniu parašu pasirašyti elektroninėmis priemonėmis suformuoti dokumentai;</w:t>
      </w:r>
    </w:p>
    <w:p w14:paraId="7602CC21" w14:textId="77777777" w:rsidR="00767258" w:rsidRPr="00767258" w:rsidRDefault="00767258" w:rsidP="00767258">
      <w:pPr>
        <w:pStyle w:val="Sraopastraipa"/>
        <w:numPr>
          <w:ilvl w:val="2"/>
          <w:numId w:val="13"/>
        </w:numPr>
        <w:tabs>
          <w:tab w:val="left" w:pos="1418"/>
        </w:tabs>
        <w:spacing w:after="0" w:line="240" w:lineRule="auto"/>
        <w:ind w:left="0" w:firstLine="851"/>
        <w:jc w:val="both"/>
        <w:rPr>
          <w:rFonts w:cstheme="minorHAnsi"/>
          <w:bCs/>
          <w:iCs/>
          <w:sz w:val="21"/>
          <w:szCs w:val="21"/>
        </w:rPr>
      </w:pPr>
      <w:r w:rsidRPr="00767258">
        <w:rPr>
          <w:rFonts w:eastAsia="Calibri" w:cstheme="minorHAnsi"/>
          <w:bCs/>
          <w:iCs/>
          <w:sz w:val="21"/>
          <w:szCs w:val="21"/>
        </w:rPr>
        <w:t>skaitmeninės dokumentų kopijos (</w:t>
      </w:r>
      <w:r w:rsidRPr="00767258">
        <w:rPr>
          <w:rFonts w:eastAsia="Calibri" w:cstheme="minorHAnsi"/>
          <w:iCs/>
          <w:sz w:val="21"/>
          <w:szCs w:val="21"/>
        </w:rPr>
        <w:t>fiziniu parašu tvirtinami dokumentai turi būti pateikiami pasirašyti ir nuskenuoti)</w:t>
      </w:r>
      <w:r w:rsidRPr="00767258">
        <w:rPr>
          <w:rFonts w:eastAsia="Calibri" w:cstheme="minorHAnsi"/>
          <w:bCs/>
          <w:iCs/>
          <w:sz w:val="21"/>
          <w:szCs w:val="21"/>
        </w:rPr>
        <w:t>.</w:t>
      </w:r>
    </w:p>
    <w:p w14:paraId="645DF743" w14:textId="43224783" w:rsidR="00767258" w:rsidRPr="00767258" w:rsidRDefault="00767258" w:rsidP="00767258">
      <w:pPr>
        <w:pStyle w:val="Sraopastraipa"/>
        <w:numPr>
          <w:ilvl w:val="1"/>
          <w:numId w:val="13"/>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rsidP="0084454D">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201432"/>
      <w:bookmarkEnd w:id="19"/>
      <w:bookmarkEnd w:id="20"/>
      <w:bookmarkEnd w:id="21"/>
      <w:bookmarkEnd w:id="22"/>
      <w:bookmarkEnd w:id="23"/>
      <w:r w:rsidRPr="00713A11">
        <w:rPr>
          <w:rFonts w:asciiTheme="minorHAnsi" w:hAnsiTheme="minorHAnsi" w:cstheme="minorHAnsi"/>
        </w:rPr>
        <w:t>Pasiūlymo galiojimo užtikrinimas</w:t>
      </w:r>
      <w:bookmarkEnd w:id="24"/>
      <w:bookmarkEnd w:id="25"/>
      <w:bookmarkEnd w:id="26"/>
    </w:p>
    <w:p w14:paraId="14F1D31C" w14:textId="77777777"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rsidP="0084454D">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3201433"/>
      <w:r w:rsidRPr="00713A11">
        <w:rPr>
          <w:rFonts w:asciiTheme="minorHAnsi" w:hAnsiTheme="minorHAnsi" w:cstheme="minorHAnsi"/>
        </w:rPr>
        <w:t>Elektroninis aukcionas</w:t>
      </w:r>
      <w:bookmarkEnd w:id="27"/>
      <w:bookmarkEnd w:id="28"/>
      <w:bookmarkEnd w:id="29"/>
      <w:bookmarkEnd w:id="30"/>
      <w:bookmarkEnd w:id="33"/>
    </w:p>
    <w:p w14:paraId="79E93489" w14:textId="086B8B8F" w:rsidR="009F17AC" w:rsidRPr="00713A11" w:rsidRDefault="009F17AC" w:rsidP="00C26CB2">
      <w:pPr>
        <w:spacing w:after="0" w:line="240" w:lineRule="auto"/>
        <w:ind w:left="710"/>
        <w:rPr>
          <w:rFonts w:cstheme="minorHAnsi"/>
        </w:rPr>
      </w:pPr>
      <w:r w:rsidRPr="00713A11">
        <w:rPr>
          <w:rFonts w:cstheme="minorHAnsi"/>
        </w:rPr>
        <w:t>8.1.Perkančioji organizacija pirkime netaikys elektroninio aukciono.</w:t>
      </w:r>
    </w:p>
    <w:p w14:paraId="57515A0F" w14:textId="77777777" w:rsidR="009F17AC" w:rsidRPr="00713A11" w:rsidRDefault="009F17AC" w:rsidP="0084454D">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201434"/>
      <w:r w:rsidRPr="00713A11">
        <w:rPr>
          <w:rFonts w:asciiTheme="minorHAnsi" w:hAnsiTheme="minorHAnsi" w:cstheme="minorHAnsi"/>
        </w:rPr>
        <w:t>Pasiūlymų vertinimas</w:t>
      </w:r>
      <w:bookmarkEnd w:id="31"/>
      <w:bookmarkEnd w:id="32"/>
      <w:bookmarkEnd w:id="34"/>
      <w:bookmarkEnd w:id="35"/>
      <w:bookmarkEnd w:id="36"/>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713A11">
        <w:rPr>
          <w:rFonts w:eastAsia="Calibri" w:cstheme="minorHAnsi"/>
        </w:rPr>
        <w:t xml:space="preserve">specialiųjų pirkimo sąlygų </w:t>
      </w:r>
      <w:bookmarkEnd w:id="37"/>
      <w:r w:rsidR="00D73177" w:rsidRPr="00713A11">
        <w:rPr>
          <w:rFonts w:cstheme="minorHAnsi"/>
          <w:shd w:val="clear" w:color="auto" w:fill="FFFFFF"/>
        </w:rPr>
        <w:t>6</w:t>
      </w:r>
      <w:r w:rsidRPr="00713A11">
        <w:rPr>
          <w:rFonts w:eastAsia="Calibri" w:cstheme="minorHAnsi"/>
        </w:rPr>
        <w:t xml:space="preserve"> priede. </w:t>
      </w:r>
    </w:p>
    <w:p w14:paraId="374E6199" w14:textId="34D80A7D" w:rsidR="009F17AC" w:rsidRPr="00713A11" w:rsidRDefault="00D73177" w:rsidP="00D94F32">
      <w:pPr>
        <w:pStyle w:val="Sraopastraipa"/>
        <w:spacing w:after="0" w:line="20" w:lineRule="atLeast"/>
        <w:ind w:left="0" w:firstLine="709"/>
        <w:jc w:val="both"/>
        <w:rPr>
          <w:rFonts w:cstheme="minorHAnsi"/>
          <w:bCs/>
          <w:iCs/>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201435"/>
      <w:r>
        <w:rPr>
          <w:rFonts w:asciiTheme="minorHAnsi" w:hAnsiTheme="minorHAnsi" w:cstheme="minorHAnsi"/>
        </w:rPr>
        <w:t>10.</w:t>
      </w:r>
      <w:r w:rsidR="009F17AC" w:rsidRPr="00713A11">
        <w:rPr>
          <w:rFonts w:asciiTheme="minorHAnsi" w:hAnsiTheme="minorHAnsi" w:cstheme="minorHAnsi"/>
        </w:rPr>
        <w:t>Sutarties sudarymas</w:t>
      </w:r>
      <w:bookmarkEnd w:id="38"/>
      <w:bookmarkEnd w:id="39"/>
      <w:bookmarkEnd w:id="40"/>
    </w:p>
    <w:p w14:paraId="72762E90" w14:textId="1669E7A7" w:rsidR="009F17AC" w:rsidRPr="00713A11" w:rsidRDefault="009F17AC" w:rsidP="00BB2106">
      <w:pPr>
        <w:pStyle w:val="Sraopastraipa"/>
        <w:numPr>
          <w:ilvl w:val="1"/>
          <w:numId w:val="14"/>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(.word formatu)</w:t>
      </w:r>
      <w:r w:rsidR="00BB2106" w:rsidRPr="00713A11">
        <w:rPr>
          <w:sz w:val="21"/>
          <w:szCs w:val="21"/>
        </w:rPr>
        <w:t>“</w:t>
      </w:r>
      <w:r w:rsidRPr="00713A11">
        <w:rPr>
          <w:sz w:val="21"/>
          <w:szCs w:val="21"/>
        </w:rPr>
        <w:t>.</w:t>
      </w:r>
    </w:p>
    <w:p w14:paraId="42BA5DE2" w14:textId="77777777" w:rsidR="009F17AC" w:rsidRPr="00CF6235" w:rsidRDefault="009F17AC" w:rsidP="009F17AC">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1" w:name="_Toc193201436"/>
      <w:bookmarkEnd w:id="1"/>
      <w:r w:rsidRPr="00CF6235">
        <w:rPr>
          <w:rFonts w:asciiTheme="minorHAnsi" w:hAnsiTheme="minorHAnsi" w:cstheme="minorHAnsi"/>
          <w:color w:val="auto"/>
        </w:rPr>
        <w:t>Kitos sąlygos</w:t>
      </w:r>
      <w:bookmarkEnd w:id="41"/>
    </w:p>
    <w:p w14:paraId="3E17F8B3" w14:textId="47718AB5" w:rsidR="009B396E" w:rsidRPr="00220C5C" w:rsidRDefault="00220C5C" w:rsidP="00220C5C">
      <w:pPr>
        <w:shd w:val="clear" w:color="auto" w:fill="FFFFFF"/>
        <w:tabs>
          <w:tab w:val="left" w:pos="567"/>
        </w:tabs>
        <w:spacing w:after="0" w:line="240" w:lineRule="auto"/>
        <w:jc w:val="both"/>
        <w:rPr>
          <w:rFonts w:eastAsia="Times New Roman" w:cstheme="minorHAnsi"/>
        </w:rPr>
      </w:pPr>
      <w:r>
        <w:rPr>
          <w:rFonts w:eastAsia="Times New Roman" w:cstheme="minorHAnsi"/>
        </w:rPr>
        <w:t>-</w:t>
      </w:r>
    </w:p>
    <w:p w14:paraId="45868F4C" w14:textId="77777777" w:rsidR="009F17AC" w:rsidRPr="00713A11" w:rsidRDefault="009F17AC" w:rsidP="009F17AC">
      <w:pPr>
        <w:shd w:val="clear" w:color="auto" w:fill="FFFFFF"/>
        <w:spacing w:after="0" w:line="240" w:lineRule="auto"/>
        <w:jc w:val="center"/>
        <w:rPr>
          <w:rFonts w:eastAsia="Calibri" w:cstheme="minorHAnsi"/>
        </w:rPr>
        <w:sectPr w:rsidR="009F17AC" w:rsidRPr="00713A11" w:rsidSect="00E17AC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2" w:name="_Toc193201437"/>
      <w:r w:rsidRPr="00713A11">
        <w:rPr>
          <w:rFonts w:asciiTheme="minorHAnsi" w:hAnsiTheme="minorHAnsi" w:cstheme="minorHAnsi"/>
          <w:color w:val="0070C0"/>
          <w:sz w:val="21"/>
          <w:szCs w:val="21"/>
        </w:rPr>
        <w:lastRenderedPageBreak/>
        <w:t>Pirkimo sąlygų 1 priedas „Terminai“</w:t>
      </w:r>
      <w:bookmarkEnd w:id="42"/>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shd w:val="clear" w:color="auto" w:fill="auto"/>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shd w:val="clear" w:color="auto" w:fill="auto"/>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shd w:val="clear" w:color="auto" w:fill="auto"/>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shd w:val="clear" w:color="auto" w:fill="auto"/>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shd w:val="clear" w:color="auto" w:fill="auto"/>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shd w:val="clear" w:color="auto" w:fill="auto"/>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shd w:val="clear" w:color="auto" w:fill="auto"/>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shd w:val="clear" w:color="auto" w:fill="auto"/>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shd w:val="clear" w:color="auto" w:fill="auto"/>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shd w:val="clear" w:color="auto" w:fill="auto"/>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shd w:val="clear" w:color="auto" w:fill="auto"/>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shd w:val="clear" w:color="auto" w:fill="auto"/>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shd w:val="clear" w:color="auto" w:fill="auto"/>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shd w:val="clear" w:color="auto" w:fill="auto"/>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shd w:val="clear" w:color="auto" w:fill="auto"/>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shd w:val="clear" w:color="auto" w:fill="auto"/>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shd w:val="clear" w:color="auto" w:fill="auto"/>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shd w:val="clear" w:color="auto" w:fill="auto"/>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shd w:val="clear" w:color="auto" w:fill="auto"/>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shd w:val="clear" w:color="auto" w:fill="auto"/>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shd w:val="clear" w:color="auto" w:fill="auto"/>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shd w:val="clear" w:color="auto" w:fill="auto"/>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shd w:val="clear" w:color="auto" w:fill="auto"/>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shd w:val="clear" w:color="auto" w:fill="auto"/>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shd w:val="clear" w:color="auto" w:fill="auto"/>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shd w:val="clear" w:color="auto" w:fill="auto"/>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shd w:val="clear" w:color="auto" w:fill="auto"/>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shd w:val="clear" w:color="auto" w:fill="auto"/>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shd w:val="clear" w:color="auto" w:fill="auto"/>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shd w:val="clear" w:color="auto" w:fill="auto"/>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shd w:val="clear" w:color="auto" w:fill="auto"/>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shd w:val="clear" w:color="auto" w:fill="auto"/>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shd w:val="clear" w:color="auto" w:fill="auto"/>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shd w:val="clear" w:color="auto" w:fill="auto"/>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shd w:val="clear" w:color="auto" w:fill="auto"/>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shd w:val="clear" w:color="auto" w:fill="auto"/>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shd w:val="clear" w:color="auto" w:fill="auto"/>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281B70C" w14:textId="77777777" w:rsidR="009F17AC" w:rsidRPr="007A4927" w:rsidRDefault="009F17AC" w:rsidP="001708CD">
            <w:pPr>
              <w:spacing w:after="0" w:line="240" w:lineRule="auto"/>
              <w:jc w:val="both"/>
              <w:rPr>
                <w:rFonts w:cstheme="minorHAnsi"/>
                <w:i/>
                <w:iCs/>
                <w:sz w:val="22"/>
                <w:szCs w:val="22"/>
              </w:rPr>
            </w:pPr>
            <w:r w:rsidRPr="007A492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58344E" w14:textId="77777777" w:rsidR="009F17AC" w:rsidRPr="007A4927" w:rsidRDefault="009F17AC" w:rsidP="001708CD">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201438"/>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3"/>
      <w:bookmarkEnd w:id="44"/>
      <w:bookmarkEnd w:id="45"/>
      <w:bookmarkEnd w:id="46"/>
      <w:bookmarkEnd w:id="47"/>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77777777" w:rsidR="00F6083C" w:rsidRPr="009D6216" w:rsidRDefault="00F6083C" w:rsidP="009D6216">
      <w:pPr>
        <w:tabs>
          <w:tab w:val="left" w:pos="260"/>
        </w:tabs>
        <w:spacing w:after="0" w:line="240" w:lineRule="auto"/>
        <w:jc w:val="center"/>
        <w:rPr>
          <w:rFonts w:cstheme="minorHAnsi"/>
          <w:b/>
        </w:rPr>
      </w:pPr>
    </w:p>
    <w:p w14:paraId="7A25A830" w14:textId="77777777" w:rsidR="00E54579" w:rsidRPr="00E54579" w:rsidRDefault="00E54579" w:rsidP="00E54579">
      <w:pPr>
        <w:tabs>
          <w:tab w:val="left" w:pos="260"/>
        </w:tabs>
        <w:spacing w:after="0" w:line="240" w:lineRule="auto"/>
        <w:jc w:val="center"/>
        <w:rPr>
          <w:rFonts w:cstheme="minorHAnsi"/>
          <w:b/>
          <w:sz w:val="22"/>
          <w:szCs w:val="22"/>
        </w:rPr>
      </w:pPr>
      <w:r w:rsidRPr="00E54579">
        <w:rPr>
          <w:rFonts w:cstheme="minorHAnsi"/>
          <w:b/>
          <w:sz w:val="22"/>
          <w:szCs w:val="22"/>
        </w:rPr>
        <w:t>I. KELTUVŲ PRIEŽIŪROS PERKAMŲ DARBŲ APRAŠYMAS</w:t>
      </w:r>
    </w:p>
    <w:p w14:paraId="11B22B8E" w14:textId="77777777" w:rsidR="00E54579" w:rsidRPr="00E54579" w:rsidRDefault="00E54579" w:rsidP="00E54579">
      <w:pPr>
        <w:tabs>
          <w:tab w:val="left" w:pos="260"/>
        </w:tabs>
        <w:spacing w:after="0" w:line="240" w:lineRule="auto"/>
        <w:jc w:val="center"/>
        <w:rPr>
          <w:rFonts w:cstheme="minorHAnsi"/>
          <w:b/>
          <w:sz w:val="22"/>
          <w:szCs w:val="22"/>
        </w:rPr>
      </w:pPr>
    </w:p>
    <w:p w14:paraId="7B3DB2A3"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1. Vieną kartą per mėnesį, pagal iš anksto su Paslaugos pirkėju  suderintą grafiką, atlikti keltuvų techninės būklės tikrinimą.</w:t>
      </w:r>
    </w:p>
    <w:p w14:paraId="08FAFF12"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 Paslaugos teikėjo  atliekamų darbų apimtis:</w:t>
      </w:r>
    </w:p>
    <w:p w14:paraId="2017FFBA"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2.1. Patikrinamas mechanizmų patalpoje esančių įtampos komutavimo ir valdymo aparatų funkcionalumas ir, reikalui esant, atliekamas  jų reguliavimas;</w:t>
      </w:r>
    </w:p>
    <w:p w14:paraId="53BA4029"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2.2. Patikrinamas keltuvo šachtoje ir duobėje esančių elektros aparatų veikimas ir, reikalui esant, atliekamas  jų reguliavimas;</w:t>
      </w:r>
    </w:p>
    <w:p w14:paraId="2B3C4A93"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2.3 Patikrinamas platformos sustojimo tikslumas, šachtos durų spynos ir, reikalui esant, sureguliuojama;</w:t>
      </w:r>
    </w:p>
    <w:p w14:paraId="4305AF89"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2.4. Patikrinami keltuvų valdymo ir signalizacijos aparatai, keltuvo suktuvas,  saugos mazgai ir, reikalui esant, sureguliuojami;</w:t>
      </w:r>
    </w:p>
    <w:p w14:paraId="4C2BF535"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2.5. Apžiūrimi lynai, patikrinamas tepalų lygis reduktoriuje, tepalinėse  ir, esant reikalui, jis papildomas;</w:t>
      </w:r>
    </w:p>
    <w:p w14:paraId="4D6AD54F"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2.6. Išvalomos šiukšles iš šachtos duobės;</w:t>
      </w:r>
    </w:p>
    <w:p w14:paraId="1686167D"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3. Gedimo, elektros pertrūkių ir kitų nenumatytų aplinkybių metu sugedus ir užstrigus platformai ne sustojimo vietoje, nedelsiant išlaisvinti asmenį su negalia, priverstiniu būdu nuleidžiant ar pakeliant platformą ir atblokuojant durų uždarymo mechanizmus. Asmuo su negalia privalo būti išlaisvintas ne vėliau, kaip per 60 minučių nuo informacijos gavimo momento.</w:t>
      </w:r>
    </w:p>
    <w:p w14:paraId="31196445" w14:textId="77777777" w:rsidR="00E54579" w:rsidRPr="00E54579" w:rsidRDefault="00E54579" w:rsidP="00E54579">
      <w:pPr>
        <w:spacing w:after="0" w:line="240" w:lineRule="auto"/>
        <w:ind w:firstLine="851"/>
        <w:rPr>
          <w:rFonts w:cstheme="minorHAnsi"/>
          <w:sz w:val="22"/>
          <w:szCs w:val="22"/>
        </w:rPr>
      </w:pPr>
      <w:r w:rsidRPr="00E54579">
        <w:rPr>
          <w:rFonts w:cstheme="minorHAnsi"/>
          <w:sz w:val="22"/>
          <w:szCs w:val="22"/>
        </w:rPr>
        <w:t xml:space="preserve">4. </w:t>
      </w:r>
      <w:r w:rsidRPr="00E54579">
        <w:rPr>
          <w:rFonts w:cstheme="minorHAnsi"/>
          <w:sz w:val="22"/>
          <w:szCs w:val="22"/>
          <w:lang w:eastAsia="en-US"/>
        </w:rPr>
        <w:t xml:space="preserve">Keltuvų asmenims su negalia patekimui į būstą, mobilių keltuvų periodinės priežiūros </w:t>
      </w:r>
      <w:r w:rsidRPr="00E54579">
        <w:rPr>
          <w:rFonts w:cstheme="minorHAnsi"/>
          <w:sz w:val="22"/>
          <w:szCs w:val="22"/>
        </w:rPr>
        <w:t>paslaugos turi būti teikiamos, laikantis aplinkosauginių reikalavimų.</w:t>
      </w:r>
    </w:p>
    <w:p w14:paraId="36288103"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 xml:space="preserve">5. Paslaugai teikti ar darbams atlikti naudojama mažiau ar nenaudojama pavojingųjų cheminių medžiagų, neteršiama aplinka ir nekeliamas pavojus sveikatai. </w:t>
      </w:r>
    </w:p>
    <w:p w14:paraId="4AEA10AD" w14:textId="77777777" w:rsidR="00E54579" w:rsidRPr="00E54579" w:rsidRDefault="00E54579" w:rsidP="00E54579">
      <w:pPr>
        <w:tabs>
          <w:tab w:val="left" w:pos="260"/>
        </w:tabs>
        <w:spacing w:after="0" w:line="240" w:lineRule="auto"/>
        <w:ind w:left="142" w:firstLine="709"/>
        <w:jc w:val="both"/>
        <w:rPr>
          <w:rFonts w:cstheme="minorHAnsi"/>
          <w:sz w:val="22"/>
          <w:szCs w:val="22"/>
        </w:rPr>
      </w:pPr>
      <w:r w:rsidRPr="00E54579">
        <w:rPr>
          <w:rFonts w:cstheme="minorHAnsi"/>
          <w:sz w:val="22"/>
          <w:szCs w:val="22"/>
        </w:rPr>
        <w:t>6. Jei keičiamos detalės jos turi būti tvirtos, ilgaamžės, funkcionalios, ji ar jos sudedamosios dalys tinka naudoti daug kartų ir (ar) lengvai pataisomos, ir (ar) pakeičiamos.</w:t>
      </w:r>
    </w:p>
    <w:p w14:paraId="108EACB8" w14:textId="77777777" w:rsidR="00E54579" w:rsidRPr="00E54579" w:rsidRDefault="00E54579" w:rsidP="00E54579">
      <w:pPr>
        <w:pStyle w:val="Sraopastraipa"/>
        <w:numPr>
          <w:ilvl w:val="0"/>
          <w:numId w:val="44"/>
        </w:numPr>
        <w:tabs>
          <w:tab w:val="left" w:pos="851"/>
          <w:tab w:val="left" w:pos="1418"/>
        </w:tabs>
        <w:suppressAutoHyphens/>
        <w:autoSpaceDN w:val="0"/>
        <w:spacing w:after="0" w:line="240" w:lineRule="auto"/>
        <w:contextualSpacing w:val="0"/>
        <w:jc w:val="both"/>
        <w:textAlignment w:val="baseline"/>
        <w:rPr>
          <w:rFonts w:cstheme="minorHAnsi"/>
        </w:rPr>
      </w:pPr>
      <w:r w:rsidRPr="00E54579">
        <w:rPr>
          <w:rFonts w:cstheme="minorHAnsi"/>
        </w:rPr>
        <w:t>Gedimo, elektros pertrūkių ir kitų nenumatytų aplinkybių metu sugedus ar užstrigus</w:t>
      </w:r>
    </w:p>
    <w:p w14:paraId="4C84C996" w14:textId="77777777" w:rsidR="00E54579" w:rsidRPr="00E54579" w:rsidRDefault="00E54579" w:rsidP="00E54579">
      <w:pPr>
        <w:tabs>
          <w:tab w:val="left" w:pos="851"/>
          <w:tab w:val="left" w:pos="1418"/>
        </w:tabs>
        <w:suppressAutoHyphens/>
        <w:autoSpaceDN w:val="0"/>
        <w:spacing w:after="0" w:line="240" w:lineRule="auto"/>
        <w:jc w:val="both"/>
        <w:textAlignment w:val="baseline"/>
        <w:rPr>
          <w:rFonts w:cstheme="minorHAnsi"/>
          <w:sz w:val="22"/>
          <w:szCs w:val="22"/>
        </w:rPr>
      </w:pPr>
      <w:r w:rsidRPr="00E54579">
        <w:rPr>
          <w:rFonts w:cstheme="minorHAnsi"/>
          <w:sz w:val="22"/>
          <w:szCs w:val="22"/>
        </w:rPr>
        <w:t xml:space="preserve"> platformai ne sustojimo vietoje, nedelsiant, bet neilgiau kaip per 60 minučių nuo informacijos gavimo momento, išlaisvinti asmenį su negalia, priverstiniu būdu nuleidžiant ar pakeliant platformą ir atblokuojant durų uždarymo mechanizmus.  Apie gedimus informuoti tel. ___________;</w:t>
      </w:r>
    </w:p>
    <w:p w14:paraId="1D3668EB" w14:textId="77777777" w:rsidR="00E54579" w:rsidRPr="00E54579" w:rsidRDefault="00E54579" w:rsidP="00E54579">
      <w:pPr>
        <w:tabs>
          <w:tab w:val="left" w:pos="260"/>
        </w:tabs>
        <w:spacing w:after="0" w:line="240" w:lineRule="auto"/>
        <w:ind w:left="142" w:firstLine="709"/>
        <w:jc w:val="both"/>
        <w:rPr>
          <w:rFonts w:cstheme="minorHAnsi"/>
          <w:sz w:val="22"/>
          <w:szCs w:val="22"/>
        </w:rPr>
      </w:pPr>
    </w:p>
    <w:p w14:paraId="4B63C8A7" w14:textId="77777777" w:rsidR="00E54579" w:rsidRPr="00E54579" w:rsidRDefault="00E54579" w:rsidP="00E54579">
      <w:pPr>
        <w:tabs>
          <w:tab w:val="left" w:pos="260"/>
        </w:tabs>
        <w:spacing w:after="0" w:line="240" w:lineRule="auto"/>
        <w:ind w:left="142" w:firstLine="709"/>
        <w:jc w:val="both"/>
        <w:rPr>
          <w:rFonts w:cstheme="minorHAnsi"/>
          <w:sz w:val="22"/>
          <w:szCs w:val="22"/>
        </w:rPr>
      </w:pPr>
    </w:p>
    <w:p w14:paraId="4E157ADF" w14:textId="77777777" w:rsidR="00E54579" w:rsidRPr="00E54579" w:rsidRDefault="00E54579" w:rsidP="00E54579">
      <w:pPr>
        <w:tabs>
          <w:tab w:val="left" w:pos="260"/>
        </w:tabs>
        <w:spacing w:after="0" w:line="240" w:lineRule="auto"/>
        <w:jc w:val="center"/>
        <w:rPr>
          <w:rFonts w:cstheme="minorHAnsi"/>
          <w:b/>
          <w:sz w:val="22"/>
          <w:szCs w:val="22"/>
        </w:rPr>
      </w:pPr>
      <w:r w:rsidRPr="00E54579">
        <w:rPr>
          <w:rFonts w:cstheme="minorHAnsi"/>
          <w:b/>
          <w:sz w:val="22"/>
          <w:szCs w:val="22"/>
        </w:rPr>
        <w:t>II. LAIPTŲ KOPIKLIŲ IR MOBILIŲ KELTUVŲ PRIEŽIŪROS PERKAMŲ DARBŲ APRAŠYMAS</w:t>
      </w:r>
    </w:p>
    <w:p w14:paraId="29178C70" w14:textId="77777777" w:rsidR="00E54579" w:rsidRPr="00E54579" w:rsidRDefault="00E54579" w:rsidP="00E54579">
      <w:pPr>
        <w:tabs>
          <w:tab w:val="left" w:pos="260"/>
        </w:tabs>
        <w:spacing w:after="0" w:line="240" w:lineRule="auto"/>
        <w:jc w:val="center"/>
        <w:rPr>
          <w:rFonts w:cstheme="minorHAnsi"/>
          <w:b/>
          <w:sz w:val="22"/>
          <w:szCs w:val="22"/>
        </w:rPr>
      </w:pPr>
    </w:p>
    <w:p w14:paraId="07736CD9"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7. Vieną kartą per 2 mėnesius, pagal iš anksto su Paslaugos pirkėju suderintą grafiką, atlikti įrenginių techninės būklės tikrinimą.</w:t>
      </w:r>
    </w:p>
    <w:p w14:paraId="7223713C"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 Paslaugos teikėjo atliekamų darbų apimtis:</w:t>
      </w:r>
    </w:p>
    <w:p w14:paraId="54BBF1AC"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 xml:space="preserve">8.1. Patikrinama įrenginio sudedamųjų elementų sujungimo ir fiksavimo mazgų būklė ir reikalui esant sureguliuojama. </w:t>
      </w:r>
    </w:p>
    <w:p w14:paraId="49333C75"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8.2. Patikrinama įrenginio besisukančių detalių ir elementų būklė ir reikalui esant sureguliuojama, ištepama.</w:t>
      </w:r>
    </w:p>
    <w:p w14:paraId="4DA340B3"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8.3. Patikrinamas įrenginio važiuoklės būklė ir reikalui esant sureguliuojama, ištepama.</w:t>
      </w:r>
    </w:p>
    <w:p w14:paraId="0AF5F7F6"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lastRenderedPageBreak/>
        <w:t>8.4. Patikrinamas įrenginio elektrinės dalies, kontaktų, jungiklių būklė ir reikalui esant sureguliuojama, pravalomi ar pakeičiami smulkūs kontaktų elementai.</w:t>
      </w:r>
    </w:p>
    <w:p w14:paraId="19363F2F"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8.5. Patikrinama įrenginio elektrinių-hidraulinių kėlimo cilindrų būklė ir reikalui esant sureguliuojama, ištepama, papildoma skysčiu.</w:t>
      </w:r>
    </w:p>
    <w:p w14:paraId="5122A4FF"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8.6. Patikrinamas įrenginio akumuliatoriaus ir jo kroviklio būklė ir reikalui esant sureguliuojama atliekami smulkūs jų remonto darbai.</w:t>
      </w:r>
    </w:p>
    <w:p w14:paraId="3920A9F2"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8.7. Esant ar gręsiant didesniems gedimams, apie tai informuojamas užsakovas.</w:t>
      </w:r>
    </w:p>
    <w:p w14:paraId="3524848D" w14:textId="77777777" w:rsidR="00E54579" w:rsidRPr="00E54579" w:rsidRDefault="00E54579" w:rsidP="00E54579">
      <w:pPr>
        <w:tabs>
          <w:tab w:val="left" w:pos="260"/>
        </w:tabs>
        <w:spacing w:after="0" w:line="240" w:lineRule="auto"/>
        <w:ind w:firstLine="709"/>
        <w:jc w:val="both"/>
        <w:rPr>
          <w:rFonts w:cstheme="minorHAnsi"/>
          <w:sz w:val="22"/>
          <w:szCs w:val="22"/>
        </w:rPr>
      </w:pPr>
      <w:r w:rsidRPr="00E54579">
        <w:rPr>
          <w:rFonts w:cstheme="minorHAnsi"/>
          <w:sz w:val="22"/>
          <w:szCs w:val="22"/>
        </w:rPr>
        <w:t xml:space="preserve">9. Detales (vikšrus, baterijas, mygtuką) pakeisti pagal poreikį, suderinus su užsakovu, tokiais terminais, kad asmeniui su negalia būtų užtikrintas nepertraukiamas naudojimasis keltuvu ar laiptų kopikliu. </w:t>
      </w:r>
    </w:p>
    <w:p w14:paraId="54FDF4AE" w14:textId="77777777" w:rsidR="00E54579" w:rsidRPr="00E54579" w:rsidRDefault="00E54579" w:rsidP="00E54579">
      <w:pPr>
        <w:spacing w:after="0" w:line="240" w:lineRule="auto"/>
        <w:ind w:firstLine="567"/>
        <w:rPr>
          <w:rFonts w:cstheme="minorHAnsi"/>
          <w:sz w:val="22"/>
          <w:szCs w:val="22"/>
        </w:rPr>
      </w:pPr>
      <w:r w:rsidRPr="00E54579">
        <w:rPr>
          <w:rFonts w:cstheme="minorHAnsi"/>
          <w:sz w:val="22"/>
          <w:szCs w:val="22"/>
        </w:rPr>
        <w:t xml:space="preserve">10. </w:t>
      </w:r>
      <w:r w:rsidRPr="00E54579">
        <w:rPr>
          <w:rFonts w:cstheme="minorHAnsi"/>
          <w:sz w:val="22"/>
          <w:szCs w:val="22"/>
          <w:lang w:eastAsia="en-US"/>
        </w:rPr>
        <w:t xml:space="preserve">Keltuvų asmenims su negalia patekimui į būstą, mobilių keltuvų ir laiptų kopiklių periodinės priežiūros </w:t>
      </w:r>
      <w:r w:rsidRPr="00E54579">
        <w:rPr>
          <w:rFonts w:cstheme="minorHAnsi"/>
          <w:sz w:val="22"/>
          <w:szCs w:val="22"/>
        </w:rPr>
        <w:t>paslaugos turi būti teikiamos, laikantis aplinkosauginių reikalavimų.</w:t>
      </w:r>
    </w:p>
    <w:p w14:paraId="2DA0A0C9" w14:textId="77777777" w:rsidR="00E54579" w:rsidRPr="00E54579" w:rsidRDefault="00E54579" w:rsidP="00E54579">
      <w:pPr>
        <w:spacing w:after="0" w:line="240" w:lineRule="auto"/>
        <w:ind w:firstLine="567"/>
        <w:rPr>
          <w:rFonts w:cstheme="minorHAnsi"/>
          <w:sz w:val="22"/>
          <w:szCs w:val="22"/>
        </w:rPr>
      </w:pPr>
      <w:r w:rsidRPr="00E54579">
        <w:rPr>
          <w:rFonts w:cstheme="minorHAnsi"/>
          <w:sz w:val="22"/>
          <w:szCs w:val="22"/>
        </w:rPr>
        <w:t>11. Paslaugai teikti ar darbams atlikti naudojama mažiau ar nenaudojama pavojingųjų cheminių medžiagų, neteršiama aplinka ir nekeliamas pavojus sveikatai</w:t>
      </w:r>
    </w:p>
    <w:p w14:paraId="0645163D" w14:textId="77777777" w:rsidR="00E54579" w:rsidRPr="00E54579" w:rsidRDefault="00E54579" w:rsidP="00E54579">
      <w:pPr>
        <w:tabs>
          <w:tab w:val="left" w:pos="260"/>
        </w:tabs>
        <w:spacing w:after="0" w:line="240" w:lineRule="auto"/>
        <w:ind w:firstLine="567"/>
        <w:jc w:val="both"/>
        <w:rPr>
          <w:rFonts w:cstheme="minorHAnsi"/>
          <w:sz w:val="22"/>
          <w:szCs w:val="22"/>
        </w:rPr>
      </w:pPr>
      <w:r w:rsidRPr="00E54579">
        <w:rPr>
          <w:rFonts w:cstheme="minorHAnsi"/>
          <w:sz w:val="22"/>
          <w:szCs w:val="22"/>
        </w:rPr>
        <w:t>12. Jei keičiamos detalės jos turi būti tvirtos, ilgaamžės, funkcionalios, ji ar jos sudedamosios dalys tinka naudoti daug kartų ir (ar) lengvai pataisomos, ir (ar) pakeičiamos.</w:t>
      </w:r>
    </w:p>
    <w:p w14:paraId="2372E61F" w14:textId="77777777" w:rsidR="00E54579" w:rsidRPr="00E54579" w:rsidRDefault="00E54579" w:rsidP="00E54579">
      <w:pPr>
        <w:spacing w:after="0" w:line="240" w:lineRule="auto"/>
        <w:jc w:val="center"/>
        <w:rPr>
          <w:rFonts w:cstheme="minorHAnsi"/>
          <w:b/>
          <w:sz w:val="22"/>
          <w:szCs w:val="22"/>
        </w:rPr>
      </w:pPr>
    </w:p>
    <w:p w14:paraId="09F30370" w14:textId="77777777" w:rsidR="00E54579" w:rsidRPr="00E54579" w:rsidRDefault="00E54579" w:rsidP="00E54579">
      <w:pPr>
        <w:spacing w:after="0" w:line="240" w:lineRule="auto"/>
        <w:jc w:val="center"/>
        <w:rPr>
          <w:rFonts w:cstheme="minorHAnsi"/>
          <w:b/>
          <w:sz w:val="22"/>
          <w:szCs w:val="22"/>
        </w:rPr>
      </w:pPr>
      <w:r w:rsidRPr="00E54579">
        <w:rPr>
          <w:rFonts w:cstheme="minorHAnsi"/>
          <w:b/>
          <w:sz w:val="22"/>
          <w:szCs w:val="22"/>
        </w:rPr>
        <w:t xml:space="preserve">III. KELTUVŲ (PATEKIMUI Į BŪSTĄ), LAIPTŲ KOPIKLIŲ ASMENŲ SU NEGALIA BŪSTUOSE SĄRAŠAS </w:t>
      </w:r>
    </w:p>
    <w:p w14:paraId="4AD7A0CD" w14:textId="77777777" w:rsidR="00E54579" w:rsidRPr="00E54579" w:rsidRDefault="00E54579" w:rsidP="00E54579">
      <w:pPr>
        <w:spacing w:after="0" w:line="240" w:lineRule="auto"/>
        <w:jc w:val="center"/>
        <w:rPr>
          <w:rFonts w:cstheme="minorHAnsi"/>
          <w:b/>
          <w:sz w:val="22"/>
          <w:szCs w:val="22"/>
        </w:rPr>
      </w:pPr>
      <w:r w:rsidRPr="00E54579">
        <w:rPr>
          <w:rFonts w:cstheme="minorHAnsi"/>
          <w:b/>
          <w:sz w:val="22"/>
          <w:szCs w:val="22"/>
        </w:rPr>
        <w:t>Keltuvų sąrašas</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291"/>
        <w:gridCol w:w="851"/>
        <w:gridCol w:w="2129"/>
        <w:gridCol w:w="1276"/>
        <w:gridCol w:w="1844"/>
      </w:tblGrid>
      <w:tr w:rsidR="00E54579" w:rsidRPr="00E54579" w14:paraId="302E25DB" w14:textId="77777777" w:rsidTr="00046A6D">
        <w:tc>
          <w:tcPr>
            <w:tcW w:w="539" w:type="dxa"/>
            <w:tcBorders>
              <w:top w:val="single" w:sz="4" w:space="0" w:color="auto"/>
              <w:left w:val="single" w:sz="4" w:space="0" w:color="auto"/>
              <w:bottom w:val="single" w:sz="4" w:space="0" w:color="auto"/>
              <w:right w:val="single" w:sz="4" w:space="0" w:color="auto"/>
            </w:tcBorders>
          </w:tcPr>
          <w:p w14:paraId="4D40AC64" w14:textId="77777777" w:rsidR="00E54579" w:rsidRPr="00E54579" w:rsidRDefault="00E54579" w:rsidP="00E54579">
            <w:pPr>
              <w:spacing w:after="0" w:line="240" w:lineRule="auto"/>
              <w:rPr>
                <w:rFonts w:cstheme="minorHAnsi"/>
                <w:kern w:val="2"/>
                <w:sz w:val="22"/>
                <w:szCs w:val="22"/>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hideMark/>
          </w:tcPr>
          <w:p w14:paraId="452262F3" w14:textId="77777777" w:rsidR="00E54579" w:rsidRPr="00E54579" w:rsidRDefault="00E54579" w:rsidP="00E54579">
            <w:pPr>
              <w:spacing w:after="0" w:line="240" w:lineRule="auto"/>
              <w:rPr>
                <w:rFonts w:cstheme="minorHAnsi"/>
                <w:b/>
                <w:bCs/>
                <w:kern w:val="2"/>
                <w:sz w:val="22"/>
                <w:szCs w:val="22"/>
                <w:lang w:eastAsia="en-US"/>
                <w14:ligatures w14:val="standardContextual"/>
              </w:rPr>
            </w:pPr>
            <w:r w:rsidRPr="00E54579">
              <w:rPr>
                <w:rFonts w:cstheme="minorHAnsi"/>
                <w:b/>
                <w:bCs/>
                <w:kern w:val="2"/>
                <w:sz w:val="22"/>
                <w:szCs w:val="22"/>
                <w:lang w:eastAsia="en-US"/>
                <w14:ligatures w14:val="standardContextual"/>
              </w:rPr>
              <w:t>Keltuvo vieta</w:t>
            </w:r>
          </w:p>
        </w:tc>
        <w:tc>
          <w:tcPr>
            <w:tcW w:w="850" w:type="dxa"/>
            <w:tcBorders>
              <w:top w:val="single" w:sz="4" w:space="0" w:color="auto"/>
              <w:left w:val="single" w:sz="4" w:space="0" w:color="auto"/>
              <w:bottom w:val="single" w:sz="4" w:space="0" w:color="auto"/>
              <w:right w:val="single" w:sz="4" w:space="0" w:color="auto"/>
            </w:tcBorders>
            <w:hideMark/>
          </w:tcPr>
          <w:p w14:paraId="533AF053" w14:textId="77777777" w:rsidR="00E54579" w:rsidRPr="00E54579" w:rsidRDefault="00E54579" w:rsidP="00E54579">
            <w:pPr>
              <w:spacing w:after="0" w:line="240" w:lineRule="auto"/>
              <w:rPr>
                <w:rFonts w:cstheme="minorHAnsi"/>
                <w:b/>
                <w:bCs/>
                <w:kern w:val="2"/>
                <w:sz w:val="22"/>
                <w:szCs w:val="22"/>
                <w:lang w:eastAsia="en-US"/>
                <w14:ligatures w14:val="standardContextual"/>
              </w:rPr>
            </w:pPr>
            <w:r w:rsidRPr="00E54579">
              <w:rPr>
                <w:rFonts w:cstheme="minorHAnsi"/>
                <w:b/>
                <w:bCs/>
                <w:kern w:val="2"/>
                <w:sz w:val="22"/>
                <w:szCs w:val="22"/>
                <w:lang w:eastAsia="en-US"/>
                <w14:ligatures w14:val="standardContextual"/>
              </w:rPr>
              <w:t>Įrengimo data</w:t>
            </w:r>
          </w:p>
        </w:tc>
        <w:tc>
          <w:tcPr>
            <w:tcW w:w="2127" w:type="dxa"/>
            <w:tcBorders>
              <w:top w:val="single" w:sz="4" w:space="0" w:color="auto"/>
              <w:left w:val="single" w:sz="4" w:space="0" w:color="auto"/>
              <w:bottom w:val="single" w:sz="4" w:space="0" w:color="auto"/>
              <w:right w:val="single" w:sz="4" w:space="0" w:color="auto"/>
            </w:tcBorders>
            <w:hideMark/>
          </w:tcPr>
          <w:p w14:paraId="17227726" w14:textId="77777777" w:rsidR="00E54579" w:rsidRPr="00E54579" w:rsidRDefault="00E54579" w:rsidP="00E54579">
            <w:pPr>
              <w:spacing w:after="0" w:line="240" w:lineRule="auto"/>
              <w:rPr>
                <w:rFonts w:cstheme="minorHAnsi"/>
                <w:b/>
                <w:bCs/>
                <w:kern w:val="2"/>
                <w:sz w:val="22"/>
                <w:szCs w:val="22"/>
                <w:lang w:eastAsia="en-US"/>
                <w14:ligatures w14:val="standardContextual"/>
              </w:rPr>
            </w:pPr>
            <w:r w:rsidRPr="00E54579">
              <w:rPr>
                <w:rFonts w:cstheme="minorHAnsi"/>
                <w:b/>
                <w:bCs/>
                <w:kern w:val="2"/>
                <w:sz w:val="22"/>
                <w:szCs w:val="22"/>
                <w:lang w:eastAsia="en-US"/>
                <w14:ligatures w14:val="standardContextual"/>
              </w:rPr>
              <w:t>Keltuvo tipas</w:t>
            </w:r>
          </w:p>
        </w:tc>
        <w:tc>
          <w:tcPr>
            <w:tcW w:w="1275" w:type="dxa"/>
            <w:tcBorders>
              <w:top w:val="single" w:sz="4" w:space="0" w:color="auto"/>
              <w:left w:val="single" w:sz="4" w:space="0" w:color="auto"/>
              <w:bottom w:val="single" w:sz="4" w:space="0" w:color="auto"/>
              <w:right w:val="single" w:sz="4" w:space="0" w:color="auto"/>
            </w:tcBorders>
            <w:hideMark/>
          </w:tcPr>
          <w:p w14:paraId="20419BDD" w14:textId="77777777" w:rsidR="00E54579" w:rsidRPr="00E54579" w:rsidRDefault="00E54579" w:rsidP="00E54579">
            <w:pPr>
              <w:spacing w:after="0" w:line="240" w:lineRule="auto"/>
              <w:jc w:val="center"/>
              <w:rPr>
                <w:rFonts w:cstheme="minorHAnsi"/>
                <w:b/>
                <w:bCs/>
                <w:kern w:val="2"/>
                <w:sz w:val="22"/>
                <w:szCs w:val="22"/>
                <w:lang w:eastAsia="en-US"/>
                <w14:ligatures w14:val="standardContextual"/>
              </w:rPr>
            </w:pPr>
            <w:r w:rsidRPr="00E54579">
              <w:rPr>
                <w:rFonts w:cstheme="minorHAnsi"/>
                <w:b/>
                <w:bCs/>
                <w:kern w:val="2"/>
                <w:sz w:val="22"/>
                <w:szCs w:val="22"/>
                <w:lang w:eastAsia="en-US"/>
                <w14:ligatures w14:val="standardContextual"/>
              </w:rPr>
              <w:t>Keliamoji galia   [kg]</w:t>
            </w:r>
          </w:p>
        </w:tc>
        <w:tc>
          <w:tcPr>
            <w:tcW w:w="1843" w:type="dxa"/>
            <w:tcBorders>
              <w:top w:val="single" w:sz="4" w:space="0" w:color="auto"/>
              <w:left w:val="single" w:sz="4" w:space="0" w:color="auto"/>
              <w:bottom w:val="single" w:sz="4" w:space="0" w:color="auto"/>
              <w:right w:val="single" w:sz="4" w:space="0" w:color="auto"/>
            </w:tcBorders>
            <w:hideMark/>
          </w:tcPr>
          <w:p w14:paraId="1005237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b/>
                <w:kern w:val="2"/>
                <w:sz w:val="22"/>
                <w:szCs w:val="22"/>
                <w:lang w:eastAsia="en-US"/>
                <w14:ligatures w14:val="standardContextual"/>
              </w:rPr>
              <w:t>Pastabos ir paaiškinimai</w:t>
            </w:r>
          </w:p>
        </w:tc>
      </w:tr>
      <w:tr w:rsidR="00E54579" w:rsidRPr="00E54579" w14:paraId="1F53EB70"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56F210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hideMark/>
          </w:tcPr>
          <w:p w14:paraId="43537EB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Žemaitijos g. 60-1, Mažeikiai</w:t>
            </w:r>
          </w:p>
        </w:tc>
        <w:tc>
          <w:tcPr>
            <w:tcW w:w="850" w:type="dxa"/>
            <w:tcBorders>
              <w:top w:val="single" w:sz="4" w:space="0" w:color="auto"/>
              <w:left w:val="single" w:sz="4" w:space="0" w:color="auto"/>
              <w:bottom w:val="single" w:sz="4" w:space="0" w:color="auto"/>
              <w:right w:val="single" w:sz="4" w:space="0" w:color="auto"/>
            </w:tcBorders>
            <w:hideMark/>
          </w:tcPr>
          <w:p w14:paraId="7530CC2E"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2002</w:t>
            </w:r>
          </w:p>
        </w:tc>
        <w:tc>
          <w:tcPr>
            <w:tcW w:w="2127" w:type="dxa"/>
            <w:tcBorders>
              <w:top w:val="single" w:sz="4" w:space="0" w:color="auto"/>
              <w:left w:val="single" w:sz="4" w:space="0" w:color="auto"/>
              <w:bottom w:val="single" w:sz="4" w:space="0" w:color="auto"/>
              <w:right w:val="single" w:sz="4" w:space="0" w:color="auto"/>
            </w:tcBorders>
            <w:hideMark/>
          </w:tcPr>
          <w:p w14:paraId="6C15E62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TS 345.00.000</w:t>
            </w:r>
          </w:p>
        </w:tc>
        <w:tc>
          <w:tcPr>
            <w:tcW w:w="1275" w:type="dxa"/>
            <w:tcBorders>
              <w:top w:val="single" w:sz="4" w:space="0" w:color="auto"/>
              <w:left w:val="single" w:sz="4" w:space="0" w:color="auto"/>
              <w:bottom w:val="single" w:sz="4" w:space="0" w:color="auto"/>
              <w:right w:val="single" w:sz="4" w:space="0" w:color="auto"/>
            </w:tcBorders>
            <w:hideMark/>
          </w:tcPr>
          <w:p w14:paraId="1F2BB100"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6A321B73"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777E1327"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17BE74D"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w:t>
            </w:r>
          </w:p>
        </w:tc>
        <w:tc>
          <w:tcPr>
            <w:tcW w:w="3289" w:type="dxa"/>
            <w:tcBorders>
              <w:top w:val="single" w:sz="4" w:space="0" w:color="auto"/>
              <w:left w:val="single" w:sz="4" w:space="0" w:color="auto"/>
              <w:bottom w:val="single" w:sz="4" w:space="0" w:color="auto"/>
              <w:right w:val="single" w:sz="4" w:space="0" w:color="auto"/>
            </w:tcBorders>
            <w:hideMark/>
          </w:tcPr>
          <w:p w14:paraId="396556F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Naftininkų g. 68-16, Mažeikiai</w:t>
            </w:r>
          </w:p>
        </w:tc>
        <w:tc>
          <w:tcPr>
            <w:tcW w:w="850" w:type="dxa"/>
            <w:tcBorders>
              <w:top w:val="single" w:sz="4" w:space="0" w:color="auto"/>
              <w:left w:val="single" w:sz="4" w:space="0" w:color="auto"/>
              <w:bottom w:val="single" w:sz="4" w:space="0" w:color="auto"/>
              <w:right w:val="single" w:sz="4" w:space="0" w:color="auto"/>
            </w:tcBorders>
            <w:hideMark/>
          </w:tcPr>
          <w:p w14:paraId="7FC6A52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2006</w:t>
            </w:r>
          </w:p>
        </w:tc>
        <w:tc>
          <w:tcPr>
            <w:tcW w:w="2127" w:type="dxa"/>
            <w:tcBorders>
              <w:top w:val="single" w:sz="4" w:space="0" w:color="auto"/>
              <w:left w:val="single" w:sz="4" w:space="0" w:color="auto"/>
              <w:bottom w:val="single" w:sz="4" w:space="0" w:color="auto"/>
              <w:right w:val="single" w:sz="4" w:space="0" w:color="auto"/>
            </w:tcBorders>
            <w:hideMark/>
          </w:tcPr>
          <w:p w14:paraId="02BA144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Vertikalus keltuvas šachtoje</w:t>
            </w:r>
          </w:p>
        </w:tc>
        <w:tc>
          <w:tcPr>
            <w:tcW w:w="1275" w:type="dxa"/>
            <w:tcBorders>
              <w:top w:val="single" w:sz="4" w:space="0" w:color="auto"/>
              <w:left w:val="single" w:sz="4" w:space="0" w:color="auto"/>
              <w:bottom w:val="single" w:sz="4" w:space="0" w:color="auto"/>
              <w:right w:val="single" w:sz="4" w:space="0" w:color="auto"/>
            </w:tcBorders>
            <w:hideMark/>
          </w:tcPr>
          <w:p w14:paraId="37A86BE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5340C979"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28325D19"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3AB1A41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3.</w:t>
            </w:r>
          </w:p>
        </w:tc>
        <w:tc>
          <w:tcPr>
            <w:tcW w:w="3289" w:type="dxa"/>
            <w:tcBorders>
              <w:top w:val="single" w:sz="4" w:space="0" w:color="auto"/>
              <w:left w:val="single" w:sz="4" w:space="0" w:color="auto"/>
              <w:bottom w:val="single" w:sz="4" w:space="0" w:color="auto"/>
              <w:right w:val="single" w:sz="4" w:space="0" w:color="auto"/>
            </w:tcBorders>
            <w:hideMark/>
          </w:tcPr>
          <w:p w14:paraId="4BF1205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Tylioji g. 34-18, Mažeikiai</w:t>
            </w:r>
          </w:p>
        </w:tc>
        <w:tc>
          <w:tcPr>
            <w:tcW w:w="850" w:type="dxa"/>
            <w:tcBorders>
              <w:top w:val="single" w:sz="4" w:space="0" w:color="auto"/>
              <w:left w:val="single" w:sz="4" w:space="0" w:color="auto"/>
              <w:bottom w:val="single" w:sz="4" w:space="0" w:color="auto"/>
              <w:right w:val="single" w:sz="4" w:space="0" w:color="auto"/>
            </w:tcBorders>
            <w:hideMark/>
          </w:tcPr>
          <w:p w14:paraId="7C72412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2006</w:t>
            </w:r>
          </w:p>
        </w:tc>
        <w:tc>
          <w:tcPr>
            <w:tcW w:w="2127" w:type="dxa"/>
            <w:tcBorders>
              <w:top w:val="single" w:sz="4" w:space="0" w:color="auto"/>
              <w:left w:val="single" w:sz="4" w:space="0" w:color="auto"/>
              <w:bottom w:val="single" w:sz="4" w:space="0" w:color="auto"/>
              <w:right w:val="single" w:sz="4" w:space="0" w:color="auto"/>
            </w:tcBorders>
            <w:hideMark/>
          </w:tcPr>
          <w:p w14:paraId="4639908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Vertikalus keltuvas šachtoje</w:t>
            </w:r>
          </w:p>
        </w:tc>
        <w:tc>
          <w:tcPr>
            <w:tcW w:w="1275" w:type="dxa"/>
            <w:tcBorders>
              <w:top w:val="single" w:sz="4" w:space="0" w:color="auto"/>
              <w:left w:val="single" w:sz="4" w:space="0" w:color="auto"/>
              <w:bottom w:val="single" w:sz="4" w:space="0" w:color="auto"/>
              <w:right w:val="single" w:sz="4" w:space="0" w:color="auto"/>
            </w:tcBorders>
            <w:hideMark/>
          </w:tcPr>
          <w:p w14:paraId="296ADA3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03427941"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115CD3CD"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2F2A618D"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4.</w:t>
            </w:r>
          </w:p>
        </w:tc>
        <w:tc>
          <w:tcPr>
            <w:tcW w:w="3289" w:type="dxa"/>
            <w:tcBorders>
              <w:top w:val="single" w:sz="4" w:space="0" w:color="auto"/>
              <w:left w:val="single" w:sz="4" w:space="0" w:color="auto"/>
              <w:bottom w:val="single" w:sz="4" w:space="0" w:color="auto"/>
              <w:right w:val="single" w:sz="4" w:space="0" w:color="auto"/>
            </w:tcBorders>
            <w:hideMark/>
          </w:tcPr>
          <w:p w14:paraId="07ED240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Gamyklos g. 17-33, Mažeikiai inv. nr. 16031597</w:t>
            </w:r>
          </w:p>
        </w:tc>
        <w:tc>
          <w:tcPr>
            <w:tcW w:w="850" w:type="dxa"/>
            <w:tcBorders>
              <w:top w:val="single" w:sz="4" w:space="0" w:color="auto"/>
              <w:left w:val="single" w:sz="4" w:space="0" w:color="auto"/>
              <w:bottom w:val="single" w:sz="4" w:space="0" w:color="auto"/>
              <w:right w:val="single" w:sz="4" w:space="0" w:color="auto"/>
            </w:tcBorders>
            <w:hideMark/>
          </w:tcPr>
          <w:p w14:paraId="2F8D1204"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2008</w:t>
            </w:r>
          </w:p>
        </w:tc>
        <w:tc>
          <w:tcPr>
            <w:tcW w:w="2127" w:type="dxa"/>
            <w:tcBorders>
              <w:top w:val="single" w:sz="4" w:space="0" w:color="auto"/>
              <w:left w:val="single" w:sz="4" w:space="0" w:color="auto"/>
              <w:bottom w:val="single" w:sz="4" w:space="0" w:color="auto"/>
              <w:right w:val="single" w:sz="4" w:space="0" w:color="auto"/>
            </w:tcBorders>
            <w:hideMark/>
          </w:tcPr>
          <w:p w14:paraId="51F8F0A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ŠL-139</w:t>
            </w:r>
          </w:p>
        </w:tc>
        <w:tc>
          <w:tcPr>
            <w:tcW w:w="1275" w:type="dxa"/>
            <w:tcBorders>
              <w:top w:val="single" w:sz="4" w:space="0" w:color="auto"/>
              <w:left w:val="single" w:sz="4" w:space="0" w:color="auto"/>
              <w:bottom w:val="single" w:sz="4" w:space="0" w:color="auto"/>
              <w:right w:val="single" w:sz="4" w:space="0" w:color="auto"/>
            </w:tcBorders>
            <w:hideMark/>
          </w:tcPr>
          <w:p w14:paraId="56342DC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2ACCE43D"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74D39D8F"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3136189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5.</w:t>
            </w:r>
          </w:p>
        </w:tc>
        <w:tc>
          <w:tcPr>
            <w:tcW w:w="3289" w:type="dxa"/>
            <w:tcBorders>
              <w:top w:val="single" w:sz="4" w:space="0" w:color="auto"/>
              <w:left w:val="single" w:sz="4" w:space="0" w:color="auto"/>
              <w:bottom w:val="single" w:sz="4" w:space="0" w:color="auto"/>
              <w:right w:val="single" w:sz="4" w:space="0" w:color="auto"/>
            </w:tcBorders>
            <w:hideMark/>
          </w:tcPr>
          <w:p w14:paraId="03595C4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Taikos g. 9-1, Mažeikiai inv. nr. 16031599</w:t>
            </w:r>
          </w:p>
        </w:tc>
        <w:tc>
          <w:tcPr>
            <w:tcW w:w="850" w:type="dxa"/>
            <w:tcBorders>
              <w:top w:val="single" w:sz="4" w:space="0" w:color="auto"/>
              <w:left w:val="single" w:sz="4" w:space="0" w:color="auto"/>
              <w:bottom w:val="single" w:sz="4" w:space="0" w:color="auto"/>
              <w:right w:val="single" w:sz="4" w:space="0" w:color="auto"/>
            </w:tcBorders>
            <w:hideMark/>
          </w:tcPr>
          <w:p w14:paraId="1634DA78"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2009</w:t>
            </w:r>
          </w:p>
        </w:tc>
        <w:tc>
          <w:tcPr>
            <w:tcW w:w="2127" w:type="dxa"/>
            <w:tcBorders>
              <w:top w:val="single" w:sz="4" w:space="0" w:color="auto"/>
              <w:left w:val="single" w:sz="4" w:space="0" w:color="auto"/>
              <w:bottom w:val="single" w:sz="4" w:space="0" w:color="auto"/>
              <w:right w:val="single" w:sz="4" w:space="0" w:color="auto"/>
            </w:tcBorders>
            <w:hideMark/>
          </w:tcPr>
          <w:p w14:paraId="04ADF18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ŠL-246</w:t>
            </w:r>
          </w:p>
        </w:tc>
        <w:tc>
          <w:tcPr>
            <w:tcW w:w="1275" w:type="dxa"/>
            <w:tcBorders>
              <w:top w:val="single" w:sz="4" w:space="0" w:color="auto"/>
              <w:left w:val="single" w:sz="4" w:space="0" w:color="auto"/>
              <w:bottom w:val="single" w:sz="4" w:space="0" w:color="auto"/>
              <w:right w:val="single" w:sz="4" w:space="0" w:color="auto"/>
            </w:tcBorders>
            <w:hideMark/>
          </w:tcPr>
          <w:p w14:paraId="2018A4C3"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6C758DF3"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30FD1CA1"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550619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6.</w:t>
            </w:r>
          </w:p>
        </w:tc>
        <w:tc>
          <w:tcPr>
            <w:tcW w:w="3289" w:type="dxa"/>
            <w:tcBorders>
              <w:top w:val="single" w:sz="4" w:space="0" w:color="auto"/>
              <w:left w:val="single" w:sz="4" w:space="0" w:color="auto"/>
              <w:bottom w:val="single" w:sz="4" w:space="0" w:color="auto"/>
              <w:right w:val="single" w:sz="4" w:space="0" w:color="auto"/>
            </w:tcBorders>
            <w:hideMark/>
          </w:tcPr>
          <w:p w14:paraId="27BC0A2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Vyšnių g. 42-5, Mažeikiai inv. nr.16031600</w:t>
            </w:r>
          </w:p>
        </w:tc>
        <w:tc>
          <w:tcPr>
            <w:tcW w:w="850" w:type="dxa"/>
            <w:tcBorders>
              <w:top w:val="single" w:sz="4" w:space="0" w:color="auto"/>
              <w:left w:val="single" w:sz="4" w:space="0" w:color="auto"/>
              <w:bottom w:val="single" w:sz="4" w:space="0" w:color="auto"/>
              <w:right w:val="single" w:sz="4" w:space="0" w:color="auto"/>
            </w:tcBorders>
            <w:hideMark/>
          </w:tcPr>
          <w:p w14:paraId="73DEA4ED"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2009</w:t>
            </w:r>
          </w:p>
        </w:tc>
        <w:tc>
          <w:tcPr>
            <w:tcW w:w="2127" w:type="dxa"/>
            <w:tcBorders>
              <w:top w:val="single" w:sz="4" w:space="0" w:color="auto"/>
              <w:left w:val="single" w:sz="4" w:space="0" w:color="auto"/>
              <w:bottom w:val="single" w:sz="4" w:space="0" w:color="auto"/>
              <w:right w:val="single" w:sz="4" w:space="0" w:color="auto"/>
            </w:tcBorders>
            <w:hideMark/>
          </w:tcPr>
          <w:p w14:paraId="3F6A16B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ŠL-246</w:t>
            </w:r>
          </w:p>
        </w:tc>
        <w:tc>
          <w:tcPr>
            <w:tcW w:w="1275" w:type="dxa"/>
            <w:tcBorders>
              <w:top w:val="single" w:sz="4" w:space="0" w:color="auto"/>
              <w:left w:val="single" w:sz="4" w:space="0" w:color="auto"/>
              <w:bottom w:val="single" w:sz="4" w:space="0" w:color="auto"/>
              <w:right w:val="single" w:sz="4" w:space="0" w:color="auto"/>
            </w:tcBorders>
            <w:hideMark/>
          </w:tcPr>
          <w:p w14:paraId="63F6B68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0AC48A5F"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744346BC"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940163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7.</w:t>
            </w:r>
          </w:p>
        </w:tc>
        <w:tc>
          <w:tcPr>
            <w:tcW w:w="3289" w:type="dxa"/>
            <w:tcBorders>
              <w:top w:val="single" w:sz="4" w:space="0" w:color="auto"/>
              <w:left w:val="single" w:sz="4" w:space="0" w:color="auto"/>
              <w:bottom w:val="single" w:sz="4" w:space="0" w:color="auto"/>
              <w:right w:val="single" w:sz="4" w:space="0" w:color="auto"/>
            </w:tcBorders>
            <w:hideMark/>
          </w:tcPr>
          <w:p w14:paraId="2AA131F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Naftininkų 14-61, Mažeikiai,</w:t>
            </w:r>
          </w:p>
          <w:p w14:paraId="0507BA6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nr.1205400168</w:t>
            </w:r>
          </w:p>
        </w:tc>
        <w:tc>
          <w:tcPr>
            <w:tcW w:w="850" w:type="dxa"/>
            <w:tcBorders>
              <w:top w:val="single" w:sz="4" w:space="0" w:color="auto"/>
              <w:left w:val="single" w:sz="4" w:space="0" w:color="auto"/>
              <w:bottom w:val="single" w:sz="4" w:space="0" w:color="auto"/>
              <w:right w:val="single" w:sz="4" w:space="0" w:color="auto"/>
            </w:tcBorders>
            <w:hideMark/>
          </w:tcPr>
          <w:p w14:paraId="14871F8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2013</w:t>
            </w:r>
          </w:p>
        </w:tc>
        <w:tc>
          <w:tcPr>
            <w:tcW w:w="2127" w:type="dxa"/>
            <w:tcBorders>
              <w:top w:val="single" w:sz="4" w:space="0" w:color="auto"/>
              <w:left w:val="single" w:sz="4" w:space="0" w:color="auto"/>
              <w:bottom w:val="single" w:sz="4" w:space="0" w:color="auto"/>
              <w:right w:val="single" w:sz="4" w:space="0" w:color="auto"/>
            </w:tcBorders>
            <w:hideMark/>
          </w:tcPr>
          <w:p w14:paraId="1ED0EED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Nuožulnusis, „Salduvė“</w:t>
            </w:r>
          </w:p>
        </w:tc>
        <w:tc>
          <w:tcPr>
            <w:tcW w:w="1275" w:type="dxa"/>
            <w:tcBorders>
              <w:top w:val="single" w:sz="4" w:space="0" w:color="auto"/>
              <w:left w:val="single" w:sz="4" w:space="0" w:color="auto"/>
              <w:bottom w:val="single" w:sz="4" w:space="0" w:color="auto"/>
              <w:right w:val="single" w:sz="4" w:space="0" w:color="auto"/>
            </w:tcBorders>
            <w:hideMark/>
          </w:tcPr>
          <w:p w14:paraId="5067401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24127C9D"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6624B052"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53FD80D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8.</w:t>
            </w:r>
          </w:p>
        </w:tc>
        <w:tc>
          <w:tcPr>
            <w:tcW w:w="3289" w:type="dxa"/>
            <w:tcBorders>
              <w:top w:val="single" w:sz="4" w:space="0" w:color="auto"/>
              <w:left w:val="single" w:sz="4" w:space="0" w:color="auto"/>
              <w:bottom w:val="single" w:sz="4" w:space="0" w:color="auto"/>
              <w:right w:val="single" w:sz="4" w:space="0" w:color="auto"/>
            </w:tcBorders>
            <w:hideMark/>
          </w:tcPr>
          <w:p w14:paraId="3F45DE7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Pavenčių 9-30, Mažeikiai,</w:t>
            </w:r>
          </w:p>
          <w:p w14:paraId="7674C4A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nr.1205400489</w:t>
            </w:r>
          </w:p>
        </w:tc>
        <w:tc>
          <w:tcPr>
            <w:tcW w:w="850" w:type="dxa"/>
            <w:tcBorders>
              <w:top w:val="single" w:sz="4" w:space="0" w:color="auto"/>
              <w:left w:val="single" w:sz="4" w:space="0" w:color="auto"/>
              <w:bottom w:val="single" w:sz="4" w:space="0" w:color="auto"/>
              <w:right w:val="single" w:sz="4" w:space="0" w:color="auto"/>
            </w:tcBorders>
            <w:hideMark/>
          </w:tcPr>
          <w:p w14:paraId="78A884A4"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2014</w:t>
            </w:r>
          </w:p>
        </w:tc>
        <w:tc>
          <w:tcPr>
            <w:tcW w:w="2127" w:type="dxa"/>
            <w:tcBorders>
              <w:top w:val="single" w:sz="4" w:space="0" w:color="auto"/>
              <w:left w:val="single" w:sz="4" w:space="0" w:color="auto"/>
              <w:bottom w:val="single" w:sz="4" w:space="0" w:color="auto"/>
              <w:right w:val="single" w:sz="4" w:space="0" w:color="auto"/>
            </w:tcBorders>
            <w:hideMark/>
          </w:tcPr>
          <w:p w14:paraId="73F5894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VTPM2000ptu</w:t>
            </w:r>
          </w:p>
        </w:tc>
        <w:tc>
          <w:tcPr>
            <w:tcW w:w="1275" w:type="dxa"/>
            <w:tcBorders>
              <w:top w:val="single" w:sz="4" w:space="0" w:color="auto"/>
              <w:left w:val="single" w:sz="4" w:space="0" w:color="auto"/>
              <w:bottom w:val="single" w:sz="4" w:space="0" w:color="auto"/>
              <w:right w:val="single" w:sz="4" w:space="0" w:color="auto"/>
            </w:tcBorders>
            <w:hideMark/>
          </w:tcPr>
          <w:p w14:paraId="2DA052D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7A95F6A9"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5E1CA4EE"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288D2E9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9.</w:t>
            </w:r>
          </w:p>
        </w:tc>
        <w:tc>
          <w:tcPr>
            <w:tcW w:w="3289" w:type="dxa"/>
            <w:tcBorders>
              <w:top w:val="single" w:sz="4" w:space="0" w:color="auto"/>
              <w:left w:val="single" w:sz="4" w:space="0" w:color="auto"/>
              <w:bottom w:val="single" w:sz="4" w:space="0" w:color="auto"/>
              <w:right w:val="single" w:sz="4" w:space="0" w:color="auto"/>
            </w:tcBorders>
            <w:hideMark/>
          </w:tcPr>
          <w:p w14:paraId="4B41AA9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 xml:space="preserve"> Sedos g. 35-2, Mažeikiai,</w:t>
            </w:r>
          </w:p>
          <w:p w14:paraId="313ABBED"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nr.1205401101</w:t>
            </w:r>
          </w:p>
        </w:tc>
        <w:tc>
          <w:tcPr>
            <w:tcW w:w="850" w:type="dxa"/>
            <w:tcBorders>
              <w:top w:val="single" w:sz="4" w:space="0" w:color="auto"/>
              <w:left w:val="single" w:sz="4" w:space="0" w:color="auto"/>
              <w:bottom w:val="single" w:sz="4" w:space="0" w:color="auto"/>
              <w:right w:val="single" w:sz="4" w:space="0" w:color="auto"/>
            </w:tcBorders>
            <w:hideMark/>
          </w:tcPr>
          <w:p w14:paraId="35482EBE"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2015</w:t>
            </w:r>
          </w:p>
        </w:tc>
        <w:tc>
          <w:tcPr>
            <w:tcW w:w="2127" w:type="dxa"/>
            <w:tcBorders>
              <w:top w:val="single" w:sz="4" w:space="0" w:color="auto"/>
              <w:left w:val="single" w:sz="4" w:space="0" w:color="auto"/>
              <w:bottom w:val="single" w:sz="4" w:space="0" w:color="auto"/>
              <w:right w:val="single" w:sz="4" w:space="0" w:color="auto"/>
            </w:tcBorders>
            <w:hideMark/>
          </w:tcPr>
          <w:p w14:paraId="2D35F8F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  ŽN „PTU“</w:t>
            </w:r>
          </w:p>
        </w:tc>
        <w:tc>
          <w:tcPr>
            <w:tcW w:w="1275" w:type="dxa"/>
            <w:tcBorders>
              <w:top w:val="single" w:sz="4" w:space="0" w:color="auto"/>
              <w:left w:val="single" w:sz="4" w:space="0" w:color="auto"/>
              <w:bottom w:val="single" w:sz="4" w:space="0" w:color="auto"/>
              <w:right w:val="single" w:sz="4" w:space="0" w:color="auto"/>
            </w:tcBorders>
            <w:hideMark/>
          </w:tcPr>
          <w:p w14:paraId="0A9D736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555FFA92"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79E8FF2D"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0BF01BE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10.</w:t>
            </w:r>
          </w:p>
        </w:tc>
        <w:tc>
          <w:tcPr>
            <w:tcW w:w="3289" w:type="dxa"/>
            <w:tcBorders>
              <w:top w:val="single" w:sz="4" w:space="0" w:color="auto"/>
              <w:left w:val="single" w:sz="4" w:space="0" w:color="auto"/>
              <w:bottom w:val="single" w:sz="4" w:space="0" w:color="auto"/>
              <w:right w:val="single" w:sz="4" w:space="0" w:color="auto"/>
            </w:tcBorders>
            <w:hideMark/>
          </w:tcPr>
          <w:p w14:paraId="156B0D7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Žemaitijos g. 21-18, Mažeikiai, inv.1205401805</w:t>
            </w:r>
          </w:p>
        </w:tc>
        <w:tc>
          <w:tcPr>
            <w:tcW w:w="850" w:type="dxa"/>
            <w:tcBorders>
              <w:top w:val="single" w:sz="4" w:space="0" w:color="auto"/>
              <w:left w:val="single" w:sz="4" w:space="0" w:color="auto"/>
              <w:bottom w:val="single" w:sz="4" w:space="0" w:color="auto"/>
              <w:right w:val="single" w:sz="4" w:space="0" w:color="auto"/>
            </w:tcBorders>
            <w:hideMark/>
          </w:tcPr>
          <w:p w14:paraId="46EF551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2016</w:t>
            </w:r>
          </w:p>
        </w:tc>
        <w:tc>
          <w:tcPr>
            <w:tcW w:w="2127" w:type="dxa"/>
            <w:tcBorders>
              <w:top w:val="single" w:sz="4" w:space="0" w:color="auto"/>
              <w:left w:val="single" w:sz="4" w:space="0" w:color="auto"/>
              <w:bottom w:val="single" w:sz="4" w:space="0" w:color="auto"/>
              <w:right w:val="single" w:sz="4" w:space="0" w:color="auto"/>
            </w:tcBorders>
            <w:hideMark/>
          </w:tcPr>
          <w:p w14:paraId="669FE6D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Vertikalus keltuvas ŽN „PTU“</w:t>
            </w:r>
          </w:p>
        </w:tc>
        <w:tc>
          <w:tcPr>
            <w:tcW w:w="1275" w:type="dxa"/>
            <w:tcBorders>
              <w:top w:val="single" w:sz="4" w:space="0" w:color="auto"/>
              <w:left w:val="single" w:sz="4" w:space="0" w:color="auto"/>
              <w:bottom w:val="single" w:sz="4" w:space="0" w:color="auto"/>
              <w:right w:val="single" w:sz="4" w:space="0" w:color="auto"/>
            </w:tcBorders>
            <w:hideMark/>
          </w:tcPr>
          <w:p w14:paraId="1F67824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60FD8BCC"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503888E4"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A925B0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11.</w:t>
            </w:r>
          </w:p>
        </w:tc>
        <w:tc>
          <w:tcPr>
            <w:tcW w:w="3289" w:type="dxa"/>
            <w:tcBorders>
              <w:top w:val="single" w:sz="4" w:space="0" w:color="auto"/>
              <w:left w:val="single" w:sz="4" w:space="0" w:color="auto"/>
              <w:bottom w:val="single" w:sz="4" w:space="0" w:color="auto"/>
              <w:right w:val="single" w:sz="4" w:space="0" w:color="auto"/>
            </w:tcBorders>
            <w:hideMark/>
          </w:tcPr>
          <w:p w14:paraId="5BBB1B2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Laisvės g. 146, Mažeikiai, inv. nr. 1205403766</w:t>
            </w:r>
          </w:p>
        </w:tc>
        <w:tc>
          <w:tcPr>
            <w:tcW w:w="850" w:type="dxa"/>
            <w:tcBorders>
              <w:top w:val="single" w:sz="4" w:space="0" w:color="auto"/>
              <w:left w:val="single" w:sz="4" w:space="0" w:color="auto"/>
              <w:bottom w:val="single" w:sz="4" w:space="0" w:color="auto"/>
              <w:right w:val="single" w:sz="4" w:space="0" w:color="auto"/>
            </w:tcBorders>
            <w:hideMark/>
          </w:tcPr>
          <w:p w14:paraId="340D412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2017</w:t>
            </w:r>
          </w:p>
        </w:tc>
        <w:tc>
          <w:tcPr>
            <w:tcW w:w="2127" w:type="dxa"/>
            <w:tcBorders>
              <w:top w:val="single" w:sz="4" w:space="0" w:color="auto"/>
              <w:left w:val="single" w:sz="4" w:space="0" w:color="auto"/>
              <w:bottom w:val="single" w:sz="4" w:space="0" w:color="auto"/>
              <w:right w:val="single" w:sz="4" w:space="0" w:color="auto"/>
            </w:tcBorders>
            <w:hideMark/>
          </w:tcPr>
          <w:p w14:paraId="7B89E99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 ECOPM</w:t>
            </w:r>
          </w:p>
        </w:tc>
        <w:tc>
          <w:tcPr>
            <w:tcW w:w="1275" w:type="dxa"/>
            <w:tcBorders>
              <w:top w:val="single" w:sz="4" w:space="0" w:color="auto"/>
              <w:left w:val="single" w:sz="4" w:space="0" w:color="auto"/>
              <w:bottom w:val="single" w:sz="4" w:space="0" w:color="auto"/>
              <w:right w:val="single" w:sz="4" w:space="0" w:color="auto"/>
            </w:tcBorders>
            <w:hideMark/>
          </w:tcPr>
          <w:p w14:paraId="74D2E69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59E563F5"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4B630470"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23E8795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12.</w:t>
            </w:r>
          </w:p>
        </w:tc>
        <w:tc>
          <w:tcPr>
            <w:tcW w:w="3289" w:type="dxa"/>
            <w:tcBorders>
              <w:top w:val="single" w:sz="4" w:space="0" w:color="auto"/>
              <w:left w:val="single" w:sz="4" w:space="0" w:color="auto"/>
              <w:bottom w:val="single" w:sz="4" w:space="0" w:color="auto"/>
              <w:right w:val="single" w:sz="4" w:space="0" w:color="auto"/>
            </w:tcBorders>
            <w:hideMark/>
          </w:tcPr>
          <w:p w14:paraId="288377F0"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Naftininkų g.70-2, Mažeikiai,</w:t>
            </w:r>
          </w:p>
          <w:p w14:paraId="569D05A8"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inv.1205404156</w:t>
            </w:r>
          </w:p>
        </w:tc>
        <w:tc>
          <w:tcPr>
            <w:tcW w:w="850" w:type="dxa"/>
            <w:tcBorders>
              <w:top w:val="single" w:sz="4" w:space="0" w:color="auto"/>
              <w:left w:val="single" w:sz="4" w:space="0" w:color="auto"/>
              <w:bottom w:val="single" w:sz="4" w:space="0" w:color="auto"/>
              <w:right w:val="single" w:sz="4" w:space="0" w:color="auto"/>
            </w:tcBorders>
            <w:hideMark/>
          </w:tcPr>
          <w:p w14:paraId="60EEE53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2018</w:t>
            </w:r>
          </w:p>
        </w:tc>
        <w:tc>
          <w:tcPr>
            <w:tcW w:w="2127" w:type="dxa"/>
            <w:tcBorders>
              <w:top w:val="single" w:sz="4" w:space="0" w:color="auto"/>
              <w:left w:val="single" w:sz="4" w:space="0" w:color="auto"/>
              <w:bottom w:val="single" w:sz="4" w:space="0" w:color="auto"/>
              <w:right w:val="single" w:sz="4" w:space="0" w:color="auto"/>
            </w:tcBorders>
            <w:hideMark/>
          </w:tcPr>
          <w:p w14:paraId="47DC00A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w:t>
            </w:r>
          </w:p>
        </w:tc>
        <w:tc>
          <w:tcPr>
            <w:tcW w:w="1275" w:type="dxa"/>
            <w:tcBorders>
              <w:top w:val="single" w:sz="4" w:space="0" w:color="auto"/>
              <w:left w:val="single" w:sz="4" w:space="0" w:color="auto"/>
              <w:bottom w:val="single" w:sz="4" w:space="0" w:color="auto"/>
              <w:right w:val="single" w:sz="4" w:space="0" w:color="auto"/>
            </w:tcBorders>
            <w:hideMark/>
          </w:tcPr>
          <w:p w14:paraId="5E124E80"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7F5A6F0B"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4EBC4E14"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30AE17E0"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13.</w:t>
            </w:r>
          </w:p>
        </w:tc>
        <w:tc>
          <w:tcPr>
            <w:tcW w:w="3289" w:type="dxa"/>
            <w:tcBorders>
              <w:top w:val="single" w:sz="4" w:space="0" w:color="auto"/>
              <w:left w:val="single" w:sz="4" w:space="0" w:color="auto"/>
              <w:bottom w:val="single" w:sz="4" w:space="0" w:color="auto"/>
              <w:right w:val="single" w:sz="4" w:space="0" w:color="auto"/>
            </w:tcBorders>
            <w:hideMark/>
          </w:tcPr>
          <w:p w14:paraId="21D6C864"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Sodų g. 20-1, Mažeikiai, inv. nr. 1205404154</w:t>
            </w:r>
          </w:p>
        </w:tc>
        <w:tc>
          <w:tcPr>
            <w:tcW w:w="850" w:type="dxa"/>
            <w:tcBorders>
              <w:top w:val="single" w:sz="4" w:space="0" w:color="auto"/>
              <w:left w:val="single" w:sz="4" w:space="0" w:color="auto"/>
              <w:bottom w:val="single" w:sz="4" w:space="0" w:color="auto"/>
              <w:right w:val="single" w:sz="4" w:space="0" w:color="auto"/>
            </w:tcBorders>
            <w:hideMark/>
          </w:tcPr>
          <w:p w14:paraId="47D259E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2018</w:t>
            </w:r>
          </w:p>
        </w:tc>
        <w:tc>
          <w:tcPr>
            <w:tcW w:w="2127" w:type="dxa"/>
            <w:tcBorders>
              <w:top w:val="single" w:sz="4" w:space="0" w:color="auto"/>
              <w:left w:val="single" w:sz="4" w:space="0" w:color="auto"/>
              <w:bottom w:val="single" w:sz="4" w:space="0" w:color="auto"/>
              <w:right w:val="single" w:sz="4" w:space="0" w:color="auto"/>
            </w:tcBorders>
            <w:hideMark/>
          </w:tcPr>
          <w:p w14:paraId="6BCFC7E2"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w:t>
            </w:r>
          </w:p>
        </w:tc>
        <w:tc>
          <w:tcPr>
            <w:tcW w:w="1275" w:type="dxa"/>
            <w:tcBorders>
              <w:top w:val="single" w:sz="4" w:space="0" w:color="auto"/>
              <w:left w:val="single" w:sz="4" w:space="0" w:color="auto"/>
              <w:bottom w:val="single" w:sz="4" w:space="0" w:color="auto"/>
              <w:right w:val="single" w:sz="4" w:space="0" w:color="auto"/>
            </w:tcBorders>
            <w:hideMark/>
          </w:tcPr>
          <w:p w14:paraId="1D34288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7504A860"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2CAE0249"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290C41FD"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lastRenderedPageBreak/>
              <w:t>14.</w:t>
            </w:r>
          </w:p>
        </w:tc>
        <w:tc>
          <w:tcPr>
            <w:tcW w:w="3289" w:type="dxa"/>
            <w:tcBorders>
              <w:top w:val="single" w:sz="4" w:space="0" w:color="auto"/>
              <w:left w:val="single" w:sz="4" w:space="0" w:color="auto"/>
              <w:bottom w:val="single" w:sz="4" w:space="0" w:color="auto"/>
              <w:right w:val="single" w:sz="4" w:space="0" w:color="auto"/>
            </w:tcBorders>
            <w:hideMark/>
          </w:tcPr>
          <w:p w14:paraId="564C4FE4"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Naftininkų g.80-1,Mažeikiai,</w:t>
            </w:r>
          </w:p>
          <w:p w14:paraId="48A1B48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 1205404155</w:t>
            </w:r>
          </w:p>
        </w:tc>
        <w:tc>
          <w:tcPr>
            <w:tcW w:w="850" w:type="dxa"/>
            <w:tcBorders>
              <w:top w:val="single" w:sz="4" w:space="0" w:color="auto"/>
              <w:left w:val="single" w:sz="4" w:space="0" w:color="auto"/>
              <w:bottom w:val="single" w:sz="4" w:space="0" w:color="auto"/>
              <w:right w:val="single" w:sz="4" w:space="0" w:color="auto"/>
            </w:tcBorders>
            <w:hideMark/>
          </w:tcPr>
          <w:p w14:paraId="7E97323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2018</w:t>
            </w:r>
          </w:p>
        </w:tc>
        <w:tc>
          <w:tcPr>
            <w:tcW w:w="2127" w:type="dxa"/>
            <w:tcBorders>
              <w:top w:val="single" w:sz="4" w:space="0" w:color="auto"/>
              <w:left w:val="single" w:sz="4" w:space="0" w:color="auto"/>
              <w:bottom w:val="single" w:sz="4" w:space="0" w:color="auto"/>
              <w:right w:val="single" w:sz="4" w:space="0" w:color="auto"/>
            </w:tcBorders>
            <w:hideMark/>
          </w:tcPr>
          <w:p w14:paraId="096EA1B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w:t>
            </w:r>
          </w:p>
        </w:tc>
        <w:tc>
          <w:tcPr>
            <w:tcW w:w="1275" w:type="dxa"/>
            <w:tcBorders>
              <w:top w:val="single" w:sz="4" w:space="0" w:color="auto"/>
              <w:left w:val="single" w:sz="4" w:space="0" w:color="auto"/>
              <w:bottom w:val="single" w:sz="4" w:space="0" w:color="auto"/>
              <w:right w:val="single" w:sz="4" w:space="0" w:color="auto"/>
            </w:tcBorders>
            <w:hideMark/>
          </w:tcPr>
          <w:p w14:paraId="743F417F"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39C098AD"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377BB5A8"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2A9A716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15.</w:t>
            </w:r>
          </w:p>
        </w:tc>
        <w:tc>
          <w:tcPr>
            <w:tcW w:w="3289" w:type="dxa"/>
            <w:tcBorders>
              <w:top w:val="single" w:sz="4" w:space="0" w:color="auto"/>
              <w:left w:val="single" w:sz="4" w:space="0" w:color="auto"/>
              <w:bottom w:val="single" w:sz="4" w:space="0" w:color="auto"/>
              <w:right w:val="single" w:sz="4" w:space="0" w:color="auto"/>
            </w:tcBorders>
            <w:hideMark/>
          </w:tcPr>
          <w:p w14:paraId="01FD4FD1"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Pavasario g. 23-1,Mažeikiai,</w:t>
            </w:r>
          </w:p>
          <w:p w14:paraId="6DEBBEC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 1205404158</w:t>
            </w:r>
          </w:p>
        </w:tc>
        <w:tc>
          <w:tcPr>
            <w:tcW w:w="850" w:type="dxa"/>
            <w:tcBorders>
              <w:top w:val="single" w:sz="4" w:space="0" w:color="auto"/>
              <w:left w:val="single" w:sz="4" w:space="0" w:color="auto"/>
              <w:bottom w:val="single" w:sz="4" w:space="0" w:color="auto"/>
              <w:right w:val="single" w:sz="4" w:space="0" w:color="auto"/>
            </w:tcBorders>
            <w:hideMark/>
          </w:tcPr>
          <w:p w14:paraId="08026E1A"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2018</w:t>
            </w:r>
          </w:p>
        </w:tc>
        <w:tc>
          <w:tcPr>
            <w:tcW w:w="2127" w:type="dxa"/>
            <w:tcBorders>
              <w:top w:val="single" w:sz="4" w:space="0" w:color="auto"/>
              <w:left w:val="single" w:sz="4" w:space="0" w:color="auto"/>
              <w:bottom w:val="single" w:sz="4" w:space="0" w:color="auto"/>
              <w:right w:val="single" w:sz="4" w:space="0" w:color="auto"/>
            </w:tcBorders>
            <w:hideMark/>
          </w:tcPr>
          <w:p w14:paraId="6046A074"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w:t>
            </w:r>
          </w:p>
        </w:tc>
        <w:tc>
          <w:tcPr>
            <w:tcW w:w="1275" w:type="dxa"/>
            <w:tcBorders>
              <w:top w:val="single" w:sz="4" w:space="0" w:color="auto"/>
              <w:left w:val="single" w:sz="4" w:space="0" w:color="auto"/>
              <w:bottom w:val="single" w:sz="4" w:space="0" w:color="auto"/>
              <w:right w:val="single" w:sz="4" w:space="0" w:color="auto"/>
            </w:tcBorders>
            <w:hideMark/>
          </w:tcPr>
          <w:p w14:paraId="1086672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0F2FCA97"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07F913B4"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1FF4CDB8"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16.</w:t>
            </w:r>
          </w:p>
        </w:tc>
        <w:tc>
          <w:tcPr>
            <w:tcW w:w="3289" w:type="dxa"/>
            <w:tcBorders>
              <w:top w:val="single" w:sz="4" w:space="0" w:color="auto"/>
              <w:left w:val="single" w:sz="4" w:space="0" w:color="auto"/>
              <w:bottom w:val="single" w:sz="4" w:space="0" w:color="auto"/>
              <w:right w:val="single" w:sz="4" w:space="0" w:color="auto"/>
            </w:tcBorders>
            <w:hideMark/>
          </w:tcPr>
          <w:p w14:paraId="0D84BD99"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Tylioji 8-16,Mažeikiai,</w:t>
            </w:r>
          </w:p>
          <w:p w14:paraId="386A6170"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 1205404157</w:t>
            </w:r>
          </w:p>
        </w:tc>
        <w:tc>
          <w:tcPr>
            <w:tcW w:w="850" w:type="dxa"/>
            <w:tcBorders>
              <w:top w:val="single" w:sz="4" w:space="0" w:color="auto"/>
              <w:left w:val="single" w:sz="4" w:space="0" w:color="auto"/>
              <w:bottom w:val="single" w:sz="4" w:space="0" w:color="auto"/>
              <w:right w:val="single" w:sz="4" w:space="0" w:color="auto"/>
            </w:tcBorders>
            <w:hideMark/>
          </w:tcPr>
          <w:p w14:paraId="6428CAC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2018</w:t>
            </w:r>
          </w:p>
        </w:tc>
        <w:tc>
          <w:tcPr>
            <w:tcW w:w="2127" w:type="dxa"/>
            <w:tcBorders>
              <w:top w:val="single" w:sz="4" w:space="0" w:color="auto"/>
              <w:left w:val="single" w:sz="4" w:space="0" w:color="auto"/>
              <w:bottom w:val="single" w:sz="4" w:space="0" w:color="auto"/>
              <w:right w:val="single" w:sz="4" w:space="0" w:color="auto"/>
            </w:tcBorders>
            <w:hideMark/>
          </w:tcPr>
          <w:p w14:paraId="0BF7D38B"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Keltuvas</w:t>
            </w:r>
          </w:p>
        </w:tc>
        <w:tc>
          <w:tcPr>
            <w:tcW w:w="1275" w:type="dxa"/>
            <w:tcBorders>
              <w:top w:val="single" w:sz="4" w:space="0" w:color="auto"/>
              <w:left w:val="single" w:sz="4" w:space="0" w:color="auto"/>
              <w:bottom w:val="single" w:sz="4" w:space="0" w:color="auto"/>
              <w:right w:val="single" w:sz="4" w:space="0" w:color="auto"/>
            </w:tcBorders>
            <w:hideMark/>
          </w:tcPr>
          <w:p w14:paraId="3D7B2528"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384D4912"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r w:rsidR="00E54579" w:rsidRPr="00E54579" w14:paraId="55515E29" w14:textId="77777777" w:rsidTr="00046A6D">
        <w:tc>
          <w:tcPr>
            <w:tcW w:w="539" w:type="dxa"/>
            <w:tcBorders>
              <w:top w:val="single" w:sz="4" w:space="0" w:color="auto"/>
              <w:left w:val="single" w:sz="4" w:space="0" w:color="auto"/>
              <w:bottom w:val="single" w:sz="4" w:space="0" w:color="auto"/>
              <w:right w:val="single" w:sz="4" w:space="0" w:color="auto"/>
            </w:tcBorders>
            <w:hideMark/>
          </w:tcPr>
          <w:p w14:paraId="7975A3E6"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17.</w:t>
            </w:r>
          </w:p>
        </w:tc>
        <w:tc>
          <w:tcPr>
            <w:tcW w:w="3289" w:type="dxa"/>
            <w:tcBorders>
              <w:top w:val="single" w:sz="4" w:space="0" w:color="auto"/>
              <w:left w:val="single" w:sz="4" w:space="0" w:color="auto"/>
              <w:bottom w:val="single" w:sz="4" w:space="0" w:color="auto"/>
              <w:right w:val="single" w:sz="4" w:space="0" w:color="auto"/>
            </w:tcBorders>
            <w:hideMark/>
          </w:tcPr>
          <w:p w14:paraId="311DA1A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Žemaitės sk. 16,Mažeikiai</w:t>
            </w:r>
          </w:p>
          <w:p w14:paraId="58CF10C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inv. nr. 1205408010</w:t>
            </w:r>
          </w:p>
        </w:tc>
        <w:tc>
          <w:tcPr>
            <w:tcW w:w="850" w:type="dxa"/>
            <w:tcBorders>
              <w:top w:val="single" w:sz="4" w:space="0" w:color="auto"/>
              <w:left w:val="single" w:sz="4" w:space="0" w:color="auto"/>
              <w:bottom w:val="single" w:sz="4" w:space="0" w:color="auto"/>
              <w:right w:val="single" w:sz="4" w:space="0" w:color="auto"/>
            </w:tcBorders>
            <w:hideMark/>
          </w:tcPr>
          <w:p w14:paraId="1AC39A55"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2023</w:t>
            </w:r>
          </w:p>
        </w:tc>
        <w:tc>
          <w:tcPr>
            <w:tcW w:w="2127" w:type="dxa"/>
            <w:tcBorders>
              <w:top w:val="single" w:sz="4" w:space="0" w:color="auto"/>
              <w:left w:val="single" w:sz="4" w:space="0" w:color="auto"/>
              <w:bottom w:val="single" w:sz="4" w:space="0" w:color="auto"/>
              <w:right w:val="single" w:sz="4" w:space="0" w:color="auto"/>
            </w:tcBorders>
            <w:hideMark/>
          </w:tcPr>
          <w:p w14:paraId="5D0461E7"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Vertikalus keltuvas VTPM 2000E</w:t>
            </w:r>
          </w:p>
        </w:tc>
        <w:tc>
          <w:tcPr>
            <w:tcW w:w="1275" w:type="dxa"/>
            <w:tcBorders>
              <w:top w:val="single" w:sz="4" w:space="0" w:color="auto"/>
              <w:left w:val="single" w:sz="4" w:space="0" w:color="auto"/>
              <w:bottom w:val="single" w:sz="4" w:space="0" w:color="auto"/>
              <w:right w:val="single" w:sz="4" w:space="0" w:color="auto"/>
            </w:tcBorders>
            <w:hideMark/>
          </w:tcPr>
          <w:p w14:paraId="0C2CCF83" w14:textId="77777777" w:rsidR="00E54579" w:rsidRPr="00E54579" w:rsidRDefault="00E54579" w:rsidP="00E54579">
            <w:pPr>
              <w:spacing w:after="0" w:line="240" w:lineRule="auto"/>
              <w:rPr>
                <w:rFonts w:cstheme="minorHAnsi"/>
                <w:kern w:val="2"/>
                <w:sz w:val="22"/>
                <w:szCs w:val="22"/>
                <w:lang w:eastAsia="en-US"/>
                <w14:ligatures w14:val="standardContextual"/>
              </w:rPr>
            </w:pPr>
            <w:r w:rsidRPr="00E54579">
              <w:rPr>
                <w:rFonts w:cstheme="minorHAnsi"/>
                <w:kern w:val="2"/>
                <w:sz w:val="22"/>
                <w:szCs w:val="22"/>
                <w:lang w:eastAsia="en-US"/>
                <w14:ligatures w14:val="standardContextual"/>
              </w:rPr>
              <w:t>260 kg</w:t>
            </w:r>
          </w:p>
        </w:tc>
        <w:tc>
          <w:tcPr>
            <w:tcW w:w="1843" w:type="dxa"/>
            <w:tcBorders>
              <w:top w:val="single" w:sz="4" w:space="0" w:color="auto"/>
              <w:left w:val="single" w:sz="4" w:space="0" w:color="auto"/>
              <w:bottom w:val="single" w:sz="4" w:space="0" w:color="auto"/>
              <w:right w:val="single" w:sz="4" w:space="0" w:color="auto"/>
            </w:tcBorders>
          </w:tcPr>
          <w:p w14:paraId="2E2179FB" w14:textId="77777777" w:rsidR="00E54579" w:rsidRPr="00E54579" w:rsidRDefault="00E54579" w:rsidP="00E54579">
            <w:pPr>
              <w:spacing w:after="0" w:line="240" w:lineRule="auto"/>
              <w:rPr>
                <w:rFonts w:cstheme="minorHAnsi"/>
                <w:kern w:val="2"/>
                <w:sz w:val="22"/>
                <w:szCs w:val="22"/>
                <w:lang w:eastAsia="en-US"/>
                <w14:ligatures w14:val="standardContextual"/>
              </w:rPr>
            </w:pPr>
          </w:p>
        </w:tc>
      </w:tr>
    </w:tbl>
    <w:p w14:paraId="2D962BC7" w14:textId="77777777" w:rsidR="00E54579" w:rsidRPr="00E54579" w:rsidRDefault="00E54579" w:rsidP="00E54579">
      <w:pPr>
        <w:tabs>
          <w:tab w:val="left" w:pos="567"/>
          <w:tab w:val="left" w:pos="851"/>
        </w:tabs>
        <w:spacing w:after="0" w:line="240" w:lineRule="auto"/>
        <w:jc w:val="center"/>
        <w:rPr>
          <w:rFonts w:cstheme="minorHAnsi"/>
          <w:sz w:val="22"/>
          <w:szCs w:val="22"/>
        </w:rPr>
      </w:pPr>
    </w:p>
    <w:p w14:paraId="751A45CF" w14:textId="77777777" w:rsidR="00E54579" w:rsidRPr="00E54579" w:rsidRDefault="00E54579" w:rsidP="00E54579">
      <w:pPr>
        <w:tabs>
          <w:tab w:val="left" w:pos="567"/>
          <w:tab w:val="left" w:pos="851"/>
        </w:tabs>
        <w:spacing w:after="0" w:line="240" w:lineRule="auto"/>
        <w:jc w:val="center"/>
        <w:rPr>
          <w:rFonts w:cstheme="minorHAnsi"/>
          <w:b/>
          <w:sz w:val="22"/>
          <w:szCs w:val="22"/>
        </w:rPr>
      </w:pPr>
    </w:p>
    <w:p w14:paraId="0BF51236" w14:textId="77777777" w:rsidR="00E54579" w:rsidRPr="00E54579" w:rsidRDefault="00E54579" w:rsidP="00E54579">
      <w:pPr>
        <w:tabs>
          <w:tab w:val="left" w:pos="567"/>
          <w:tab w:val="left" w:pos="851"/>
        </w:tabs>
        <w:spacing w:after="0" w:line="240" w:lineRule="auto"/>
        <w:jc w:val="center"/>
        <w:rPr>
          <w:rFonts w:cstheme="minorHAnsi"/>
          <w:b/>
          <w:sz w:val="22"/>
          <w:szCs w:val="22"/>
        </w:rPr>
      </w:pPr>
    </w:p>
    <w:p w14:paraId="53C84668" w14:textId="77777777" w:rsidR="00E54579" w:rsidRPr="00E54579" w:rsidRDefault="00E54579" w:rsidP="00E54579">
      <w:pPr>
        <w:tabs>
          <w:tab w:val="left" w:pos="567"/>
          <w:tab w:val="left" w:pos="851"/>
        </w:tabs>
        <w:spacing w:after="0" w:line="240" w:lineRule="auto"/>
        <w:jc w:val="center"/>
        <w:rPr>
          <w:rFonts w:cstheme="minorHAnsi"/>
          <w:b/>
          <w:sz w:val="22"/>
          <w:szCs w:val="22"/>
        </w:rPr>
      </w:pPr>
    </w:p>
    <w:p w14:paraId="4541E4BD" w14:textId="77777777" w:rsidR="00E54579" w:rsidRPr="00E54579" w:rsidRDefault="00E54579" w:rsidP="00E54579">
      <w:pPr>
        <w:tabs>
          <w:tab w:val="left" w:pos="567"/>
          <w:tab w:val="left" w:pos="851"/>
        </w:tabs>
        <w:spacing w:after="0" w:line="240" w:lineRule="auto"/>
        <w:jc w:val="center"/>
        <w:rPr>
          <w:rFonts w:cstheme="minorHAnsi"/>
          <w:b/>
          <w:sz w:val="22"/>
          <w:szCs w:val="22"/>
        </w:rPr>
      </w:pPr>
      <w:r w:rsidRPr="00E54579">
        <w:rPr>
          <w:rFonts w:cstheme="minorHAnsi"/>
          <w:b/>
          <w:sz w:val="22"/>
          <w:szCs w:val="22"/>
        </w:rPr>
        <w:t xml:space="preserve">Laiptų kopiklių sąrašas </w:t>
      </w:r>
    </w:p>
    <w:p w14:paraId="0BF10227" w14:textId="77777777" w:rsidR="00E54579" w:rsidRPr="00E54579" w:rsidRDefault="00E54579" w:rsidP="00E54579">
      <w:pPr>
        <w:tabs>
          <w:tab w:val="left" w:pos="567"/>
          <w:tab w:val="left" w:pos="851"/>
        </w:tabs>
        <w:spacing w:after="0" w:line="240" w:lineRule="auto"/>
        <w:jc w:val="center"/>
        <w:rPr>
          <w:rFonts w:cstheme="minorHAnsi"/>
          <w:b/>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653"/>
        <w:gridCol w:w="2001"/>
        <w:gridCol w:w="1846"/>
        <w:gridCol w:w="1556"/>
      </w:tblGrid>
      <w:tr w:rsidR="00E54579" w:rsidRPr="00E54579" w14:paraId="1AC86316"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37EC3D54"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Eil.</w:t>
            </w:r>
          </w:p>
          <w:p w14:paraId="7CF98AF7"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Nr.</w:t>
            </w:r>
          </w:p>
        </w:tc>
        <w:tc>
          <w:tcPr>
            <w:tcW w:w="3653" w:type="dxa"/>
            <w:tcBorders>
              <w:top w:val="single" w:sz="4" w:space="0" w:color="auto"/>
              <w:left w:val="single" w:sz="4" w:space="0" w:color="auto"/>
              <w:bottom w:val="single" w:sz="4" w:space="0" w:color="auto"/>
              <w:right w:val="single" w:sz="4" w:space="0" w:color="auto"/>
            </w:tcBorders>
            <w:hideMark/>
          </w:tcPr>
          <w:p w14:paraId="0C552291"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Įrenginio pavadinimas,</w:t>
            </w:r>
          </w:p>
          <w:p w14:paraId="391BB977"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inv. Nr.</w:t>
            </w:r>
          </w:p>
        </w:tc>
        <w:tc>
          <w:tcPr>
            <w:tcW w:w="2001" w:type="dxa"/>
            <w:tcBorders>
              <w:top w:val="single" w:sz="4" w:space="0" w:color="auto"/>
              <w:left w:val="single" w:sz="4" w:space="0" w:color="auto"/>
              <w:bottom w:val="single" w:sz="4" w:space="0" w:color="auto"/>
              <w:right w:val="single" w:sz="4" w:space="0" w:color="auto"/>
            </w:tcBorders>
            <w:hideMark/>
          </w:tcPr>
          <w:p w14:paraId="77A6EB2F"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Markė</w:t>
            </w:r>
          </w:p>
        </w:tc>
        <w:tc>
          <w:tcPr>
            <w:tcW w:w="1846" w:type="dxa"/>
            <w:tcBorders>
              <w:top w:val="single" w:sz="4" w:space="0" w:color="auto"/>
              <w:left w:val="single" w:sz="4" w:space="0" w:color="auto"/>
              <w:bottom w:val="single" w:sz="4" w:space="0" w:color="auto"/>
              <w:right w:val="single" w:sz="4" w:space="0" w:color="auto"/>
            </w:tcBorders>
            <w:hideMark/>
          </w:tcPr>
          <w:p w14:paraId="59996BEC"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Naudotojo adresas</w:t>
            </w:r>
          </w:p>
        </w:tc>
        <w:tc>
          <w:tcPr>
            <w:tcW w:w="1556" w:type="dxa"/>
            <w:tcBorders>
              <w:top w:val="single" w:sz="4" w:space="0" w:color="auto"/>
              <w:left w:val="single" w:sz="4" w:space="0" w:color="auto"/>
              <w:bottom w:val="single" w:sz="4" w:space="0" w:color="auto"/>
              <w:right w:val="single" w:sz="4" w:space="0" w:color="auto"/>
            </w:tcBorders>
            <w:hideMark/>
          </w:tcPr>
          <w:p w14:paraId="6DCE34B1"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Pastabos ir paaiškinimai</w:t>
            </w:r>
          </w:p>
        </w:tc>
      </w:tr>
      <w:tr w:rsidR="00E54579" w:rsidRPr="00E54579" w14:paraId="47AED9C0" w14:textId="77777777" w:rsidTr="00046A6D">
        <w:trPr>
          <w:trHeight w:val="757"/>
        </w:trPr>
        <w:tc>
          <w:tcPr>
            <w:tcW w:w="867" w:type="dxa"/>
            <w:tcBorders>
              <w:top w:val="single" w:sz="4" w:space="0" w:color="auto"/>
              <w:left w:val="single" w:sz="4" w:space="0" w:color="auto"/>
              <w:bottom w:val="single" w:sz="4" w:space="0" w:color="auto"/>
              <w:right w:val="single" w:sz="4" w:space="0" w:color="auto"/>
            </w:tcBorders>
            <w:hideMark/>
          </w:tcPr>
          <w:p w14:paraId="148E1557"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w:t>
            </w:r>
          </w:p>
        </w:tc>
        <w:tc>
          <w:tcPr>
            <w:tcW w:w="3653" w:type="dxa"/>
            <w:tcBorders>
              <w:top w:val="single" w:sz="4" w:space="0" w:color="auto"/>
              <w:left w:val="single" w:sz="4" w:space="0" w:color="auto"/>
              <w:bottom w:val="single" w:sz="4" w:space="0" w:color="auto"/>
              <w:right w:val="single" w:sz="4" w:space="0" w:color="auto"/>
            </w:tcBorders>
            <w:hideMark/>
          </w:tcPr>
          <w:p w14:paraId="29D575F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Vežimėlių transportavimo laiptais įrenginys, inv. nr. 16031710</w:t>
            </w:r>
          </w:p>
        </w:tc>
        <w:tc>
          <w:tcPr>
            <w:tcW w:w="2001" w:type="dxa"/>
            <w:tcBorders>
              <w:top w:val="single" w:sz="4" w:space="0" w:color="auto"/>
              <w:left w:val="single" w:sz="4" w:space="0" w:color="auto"/>
              <w:bottom w:val="single" w:sz="4" w:space="0" w:color="auto"/>
              <w:right w:val="single" w:sz="4" w:space="0" w:color="auto"/>
            </w:tcBorders>
          </w:tcPr>
          <w:p w14:paraId="7D1C140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T-09 „Roby“</w:t>
            </w:r>
          </w:p>
          <w:p w14:paraId="3939DF7C"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1846" w:type="dxa"/>
            <w:tcBorders>
              <w:top w:val="single" w:sz="4" w:space="0" w:color="auto"/>
              <w:left w:val="single" w:sz="4" w:space="0" w:color="auto"/>
              <w:bottom w:val="single" w:sz="4" w:space="0" w:color="auto"/>
              <w:right w:val="single" w:sz="4" w:space="0" w:color="auto"/>
            </w:tcBorders>
            <w:hideMark/>
          </w:tcPr>
          <w:p w14:paraId="7C3F6AB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Žemaitijos g. 22-7, Mažeikiai</w:t>
            </w:r>
          </w:p>
        </w:tc>
        <w:tc>
          <w:tcPr>
            <w:tcW w:w="1556" w:type="dxa"/>
            <w:tcBorders>
              <w:top w:val="single" w:sz="4" w:space="0" w:color="auto"/>
              <w:left w:val="single" w:sz="4" w:space="0" w:color="auto"/>
              <w:bottom w:val="single" w:sz="4" w:space="0" w:color="auto"/>
              <w:right w:val="single" w:sz="4" w:space="0" w:color="auto"/>
            </w:tcBorders>
          </w:tcPr>
          <w:p w14:paraId="27ECEF8E" w14:textId="77777777" w:rsidR="00E54579" w:rsidRPr="00E54579" w:rsidRDefault="00E54579" w:rsidP="00E54579">
            <w:pPr>
              <w:keepNext/>
              <w:spacing w:after="0" w:line="240" w:lineRule="auto"/>
              <w:outlineLvl w:val="0"/>
              <w:rPr>
                <w:rFonts w:cstheme="minorHAnsi"/>
                <w:bCs/>
                <w:kern w:val="32"/>
                <w:sz w:val="22"/>
                <w:szCs w:val="22"/>
                <w:lang w:eastAsia="en-US"/>
                <w14:ligatures w14:val="standardContextual"/>
              </w:rPr>
            </w:pPr>
          </w:p>
        </w:tc>
      </w:tr>
      <w:tr w:rsidR="00E54579" w:rsidRPr="00E54579" w14:paraId="026B64BA"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19E47950"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2.</w:t>
            </w:r>
          </w:p>
        </w:tc>
        <w:tc>
          <w:tcPr>
            <w:tcW w:w="3653" w:type="dxa"/>
            <w:tcBorders>
              <w:top w:val="single" w:sz="4" w:space="0" w:color="auto"/>
              <w:left w:val="single" w:sz="4" w:space="0" w:color="auto"/>
              <w:bottom w:val="single" w:sz="4" w:space="0" w:color="auto"/>
              <w:right w:val="single" w:sz="4" w:space="0" w:color="auto"/>
            </w:tcBorders>
            <w:hideMark/>
          </w:tcPr>
          <w:p w14:paraId="6D0EAE6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Vežimėlių transportavimo laiptais įrenginys T-09 „Roby“, inv. nr. 6031763</w:t>
            </w:r>
          </w:p>
        </w:tc>
        <w:tc>
          <w:tcPr>
            <w:tcW w:w="2001" w:type="dxa"/>
            <w:tcBorders>
              <w:top w:val="single" w:sz="4" w:space="0" w:color="auto"/>
              <w:left w:val="single" w:sz="4" w:space="0" w:color="auto"/>
              <w:bottom w:val="single" w:sz="4" w:space="0" w:color="auto"/>
              <w:right w:val="single" w:sz="4" w:space="0" w:color="auto"/>
            </w:tcBorders>
          </w:tcPr>
          <w:p w14:paraId="6744A18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T-09 „Roby“</w:t>
            </w:r>
          </w:p>
          <w:p w14:paraId="4EF63753"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1846" w:type="dxa"/>
            <w:tcBorders>
              <w:top w:val="single" w:sz="4" w:space="0" w:color="auto"/>
              <w:left w:val="single" w:sz="4" w:space="0" w:color="auto"/>
              <w:bottom w:val="single" w:sz="4" w:space="0" w:color="auto"/>
              <w:right w:val="single" w:sz="4" w:space="0" w:color="auto"/>
            </w:tcBorders>
            <w:hideMark/>
          </w:tcPr>
          <w:p w14:paraId="56B53F3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Taikos g. 7-32, Mažeikiai</w:t>
            </w:r>
          </w:p>
        </w:tc>
        <w:tc>
          <w:tcPr>
            <w:tcW w:w="1556" w:type="dxa"/>
            <w:tcBorders>
              <w:top w:val="single" w:sz="4" w:space="0" w:color="auto"/>
              <w:left w:val="single" w:sz="4" w:space="0" w:color="auto"/>
              <w:bottom w:val="single" w:sz="4" w:space="0" w:color="auto"/>
              <w:right w:val="single" w:sz="4" w:space="0" w:color="auto"/>
            </w:tcBorders>
          </w:tcPr>
          <w:p w14:paraId="02473FE8" w14:textId="77777777" w:rsidR="00E54579" w:rsidRPr="00E54579" w:rsidRDefault="00E54579" w:rsidP="00E54579">
            <w:pPr>
              <w:keepNext/>
              <w:spacing w:after="0" w:line="240" w:lineRule="auto"/>
              <w:outlineLvl w:val="0"/>
              <w:rPr>
                <w:rFonts w:cstheme="minorHAnsi"/>
                <w:bCs/>
                <w:kern w:val="32"/>
                <w:sz w:val="22"/>
                <w:szCs w:val="22"/>
                <w:lang w:eastAsia="en-US"/>
                <w14:ligatures w14:val="standardContextual"/>
              </w:rPr>
            </w:pPr>
          </w:p>
        </w:tc>
      </w:tr>
      <w:tr w:rsidR="00E54579" w:rsidRPr="00E54579" w14:paraId="5FC493B8"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6D03E4F3"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3.</w:t>
            </w:r>
          </w:p>
        </w:tc>
        <w:tc>
          <w:tcPr>
            <w:tcW w:w="3653" w:type="dxa"/>
            <w:tcBorders>
              <w:top w:val="single" w:sz="4" w:space="0" w:color="auto"/>
              <w:left w:val="single" w:sz="4" w:space="0" w:color="auto"/>
              <w:bottom w:val="single" w:sz="4" w:space="0" w:color="auto"/>
              <w:right w:val="single" w:sz="4" w:space="0" w:color="auto"/>
            </w:tcBorders>
            <w:hideMark/>
          </w:tcPr>
          <w:p w14:paraId="497323A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laiptų kopiklis, Inv.16031922</w:t>
            </w:r>
          </w:p>
        </w:tc>
        <w:tc>
          <w:tcPr>
            <w:tcW w:w="2001" w:type="dxa"/>
            <w:tcBorders>
              <w:top w:val="single" w:sz="4" w:space="0" w:color="auto"/>
              <w:left w:val="single" w:sz="4" w:space="0" w:color="auto"/>
              <w:bottom w:val="single" w:sz="4" w:space="0" w:color="auto"/>
              <w:right w:val="single" w:sz="4" w:space="0" w:color="auto"/>
            </w:tcBorders>
            <w:hideMark/>
          </w:tcPr>
          <w:p w14:paraId="612B86B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laiptų kopiklis</w:t>
            </w:r>
          </w:p>
        </w:tc>
        <w:tc>
          <w:tcPr>
            <w:tcW w:w="1846" w:type="dxa"/>
            <w:tcBorders>
              <w:top w:val="single" w:sz="4" w:space="0" w:color="auto"/>
              <w:left w:val="single" w:sz="4" w:space="0" w:color="auto"/>
              <w:bottom w:val="single" w:sz="4" w:space="0" w:color="auto"/>
              <w:right w:val="single" w:sz="4" w:space="0" w:color="auto"/>
            </w:tcBorders>
            <w:hideMark/>
          </w:tcPr>
          <w:p w14:paraId="5DDC44D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Draugystės 4-332, Mažeikiai</w:t>
            </w:r>
          </w:p>
        </w:tc>
        <w:tc>
          <w:tcPr>
            <w:tcW w:w="1556" w:type="dxa"/>
            <w:tcBorders>
              <w:top w:val="single" w:sz="4" w:space="0" w:color="auto"/>
              <w:left w:val="single" w:sz="4" w:space="0" w:color="auto"/>
              <w:bottom w:val="single" w:sz="4" w:space="0" w:color="auto"/>
              <w:right w:val="single" w:sz="4" w:space="0" w:color="auto"/>
            </w:tcBorders>
          </w:tcPr>
          <w:p w14:paraId="664AD46F" w14:textId="77777777" w:rsidR="00E54579" w:rsidRPr="00E54579" w:rsidRDefault="00E54579" w:rsidP="00E54579">
            <w:pPr>
              <w:keepNext/>
              <w:spacing w:after="0" w:line="240" w:lineRule="auto"/>
              <w:outlineLvl w:val="0"/>
              <w:rPr>
                <w:rFonts w:cstheme="minorHAnsi"/>
                <w:bCs/>
                <w:kern w:val="32"/>
                <w:sz w:val="22"/>
                <w:szCs w:val="22"/>
                <w:lang w:eastAsia="en-US"/>
                <w14:ligatures w14:val="standardContextual"/>
              </w:rPr>
            </w:pPr>
          </w:p>
        </w:tc>
      </w:tr>
      <w:tr w:rsidR="00E54579" w:rsidRPr="00E54579" w14:paraId="76B6CF4F"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1363DB2E"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4.</w:t>
            </w:r>
          </w:p>
        </w:tc>
        <w:tc>
          <w:tcPr>
            <w:tcW w:w="3653" w:type="dxa"/>
            <w:tcBorders>
              <w:top w:val="single" w:sz="4" w:space="0" w:color="auto"/>
              <w:left w:val="single" w:sz="4" w:space="0" w:color="auto"/>
              <w:bottom w:val="single" w:sz="4" w:space="0" w:color="auto"/>
              <w:right w:val="single" w:sz="4" w:space="0" w:color="auto"/>
            </w:tcBorders>
            <w:hideMark/>
          </w:tcPr>
          <w:p w14:paraId="78DC254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Kopiklis laiptais akumuliatorinis,</w:t>
            </w:r>
          </w:p>
          <w:p w14:paraId="30905158"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 16031709</w:t>
            </w:r>
          </w:p>
        </w:tc>
        <w:tc>
          <w:tcPr>
            <w:tcW w:w="2001" w:type="dxa"/>
            <w:tcBorders>
              <w:top w:val="single" w:sz="4" w:space="0" w:color="auto"/>
              <w:left w:val="single" w:sz="4" w:space="0" w:color="auto"/>
              <w:bottom w:val="single" w:sz="4" w:space="0" w:color="auto"/>
              <w:right w:val="single" w:sz="4" w:space="0" w:color="auto"/>
            </w:tcBorders>
            <w:hideMark/>
          </w:tcPr>
          <w:p w14:paraId="2B8D6A5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Scalamobil</w:t>
            </w:r>
          </w:p>
          <w:p w14:paraId="6B368A5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S20</w:t>
            </w:r>
          </w:p>
        </w:tc>
        <w:tc>
          <w:tcPr>
            <w:tcW w:w="1846" w:type="dxa"/>
            <w:tcBorders>
              <w:top w:val="single" w:sz="4" w:space="0" w:color="auto"/>
              <w:left w:val="single" w:sz="4" w:space="0" w:color="auto"/>
              <w:bottom w:val="single" w:sz="4" w:space="0" w:color="auto"/>
              <w:right w:val="single" w:sz="4" w:space="0" w:color="auto"/>
            </w:tcBorders>
            <w:hideMark/>
          </w:tcPr>
          <w:p w14:paraId="2665FE8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Ventos g. 9-41, Mažeikiai</w:t>
            </w:r>
          </w:p>
        </w:tc>
        <w:tc>
          <w:tcPr>
            <w:tcW w:w="1556" w:type="dxa"/>
            <w:tcBorders>
              <w:top w:val="single" w:sz="4" w:space="0" w:color="auto"/>
              <w:left w:val="single" w:sz="4" w:space="0" w:color="auto"/>
              <w:bottom w:val="single" w:sz="4" w:space="0" w:color="auto"/>
              <w:right w:val="single" w:sz="4" w:space="0" w:color="auto"/>
            </w:tcBorders>
          </w:tcPr>
          <w:p w14:paraId="31E3440F"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209FA425"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5E3BFE10"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5.</w:t>
            </w:r>
          </w:p>
        </w:tc>
        <w:tc>
          <w:tcPr>
            <w:tcW w:w="3653" w:type="dxa"/>
            <w:tcBorders>
              <w:top w:val="single" w:sz="4" w:space="0" w:color="auto"/>
              <w:left w:val="single" w:sz="4" w:space="0" w:color="auto"/>
              <w:bottom w:val="single" w:sz="4" w:space="0" w:color="auto"/>
              <w:right w:val="single" w:sz="4" w:space="0" w:color="auto"/>
            </w:tcBorders>
            <w:hideMark/>
          </w:tcPr>
          <w:p w14:paraId="3E8E891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Vežimėlių transportavimo laiptais įrenginys,  inv. nr.  1205400488</w:t>
            </w:r>
          </w:p>
        </w:tc>
        <w:tc>
          <w:tcPr>
            <w:tcW w:w="2001" w:type="dxa"/>
            <w:tcBorders>
              <w:top w:val="single" w:sz="4" w:space="0" w:color="auto"/>
              <w:left w:val="single" w:sz="4" w:space="0" w:color="auto"/>
              <w:bottom w:val="single" w:sz="4" w:space="0" w:color="auto"/>
              <w:right w:val="single" w:sz="4" w:space="0" w:color="auto"/>
            </w:tcBorders>
          </w:tcPr>
          <w:p w14:paraId="7D2E636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T-09 „Roby“</w:t>
            </w:r>
          </w:p>
          <w:p w14:paraId="77A7CEF6"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1846" w:type="dxa"/>
            <w:tcBorders>
              <w:top w:val="single" w:sz="4" w:space="0" w:color="auto"/>
              <w:left w:val="single" w:sz="4" w:space="0" w:color="auto"/>
              <w:bottom w:val="single" w:sz="4" w:space="0" w:color="auto"/>
              <w:right w:val="single" w:sz="4" w:space="0" w:color="auto"/>
            </w:tcBorders>
            <w:hideMark/>
          </w:tcPr>
          <w:p w14:paraId="7BBBB94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Taikos g. 9-43, Mažeikiai</w:t>
            </w:r>
          </w:p>
        </w:tc>
        <w:tc>
          <w:tcPr>
            <w:tcW w:w="1556" w:type="dxa"/>
            <w:tcBorders>
              <w:top w:val="single" w:sz="4" w:space="0" w:color="auto"/>
              <w:left w:val="single" w:sz="4" w:space="0" w:color="auto"/>
              <w:bottom w:val="single" w:sz="4" w:space="0" w:color="auto"/>
              <w:right w:val="single" w:sz="4" w:space="0" w:color="auto"/>
            </w:tcBorders>
          </w:tcPr>
          <w:p w14:paraId="6BBF2FF4"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72C135C0"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2768E6B3"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6.</w:t>
            </w:r>
          </w:p>
        </w:tc>
        <w:tc>
          <w:tcPr>
            <w:tcW w:w="3653" w:type="dxa"/>
            <w:tcBorders>
              <w:top w:val="single" w:sz="4" w:space="0" w:color="auto"/>
              <w:left w:val="single" w:sz="4" w:space="0" w:color="auto"/>
              <w:bottom w:val="single" w:sz="4" w:space="0" w:color="auto"/>
              <w:right w:val="single" w:sz="4" w:space="0" w:color="auto"/>
            </w:tcBorders>
            <w:hideMark/>
          </w:tcPr>
          <w:p w14:paraId="7E6730E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Vežimėlių transportavimo laiptais įrenginys, inv. nr.  1205400486</w:t>
            </w:r>
          </w:p>
        </w:tc>
        <w:tc>
          <w:tcPr>
            <w:tcW w:w="2001" w:type="dxa"/>
            <w:tcBorders>
              <w:top w:val="single" w:sz="4" w:space="0" w:color="auto"/>
              <w:left w:val="single" w:sz="4" w:space="0" w:color="auto"/>
              <w:bottom w:val="single" w:sz="4" w:space="0" w:color="auto"/>
              <w:right w:val="single" w:sz="4" w:space="0" w:color="auto"/>
            </w:tcBorders>
            <w:hideMark/>
          </w:tcPr>
          <w:p w14:paraId="57CBD985"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T-09 „Roby</w:t>
            </w:r>
          </w:p>
        </w:tc>
        <w:tc>
          <w:tcPr>
            <w:tcW w:w="1846" w:type="dxa"/>
            <w:tcBorders>
              <w:top w:val="single" w:sz="4" w:space="0" w:color="auto"/>
              <w:left w:val="single" w:sz="4" w:space="0" w:color="auto"/>
              <w:bottom w:val="single" w:sz="4" w:space="0" w:color="auto"/>
              <w:right w:val="single" w:sz="4" w:space="0" w:color="auto"/>
            </w:tcBorders>
            <w:hideMark/>
          </w:tcPr>
          <w:p w14:paraId="4264A7C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Skuodo g. 15a-19,  Mažeikiai, </w:t>
            </w:r>
          </w:p>
        </w:tc>
        <w:tc>
          <w:tcPr>
            <w:tcW w:w="1556" w:type="dxa"/>
            <w:tcBorders>
              <w:top w:val="single" w:sz="4" w:space="0" w:color="auto"/>
              <w:left w:val="single" w:sz="4" w:space="0" w:color="auto"/>
              <w:bottom w:val="single" w:sz="4" w:space="0" w:color="auto"/>
              <w:right w:val="single" w:sz="4" w:space="0" w:color="auto"/>
            </w:tcBorders>
          </w:tcPr>
          <w:p w14:paraId="2A8606D7"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112F3AB5"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79380A2C"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7.</w:t>
            </w:r>
          </w:p>
        </w:tc>
        <w:tc>
          <w:tcPr>
            <w:tcW w:w="3653" w:type="dxa"/>
            <w:tcBorders>
              <w:top w:val="single" w:sz="4" w:space="0" w:color="auto"/>
              <w:left w:val="single" w:sz="4" w:space="0" w:color="auto"/>
              <w:bottom w:val="single" w:sz="4" w:space="0" w:color="auto"/>
              <w:right w:val="single" w:sz="4" w:space="0" w:color="auto"/>
            </w:tcBorders>
            <w:hideMark/>
          </w:tcPr>
          <w:p w14:paraId="75EB2AE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Vežimėlių transportavimo laiptais įrenginys, inv. nr.. 1205400487</w:t>
            </w:r>
          </w:p>
        </w:tc>
        <w:tc>
          <w:tcPr>
            <w:tcW w:w="2001" w:type="dxa"/>
            <w:tcBorders>
              <w:top w:val="single" w:sz="4" w:space="0" w:color="auto"/>
              <w:left w:val="single" w:sz="4" w:space="0" w:color="auto"/>
              <w:bottom w:val="single" w:sz="4" w:space="0" w:color="auto"/>
              <w:right w:val="single" w:sz="4" w:space="0" w:color="auto"/>
            </w:tcBorders>
            <w:hideMark/>
          </w:tcPr>
          <w:p w14:paraId="59D9AF9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T-09 „Roby</w:t>
            </w:r>
          </w:p>
        </w:tc>
        <w:tc>
          <w:tcPr>
            <w:tcW w:w="1846" w:type="dxa"/>
            <w:tcBorders>
              <w:top w:val="single" w:sz="4" w:space="0" w:color="auto"/>
              <w:left w:val="single" w:sz="4" w:space="0" w:color="auto"/>
              <w:bottom w:val="single" w:sz="4" w:space="0" w:color="auto"/>
              <w:right w:val="single" w:sz="4" w:space="0" w:color="auto"/>
            </w:tcBorders>
            <w:hideMark/>
          </w:tcPr>
          <w:p w14:paraId="0F312AD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Bažnyčios g. 17-17, Mažeikiai</w:t>
            </w:r>
          </w:p>
        </w:tc>
        <w:tc>
          <w:tcPr>
            <w:tcW w:w="1556" w:type="dxa"/>
            <w:tcBorders>
              <w:top w:val="single" w:sz="4" w:space="0" w:color="auto"/>
              <w:left w:val="single" w:sz="4" w:space="0" w:color="auto"/>
              <w:bottom w:val="single" w:sz="4" w:space="0" w:color="auto"/>
              <w:right w:val="single" w:sz="4" w:space="0" w:color="auto"/>
            </w:tcBorders>
          </w:tcPr>
          <w:p w14:paraId="6C443EEF"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271FC513"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5BEBEA2C"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8.</w:t>
            </w:r>
          </w:p>
        </w:tc>
        <w:tc>
          <w:tcPr>
            <w:tcW w:w="3653" w:type="dxa"/>
            <w:tcBorders>
              <w:top w:val="single" w:sz="4" w:space="0" w:color="auto"/>
              <w:left w:val="single" w:sz="4" w:space="0" w:color="auto"/>
              <w:bottom w:val="single" w:sz="4" w:space="0" w:color="auto"/>
              <w:right w:val="single" w:sz="4" w:space="0" w:color="auto"/>
            </w:tcBorders>
            <w:hideMark/>
          </w:tcPr>
          <w:p w14:paraId="0483919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vikšrinis laiptų kopiklis,</w:t>
            </w:r>
          </w:p>
          <w:p w14:paraId="467463F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 1205401682</w:t>
            </w:r>
          </w:p>
        </w:tc>
        <w:tc>
          <w:tcPr>
            <w:tcW w:w="2001" w:type="dxa"/>
            <w:tcBorders>
              <w:top w:val="single" w:sz="4" w:space="0" w:color="auto"/>
              <w:left w:val="single" w:sz="4" w:space="0" w:color="auto"/>
              <w:bottom w:val="single" w:sz="4" w:space="0" w:color="auto"/>
              <w:right w:val="single" w:sz="4" w:space="0" w:color="auto"/>
            </w:tcBorders>
            <w:hideMark/>
          </w:tcPr>
          <w:p w14:paraId="7A2C7B2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Liftkar PTR130</w:t>
            </w:r>
          </w:p>
        </w:tc>
        <w:tc>
          <w:tcPr>
            <w:tcW w:w="1846" w:type="dxa"/>
            <w:tcBorders>
              <w:top w:val="single" w:sz="4" w:space="0" w:color="auto"/>
              <w:left w:val="single" w:sz="4" w:space="0" w:color="auto"/>
              <w:bottom w:val="single" w:sz="4" w:space="0" w:color="auto"/>
              <w:right w:val="single" w:sz="4" w:space="0" w:color="auto"/>
            </w:tcBorders>
            <w:hideMark/>
          </w:tcPr>
          <w:p w14:paraId="177CB73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Laižuvos g. 47, Mažeikiai</w:t>
            </w:r>
          </w:p>
        </w:tc>
        <w:tc>
          <w:tcPr>
            <w:tcW w:w="1556" w:type="dxa"/>
            <w:tcBorders>
              <w:top w:val="single" w:sz="4" w:space="0" w:color="auto"/>
              <w:left w:val="single" w:sz="4" w:space="0" w:color="auto"/>
              <w:bottom w:val="single" w:sz="4" w:space="0" w:color="auto"/>
              <w:right w:val="single" w:sz="4" w:space="0" w:color="auto"/>
            </w:tcBorders>
          </w:tcPr>
          <w:p w14:paraId="268DC087"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2752DB2C"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08D82F11"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9.</w:t>
            </w:r>
          </w:p>
        </w:tc>
        <w:tc>
          <w:tcPr>
            <w:tcW w:w="3653" w:type="dxa"/>
            <w:tcBorders>
              <w:top w:val="single" w:sz="4" w:space="0" w:color="auto"/>
              <w:left w:val="single" w:sz="4" w:space="0" w:color="auto"/>
              <w:bottom w:val="single" w:sz="4" w:space="0" w:color="auto"/>
              <w:right w:val="single" w:sz="4" w:space="0" w:color="auto"/>
            </w:tcBorders>
            <w:hideMark/>
          </w:tcPr>
          <w:p w14:paraId="6892456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vikšrinis laiptų kopiklis,</w:t>
            </w:r>
          </w:p>
          <w:p w14:paraId="4E7CD93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 1205401683</w:t>
            </w:r>
          </w:p>
        </w:tc>
        <w:tc>
          <w:tcPr>
            <w:tcW w:w="2001" w:type="dxa"/>
            <w:tcBorders>
              <w:top w:val="single" w:sz="4" w:space="0" w:color="auto"/>
              <w:left w:val="single" w:sz="4" w:space="0" w:color="auto"/>
              <w:bottom w:val="single" w:sz="4" w:space="0" w:color="auto"/>
              <w:right w:val="single" w:sz="4" w:space="0" w:color="auto"/>
            </w:tcBorders>
            <w:hideMark/>
          </w:tcPr>
          <w:p w14:paraId="26A6865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Liftkar PTR130</w:t>
            </w:r>
          </w:p>
        </w:tc>
        <w:tc>
          <w:tcPr>
            <w:tcW w:w="1846" w:type="dxa"/>
            <w:tcBorders>
              <w:top w:val="single" w:sz="4" w:space="0" w:color="auto"/>
              <w:left w:val="single" w:sz="4" w:space="0" w:color="auto"/>
              <w:bottom w:val="single" w:sz="4" w:space="0" w:color="auto"/>
              <w:right w:val="single" w:sz="4" w:space="0" w:color="auto"/>
            </w:tcBorders>
            <w:hideMark/>
          </w:tcPr>
          <w:p w14:paraId="5D7CDCF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Respublikos g. 61,Mažeikiai</w:t>
            </w:r>
          </w:p>
        </w:tc>
        <w:tc>
          <w:tcPr>
            <w:tcW w:w="1556" w:type="dxa"/>
            <w:tcBorders>
              <w:top w:val="single" w:sz="4" w:space="0" w:color="auto"/>
              <w:left w:val="single" w:sz="4" w:space="0" w:color="auto"/>
              <w:bottom w:val="single" w:sz="4" w:space="0" w:color="auto"/>
              <w:right w:val="single" w:sz="4" w:space="0" w:color="auto"/>
            </w:tcBorders>
          </w:tcPr>
          <w:p w14:paraId="1A3611BA"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332828A1"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30AEEF37"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10.</w:t>
            </w:r>
          </w:p>
        </w:tc>
        <w:tc>
          <w:tcPr>
            <w:tcW w:w="3653" w:type="dxa"/>
            <w:tcBorders>
              <w:top w:val="single" w:sz="4" w:space="0" w:color="auto"/>
              <w:left w:val="single" w:sz="4" w:space="0" w:color="auto"/>
              <w:bottom w:val="single" w:sz="4" w:space="0" w:color="auto"/>
              <w:right w:val="single" w:sz="4" w:space="0" w:color="auto"/>
            </w:tcBorders>
            <w:hideMark/>
          </w:tcPr>
          <w:p w14:paraId="421BEEB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vikšrinis laiptų kopiklis,</w:t>
            </w:r>
          </w:p>
          <w:p w14:paraId="44A1C53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 inv. nr..1205401684</w:t>
            </w:r>
          </w:p>
        </w:tc>
        <w:tc>
          <w:tcPr>
            <w:tcW w:w="2001" w:type="dxa"/>
            <w:tcBorders>
              <w:top w:val="single" w:sz="4" w:space="0" w:color="auto"/>
              <w:left w:val="single" w:sz="4" w:space="0" w:color="auto"/>
              <w:bottom w:val="single" w:sz="4" w:space="0" w:color="auto"/>
              <w:right w:val="single" w:sz="4" w:space="0" w:color="auto"/>
            </w:tcBorders>
            <w:hideMark/>
          </w:tcPr>
          <w:p w14:paraId="0D18781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Liftkar PTR130</w:t>
            </w:r>
          </w:p>
        </w:tc>
        <w:tc>
          <w:tcPr>
            <w:tcW w:w="1846" w:type="dxa"/>
            <w:tcBorders>
              <w:top w:val="single" w:sz="4" w:space="0" w:color="auto"/>
              <w:left w:val="single" w:sz="4" w:space="0" w:color="auto"/>
              <w:bottom w:val="single" w:sz="4" w:space="0" w:color="auto"/>
              <w:right w:val="single" w:sz="4" w:space="0" w:color="auto"/>
            </w:tcBorders>
            <w:hideMark/>
          </w:tcPr>
          <w:p w14:paraId="7EC32C3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Pavasario g. 13-7, Mažeikiai</w:t>
            </w:r>
          </w:p>
        </w:tc>
        <w:tc>
          <w:tcPr>
            <w:tcW w:w="1556" w:type="dxa"/>
            <w:tcBorders>
              <w:top w:val="single" w:sz="4" w:space="0" w:color="auto"/>
              <w:left w:val="single" w:sz="4" w:space="0" w:color="auto"/>
              <w:bottom w:val="single" w:sz="4" w:space="0" w:color="auto"/>
              <w:right w:val="single" w:sz="4" w:space="0" w:color="auto"/>
            </w:tcBorders>
          </w:tcPr>
          <w:p w14:paraId="20854155"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3339B111"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26AB7EA8"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11.</w:t>
            </w:r>
          </w:p>
        </w:tc>
        <w:tc>
          <w:tcPr>
            <w:tcW w:w="3653" w:type="dxa"/>
            <w:tcBorders>
              <w:top w:val="single" w:sz="4" w:space="0" w:color="auto"/>
              <w:left w:val="single" w:sz="4" w:space="0" w:color="auto"/>
              <w:bottom w:val="single" w:sz="4" w:space="0" w:color="auto"/>
              <w:right w:val="single" w:sz="4" w:space="0" w:color="auto"/>
            </w:tcBorders>
            <w:hideMark/>
          </w:tcPr>
          <w:p w14:paraId="1C26C88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Laiptų kopiklis, </w:t>
            </w:r>
          </w:p>
          <w:p w14:paraId="16E7A03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 1205403963</w:t>
            </w:r>
          </w:p>
        </w:tc>
        <w:tc>
          <w:tcPr>
            <w:tcW w:w="2001" w:type="dxa"/>
            <w:tcBorders>
              <w:top w:val="single" w:sz="4" w:space="0" w:color="auto"/>
              <w:left w:val="single" w:sz="4" w:space="0" w:color="auto"/>
              <w:bottom w:val="single" w:sz="4" w:space="0" w:color="auto"/>
              <w:right w:val="single" w:sz="4" w:space="0" w:color="auto"/>
            </w:tcBorders>
            <w:hideMark/>
          </w:tcPr>
          <w:p w14:paraId="4EF90D4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Liftkar PTR130</w:t>
            </w:r>
          </w:p>
        </w:tc>
        <w:tc>
          <w:tcPr>
            <w:tcW w:w="1846" w:type="dxa"/>
            <w:tcBorders>
              <w:top w:val="single" w:sz="4" w:space="0" w:color="auto"/>
              <w:left w:val="single" w:sz="4" w:space="0" w:color="auto"/>
              <w:bottom w:val="single" w:sz="4" w:space="0" w:color="auto"/>
              <w:right w:val="single" w:sz="4" w:space="0" w:color="auto"/>
            </w:tcBorders>
            <w:hideMark/>
          </w:tcPr>
          <w:p w14:paraId="4380483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Valstiečių g. 28,</w:t>
            </w:r>
          </w:p>
          <w:p w14:paraId="2B5E7E5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1556" w:type="dxa"/>
            <w:tcBorders>
              <w:top w:val="single" w:sz="4" w:space="0" w:color="auto"/>
              <w:left w:val="single" w:sz="4" w:space="0" w:color="auto"/>
              <w:bottom w:val="single" w:sz="4" w:space="0" w:color="auto"/>
              <w:right w:val="single" w:sz="4" w:space="0" w:color="auto"/>
            </w:tcBorders>
          </w:tcPr>
          <w:p w14:paraId="63223AE1"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77DA3D5E"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474A9F2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12.</w:t>
            </w:r>
          </w:p>
        </w:tc>
        <w:tc>
          <w:tcPr>
            <w:tcW w:w="3653" w:type="dxa"/>
            <w:tcBorders>
              <w:top w:val="single" w:sz="4" w:space="0" w:color="auto"/>
              <w:left w:val="single" w:sz="4" w:space="0" w:color="auto"/>
              <w:bottom w:val="single" w:sz="4" w:space="0" w:color="auto"/>
              <w:right w:val="single" w:sz="4" w:space="0" w:color="auto"/>
            </w:tcBorders>
            <w:hideMark/>
          </w:tcPr>
          <w:p w14:paraId="14C8B46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 inv. nr.. 1205403964</w:t>
            </w:r>
          </w:p>
        </w:tc>
        <w:tc>
          <w:tcPr>
            <w:tcW w:w="2001" w:type="dxa"/>
            <w:tcBorders>
              <w:top w:val="single" w:sz="4" w:space="0" w:color="auto"/>
              <w:left w:val="single" w:sz="4" w:space="0" w:color="auto"/>
              <w:bottom w:val="single" w:sz="4" w:space="0" w:color="auto"/>
              <w:right w:val="single" w:sz="4" w:space="0" w:color="auto"/>
            </w:tcBorders>
            <w:hideMark/>
          </w:tcPr>
          <w:p w14:paraId="72BD71F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Liftkar PTR130</w:t>
            </w:r>
          </w:p>
        </w:tc>
        <w:tc>
          <w:tcPr>
            <w:tcW w:w="1846" w:type="dxa"/>
            <w:tcBorders>
              <w:top w:val="single" w:sz="4" w:space="0" w:color="auto"/>
              <w:left w:val="single" w:sz="4" w:space="0" w:color="auto"/>
              <w:bottom w:val="single" w:sz="4" w:space="0" w:color="auto"/>
              <w:right w:val="single" w:sz="4" w:space="0" w:color="auto"/>
            </w:tcBorders>
            <w:hideMark/>
          </w:tcPr>
          <w:p w14:paraId="68CAD4F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Pavasario g. 25-12, Mažeikiai</w:t>
            </w:r>
          </w:p>
        </w:tc>
        <w:tc>
          <w:tcPr>
            <w:tcW w:w="1556" w:type="dxa"/>
            <w:tcBorders>
              <w:top w:val="single" w:sz="4" w:space="0" w:color="auto"/>
              <w:left w:val="single" w:sz="4" w:space="0" w:color="auto"/>
              <w:bottom w:val="single" w:sz="4" w:space="0" w:color="auto"/>
              <w:right w:val="single" w:sz="4" w:space="0" w:color="auto"/>
            </w:tcBorders>
          </w:tcPr>
          <w:p w14:paraId="48582041"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6E7CD624"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0A71449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13.</w:t>
            </w:r>
          </w:p>
        </w:tc>
        <w:tc>
          <w:tcPr>
            <w:tcW w:w="3653" w:type="dxa"/>
            <w:tcBorders>
              <w:top w:val="single" w:sz="4" w:space="0" w:color="auto"/>
              <w:left w:val="single" w:sz="4" w:space="0" w:color="auto"/>
              <w:bottom w:val="single" w:sz="4" w:space="0" w:color="auto"/>
              <w:right w:val="single" w:sz="4" w:space="0" w:color="auto"/>
            </w:tcBorders>
            <w:hideMark/>
          </w:tcPr>
          <w:p w14:paraId="36616864"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laiptų kopiklis, inv. nr.  1205404939</w:t>
            </w:r>
          </w:p>
        </w:tc>
        <w:tc>
          <w:tcPr>
            <w:tcW w:w="2001" w:type="dxa"/>
            <w:tcBorders>
              <w:top w:val="single" w:sz="4" w:space="0" w:color="auto"/>
              <w:left w:val="single" w:sz="4" w:space="0" w:color="auto"/>
              <w:bottom w:val="single" w:sz="4" w:space="0" w:color="auto"/>
              <w:right w:val="single" w:sz="4" w:space="0" w:color="auto"/>
            </w:tcBorders>
            <w:hideMark/>
          </w:tcPr>
          <w:p w14:paraId="51EE90C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PTR130</w:t>
            </w:r>
          </w:p>
        </w:tc>
        <w:tc>
          <w:tcPr>
            <w:tcW w:w="1846" w:type="dxa"/>
            <w:tcBorders>
              <w:top w:val="single" w:sz="4" w:space="0" w:color="auto"/>
              <w:left w:val="single" w:sz="4" w:space="0" w:color="auto"/>
              <w:bottom w:val="single" w:sz="4" w:space="0" w:color="auto"/>
              <w:right w:val="single" w:sz="4" w:space="0" w:color="auto"/>
            </w:tcBorders>
            <w:hideMark/>
          </w:tcPr>
          <w:p w14:paraId="4834207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Basanavičiaus g. 9-13, Mažeikiai</w:t>
            </w:r>
          </w:p>
        </w:tc>
        <w:tc>
          <w:tcPr>
            <w:tcW w:w="1556" w:type="dxa"/>
            <w:tcBorders>
              <w:top w:val="single" w:sz="4" w:space="0" w:color="auto"/>
              <w:left w:val="single" w:sz="4" w:space="0" w:color="auto"/>
              <w:bottom w:val="single" w:sz="4" w:space="0" w:color="auto"/>
              <w:right w:val="single" w:sz="4" w:space="0" w:color="auto"/>
            </w:tcBorders>
          </w:tcPr>
          <w:p w14:paraId="12CD7136"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49F6FE72"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463025C1"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14.</w:t>
            </w:r>
          </w:p>
        </w:tc>
        <w:tc>
          <w:tcPr>
            <w:tcW w:w="3653" w:type="dxa"/>
            <w:tcBorders>
              <w:top w:val="single" w:sz="4" w:space="0" w:color="auto"/>
              <w:left w:val="single" w:sz="4" w:space="0" w:color="auto"/>
              <w:bottom w:val="single" w:sz="4" w:space="0" w:color="auto"/>
              <w:right w:val="single" w:sz="4" w:space="0" w:color="auto"/>
            </w:tcBorders>
            <w:hideMark/>
          </w:tcPr>
          <w:p w14:paraId="40252E9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laiptų kopiklis, inv. nr. 1205404940</w:t>
            </w:r>
          </w:p>
        </w:tc>
        <w:tc>
          <w:tcPr>
            <w:tcW w:w="2001" w:type="dxa"/>
            <w:tcBorders>
              <w:top w:val="single" w:sz="4" w:space="0" w:color="auto"/>
              <w:left w:val="single" w:sz="4" w:space="0" w:color="auto"/>
              <w:bottom w:val="single" w:sz="4" w:space="0" w:color="auto"/>
              <w:right w:val="single" w:sz="4" w:space="0" w:color="auto"/>
            </w:tcBorders>
            <w:hideMark/>
          </w:tcPr>
          <w:p w14:paraId="6D780EC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PTR130</w:t>
            </w:r>
          </w:p>
        </w:tc>
        <w:tc>
          <w:tcPr>
            <w:tcW w:w="1846" w:type="dxa"/>
            <w:tcBorders>
              <w:top w:val="single" w:sz="4" w:space="0" w:color="auto"/>
              <w:left w:val="single" w:sz="4" w:space="0" w:color="auto"/>
              <w:bottom w:val="single" w:sz="4" w:space="0" w:color="auto"/>
              <w:right w:val="single" w:sz="4" w:space="0" w:color="auto"/>
            </w:tcBorders>
            <w:hideMark/>
          </w:tcPr>
          <w:p w14:paraId="31DC82B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Žemaitijos g. 28-2, Mažeikiai</w:t>
            </w:r>
          </w:p>
        </w:tc>
        <w:tc>
          <w:tcPr>
            <w:tcW w:w="1556" w:type="dxa"/>
            <w:tcBorders>
              <w:top w:val="single" w:sz="4" w:space="0" w:color="auto"/>
              <w:left w:val="single" w:sz="4" w:space="0" w:color="auto"/>
              <w:bottom w:val="single" w:sz="4" w:space="0" w:color="auto"/>
              <w:right w:val="single" w:sz="4" w:space="0" w:color="auto"/>
            </w:tcBorders>
          </w:tcPr>
          <w:p w14:paraId="738ED7BA"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1998D2C1"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238C2944"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lastRenderedPageBreak/>
              <w:t>15.</w:t>
            </w:r>
          </w:p>
        </w:tc>
        <w:tc>
          <w:tcPr>
            <w:tcW w:w="3653" w:type="dxa"/>
            <w:tcBorders>
              <w:top w:val="single" w:sz="4" w:space="0" w:color="auto"/>
              <w:left w:val="single" w:sz="4" w:space="0" w:color="auto"/>
              <w:bottom w:val="single" w:sz="4" w:space="0" w:color="auto"/>
              <w:right w:val="single" w:sz="4" w:space="0" w:color="auto"/>
            </w:tcBorders>
            <w:hideMark/>
          </w:tcPr>
          <w:p w14:paraId="5317E4FA"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inv. nr. 1205408187</w:t>
            </w:r>
          </w:p>
        </w:tc>
        <w:tc>
          <w:tcPr>
            <w:tcW w:w="2001" w:type="dxa"/>
            <w:tcBorders>
              <w:top w:val="single" w:sz="4" w:space="0" w:color="auto"/>
              <w:left w:val="single" w:sz="4" w:space="0" w:color="auto"/>
              <w:bottom w:val="single" w:sz="4" w:space="0" w:color="auto"/>
              <w:right w:val="single" w:sz="4" w:space="0" w:color="auto"/>
            </w:tcBorders>
            <w:hideMark/>
          </w:tcPr>
          <w:p w14:paraId="56B82B6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7265ED6D"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Ventos g. 67-39,</w:t>
            </w:r>
          </w:p>
          <w:p w14:paraId="4B5254B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1556" w:type="dxa"/>
            <w:tcBorders>
              <w:top w:val="single" w:sz="4" w:space="0" w:color="auto"/>
              <w:left w:val="single" w:sz="4" w:space="0" w:color="auto"/>
              <w:bottom w:val="single" w:sz="4" w:space="0" w:color="auto"/>
              <w:right w:val="single" w:sz="4" w:space="0" w:color="auto"/>
            </w:tcBorders>
          </w:tcPr>
          <w:p w14:paraId="30892D3A"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5F6BB6A1"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16D9F0EF"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16.</w:t>
            </w:r>
          </w:p>
        </w:tc>
        <w:tc>
          <w:tcPr>
            <w:tcW w:w="3653" w:type="dxa"/>
            <w:tcBorders>
              <w:top w:val="single" w:sz="4" w:space="0" w:color="auto"/>
              <w:left w:val="single" w:sz="4" w:space="0" w:color="auto"/>
              <w:bottom w:val="single" w:sz="4" w:space="0" w:color="auto"/>
              <w:right w:val="single" w:sz="4" w:space="0" w:color="auto"/>
            </w:tcBorders>
            <w:hideMark/>
          </w:tcPr>
          <w:p w14:paraId="41FCCAD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inv. nr. 1205408188</w:t>
            </w:r>
          </w:p>
        </w:tc>
        <w:tc>
          <w:tcPr>
            <w:tcW w:w="2001" w:type="dxa"/>
            <w:tcBorders>
              <w:top w:val="single" w:sz="4" w:space="0" w:color="auto"/>
              <w:left w:val="single" w:sz="4" w:space="0" w:color="auto"/>
              <w:bottom w:val="single" w:sz="4" w:space="0" w:color="auto"/>
              <w:right w:val="single" w:sz="4" w:space="0" w:color="auto"/>
            </w:tcBorders>
            <w:hideMark/>
          </w:tcPr>
          <w:p w14:paraId="19FEF8B8"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6598776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 Daukšos g. 30a-21, Mažeikiai</w:t>
            </w:r>
          </w:p>
        </w:tc>
        <w:tc>
          <w:tcPr>
            <w:tcW w:w="1556" w:type="dxa"/>
            <w:tcBorders>
              <w:top w:val="single" w:sz="4" w:space="0" w:color="auto"/>
              <w:left w:val="single" w:sz="4" w:space="0" w:color="auto"/>
              <w:bottom w:val="single" w:sz="4" w:space="0" w:color="auto"/>
              <w:right w:val="single" w:sz="4" w:space="0" w:color="auto"/>
            </w:tcBorders>
          </w:tcPr>
          <w:p w14:paraId="252A3624"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7C85FC44"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424A1721"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17.</w:t>
            </w:r>
          </w:p>
        </w:tc>
        <w:tc>
          <w:tcPr>
            <w:tcW w:w="3653" w:type="dxa"/>
            <w:tcBorders>
              <w:top w:val="single" w:sz="4" w:space="0" w:color="auto"/>
              <w:left w:val="single" w:sz="4" w:space="0" w:color="auto"/>
              <w:bottom w:val="single" w:sz="4" w:space="0" w:color="auto"/>
              <w:right w:val="single" w:sz="4" w:space="0" w:color="auto"/>
            </w:tcBorders>
            <w:hideMark/>
          </w:tcPr>
          <w:p w14:paraId="2F66224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inv. nr. 1205408189</w:t>
            </w:r>
          </w:p>
        </w:tc>
        <w:tc>
          <w:tcPr>
            <w:tcW w:w="2001" w:type="dxa"/>
            <w:tcBorders>
              <w:top w:val="single" w:sz="4" w:space="0" w:color="auto"/>
              <w:left w:val="single" w:sz="4" w:space="0" w:color="auto"/>
              <w:bottom w:val="single" w:sz="4" w:space="0" w:color="auto"/>
              <w:right w:val="single" w:sz="4" w:space="0" w:color="auto"/>
            </w:tcBorders>
            <w:hideMark/>
          </w:tcPr>
          <w:p w14:paraId="7C3D0C9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4D1851F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Bažnyčios g. 17-3, Viekšniai</w:t>
            </w:r>
          </w:p>
        </w:tc>
        <w:tc>
          <w:tcPr>
            <w:tcW w:w="1556" w:type="dxa"/>
            <w:tcBorders>
              <w:top w:val="single" w:sz="4" w:space="0" w:color="auto"/>
              <w:left w:val="single" w:sz="4" w:space="0" w:color="auto"/>
              <w:bottom w:val="single" w:sz="4" w:space="0" w:color="auto"/>
              <w:right w:val="single" w:sz="4" w:space="0" w:color="auto"/>
            </w:tcBorders>
          </w:tcPr>
          <w:p w14:paraId="390E815F"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0DA915CA"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3B2BA5FA"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18.</w:t>
            </w:r>
          </w:p>
        </w:tc>
        <w:tc>
          <w:tcPr>
            <w:tcW w:w="3653" w:type="dxa"/>
            <w:tcBorders>
              <w:top w:val="single" w:sz="4" w:space="0" w:color="auto"/>
              <w:left w:val="single" w:sz="4" w:space="0" w:color="auto"/>
              <w:bottom w:val="single" w:sz="4" w:space="0" w:color="auto"/>
              <w:right w:val="single" w:sz="4" w:space="0" w:color="auto"/>
            </w:tcBorders>
            <w:hideMark/>
          </w:tcPr>
          <w:p w14:paraId="148B499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 inv. nr. 1205408190</w:t>
            </w:r>
          </w:p>
        </w:tc>
        <w:tc>
          <w:tcPr>
            <w:tcW w:w="2001" w:type="dxa"/>
            <w:tcBorders>
              <w:top w:val="single" w:sz="4" w:space="0" w:color="auto"/>
              <w:left w:val="single" w:sz="4" w:space="0" w:color="auto"/>
              <w:bottom w:val="single" w:sz="4" w:space="0" w:color="auto"/>
              <w:right w:val="single" w:sz="4" w:space="0" w:color="auto"/>
            </w:tcBorders>
            <w:hideMark/>
          </w:tcPr>
          <w:p w14:paraId="3E93745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39E3B7FA"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 Daukšos g. 28-31, Mažeikiai</w:t>
            </w:r>
          </w:p>
        </w:tc>
        <w:tc>
          <w:tcPr>
            <w:tcW w:w="1556" w:type="dxa"/>
            <w:tcBorders>
              <w:top w:val="single" w:sz="4" w:space="0" w:color="auto"/>
              <w:left w:val="single" w:sz="4" w:space="0" w:color="auto"/>
              <w:bottom w:val="single" w:sz="4" w:space="0" w:color="auto"/>
              <w:right w:val="single" w:sz="4" w:space="0" w:color="auto"/>
            </w:tcBorders>
          </w:tcPr>
          <w:p w14:paraId="7015C164"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481B8174"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2AB58E9F"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19.</w:t>
            </w:r>
          </w:p>
        </w:tc>
        <w:tc>
          <w:tcPr>
            <w:tcW w:w="3653" w:type="dxa"/>
            <w:tcBorders>
              <w:top w:val="single" w:sz="4" w:space="0" w:color="auto"/>
              <w:left w:val="single" w:sz="4" w:space="0" w:color="auto"/>
              <w:bottom w:val="single" w:sz="4" w:space="0" w:color="auto"/>
              <w:right w:val="single" w:sz="4" w:space="0" w:color="auto"/>
            </w:tcBorders>
            <w:hideMark/>
          </w:tcPr>
          <w:p w14:paraId="122D31F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inv. nr. 1205408191</w:t>
            </w:r>
          </w:p>
        </w:tc>
        <w:tc>
          <w:tcPr>
            <w:tcW w:w="2001" w:type="dxa"/>
            <w:tcBorders>
              <w:top w:val="single" w:sz="4" w:space="0" w:color="auto"/>
              <w:left w:val="single" w:sz="4" w:space="0" w:color="auto"/>
              <w:bottom w:val="single" w:sz="4" w:space="0" w:color="auto"/>
              <w:right w:val="single" w:sz="4" w:space="0" w:color="auto"/>
            </w:tcBorders>
            <w:hideMark/>
          </w:tcPr>
          <w:p w14:paraId="6AE3BB0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3D8A1E7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Žemaitijos g. 19-31, Mažeikiai</w:t>
            </w:r>
          </w:p>
        </w:tc>
        <w:tc>
          <w:tcPr>
            <w:tcW w:w="1556" w:type="dxa"/>
            <w:tcBorders>
              <w:top w:val="single" w:sz="4" w:space="0" w:color="auto"/>
              <w:left w:val="single" w:sz="4" w:space="0" w:color="auto"/>
              <w:bottom w:val="single" w:sz="4" w:space="0" w:color="auto"/>
              <w:right w:val="single" w:sz="4" w:space="0" w:color="auto"/>
            </w:tcBorders>
          </w:tcPr>
          <w:p w14:paraId="76C03E1B"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2C985E4B" w14:textId="77777777" w:rsidTr="00046A6D">
        <w:tc>
          <w:tcPr>
            <w:tcW w:w="867" w:type="dxa"/>
            <w:tcBorders>
              <w:top w:val="single" w:sz="4" w:space="0" w:color="auto"/>
              <w:left w:val="single" w:sz="4" w:space="0" w:color="auto"/>
              <w:bottom w:val="single" w:sz="4" w:space="0" w:color="auto"/>
              <w:right w:val="single" w:sz="4" w:space="0" w:color="auto"/>
            </w:tcBorders>
            <w:hideMark/>
          </w:tcPr>
          <w:p w14:paraId="62420B7E"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20.</w:t>
            </w:r>
          </w:p>
        </w:tc>
        <w:tc>
          <w:tcPr>
            <w:tcW w:w="3653" w:type="dxa"/>
            <w:tcBorders>
              <w:top w:val="single" w:sz="4" w:space="0" w:color="auto"/>
              <w:left w:val="single" w:sz="4" w:space="0" w:color="auto"/>
              <w:bottom w:val="single" w:sz="4" w:space="0" w:color="auto"/>
              <w:right w:val="single" w:sz="4" w:space="0" w:color="auto"/>
            </w:tcBorders>
            <w:hideMark/>
          </w:tcPr>
          <w:p w14:paraId="1ABFBE2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Laiptų kopiklis Liftkar inv. nr.  1205408192</w:t>
            </w:r>
          </w:p>
        </w:tc>
        <w:tc>
          <w:tcPr>
            <w:tcW w:w="2001" w:type="dxa"/>
            <w:tcBorders>
              <w:top w:val="single" w:sz="4" w:space="0" w:color="auto"/>
              <w:left w:val="single" w:sz="4" w:space="0" w:color="auto"/>
              <w:bottom w:val="single" w:sz="4" w:space="0" w:color="auto"/>
              <w:right w:val="single" w:sz="4" w:space="0" w:color="auto"/>
            </w:tcBorders>
            <w:hideMark/>
          </w:tcPr>
          <w:p w14:paraId="48EE04A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PTR</w:t>
            </w:r>
          </w:p>
        </w:tc>
        <w:tc>
          <w:tcPr>
            <w:tcW w:w="1846" w:type="dxa"/>
            <w:tcBorders>
              <w:top w:val="single" w:sz="4" w:space="0" w:color="auto"/>
              <w:left w:val="single" w:sz="4" w:space="0" w:color="auto"/>
              <w:bottom w:val="single" w:sz="4" w:space="0" w:color="auto"/>
              <w:right w:val="single" w:sz="4" w:space="0" w:color="auto"/>
            </w:tcBorders>
            <w:hideMark/>
          </w:tcPr>
          <w:p w14:paraId="6E346C0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Pavasario g. 17-45, Mažeikiai</w:t>
            </w:r>
          </w:p>
        </w:tc>
        <w:tc>
          <w:tcPr>
            <w:tcW w:w="1556" w:type="dxa"/>
            <w:tcBorders>
              <w:top w:val="single" w:sz="4" w:space="0" w:color="auto"/>
              <w:left w:val="single" w:sz="4" w:space="0" w:color="auto"/>
              <w:bottom w:val="single" w:sz="4" w:space="0" w:color="auto"/>
              <w:right w:val="single" w:sz="4" w:space="0" w:color="auto"/>
            </w:tcBorders>
          </w:tcPr>
          <w:p w14:paraId="6C204232"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bl>
    <w:p w14:paraId="44F723BD" w14:textId="77777777" w:rsidR="00E54579" w:rsidRPr="00E54579" w:rsidRDefault="00E54579" w:rsidP="00E54579">
      <w:pPr>
        <w:tabs>
          <w:tab w:val="left" w:pos="567"/>
          <w:tab w:val="left" w:pos="851"/>
        </w:tabs>
        <w:spacing w:after="0" w:line="240" w:lineRule="auto"/>
        <w:jc w:val="center"/>
        <w:rPr>
          <w:rFonts w:cstheme="minorHAnsi"/>
          <w:b/>
          <w:sz w:val="22"/>
          <w:szCs w:val="22"/>
        </w:rPr>
      </w:pPr>
      <w:bookmarkStart w:id="48" w:name="_Hlk189646898"/>
    </w:p>
    <w:p w14:paraId="5822D70F" w14:textId="77777777" w:rsidR="00E54579" w:rsidRPr="00E54579" w:rsidRDefault="00E54579" w:rsidP="00E54579">
      <w:pPr>
        <w:tabs>
          <w:tab w:val="left" w:pos="567"/>
          <w:tab w:val="left" w:pos="851"/>
        </w:tabs>
        <w:spacing w:after="0" w:line="240" w:lineRule="auto"/>
        <w:jc w:val="center"/>
        <w:rPr>
          <w:rFonts w:cstheme="minorHAnsi"/>
          <w:b/>
          <w:sz w:val="22"/>
          <w:szCs w:val="22"/>
        </w:rPr>
      </w:pPr>
      <w:r w:rsidRPr="00E54579">
        <w:rPr>
          <w:rFonts w:cstheme="minorHAnsi"/>
          <w:b/>
          <w:sz w:val="22"/>
          <w:szCs w:val="22"/>
        </w:rPr>
        <w:t xml:space="preserve">Mobilių keltuvų </w:t>
      </w:r>
      <w:bookmarkEnd w:id="48"/>
      <w:r w:rsidRPr="00E54579">
        <w:rPr>
          <w:rFonts w:cstheme="minorHAnsi"/>
          <w:b/>
          <w:sz w:val="22"/>
          <w:szCs w:val="22"/>
        </w:rPr>
        <w:t>sąrašas</w:t>
      </w:r>
    </w:p>
    <w:p w14:paraId="4BA14CA4" w14:textId="77777777" w:rsidR="00E54579" w:rsidRPr="00E54579" w:rsidRDefault="00E54579" w:rsidP="00E54579">
      <w:pPr>
        <w:tabs>
          <w:tab w:val="left" w:pos="567"/>
          <w:tab w:val="left" w:pos="851"/>
        </w:tabs>
        <w:spacing w:after="0" w:line="240" w:lineRule="auto"/>
        <w:jc w:val="center"/>
        <w:rPr>
          <w:rFonts w:cstheme="minorHAnsi"/>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952"/>
        <w:gridCol w:w="1396"/>
        <w:gridCol w:w="2700"/>
        <w:gridCol w:w="2004"/>
      </w:tblGrid>
      <w:tr w:rsidR="00E54579" w:rsidRPr="00E54579" w14:paraId="4192E9BC"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06060287"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bookmarkStart w:id="49" w:name="_Hlk189646995"/>
            <w:r w:rsidRPr="00E54579">
              <w:rPr>
                <w:rFonts w:cstheme="minorHAnsi"/>
                <w:b/>
                <w:kern w:val="2"/>
                <w:sz w:val="22"/>
                <w:szCs w:val="22"/>
                <w:lang w:eastAsia="en-US"/>
                <w14:ligatures w14:val="standardContextual"/>
              </w:rPr>
              <w:t>Eil.</w:t>
            </w:r>
          </w:p>
          <w:p w14:paraId="2F9BAB71"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Nr.</w:t>
            </w:r>
          </w:p>
        </w:tc>
        <w:tc>
          <w:tcPr>
            <w:tcW w:w="2952" w:type="dxa"/>
            <w:tcBorders>
              <w:top w:val="single" w:sz="4" w:space="0" w:color="auto"/>
              <w:left w:val="single" w:sz="4" w:space="0" w:color="auto"/>
              <w:bottom w:val="single" w:sz="4" w:space="0" w:color="auto"/>
              <w:right w:val="single" w:sz="4" w:space="0" w:color="auto"/>
            </w:tcBorders>
            <w:hideMark/>
          </w:tcPr>
          <w:p w14:paraId="020CE2F3"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Įrenginio pavadinimas,</w:t>
            </w:r>
          </w:p>
          <w:p w14:paraId="436B3009" w14:textId="77777777" w:rsidR="00E54579" w:rsidRPr="00E54579" w:rsidRDefault="00E54579" w:rsidP="00E54579">
            <w:pPr>
              <w:tabs>
                <w:tab w:val="left" w:pos="567"/>
                <w:tab w:val="left" w:pos="851"/>
              </w:tabs>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Inv. nr.</w:t>
            </w:r>
          </w:p>
        </w:tc>
        <w:tc>
          <w:tcPr>
            <w:tcW w:w="1396" w:type="dxa"/>
            <w:tcBorders>
              <w:top w:val="single" w:sz="4" w:space="0" w:color="auto"/>
              <w:left w:val="single" w:sz="4" w:space="0" w:color="auto"/>
              <w:bottom w:val="single" w:sz="4" w:space="0" w:color="auto"/>
              <w:right w:val="single" w:sz="4" w:space="0" w:color="auto"/>
            </w:tcBorders>
            <w:hideMark/>
          </w:tcPr>
          <w:p w14:paraId="021EA61D"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Markė</w:t>
            </w:r>
          </w:p>
        </w:tc>
        <w:tc>
          <w:tcPr>
            <w:tcW w:w="2700" w:type="dxa"/>
            <w:tcBorders>
              <w:top w:val="single" w:sz="4" w:space="0" w:color="auto"/>
              <w:left w:val="single" w:sz="4" w:space="0" w:color="auto"/>
              <w:bottom w:val="single" w:sz="4" w:space="0" w:color="auto"/>
              <w:right w:val="single" w:sz="4" w:space="0" w:color="auto"/>
            </w:tcBorders>
            <w:hideMark/>
          </w:tcPr>
          <w:p w14:paraId="6CD74CAC"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 xml:space="preserve">Naudotojo vardas, pavardė, </w:t>
            </w:r>
          </w:p>
          <w:p w14:paraId="1AA54DC9"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adresas</w:t>
            </w:r>
          </w:p>
        </w:tc>
        <w:tc>
          <w:tcPr>
            <w:tcW w:w="2004" w:type="dxa"/>
            <w:tcBorders>
              <w:top w:val="single" w:sz="4" w:space="0" w:color="auto"/>
              <w:left w:val="single" w:sz="4" w:space="0" w:color="auto"/>
              <w:bottom w:val="single" w:sz="4" w:space="0" w:color="auto"/>
              <w:right w:val="single" w:sz="4" w:space="0" w:color="auto"/>
            </w:tcBorders>
            <w:hideMark/>
          </w:tcPr>
          <w:p w14:paraId="52A5E6C5" w14:textId="77777777" w:rsidR="00E54579" w:rsidRPr="00E54579" w:rsidRDefault="00E54579" w:rsidP="00E54579">
            <w:pPr>
              <w:spacing w:after="0" w:line="240" w:lineRule="auto"/>
              <w:rPr>
                <w:rFonts w:cstheme="minorHAnsi"/>
                <w:b/>
                <w:kern w:val="2"/>
                <w:sz w:val="22"/>
                <w:szCs w:val="22"/>
                <w:lang w:eastAsia="en-US"/>
                <w14:ligatures w14:val="standardContextual"/>
              </w:rPr>
            </w:pPr>
            <w:r w:rsidRPr="00E54579">
              <w:rPr>
                <w:rFonts w:cstheme="minorHAnsi"/>
                <w:b/>
                <w:kern w:val="2"/>
                <w:sz w:val="22"/>
                <w:szCs w:val="22"/>
                <w:lang w:eastAsia="en-US"/>
                <w14:ligatures w14:val="standardContextual"/>
              </w:rPr>
              <w:t>Pastabos ir paaiškinimai</w:t>
            </w:r>
          </w:p>
        </w:tc>
        <w:bookmarkEnd w:id="49"/>
      </w:tr>
      <w:tr w:rsidR="00E54579" w:rsidRPr="00E54579" w14:paraId="1C1FEFD6" w14:textId="77777777" w:rsidTr="00CD153A">
        <w:trPr>
          <w:trHeight w:val="593"/>
        </w:trPr>
        <w:tc>
          <w:tcPr>
            <w:tcW w:w="729" w:type="dxa"/>
            <w:tcBorders>
              <w:top w:val="single" w:sz="4" w:space="0" w:color="auto"/>
              <w:left w:val="single" w:sz="4" w:space="0" w:color="auto"/>
              <w:bottom w:val="single" w:sz="4" w:space="0" w:color="auto"/>
              <w:right w:val="single" w:sz="4" w:space="0" w:color="auto"/>
            </w:tcBorders>
            <w:hideMark/>
          </w:tcPr>
          <w:p w14:paraId="3C1DA6CA"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w:t>
            </w:r>
          </w:p>
        </w:tc>
        <w:tc>
          <w:tcPr>
            <w:tcW w:w="2952" w:type="dxa"/>
            <w:tcBorders>
              <w:top w:val="single" w:sz="4" w:space="0" w:color="auto"/>
              <w:left w:val="single" w:sz="4" w:space="0" w:color="auto"/>
              <w:bottom w:val="single" w:sz="4" w:space="0" w:color="auto"/>
              <w:right w:val="single" w:sz="4" w:space="0" w:color="auto"/>
            </w:tcBorders>
            <w:hideMark/>
          </w:tcPr>
          <w:p w14:paraId="589476E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elektrinis keltuvas, inv. nr. 16031601</w:t>
            </w:r>
          </w:p>
        </w:tc>
        <w:tc>
          <w:tcPr>
            <w:tcW w:w="1396" w:type="dxa"/>
            <w:tcBorders>
              <w:top w:val="single" w:sz="4" w:space="0" w:color="auto"/>
              <w:left w:val="single" w:sz="4" w:space="0" w:color="auto"/>
              <w:bottom w:val="single" w:sz="4" w:space="0" w:color="auto"/>
              <w:right w:val="single" w:sz="4" w:space="0" w:color="auto"/>
            </w:tcBorders>
            <w:hideMark/>
          </w:tcPr>
          <w:p w14:paraId="52A1C4B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Birdie </w:t>
            </w:r>
          </w:p>
        </w:tc>
        <w:tc>
          <w:tcPr>
            <w:tcW w:w="2700" w:type="dxa"/>
            <w:tcBorders>
              <w:top w:val="single" w:sz="4" w:space="0" w:color="auto"/>
              <w:left w:val="single" w:sz="4" w:space="0" w:color="auto"/>
              <w:bottom w:val="single" w:sz="4" w:space="0" w:color="auto"/>
              <w:right w:val="single" w:sz="4" w:space="0" w:color="auto"/>
            </w:tcBorders>
            <w:hideMark/>
          </w:tcPr>
          <w:p w14:paraId="2303BF8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Vyšnių g. 42-5, Mažeikiai</w:t>
            </w:r>
          </w:p>
        </w:tc>
        <w:tc>
          <w:tcPr>
            <w:tcW w:w="2004" w:type="dxa"/>
            <w:tcBorders>
              <w:top w:val="single" w:sz="4" w:space="0" w:color="auto"/>
              <w:left w:val="single" w:sz="4" w:space="0" w:color="auto"/>
              <w:bottom w:val="single" w:sz="4" w:space="0" w:color="auto"/>
              <w:right w:val="single" w:sz="4" w:space="0" w:color="auto"/>
            </w:tcBorders>
          </w:tcPr>
          <w:p w14:paraId="61D74FDE"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7D7E81AA"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1040A5B5"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2.</w:t>
            </w:r>
          </w:p>
        </w:tc>
        <w:tc>
          <w:tcPr>
            <w:tcW w:w="2952" w:type="dxa"/>
            <w:tcBorders>
              <w:top w:val="single" w:sz="4" w:space="0" w:color="auto"/>
              <w:left w:val="single" w:sz="4" w:space="0" w:color="auto"/>
              <w:bottom w:val="single" w:sz="4" w:space="0" w:color="auto"/>
              <w:right w:val="single" w:sz="4" w:space="0" w:color="auto"/>
            </w:tcBorders>
            <w:hideMark/>
          </w:tcPr>
          <w:p w14:paraId="1B21D6BD"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elektrinis keltuvas, inv. nr.16031711</w:t>
            </w:r>
          </w:p>
        </w:tc>
        <w:tc>
          <w:tcPr>
            <w:tcW w:w="1396" w:type="dxa"/>
            <w:tcBorders>
              <w:top w:val="single" w:sz="4" w:space="0" w:color="auto"/>
              <w:left w:val="single" w:sz="4" w:space="0" w:color="auto"/>
              <w:bottom w:val="single" w:sz="4" w:space="0" w:color="auto"/>
              <w:right w:val="single" w:sz="4" w:space="0" w:color="auto"/>
            </w:tcBorders>
          </w:tcPr>
          <w:p w14:paraId="7C37DD2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Birdie </w:t>
            </w:r>
          </w:p>
          <w:p w14:paraId="062C5932"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2700" w:type="dxa"/>
            <w:tcBorders>
              <w:top w:val="single" w:sz="4" w:space="0" w:color="auto"/>
              <w:left w:val="single" w:sz="4" w:space="0" w:color="auto"/>
              <w:bottom w:val="single" w:sz="4" w:space="0" w:color="auto"/>
              <w:right w:val="single" w:sz="4" w:space="0" w:color="auto"/>
            </w:tcBorders>
            <w:hideMark/>
          </w:tcPr>
          <w:p w14:paraId="6E668AD5" w14:textId="77777777" w:rsidR="00E54579" w:rsidRPr="00E54579" w:rsidRDefault="00E54579" w:rsidP="00E54579">
            <w:pPr>
              <w:spacing w:after="0" w:line="240" w:lineRule="auto"/>
              <w:rPr>
                <w:rFonts w:cstheme="minorHAnsi"/>
                <w:bCs/>
                <w:iCs/>
                <w:kern w:val="2"/>
                <w:sz w:val="22"/>
                <w:szCs w:val="22"/>
                <w:lang w:eastAsia="en-US"/>
                <w14:ligatures w14:val="standardContextual"/>
              </w:rPr>
            </w:pPr>
            <w:r w:rsidRPr="00E54579">
              <w:rPr>
                <w:rFonts w:cstheme="minorHAnsi"/>
                <w:bCs/>
                <w:kern w:val="2"/>
                <w:sz w:val="22"/>
                <w:szCs w:val="22"/>
                <w:lang w:eastAsia="en-US"/>
                <w14:ligatures w14:val="standardContextual"/>
              </w:rPr>
              <w:t>Ukrinų g. 27, Mažeikiai</w:t>
            </w:r>
          </w:p>
        </w:tc>
        <w:tc>
          <w:tcPr>
            <w:tcW w:w="2004" w:type="dxa"/>
            <w:tcBorders>
              <w:top w:val="single" w:sz="4" w:space="0" w:color="auto"/>
              <w:left w:val="single" w:sz="4" w:space="0" w:color="auto"/>
              <w:bottom w:val="single" w:sz="4" w:space="0" w:color="auto"/>
              <w:right w:val="single" w:sz="4" w:space="0" w:color="auto"/>
            </w:tcBorders>
          </w:tcPr>
          <w:p w14:paraId="6EE90C01"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767B61A6"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794147F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3.</w:t>
            </w:r>
          </w:p>
        </w:tc>
        <w:tc>
          <w:tcPr>
            <w:tcW w:w="2952" w:type="dxa"/>
            <w:tcBorders>
              <w:top w:val="single" w:sz="4" w:space="0" w:color="auto"/>
              <w:left w:val="single" w:sz="4" w:space="0" w:color="auto"/>
              <w:bottom w:val="single" w:sz="4" w:space="0" w:color="auto"/>
              <w:right w:val="single" w:sz="4" w:space="0" w:color="auto"/>
            </w:tcBorders>
            <w:hideMark/>
          </w:tcPr>
          <w:p w14:paraId="587306FA"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elektrinis keltuvas Birdie, inv. nr. 16031807</w:t>
            </w:r>
          </w:p>
        </w:tc>
        <w:tc>
          <w:tcPr>
            <w:tcW w:w="1396" w:type="dxa"/>
            <w:tcBorders>
              <w:top w:val="single" w:sz="4" w:space="0" w:color="auto"/>
              <w:left w:val="single" w:sz="4" w:space="0" w:color="auto"/>
              <w:bottom w:val="single" w:sz="4" w:space="0" w:color="auto"/>
              <w:right w:val="single" w:sz="4" w:space="0" w:color="auto"/>
            </w:tcBorders>
          </w:tcPr>
          <w:p w14:paraId="4FDF97D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Birdie </w:t>
            </w:r>
          </w:p>
          <w:p w14:paraId="4FD0BF9D"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2700" w:type="dxa"/>
            <w:tcBorders>
              <w:top w:val="single" w:sz="4" w:space="0" w:color="auto"/>
              <w:left w:val="single" w:sz="4" w:space="0" w:color="auto"/>
              <w:bottom w:val="single" w:sz="4" w:space="0" w:color="auto"/>
              <w:right w:val="single" w:sz="4" w:space="0" w:color="auto"/>
            </w:tcBorders>
            <w:hideMark/>
          </w:tcPr>
          <w:p w14:paraId="1653BFD5"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Putinų 4-oji g. 37, Kurmaičių k. Mažeikių r.</w:t>
            </w:r>
          </w:p>
        </w:tc>
        <w:tc>
          <w:tcPr>
            <w:tcW w:w="2004" w:type="dxa"/>
            <w:tcBorders>
              <w:top w:val="single" w:sz="4" w:space="0" w:color="auto"/>
              <w:left w:val="single" w:sz="4" w:space="0" w:color="auto"/>
              <w:bottom w:val="single" w:sz="4" w:space="0" w:color="auto"/>
              <w:right w:val="single" w:sz="4" w:space="0" w:color="auto"/>
            </w:tcBorders>
          </w:tcPr>
          <w:p w14:paraId="25F30108"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6EA73E98"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765E2406"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4.</w:t>
            </w:r>
          </w:p>
        </w:tc>
        <w:tc>
          <w:tcPr>
            <w:tcW w:w="2952" w:type="dxa"/>
            <w:tcBorders>
              <w:top w:val="single" w:sz="4" w:space="0" w:color="auto"/>
              <w:left w:val="single" w:sz="4" w:space="0" w:color="auto"/>
              <w:bottom w:val="single" w:sz="4" w:space="0" w:color="auto"/>
              <w:right w:val="single" w:sz="4" w:space="0" w:color="auto"/>
            </w:tcBorders>
            <w:hideMark/>
          </w:tcPr>
          <w:p w14:paraId="1498EACD"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Mobilus elektrinis keltuvas, inv. nr.16031808 </w:t>
            </w:r>
          </w:p>
        </w:tc>
        <w:tc>
          <w:tcPr>
            <w:tcW w:w="1396" w:type="dxa"/>
            <w:tcBorders>
              <w:top w:val="single" w:sz="4" w:space="0" w:color="auto"/>
              <w:left w:val="single" w:sz="4" w:space="0" w:color="auto"/>
              <w:bottom w:val="single" w:sz="4" w:space="0" w:color="auto"/>
              <w:right w:val="single" w:sz="4" w:space="0" w:color="auto"/>
            </w:tcBorders>
          </w:tcPr>
          <w:p w14:paraId="49746E3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Birdie </w:t>
            </w:r>
          </w:p>
          <w:p w14:paraId="12B6546F"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c>
          <w:tcPr>
            <w:tcW w:w="2700" w:type="dxa"/>
            <w:tcBorders>
              <w:top w:val="single" w:sz="4" w:space="0" w:color="auto"/>
              <w:left w:val="single" w:sz="4" w:space="0" w:color="auto"/>
              <w:bottom w:val="single" w:sz="4" w:space="0" w:color="auto"/>
              <w:right w:val="single" w:sz="4" w:space="0" w:color="auto"/>
            </w:tcBorders>
            <w:hideMark/>
          </w:tcPr>
          <w:p w14:paraId="77D1EF3A"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Draugystės g. 3-45,</w:t>
            </w:r>
          </w:p>
          <w:p w14:paraId="4BD37A28"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2004" w:type="dxa"/>
            <w:tcBorders>
              <w:top w:val="single" w:sz="4" w:space="0" w:color="auto"/>
              <w:left w:val="single" w:sz="4" w:space="0" w:color="auto"/>
              <w:bottom w:val="single" w:sz="4" w:space="0" w:color="auto"/>
              <w:right w:val="single" w:sz="4" w:space="0" w:color="auto"/>
            </w:tcBorders>
          </w:tcPr>
          <w:p w14:paraId="0B023490"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39A5AD43" w14:textId="77777777" w:rsidTr="00CD153A">
        <w:trPr>
          <w:trHeight w:val="568"/>
        </w:trPr>
        <w:tc>
          <w:tcPr>
            <w:tcW w:w="729" w:type="dxa"/>
            <w:tcBorders>
              <w:top w:val="single" w:sz="4" w:space="0" w:color="auto"/>
              <w:left w:val="single" w:sz="4" w:space="0" w:color="auto"/>
              <w:bottom w:val="single" w:sz="4" w:space="0" w:color="auto"/>
              <w:right w:val="single" w:sz="4" w:space="0" w:color="auto"/>
            </w:tcBorders>
            <w:hideMark/>
          </w:tcPr>
          <w:p w14:paraId="2119359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5.</w:t>
            </w:r>
          </w:p>
        </w:tc>
        <w:tc>
          <w:tcPr>
            <w:tcW w:w="2952" w:type="dxa"/>
            <w:tcBorders>
              <w:top w:val="single" w:sz="4" w:space="0" w:color="auto"/>
              <w:left w:val="single" w:sz="4" w:space="0" w:color="auto"/>
              <w:bottom w:val="single" w:sz="4" w:space="0" w:color="auto"/>
              <w:right w:val="single" w:sz="4" w:space="0" w:color="auto"/>
            </w:tcBorders>
            <w:hideMark/>
          </w:tcPr>
          <w:p w14:paraId="5F29E31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elektrinis keltuvas, inv. nr.1205400490</w:t>
            </w:r>
          </w:p>
        </w:tc>
        <w:tc>
          <w:tcPr>
            <w:tcW w:w="1396" w:type="dxa"/>
            <w:tcBorders>
              <w:top w:val="single" w:sz="4" w:space="0" w:color="auto"/>
              <w:left w:val="single" w:sz="4" w:space="0" w:color="auto"/>
              <w:bottom w:val="single" w:sz="4" w:space="0" w:color="auto"/>
              <w:right w:val="single" w:sz="4" w:space="0" w:color="auto"/>
            </w:tcBorders>
            <w:hideMark/>
          </w:tcPr>
          <w:p w14:paraId="64FA694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N515-150 „Gemini“</w:t>
            </w:r>
          </w:p>
        </w:tc>
        <w:tc>
          <w:tcPr>
            <w:tcW w:w="2700" w:type="dxa"/>
            <w:tcBorders>
              <w:top w:val="single" w:sz="4" w:space="0" w:color="auto"/>
              <w:left w:val="single" w:sz="4" w:space="0" w:color="auto"/>
              <w:bottom w:val="single" w:sz="4" w:space="0" w:color="auto"/>
              <w:right w:val="single" w:sz="4" w:space="0" w:color="auto"/>
            </w:tcBorders>
            <w:hideMark/>
          </w:tcPr>
          <w:p w14:paraId="75A6E81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Tylioji g.34-18, Mažeikiai</w:t>
            </w:r>
          </w:p>
        </w:tc>
        <w:tc>
          <w:tcPr>
            <w:tcW w:w="2004" w:type="dxa"/>
            <w:tcBorders>
              <w:top w:val="single" w:sz="4" w:space="0" w:color="auto"/>
              <w:left w:val="single" w:sz="4" w:space="0" w:color="auto"/>
              <w:bottom w:val="single" w:sz="4" w:space="0" w:color="auto"/>
              <w:right w:val="single" w:sz="4" w:space="0" w:color="auto"/>
            </w:tcBorders>
          </w:tcPr>
          <w:p w14:paraId="1F23C0BC"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10D9F8CF" w14:textId="77777777" w:rsidTr="00CD153A">
        <w:tc>
          <w:tcPr>
            <w:tcW w:w="729" w:type="dxa"/>
            <w:tcBorders>
              <w:top w:val="single" w:sz="4" w:space="0" w:color="auto"/>
              <w:left w:val="single" w:sz="4" w:space="0" w:color="auto"/>
              <w:bottom w:val="single" w:sz="4" w:space="0" w:color="auto"/>
              <w:right w:val="single" w:sz="4" w:space="0" w:color="auto"/>
            </w:tcBorders>
          </w:tcPr>
          <w:p w14:paraId="23F4A953"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p>
          <w:p w14:paraId="7C10A1A7"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6.</w:t>
            </w:r>
          </w:p>
        </w:tc>
        <w:tc>
          <w:tcPr>
            <w:tcW w:w="2952" w:type="dxa"/>
            <w:tcBorders>
              <w:top w:val="single" w:sz="4" w:space="0" w:color="auto"/>
              <w:left w:val="single" w:sz="4" w:space="0" w:color="auto"/>
              <w:bottom w:val="single" w:sz="4" w:space="0" w:color="auto"/>
              <w:right w:val="single" w:sz="4" w:space="0" w:color="auto"/>
            </w:tcBorders>
            <w:hideMark/>
          </w:tcPr>
          <w:p w14:paraId="25166EF8"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Lubinis keltuvas inv. nr.1205400070</w:t>
            </w:r>
          </w:p>
        </w:tc>
        <w:tc>
          <w:tcPr>
            <w:tcW w:w="1396" w:type="dxa"/>
            <w:tcBorders>
              <w:top w:val="single" w:sz="4" w:space="0" w:color="auto"/>
              <w:left w:val="single" w:sz="4" w:space="0" w:color="auto"/>
              <w:bottom w:val="single" w:sz="4" w:space="0" w:color="auto"/>
              <w:right w:val="single" w:sz="4" w:space="0" w:color="auto"/>
            </w:tcBorders>
            <w:hideMark/>
          </w:tcPr>
          <w:p w14:paraId="68ABD7C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Likorall 242 ES</w:t>
            </w:r>
          </w:p>
        </w:tc>
        <w:tc>
          <w:tcPr>
            <w:tcW w:w="2700" w:type="dxa"/>
            <w:tcBorders>
              <w:top w:val="single" w:sz="4" w:space="0" w:color="auto"/>
              <w:left w:val="single" w:sz="4" w:space="0" w:color="auto"/>
              <w:bottom w:val="single" w:sz="4" w:space="0" w:color="auto"/>
              <w:right w:val="single" w:sz="4" w:space="0" w:color="auto"/>
            </w:tcBorders>
            <w:hideMark/>
          </w:tcPr>
          <w:p w14:paraId="2381527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Laisvės 198a, Mažeikiai </w:t>
            </w:r>
          </w:p>
        </w:tc>
        <w:tc>
          <w:tcPr>
            <w:tcW w:w="2004" w:type="dxa"/>
            <w:tcBorders>
              <w:top w:val="single" w:sz="4" w:space="0" w:color="auto"/>
              <w:left w:val="single" w:sz="4" w:space="0" w:color="auto"/>
              <w:bottom w:val="single" w:sz="4" w:space="0" w:color="auto"/>
              <w:right w:val="single" w:sz="4" w:space="0" w:color="auto"/>
            </w:tcBorders>
          </w:tcPr>
          <w:p w14:paraId="33459E63"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3BC6E74B"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152AE38F"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7.</w:t>
            </w:r>
          </w:p>
        </w:tc>
        <w:tc>
          <w:tcPr>
            <w:tcW w:w="2952" w:type="dxa"/>
            <w:tcBorders>
              <w:top w:val="single" w:sz="4" w:space="0" w:color="auto"/>
              <w:left w:val="single" w:sz="4" w:space="0" w:color="auto"/>
              <w:bottom w:val="single" w:sz="4" w:space="0" w:color="auto"/>
              <w:right w:val="single" w:sz="4" w:space="0" w:color="auto"/>
            </w:tcBorders>
            <w:hideMark/>
          </w:tcPr>
          <w:p w14:paraId="2968ADE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 xml:space="preserve">Keltuvas-kėdė </w:t>
            </w:r>
          </w:p>
          <w:p w14:paraId="2FE55A2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1205400943</w:t>
            </w:r>
          </w:p>
        </w:tc>
        <w:tc>
          <w:tcPr>
            <w:tcW w:w="1396" w:type="dxa"/>
            <w:tcBorders>
              <w:top w:val="single" w:sz="4" w:space="0" w:color="auto"/>
              <w:left w:val="single" w:sz="4" w:space="0" w:color="auto"/>
              <w:bottom w:val="single" w:sz="4" w:space="0" w:color="auto"/>
              <w:right w:val="single" w:sz="4" w:space="0" w:color="auto"/>
            </w:tcBorders>
            <w:hideMark/>
          </w:tcPr>
          <w:p w14:paraId="0CC06A14"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Acorn 130 Superglide</w:t>
            </w:r>
          </w:p>
        </w:tc>
        <w:tc>
          <w:tcPr>
            <w:tcW w:w="2700" w:type="dxa"/>
            <w:tcBorders>
              <w:top w:val="single" w:sz="4" w:space="0" w:color="auto"/>
              <w:left w:val="single" w:sz="4" w:space="0" w:color="auto"/>
              <w:bottom w:val="single" w:sz="4" w:space="0" w:color="auto"/>
              <w:right w:val="single" w:sz="4" w:space="0" w:color="auto"/>
            </w:tcBorders>
            <w:hideMark/>
          </w:tcPr>
          <w:p w14:paraId="4CB247E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Smėlio g. 1 A,</w:t>
            </w:r>
          </w:p>
          <w:p w14:paraId="6E7E0D9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2004" w:type="dxa"/>
            <w:tcBorders>
              <w:top w:val="single" w:sz="4" w:space="0" w:color="auto"/>
              <w:left w:val="single" w:sz="4" w:space="0" w:color="auto"/>
              <w:bottom w:val="single" w:sz="4" w:space="0" w:color="auto"/>
              <w:right w:val="single" w:sz="4" w:space="0" w:color="auto"/>
            </w:tcBorders>
          </w:tcPr>
          <w:p w14:paraId="74DC200F" w14:textId="77777777" w:rsidR="00E54579" w:rsidRPr="00E54579" w:rsidRDefault="00E54579" w:rsidP="00E54579">
            <w:pPr>
              <w:spacing w:after="0" w:line="240" w:lineRule="auto"/>
              <w:rPr>
                <w:rFonts w:cstheme="minorHAnsi"/>
                <w:bCs/>
                <w:iCs/>
                <w:kern w:val="2"/>
                <w:sz w:val="22"/>
                <w:szCs w:val="22"/>
                <w:lang w:eastAsia="en-US"/>
                <w14:ligatures w14:val="standardContextual"/>
              </w:rPr>
            </w:pPr>
          </w:p>
        </w:tc>
      </w:tr>
      <w:tr w:rsidR="00E54579" w:rsidRPr="00E54579" w14:paraId="4CF490C1"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58A40E3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8.</w:t>
            </w:r>
          </w:p>
        </w:tc>
        <w:tc>
          <w:tcPr>
            <w:tcW w:w="2952" w:type="dxa"/>
            <w:tcBorders>
              <w:top w:val="single" w:sz="4" w:space="0" w:color="auto"/>
              <w:left w:val="single" w:sz="4" w:space="0" w:color="auto"/>
              <w:bottom w:val="single" w:sz="4" w:space="0" w:color="auto"/>
              <w:right w:val="single" w:sz="4" w:space="0" w:color="auto"/>
            </w:tcBorders>
            <w:hideMark/>
          </w:tcPr>
          <w:p w14:paraId="28C282B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Keltuvas-kėdė</w:t>
            </w:r>
          </w:p>
          <w:p w14:paraId="491D706F"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nr.1205401816</w:t>
            </w:r>
          </w:p>
        </w:tc>
        <w:tc>
          <w:tcPr>
            <w:tcW w:w="1396" w:type="dxa"/>
            <w:tcBorders>
              <w:top w:val="single" w:sz="4" w:space="0" w:color="auto"/>
              <w:left w:val="single" w:sz="4" w:space="0" w:color="auto"/>
              <w:bottom w:val="single" w:sz="4" w:space="0" w:color="auto"/>
              <w:right w:val="single" w:sz="4" w:space="0" w:color="auto"/>
            </w:tcBorders>
            <w:hideMark/>
          </w:tcPr>
          <w:p w14:paraId="096F36E2"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S115</w:t>
            </w:r>
          </w:p>
        </w:tc>
        <w:tc>
          <w:tcPr>
            <w:tcW w:w="2700" w:type="dxa"/>
            <w:tcBorders>
              <w:top w:val="single" w:sz="4" w:space="0" w:color="auto"/>
              <w:left w:val="single" w:sz="4" w:space="0" w:color="auto"/>
              <w:bottom w:val="single" w:sz="4" w:space="0" w:color="auto"/>
              <w:right w:val="single" w:sz="4" w:space="0" w:color="auto"/>
            </w:tcBorders>
            <w:hideMark/>
          </w:tcPr>
          <w:p w14:paraId="0A992671"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Žemaitijos g. 21-18,</w:t>
            </w:r>
          </w:p>
          <w:p w14:paraId="3064623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2004" w:type="dxa"/>
            <w:tcBorders>
              <w:top w:val="single" w:sz="4" w:space="0" w:color="auto"/>
              <w:left w:val="single" w:sz="4" w:space="0" w:color="auto"/>
              <w:bottom w:val="single" w:sz="4" w:space="0" w:color="auto"/>
              <w:right w:val="single" w:sz="4" w:space="0" w:color="auto"/>
            </w:tcBorders>
          </w:tcPr>
          <w:p w14:paraId="1618B56B"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1E7E2F09"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5D620F82"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9.</w:t>
            </w:r>
          </w:p>
        </w:tc>
        <w:tc>
          <w:tcPr>
            <w:tcW w:w="2952" w:type="dxa"/>
            <w:tcBorders>
              <w:top w:val="single" w:sz="4" w:space="0" w:color="auto"/>
              <w:left w:val="single" w:sz="4" w:space="0" w:color="auto"/>
              <w:bottom w:val="single" w:sz="4" w:space="0" w:color="auto"/>
              <w:right w:val="single" w:sz="4" w:space="0" w:color="auto"/>
            </w:tcBorders>
            <w:hideMark/>
          </w:tcPr>
          <w:p w14:paraId="15F9CE7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 keltuvas</w:t>
            </w:r>
          </w:p>
          <w:p w14:paraId="2B715AD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inv. nr. 1205406279</w:t>
            </w:r>
          </w:p>
        </w:tc>
        <w:tc>
          <w:tcPr>
            <w:tcW w:w="1396" w:type="dxa"/>
            <w:tcBorders>
              <w:top w:val="single" w:sz="4" w:space="0" w:color="auto"/>
              <w:left w:val="single" w:sz="4" w:space="0" w:color="auto"/>
              <w:bottom w:val="single" w:sz="4" w:space="0" w:color="auto"/>
              <w:right w:val="single" w:sz="4" w:space="0" w:color="auto"/>
            </w:tcBorders>
            <w:hideMark/>
          </w:tcPr>
          <w:p w14:paraId="36B757EE"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Ulise 150</w:t>
            </w:r>
          </w:p>
        </w:tc>
        <w:tc>
          <w:tcPr>
            <w:tcW w:w="2700" w:type="dxa"/>
            <w:tcBorders>
              <w:top w:val="single" w:sz="4" w:space="0" w:color="auto"/>
              <w:left w:val="single" w:sz="4" w:space="0" w:color="auto"/>
              <w:bottom w:val="single" w:sz="4" w:space="0" w:color="auto"/>
              <w:right w:val="single" w:sz="4" w:space="0" w:color="auto"/>
            </w:tcBorders>
            <w:hideMark/>
          </w:tcPr>
          <w:p w14:paraId="32B50D2B"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Žalgirio g. 9,</w:t>
            </w:r>
          </w:p>
          <w:p w14:paraId="66C6FDF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2004" w:type="dxa"/>
            <w:tcBorders>
              <w:top w:val="single" w:sz="4" w:space="0" w:color="auto"/>
              <w:left w:val="single" w:sz="4" w:space="0" w:color="auto"/>
              <w:bottom w:val="single" w:sz="4" w:space="0" w:color="auto"/>
              <w:right w:val="single" w:sz="4" w:space="0" w:color="auto"/>
            </w:tcBorders>
          </w:tcPr>
          <w:p w14:paraId="7B08DFC9"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1DFD751D"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69DF4069"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10.</w:t>
            </w:r>
          </w:p>
        </w:tc>
        <w:tc>
          <w:tcPr>
            <w:tcW w:w="2952" w:type="dxa"/>
            <w:tcBorders>
              <w:top w:val="single" w:sz="4" w:space="0" w:color="auto"/>
              <w:left w:val="single" w:sz="4" w:space="0" w:color="auto"/>
              <w:bottom w:val="single" w:sz="4" w:space="0" w:color="auto"/>
              <w:right w:val="single" w:sz="4" w:space="0" w:color="auto"/>
            </w:tcBorders>
            <w:hideMark/>
          </w:tcPr>
          <w:p w14:paraId="34B6FBA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elektrinis keltuvas, inv. nr. 12054066542</w:t>
            </w:r>
          </w:p>
        </w:tc>
        <w:tc>
          <w:tcPr>
            <w:tcW w:w="1396" w:type="dxa"/>
            <w:tcBorders>
              <w:top w:val="single" w:sz="4" w:space="0" w:color="auto"/>
              <w:left w:val="single" w:sz="4" w:space="0" w:color="auto"/>
              <w:bottom w:val="single" w:sz="4" w:space="0" w:color="auto"/>
              <w:right w:val="single" w:sz="4" w:space="0" w:color="auto"/>
            </w:tcBorders>
            <w:hideMark/>
          </w:tcPr>
          <w:p w14:paraId="6AE1D52A"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KSP N315/150</w:t>
            </w:r>
          </w:p>
        </w:tc>
        <w:tc>
          <w:tcPr>
            <w:tcW w:w="2700" w:type="dxa"/>
            <w:tcBorders>
              <w:top w:val="single" w:sz="4" w:space="0" w:color="auto"/>
              <w:left w:val="single" w:sz="4" w:space="0" w:color="auto"/>
              <w:bottom w:val="single" w:sz="4" w:space="0" w:color="auto"/>
              <w:right w:val="single" w:sz="4" w:space="0" w:color="auto"/>
            </w:tcBorders>
            <w:hideMark/>
          </w:tcPr>
          <w:p w14:paraId="74BBAABC"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Naftininkų g. 12-35,</w:t>
            </w:r>
          </w:p>
          <w:p w14:paraId="5E91DF83"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Mažeikiai</w:t>
            </w:r>
          </w:p>
        </w:tc>
        <w:tc>
          <w:tcPr>
            <w:tcW w:w="2004" w:type="dxa"/>
            <w:tcBorders>
              <w:top w:val="single" w:sz="4" w:space="0" w:color="auto"/>
              <w:left w:val="single" w:sz="4" w:space="0" w:color="auto"/>
              <w:bottom w:val="single" w:sz="4" w:space="0" w:color="auto"/>
              <w:right w:val="single" w:sz="4" w:space="0" w:color="auto"/>
            </w:tcBorders>
          </w:tcPr>
          <w:p w14:paraId="1D38901D"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r w:rsidR="00E54579" w:rsidRPr="00E54579" w14:paraId="386D5719" w14:textId="77777777" w:rsidTr="00CD153A">
        <w:tc>
          <w:tcPr>
            <w:tcW w:w="729" w:type="dxa"/>
            <w:tcBorders>
              <w:top w:val="single" w:sz="4" w:space="0" w:color="auto"/>
              <w:left w:val="single" w:sz="4" w:space="0" w:color="auto"/>
              <w:bottom w:val="single" w:sz="4" w:space="0" w:color="auto"/>
              <w:right w:val="single" w:sz="4" w:space="0" w:color="auto"/>
            </w:tcBorders>
            <w:hideMark/>
          </w:tcPr>
          <w:p w14:paraId="1F82A571" w14:textId="77777777" w:rsidR="00E54579" w:rsidRPr="00E54579" w:rsidRDefault="00E54579" w:rsidP="00E54579">
            <w:pPr>
              <w:spacing w:after="0" w:line="240" w:lineRule="auto"/>
              <w:jc w:val="center"/>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11.</w:t>
            </w:r>
          </w:p>
        </w:tc>
        <w:tc>
          <w:tcPr>
            <w:tcW w:w="2952" w:type="dxa"/>
            <w:tcBorders>
              <w:top w:val="single" w:sz="4" w:space="0" w:color="auto"/>
              <w:left w:val="single" w:sz="4" w:space="0" w:color="auto"/>
              <w:bottom w:val="single" w:sz="4" w:space="0" w:color="auto"/>
              <w:right w:val="single" w:sz="4" w:space="0" w:color="auto"/>
            </w:tcBorders>
            <w:hideMark/>
          </w:tcPr>
          <w:p w14:paraId="72119399"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Mobilus keltuvas su universaliu diržu, inv. nr. 120546659</w:t>
            </w:r>
          </w:p>
        </w:tc>
        <w:tc>
          <w:tcPr>
            <w:tcW w:w="1396" w:type="dxa"/>
            <w:tcBorders>
              <w:top w:val="single" w:sz="4" w:space="0" w:color="auto"/>
              <w:left w:val="single" w:sz="4" w:space="0" w:color="auto"/>
              <w:bottom w:val="single" w:sz="4" w:space="0" w:color="auto"/>
              <w:right w:val="single" w:sz="4" w:space="0" w:color="auto"/>
            </w:tcBorders>
            <w:hideMark/>
          </w:tcPr>
          <w:p w14:paraId="27585396"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Ulisse El</w:t>
            </w:r>
          </w:p>
        </w:tc>
        <w:tc>
          <w:tcPr>
            <w:tcW w:w="2700" w:type="dxa"/>
            <w:tcBorders>
              <w:top w:val="single" w:sz="4" w:space="0" w:color="auto"/>
              <w:left w:val="single" w:sz="4" w:space="0" w:color="auto"/>
              <w:bottom w:val="single" w:sz="4" w:space="0" w:color="auto"/>
              <w:right w:val="single" w:sz="4" w:space="0" w:color="auto"/>
            </w:tcBorders>
            <w:hideMark/>
          </w:tcPr>
          <w:p w14:paraId="028B76D7"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Saulės g. 9, Ukrinai,</w:t>
            </w:r>
          </w:p>
          <w:p w14:paraId="3B5AC550" w14:textId="77777777" w:rsidR="00E54579" w:rsidRPr="00E54579" w:rsidRDefault="00E54579" w:rsidP="00E54579">
            <w:pPr>
              <w:spacing w:after="0" w:line="240" w:lineRule="auto"/>
              <w:rPr>
                <w:rFonts w:cstheme="minorHAnsi"/>
                <w:bCs/>
                <w:kern w:val="2"/>
                <w:sz w:val="22"/>
                <w:szCs w:val="22"/>
                <w:lang w:eastAsia="en-US"/>
                <w14:ligatures w14:val="standardContextual"/>
              </w:rPr>
            </w:pPr>
            <w:r w:rsidRPr="00E54579">
              <w:rPr>
                <w:rFonts w:cstheme="minorHAnsi"/>
                <w:bCs/>
                <w:kern w:val="2"/>
                <w:sz w:val="22"/>
                <w:szCs w:val="22"/>
                <w:lang w:eastAsia="en-US"/>
                <w14:ligatures w14:val="standardContextual"/>
              </w:rPr>
              <w:t>Mažeikių r.</w:t>
            </w:r>
          </w:p>
        </w:tc>
        <w:tc>
          <w:tcPr>
            <w:tcW w:w="2004" w:type="dxa"/>
            <w:tcBorders>
              <w:top w:val="single" w:sz="4" w:space="0" w:color="auto"/>
              <w:left w:val="single" w:sz="4" w:space="0" w:color="auto"/>
              <w:bottom w:val="single" w:sz="4" w:space="0" w:color="auto"/>
              <w:right w:val="single" w:sz="4" w:space="0" w:color="auto"/>
            </w:tcBorders>
          </w:tcPr>
          <w:p w14:paraId="2450522D" w14:textId="77777777" w:rsidR="00E54579" w:rsidRPr="00E54579" w:rsidRDefault="00E54579" w:rsidP="00E54579">
            <w:pPr>
              <w:spacing w:after="0" w:line="240" w:lineRule="auto"/>
              <w:rPr>
                <w:rFonts w:cstheme="minorHAnsi"/>
                <w:bCs/>
                <w:kern w:val="2"/>
                <w:sz w:val="22"/>
                <w:szCs w:val="22"/>
                <w:lang w:eastAsia="en-US"/>
                <w14:ligatures w14:val="standardContextual"/>
              </w:rPr>
            </w:pPr>
          </w:p>
        </w:tc>
      </w:tr>
    </w:tbl>
    <w:p w14:paraId="55B33040" w14:textId="77777777" w:rsidR="00E54579" w:rsidRPr="00E54579" w:rsidRDefault="00E54579" w:rsidP="00E54579">
      <w:pPr>
        <w:spacing w:after="0" w:line="240" w:lineRule="auto"/>
        <w:rPr>
          <w:rFonts w:cstheme="minorHAnsi"/>
          <w:sz w:val="22"/>
          <w:szCs w:val="22"/>
        </w:rPr>
      </w:pPr>
      <w:r w:rsidRPr="00E54579">
        <w:rPr>
          <w:rFonts w:cstheme="minorHAnsi"/>
          <w:sz w:val="22"/>
          <w:szCs w:val="22"/>
        </w:rPr>
        <w:t>Paaiškinimai:  Sąrašų pastabose, kuriose  nurodytas garantinis laikotarpis, įrenginių priežiūra vykdoma tik nuo garantinio laikotarpio pabaigos.</w:t>
      </w:r>
    </w:p>
    <w:p w14:paraId="12504B70" w14:textId="77777777" w:rsidR="00F6083C" w:rsidRPr="00CA0157" w:rsidRDefault="00F6083C" w:rsidP="00F6083C">
      <w:pPr>
        <w:tabs>
          <w:tab w:val="left" w:pos="260"/>
        </w:tabs>
        <w:ind w:left="142" w:firstLine="709"/>
        <w:jc w:val="both"/>
      </w:pPr>
    </w:p>
    <w:p w14:paraId="58DBB4F8"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93201439"/>
      <w:r w:rsidRPr="00713A11">
        <w:rPr>
          <w:rFonts w:asciiTheme="minorHAnsi" w:eastAsia="Calibri" w:hAnsiTheme="minorHAnsi" w:cstheme="minorHAnsi"/>
          <w:color w:val="0070C0"/>
          <w:sz w:val="21"/>
          <w:szCs w:val="21"/>
        </w:rPr>
        <w:lastRenderedPageBreak/>
        <w:t>Pirkimo sąlygų 3 priedas „Tiekėjų pašalinimo pagrindai“</w:t>
      </w:r>
      <w:bookmarkEnd w:id="50"/>
      <w:bookmarkEnd w:id="51"/>
      <w:bookmarkEnd w:id="52"/>
    </w:p>
    <w:p w14:paraId="2D88499E" w14:textId="77777777" w:rsidR="009F17AC" w:rsidRPr="00713A11" w:rsidRDefault="009F17AC" w:rsidP="009F17AC">
      <w:pPr>
        <w:jc w:val="center"/>
        <w:rPr>
          <w:rFonts w:cstheme="minorHAnsi"/>
          <w:b/>
          <w:bCs/>
          <w:smallCaps/>
          <w:sz w:val="22"/>
          <w:szCs w:val="22"/>
        </w:rPr>
      </w:pPr>
    </w:p>
    <w:p w14:paraId="607D033F" w14:textId="77777777" w:rsidR="009F17AC" w:rsidRPr="00713A11" w:rsidRDefault="009F17AC" w:rsidP="009F17AC">
      <w:pPr>
        <w:pStyle w:val="Paantrat"/>
        <w:jc w:val="center"/>
      </w:pPr>
      <w:r w:rsidRPr="00713A11">
        <w:t>TIEKĖJŲ PAŠALINIMO PAGRINDAI</w:t>
      </w:r>
    </w:p>
    <w:p w14:paraId="562EF904" w14:textId="77777777" w:rsidR="00D527E7" w:rsidRPr="00713A11" w:rsidRDefault="00D527E7" w:rsidP="00D527E7">
      <w:pPr>
        <w:jc w:val="center"/>
        <w:rPr>
          <w:rFonts w:cstheme="minorHAnsi"/>
          <w:b/>
          <w:bCs/>
          <w:smallCaps/>
          <w:sz w:val="22"/>
          <w:szCs w:val="22"/>
        </w:rPr>
      </w:pPr>
    </w:p>
    <w:p w14:paraId="4D1505A0" w14:textId="77777777" w:rsidR="00380129" w:rsidRPr="00380129" w:rsidRDefault="00380129" w:rsidP="00380129">
      <w:pPr>
        <w:pStyle w:val="Betarp"/>
        <w:numPr>
          <w:ilvl w:val="0"/>
          <w:numId w:val="2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rsidP="00380129">
      <w:pPr>
        <w:pStyle w:val="Betarp"/>
        <w:numPr>
          <w:ilvl w:val="0"/>
          <w:numId w:val="2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rsidP="00380129">
      <w:pPr>
        <w:pStyle w:val="Betarp"/>
        <w:numPr>
          <w:ilvl w:val="0"/>
          <w:numId w:val="2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80129">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rsidP="00380129">
            <w:pPr>
              <w:pStyle w:val="Betarp"/>
              <w:numPr>
                <w:ilvl w:val="0"/>
                <w:numId w:val="2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rsidP="00380129">
            <w:pPr>
              <w:pStyle w:val="Betarp"/>
              <w:numPr>
                <w:ilvl w:val="0"/>
                <w:numId w:val="2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21"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3"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rsidP="00380129">
            <w:pPr>
              <w:pStyle w:val="Betarp"/>
              <w:numPr>
                <w:ilvl w:val="0"/>
                <w:numId w:val="1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3" w:name="part_030e6c6c64ba4f96a23474e439d1b80c"/>
            <w:bookmarkEnd w:id="53"/>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4"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5"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6">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7"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0B8D8EE4" w14:textId="77777777" w:rsidR="009F17AC" w:rsidRPr="00713A11" w:rsidRDefault="009F17AC" w:rsidP="009F17AC">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50AF8875"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93201440"/>
      <w:r w:rsidRPr="00713A11">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7912E337" w14:textId="77777777" w:rsidR="009F17AC" w:rsidRPr="00713A11" w:rsidRDefault="009F17AC" w:rsidP="009F17AC">
      <w:pPr>
        <w:rPr>
          <w:rFonts w:cstheme="minorHAnsi"/>
          <w:b/>
          <w:bCs/>
          <w:smallCaps/>
          <w:sz w:val="22"/>
          <w:szCs w:val="22"/>
        </w:rPr>
      </w:pPr>
    </w:p>
    <w:p w14:paraId="64A3B8B4" w14:textId="77777777" w:rsidR="009F17AC" w:rsidRPr="00713A11" w:rsidRDefault="009F17AC" w:rsidP="009F17AC">
      <w:pPr>
        <w:pStyle w:val="Paantrat"/>
        <w:spacing w:line="240" w:lineRule="auto"/>
        <w:jc w:val="center"/>
        <w:rPr>
          <w:smallCaps/>
        </w:rPr>
      </w:pPr>
      <w:r w:rsidRPr="00713A11">
        <w:rPr>
          <w:smallCaps/>
        </w:rPr>
        <w:t xml:space="preserve">TIEKĖJŲ KVALIFIKACIJOS REIKALAVIMAI IR REIKALAVIMAI LAIKYTIS </w:t>
      </w:r>
      <w:r w:rsidRPr="00713A11">
        <w:rPr>
          <w:lang w:eastAsia="en-US"/>
        </w:rPr>
        <w:t>KOKYBĖS VADYBOS SISTEMOS IR (ARBA) APLINKOS APSAUGOS VADYBOS SISTEMOS STANDARTŲ</w:t>
      </w:r>
    </w:p>
    <w:p w14:paraId="28306F24" w14:textId="32E96C12" w:rsidR="009F17AC" w:rsidRPr="00713A11" w:rsidRDefault="009F17AC" w:rsidP="00EA7380">
      <w:pPr>
        <w:pStyle w:val="Sraopastraipa"/>
        <w:numPr>
          <w:ilvl w:val="0"/>
          <w:numId w:val="29"/>
        </w:numPr>
        <w:tabs>
          <w:tab w:val="left" w:pos="993"/>
        </w:tabs>
        <w:spacing w:after="0" w:line="240" w:lineRule="auto"/>
        <w:ind w:left="0" w:firstLine="709"/>
        <w:jc w:val="both"/>
        <w:rPr>
          <w:rFonts w:cstheme="minorHAnsi"/>
          <w:i/>
        </w:rPr>
      </w:pPr>
      <w:r w:rsidRPr="00713A11">
        <w:rPr>
          <w:rFonts w:cstheme="minorHAnsi"/>
        </w:rPr>
        <w:t xml:space="preserve">Tiekėjo kvalifikacija turi atitikti šiame priede nustatytus reikalavimus kvalifikacijai. </w:t>
      </w:r>
      <w:r w:rsidRPr="00713A11">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EA7380" w:rsidRPr="00713A11">
        <w:t>.</w:t>
      </w:r>
      <w:r w:rsidRPr="00713A11">
        <w:rPr>
          <w:i/>
          <w:iCs/>
        </w:rPr>
        <w:t xml:space="preserve"> </w:t>
      </w:r>
    </w:p>
    <w:p w14:paraId="45F08233" w14:textId="408B9C57" w:rsidR="009F17AC" w:rsidRPr="00686A7F" w:rsidRDefault="009F17AC" w:rsidP="00EA7380">
      <w:pPr>
        <w:pStyle w:val="Sraopastraipa"/>
        <w:numPr>
          <w:ilvl w:val="0"/>
          <w:numId w:val="29"/>
        </w:numPr>
        <w:tabs>
          <w:tab w:val="left" w:pos="851"/>
          <w:tab w:val="left" w:pos="993"/>
        </w:tabs>
        <w:spacing w:after="0" w:line="240" w:lineRule="auto"/>
        <w:ind w:left="0" w:firstLine="709"/>
        <w:jc w:val="both"/>
        <w:rPr>
          <w:rFonts w:cstheme="minorHAnsi"/>
        </w:rPr>
      </w:pPr>
      <w:r w:rsidRPr="00686A7F">
        <w:rPr>
          <w:rFonts w:cstheme="minorHAnsi"/>
        </w:rPr>
        <w:t>Kai tiekėjas remiasi kitų ūkio subjektų pajėgumais, kad atitiktų nustatytus ekonominio ir finansinio pajėgumo reikalavimus</w:t>
      </w:r>
      <w:r w:rsidRPr="00686A7F">
        <w:rPr>
          <w:rFonts w:eastAsia="Calibri" w:cstheme="minorHAnsi"/>
          <w:color w:val="7030A0"/>
        </w:rPr>
        <w:t xml:space="preserve">, </w:t>
      </w:r>
      <w:r w:rsidRPr="00686A7F">
        <w:rPr>
          <w:rFonts w:eastAsia="Calibri" w:cstheme="minorHAnsi"/>
        </w:rPr>
        <w:t xml:space="preserve">jie </w:t>
      </w:r>
      <w:r w:rsidRPr="00686A7F">
        <w:rPr>
          <w:rFonts w:cstheme="minorHAnsi"/>
        </w:rPr>
        <w:t>privalo prisiimti solidarią atsakomybę už sutarties įvykdymą</w:t>
      </w:r>
      <w:r w:rsidR="00302BB0" w:rsidRPr="00686A7F">
        <w:rPr>
          <w:rFonts w:cstheme="minorHAnsi"/>
        </w:rPr>
        <w:t>, kartu turi atitikti šiame priede nustatytus reikalavimus ir pateikti nurodytus dokumentus:</w:t>
      </w:r>
      <w:r w:rsidRPr="00686A7F">
        <w:rPr>
          <w:rFonts w:eastAsia="Calibri" w:cstheme="minorHAn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302BB0" w:rsidRPr="00686A7F" w14:paraId="72B39B80" w14:textId="77777777" w:rsidTr="00EC7A5B">
        <w:trPr>
          <w:cantSplit/>
          <w:tblHeader/>
        </w:trPr>
        <w:tc>
          <w:tcPr>
            <w:tcW w:w="763" w:type="dxa"/>
            <w:tcMar>
              <w:top w:w="0" w:type="dxa"/>
              <w:left w:w="108" w:type="dxa"/>
              <w:bottom w:w="0" w:type="dxa"/>
              <w:right w:w="108" w:type="dxa"/>
            </w:tcMar>
            <w:vAlign w:val="center"/>
            <w:hideMark/>
          </w:tcPr>
          <w:p w14:paraId="6BE54CEB"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Eil. Nr.</w:t>
            </w:r>
          </w:p>
        </w:tc>
        <w:tc>
          <w:tcPr>
            <w:tcW w:w="4627" w:type="dxa"/>
            <w:tcMar>
              <w:top w:w="0" w:type="dxa"/>
              <w:left w:w="108" w:type="dxa"/>
              <w:bottom w:w="0" w:type="dxa"/>
              <w:right w:w="108" w:type="dxa"/>
            </w:tcMar>
            <w:vAlign w:val="center"/>
            <w:hideMark/>
          </w:tcPr>
          <w:p w14:paraId="56C4CA6E"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Kvalifikacijos reikalavimai</w:t>
            </w:r>
          </w:p>
        </w:tc>
        <w:tc>
          <w:tcPr>
            <w:tcW w:w="4391" w:type="dxa"/>
            <w:tcMar>
              <w:top w:w="0" w:type="dxa"/>
              <w:left w:w="108" w:type="dxa"/>
              <w:bottom w:w="0" w:type="dxa"/>
              <w:right w:w="108" w:type="dxa"/>
            </w:tcMar>
            <w:vAlign w:val="center"/>
            <w:hideMark/>
          </w:tcPr>
          <w:p w14:paraId="5696CFED"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Patvirtinančių dokumentų sąrašas</w:t>
            </w:r>
          </w:p>
        </w:tc>
      </w:tr>
      <w:tr w:rsidR="00302BB0" w:rsidRPr="00686A7F" w14:paraId="4BD1C433" w14:textId="77777777" w:rsidTr="00EC7A5B">
        <w:trPr>
          <w:trHeight w:val="357"/>
        </w:trPr>
        <w:tc>
          <w:tcPr>
            <w:tcW w:w="9781" w:type="dxa"/>
            <w:gridSpan w:val="3"/>
            <w:tcMar>
              <w:top w:w="0" w:type="dxa"/>
              <w:left w:w="108" w:type="dxa"/>
              <w:bottom w:w="0" w:type="dxa"/>
              <w:right w:w="108" w:type="dxa"/>
            </w:tcMar>
            <w:hideMark/>
          </w:tcPr>
          <w:p w14:paraId="74070182" w14:textId="06591800" w:rsidR="00302BB0" w:rsidRPr="00686A7F" w:rsidRDefault="00F67357" w:rsidP="00EC7A5B">
            <w:pPr>
              <w:spacing w:after="0" w:line="240" w:lineRule="auto"/>
              <w:jc w:val="center"/>
              <w:rPr>
                <w:rFonts w:cstheme="minorHAnsi"/>
                <w:sz w:val="22"/>
                <w:szCs w:val="22"/>
              </w:rPr>
            </w:pPr>
            <w:r w:rsidRPr="00686A7F">
              <w:rPr>
                <w:rFonts w:cstheme="minorHAnsi"/>
                <w:b/>
                <w:bCs/>
                <w:i/>
                <w:iCs/>
                <w:sz w:val="22"/>
                <w:szCs w:val="22"/>
              </w:rPr>
              <w:t>Teisė verstis veikla</w:t>
            </w:r>
          </w:p>
        </w:tc>
      </w:tr>
      <w:tr w:rsidR="00BE0629" w:rsidRPr="00686A7F" w14:paraId="2A550844" w14:textId="77777777" w:rsidTr="00027958">
        <w:tc>
          <w:tcPr>
            <w:tcW w:w="763" w:type="dxa"/>
            <w:tcMar>
              <w:top w:w="0" w:type="dxa"/>
              <w:left w:w="108" w:type="dxa"/>
              <w:bottom w:w="0" w:type="dxa"/>
              <w:right w:w="108" w:type="dxa"/>
            </w:tcMar>
            <w:hideMark/>
          </w:tcPr>
          <w:p w14:paraId="4960A8A0" w14:textId="1501A56B" w:rsidR="00F67357" w:rsidRPr="00686A7F" w:rsidRDefault="00F67357" w:rsidP="00F67357">
            <w:pPr>
              <w:spacing w:after="0" w:line="240" w:lineRule="auto"/>
              <w:rPr>
                <w:rFonts w:cstheme="minorHAnsi"/>
                <w:color w:val="ED0000"/>
                <w:sz w:val="22"/>
                <w:szCs w:val="22"/>
              </w:rPr>
            </w:pPr>
            <w:r w:rsidRPr="0093605C">
              <w:rPr>
                <w:rFonts w:cstheme="minorHAnsi"/>
                <w:sz w:val="22"/>
                <w:szCs w:val="22"/>
              </w:rPr>
              <w:t>2.1.</w:t>
            </w:r>
          </w:p>
        </w:tc>
        <w:tc>
          <w:tcPr>
            <w:tcW w:w="4627" w:type="dxa"/>
            <w:tcMar>
              <w:top w:w="0" w:type="dxa"/>
              <w:left w:w="108" w:type="dxa"/>
              <w:bottom w:w="0" w:type="dxa"/>
              <w:right w:w="108" w:type="dxa"/>
            </w:tcMar>
          </w:tcPr>
          <w:p w14:paraId="2CBF63A5" w14:textId="7731FDCC" w:rsidR="00CE3C20" w:rsidRPr="00686A7F" w:rsidRDefault="00CE3C20" w:rsidP="00CE3C20">
            <w:pPr>
              <w:spacing w:after="0" w:line="240" w:lineRule="auto"/>
              <w:jc w:val="both"/>
              <w:rPr>
                <w:rFonts w:eastAsiaTheme="minorHAnsi" w:cstheme="minorHAnsi"/>
                <w:sz w:val="22"/>
                <w:szCs w:val="22"/>
              </w:rPr>
            </w:pPr>
            <w:r w:rsidRPr="00686A7F">
              <w:rPr>
                <w:rFonts w:eastAsiaTheme="minorHAnsi" w:cstheme="minorHAnsi"/>
                <w:sz w:val="22"/>
                <w:szCs w:val="22"/>
              </w:rPr>
              <w:t>Teikėjas turi būti akredituotas ir turėti teisę:</w:t>
            </w:r>
          </w:p>
          <w:p w14:paraId="455E7EF1" w14:textId="77777777" w:rsidR="00CE3C20" w:rsidRPr="00686A7F" w:rsidRDefault="00CE3C20" w:rsidP="00CE3C20">
            <w:pPr>
              <w:spacing w:after="0" w:line="240" w:lineRule="auto"/>
              <w:jc w:val="both"/>
              <w:rPr>
                <w:rFonts w:eastAsiaTheme="minorHAnsi" w:cstheme="minorHAnsi"/>
                <w:sz w:val="22"/>
                <w:szCs w:val="22"/>
              </w:rPr>
            </w:pPr>
            <w:r w:rsidRPr="00686A7F">
              <w:rPr>
                <w:rFonts w:eastAsiaTheme="minorHAnsi" w:cstheme="minorHAnsi"/>
                <w:sz w:val="22"/>
                <w:szCs w:val="22"/>
              </w:rPr>
              <w:t>*atlikti potencialiai pavojingų įrenginių tikrinimą;</w:t>
            </w:r>
          </w:p>
          <w:p w14:paraId="5538C0C3" w14:textId="77777777" w:rsidR="00CE3C20" w:rsidRPr="00686A7F" w:rsidRDefault="00CE3C20" w:rsidP="00CE3C20">
            <w:pPr>
              <w:spacing w:after="0" w:line="240" w:lineRule="auto"/>
              <w:jc w:val="both"/>
              <w:rPr>
                <w:rFonts w:eastAsiaTheme="minorHAnsi" w:cstheme="minorHAnsi"/>
                <w:sz w:val="22"/>
                <w:szCs w:val="22"/>
              </w:rPr>
            </w:pPr>
            <w:r w:rsidRPr="00686A7F">
              <w:rPr>
                <w:rFonts w:eastAsiaTheme="minorHAnsi" w:cstheme="minorHAnsi"/>
                <w:sz w:val="22"/>
                <w:szCs w:val="22"/>
              </w:rPr>
              <w:t>*atlikti atitikties vertinimo procedūras pagal techninį reglamentą, kuriuo atitinkamai perimta Europos Parlamento ir Tarybos direktyvos : 2014/33/ES Liftai ir liftų saugos įtaisai.</w:t>
            </w:r>
          </w:p>
          <w:p w14:paraId="7D47D12D" w14:textId="77777777" w:rsidR="00CE3C20" w:rsidRPr="00686A7F" w:rsidRDefault="00CE3C20" w:rsidP="00CE3C20">
            <w:pPr>
              <w:spacing w:after="0" w:line="240" w:lineRule="auto"/>
              <w:jc w:val="both"/>
              <w:rPr>
                <w:rFonts w:eastAsiaTheme="minorHAnsi" w:cstheme="minorHAnsi"/>
                <w:sz w:val="22"/>
                <w:szCs w:val="22"/>
              </w:rPr>
            </w:pPr>
            <w:r w:rsidRPr="00686A7F">
              <w:rPr>
                <w:rFonts w:eastAsiaTheme="minorHAnsi" w:cstheme="minorHAnsi"/>
                <w:sz w:val="22"/>
                <w:szCs w:val="22"/>
              </w:rPr>
              <w:t>Kontrolės sritys: Liftai ir jų įranga. Liftai žmonėms kelti ir jų įranga, vertikaliojo kėlimo neįgaliųjų keltuvai.</w:t>
            </w:r>
          </w:p>
          <w:p w14:paraId="3CE7FA74" w14:textId="4730B178" w:rsidR="00F67357" w:rsidRPr="00686A7F" w:rsidRDefault="00F67357" w:rsidP="00F67357">
            <w:pPr>
              <w:spacing w:after="0" w:line="240" w:lineRule="auto"/>
              <w:jc w:val="both"/>
              <w:rPr>
                <w:rFonts w:eastAsiaTheme="minorHAnsi" w:cstheme="minorHAnsi"/>
                <w:color w:val="ED0000"/>
                <w:sz w:val="22"/>
                <w:szCs w:val="22"/>
              </w:rPr>
            </w:pPr>
          </w:p>
          <w:p w14:paraId="2A7FFE3F" w14:textId="77777777" w:rsidR="00F67357" w:rsidRPr="00686A7F" w:rsidRDefault="00F67357" w:rsidP="00F67357">
            <w:pPr>
              <w:spacing w:after="0" w:line="240" w:lineRule="auto"/>
              <w:jc w:val="both"/>
              <w:rPr>
                <w:rFonts w:eastAsiaTheme="minorHAnsi" w:cstheme="minorHAnsi"/>
                <w:color w:val="ED0000"/>
                <w:sz w:val="22"/>
                <w:szCs w:val="22"/>
              </w:rPr>
            </w:pPr>
          </w:p>
          <w:p w14:paraId="1448E5FA" w14:textId="6C78D36D" w:rsidR="007F490E" w:rsidRPr="00686A7F" w:rsidRDefault="007F490E" w:rsidP="00F67357">
            <w:pPr>
              <w:spacing w:after="0" w:line="240" w:lineRule="auto"/>
              <w:jc w:val="both"/>
              <w:rPr>
                <w:rFonts w:eastAsiaTheme="minorHAnsi" w:cstheme="minorHAnsi"/>
                <w:b/>
                <w:bCs/>
                <w:sz w:val="22"/>
                <w:szCs w:val="22"/>
              </w:rPr>
            </w:pPr>
            <w:r w:rsidRPr="00686A7F">
              <w:rPr>
                <w:rFonts w:eastAsiaTheme="minorHAnsi" w:cstheme="minorHAnsi"/>
                <w:b/>
                <w:bCs/>
                <w:sz w:val="22"/>
                <w:szCs w:val="22"/>
              </w:rPr>
              <w:t>Pastabos</w:t>
            </w:r>
            <w:r w:rsidR="006D2F47" w:rsidRPr="00686A7F">
              <w:rPr>
                <w:rFonts w:eastAsiaTheme="minorHAnsi" w:cstheme="minorHAnsi"/>
                <w:b/>
                <w:bCs/>
                <w:sz w:val="22"/>
                <w:szCs w:val="22"/>
              </w:rPr>
              <w:t>:</w:t>
            </w:r>
          </w:p>
          <w:p w14:paraId="77696333" w14:textId="77777777" w:rsidR="007F490E" w:rsidRPr="00686A7F" w:rsidRDefault="007F490E" w:rsidP="007F490E">
            <w:pPr>
              <w:spacing w:after="0" w:line="240" w:lineRule="auto"/>
              <w:jc w:val="both"/>
              <w:rPr>
                <w:rFonts w:eastAsiaTheme="minorHAnsi" w:cstheme="minorHAnsi"/>
                <w:i/>
                <w:iCs/>
                <w:sz w:val="22"/>
                <w:szCs w:val="22"/>
              </w:rPr>
            </w:pPr>
            <w:r w:rsidRPr="00686A7F">
              <w:rPr>
                <w:rFonts w:eastAsiaTheme="minorHAnsi" w:cstheme="minorHAnsi"/>
                <w:i/>
                <w:iCs/>
                <w:sz w:val="22"/>
                <w:szCs w:val="22"/>
              </w:rPr>
              <w:t>· jeigu pasiūlymą teikia ūkio subjektų grupė – reikalavimą turi atitikti kiekvienas ūkio subjektų grupės narys (-iai), pagal jų prisiimamus įsipareigojimus pirkimo sutarčiai vykdyti;</w:t>
            </w:r>
          </w:p>
          <w:p w14:paraId="210F9956" w14:textId="77777777" w:rsidR="007F490E" w:rsidRPr="00686A7F" w:rsidRDefault="007F490E" w:rsidP="007F490E">
            <w:pPr>
              <w:spacing w:after="0" w:line="240" w:lineRule="auto"/>
              <w:jc w:val="both"/>
              <w:rPr>
                <w:rFonts w:eastAsiaTheme="minorHAnsi" w:cstheme="minorHAnsi"/>
                <w:i/>
                <w:iCs/>
                <w:sz w:val="22"/>
                <w:szCs w:val="22"/>
              </w:rPr>
            </w:pPr>
            <w:r w:rsidRPr="00686A7F">
              <w:rPr>
                <w:rFonts w:eastAsiaTheme="minorHAnsi" w:cstheme="minorHAnsi"/>
                <w:i/>
                <w:iCs/>
                <w:sz w:val="22"/>
                <w:szCs w:val="22"/>
              </w:rPr>
              <w:t>· tiekėjas gali remtis kitų ūkio subjektų pajėgumais tik tuomet, kai tie subjektai, kurių pajėgumais buvo pasiremta, patys tieks prekes, teiks paslaugas ar atliks darbus, kuriems reikia jų pajėgumų;</w:t>
            </w:r>
          </w:p>
          <w:p w14:paraId="4CE54E60" w14:textId="66CDCC05" w:rsidR="00F67357" w:rsidRPr="00686A7F" w:rsidRDefault="007F490E" w:rsidP="00F67357">
            <w:pPr>
              <w:spacing w:after="0" w:line="240" w:lineRule="auto"/>
              <w:jc w:val="both"/>
              <w:rPr>
                <w:rFonts w:eastAsiaTheme="minorHAnsi" w:cstheme="minorHAnsi"/>
                <w:color w:val="ED0000"/>
                <w:sz w:val="22"/>
                <w:szCs w:val="22"/>
              </w:rPr>
            </w:pPr>
            <w:r w:rsidRPr="00686A7F">
              <w:rPr>
                <w:rFonts w:eastAsiaTheme="minorHAnsi" w:cstheme="minorHAnsi"/>
                <w:i/>
                <w:i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w:t>
            </w:r>
            <w:r w:rsidRPr="00686A7F">
              <w:rPr>
                <w:rFonts w:eastAsiaTheme="minorHAnsi" w:cstheme="minorHAnsi"/>
                <w:i/>
                <w:iCs/>
                <w:sz w:val="22"/>
                <w:szCs w:val="22"/>
              </w:rPr>
              <w:lastRenderedPageBreak/>
              <w:t>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391" w:type="dxa"/>
            <w:tcMar>
              <w:top w:w="0" w:type="dxa"/>
              <w:left w:w="108" w:type="dxa"/>
              <w:bottom w:w="0" w:type="dxa"/>
              <w:right w:w="108" w:type="dxa"/>
            </w:tcMar>
          </w:tcPr>
          <w:p w14:paraId="4AE0CEEC" w14:textId="77777777" w:rsidR="00F67357" w:rsidRPr="00686A7F" w:rsidRDefault="00F67357" w:rsidP="00F67357">
            <w:pPr>
              <w:spacing w:after="0" w:line="240" w:lineRule="auto"/>
              <w:jc w:val="both"/>
              <w:rPr>
                <w:rFonts w:eastAsiaTheme="minorHAnsi" w:cstheme="minorHAnsi"/>
                <w:b/>
                <w:bCs/>
                <w:iCs/>
                <w:sz w:val="22"/>
                <w:szCs w:val="22"/>
              </w:rPr>
            </w:pPr>
            <w:r w:rsidRPr="00686A7F">
              <w:rPr>
                <w:rFonts w:eastAsiaTheme="minorHAnsi" w:cstheme="minorHAnsi"/>
                <w:b/>
                <w:bCs/>
                <w:iCs/>
                <w:sz w:val="22"/>
                <w:szCs w:val="22"/>
              </w:rPr>
              <w:lastRenderedPageBreak/>
              <w:t>Nustatytas galimas pirkimo laimėtojas turės pateikti:</w:t>
            </w:r>
          </w:p>
          <w:p w14:paraId="4B247371" w14:textId="499EC9BD" w:rsidR="00F67357" w:rsidRPr="00686A7F" w:rsidRDefault="00F67357" w:rsidP="00F67357">
            <w:pPr>
              <w:spacing w:after="0" w:line="240" w:lineRule="auto"/>
              <w:jc w:val="both"/>
              <w:rPr>
                <w:rFonts w:cstheme="minorHAnsi"/>
                <w:iCs/>
                <w:sz w:val="22"/>
                <w:szCs w:val="22"/>
              </w:rPr>
            </w:pPr>
            <w:r w:rsidRPr="00686A7F">
              <w:rPr>
                <w:rFonts w:cstheme="minorHAnsi"/>
                <w:sz w:val="22"/>
                <w:szCs w:val="22"/>
              </w:rPr>
              <w:t xml:space="preserve">Lietuvos Respublikos Socialinės apsaugos ir darbo  ministerijos išduotą Nuolatinės potencialiai pavojingų įrenginių priežiūros licenciją.  </w:t>
            </w:r>
          </w:p>
          <w:p w14:paraId="16C08824" w14:textId="77777777" w:rsidR="006D2F47" w:rsidRPr="00686A7F" w:rsidRDefault="006D2F47" w:rsidP="00D80361">
            <w:pPr>
              <w:spacing w:after="0" w:line="240" w:lineRule="auto"/>
              <w:jc w:val="center"/>
              <w:rPr>
                <w:rFonts w:cstheme="minorHAnsi"/>
                <w:b/>
                <w:i/>
                <w:kern w:val="2"/>
                <w:sz w:val="22"/>
                <w:szCs w:val="22"/>
                <w:lang w:eastAsia="en-US"/>
                <w14:ligatures w14:val="standardContextual"/>
              </w:rPr>
            </w:pPr>
          </w:p>
          <w:p w14:paraId="1D80AF1A"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22D5D07A"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773533B4"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536A2035"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40C45D1B"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26DDD655"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34618E56"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5CE08A11"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655BC08E"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1EDE82F6"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5C7E0120"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7546AEAA"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422D6CAA"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3B154EC3"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08ED0711"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1EF274F9"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407E511E"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577AF597"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7DBD1FE2"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69654B3D"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352EC8F5"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56C43840"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0C1A8C65"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22E5FBC8"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451DF779"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39DB9570" w14:textId="77777777" w:rsidR="009E5C87" w:rsidRPr="00686A7F" w:rsidRDefault="009E5C87" w:rsidP="00D80361">
            <w:pPr>
              <w:spacing w:after="0" w:line="240" w:lineRule="auto"/>
              <w:jc w:val="center"/>
              <w:rPr>
                <w:rFonts w:cstheme="minorHAnsi"/>
                <w:b/>
                <w:i/>
                <w:color w:val="ED0000"/>
                <w:kern w:val="2"/>
                <w:sz w:val="22"/>
                <w:szCs w:val="22"/>
                <w:lang w:eastAsia="en-US"/>
                <w14:ligatures w14:val="standardContextual"/>
              </w:rPr>
            </w:pPr>
          </w:p>
          <w:p w14:paraId="6D32501F"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1DB968E2" w14:textId="77777777" w:rsidR="006D2F47" w:rsidRPr="00686A7F" w:rsidRDefault="006D2F47" w:rsidP="00D80361">
            <w:pPr>
              <w:spacing w:after="0" w:line="240" w:lineRule="auto"/>
              <w:jc w:val="center"/>
              <w:rPr>
                <w:rFonts w:cstheme="minorHAnsi"/>
                <w:b/>
                <w:i/>
                <w:color w:val="ED0000"/>
                <w:kern w:val="2"/>
                <w:sz w:val="22"/>
                <w:szCs w:val="22"/>
                <w:lang w:eastAsia="en-US"/>
                <w14:ligatures w14:val="standardContextual"/>
              </w:rPr>
            </w:pPr>
          </w:p>
          <w:p w14:paraId="5B320E22" w14:textId="3E38A25C" w:rsidR="00D80361" w:rsidRPr="00686A7F" w:rsidRDefault="00D80361" w:rsidP="00D80361">
            <w:pPr>
              <w:spacing w:after="0" w:line="240" w:lineRule="auto"/>
              <w:jc w:val="center"/>
              <w:rPr>
                <w:rFonts w:cstheme="minorHAnsi"/>
                <w:color w:val="ED0000"/>
                <w:sz w:val="22"/>
                <w:szCs w:val="22"/>
              </w:rPr>
            </w:pPr>
            <w:r w:rsidRPr="00686A7F">
              <w:rPr>
                <w:rFonts w:cstheme="minorHAnsi"/>
                <w:b/>
                <w:i/>
                <w:kern w:val="2"/>
                <w:sz w:val="22"/>
                <w:szCs w:val="22"/>
                <w:lang w:eastAsia="en-US"/>
                <w14:ligatures w14:val="standardContextual"/>
              </w:rPr>
              <w:t>CVP IS priemonėmis pateikiamos skaitmeninės dokumentų kopijos.</w:t>
            </w:r>
          </w:p>
        </w:tc>
      </w:tr>
    </w:tbl>
    <w:p w14:paraId="35B5E7DE" w14:textId="77777777" w:rsidR="009F17AC" w:rsidRPr="00713A11" w:rsidRDefault="009F17AC" w:rsidP="00EA7380">
      <w:pPr>
        <w:tabs>
          <w:tab w:val="left" w:pos="709"/>
          <w:tab w:val="left" w:pos="993"/>
        </w:tabs>
        <w:spacing w:after="0" w:line="240" w:lineRule="auto"/>
        <w:ind w:firstLine="709"/>
        <w:jc w:val="both"/>
        <w:rPr>
          <w:rFonts w:eastAsiaTheme="minorHAnsi" w:cstheme="minorHAnsi"/>
          <w:b/>
          <w:i/>
          <w:iCs/>
          <w:color w:val="7030A0"/>
          <w:lang w:eastAsia="en-US"/>
        </w:rPr>
      </w:pPr>
    </w:p>
    <w:p w14:paraId="088E0424" w14:textId="77777777" w:rsidR="00F34D08" w:rsidRPr="00713A11" w:rsidRDefault="00F34D08" w:rsidP="00F34D08">
      <w:pPr>
        <w:tabs>
          <w:tab w:val="left" w:pos="720"/>
        </w:tabs>
        <w:spacing w:after="0" w:line="240" w:lineRule="auto"/>
        <w:ind w:firstLine="567"/>
        <w:jc w:val="center"/>
        <w:rPr>
          <w:rFonts w:eastAsia="Calibri"/>
          <w:b/>
          <w:bCs/>
          <w:sz w:val="22"/>
          <w:szCs w:val="22"/>
          <w:lang w:eastAsia="en-US"/>
        </w:rPr>
      </w:pPr>
      <w:r w:rsidRPr="00713A11">
        <w:rPr>
          <w:rFonts w:eastAsia="Calibri"/>
          <w:b/>
          <w:bCs/>
          <w:sz w:val="22"/>
          <w:szCs w:val="22"/>
          <w:lang w:eastAsia="en-US"/>
        </w:rPr>
        <w:t>Tiekėjams keliami reikalavimai dėl kokybės vadybos sistemos ir (ar) aplinkos apsaugos vadybos sistemos standartų reikalavimai</w:t>
      </w:r>
    </w:p>
    <w:p w14:paraId="4B419DC9" w14:textId="77777777" w:rsidR="00F34D08" w:rsidRPr="00713A11" w:rsidRDefault="00F34D08" w:rsidP="00F34D08">
      <w:pPr>
        <w:tabs>
          <w:tab w:val="left" w:pos="720"/>
        </w:tabs>
        <w:spacing w:after="0" w:line="240" w:lineRule="auto"/>
        <w:ind w:firstLine="567"/>
        <w:jc w:val="both"/>
        <w:rPr>
          <w:rFonts w:eastAsia="Calibri" w:cstheme="minorHAnsi"/>
          <w:i/>
          <w:iCs/>
          <w:color w:val="7030A0"/>
          <w:sz w:val="22"/>
          <w:szCs w:val="22"/>
          <w:lang w:eastAsia="en-US"/>
        </w:rPr>
      </w:pPr>
    </w:p>
    <w:p w14:paraId="7BEB6C31" w14:textId="6BDCECC2" w:rsidR="00856A7A" w:rsidRPr="003A13BE" w:rsidRDefault="00AD33A1" w:rsidP="00856A7A">
      <w:pPr>
        <w:pStyle w:val="Sraopastraipa"/>
        <w:spacing w:after="0" w:line="20" w:lineRule="atLeast"/>
        <w:ind w:left="0" w:firstLine="567"/>
        <w:jc w:val="both"/>
        <w:rPr>
          <w:rFonts w:cstheme="minorHAnsi"/>
        </w:rPr>
      </w:pPr>
      <w:r>
        <w:rPr>
          <w:rFonts w:eastAsia="Calibri" w:cstheme="minorHAnsi"/>
        </w:rPr>
        <w:t>3</w:t>
      </w:r>
      <w:r w:rsidR="00F34D08" w:rsidRPr="00713A11">
        <w:rPr>
          <w:rFonts w:eastAsia="Calibri" w:cstheme="minorHAnsi"/>
        </w:rPr>
        <w:t xml:space="preserve">. </w:t>
      </w:r>
      <w:r w:rsidR="00856A7A" w:rsidRPr="00F0499F">
        <w:rPr>
          <w:rFonts w:eastAsia="Calibri" w:cstheme="minorHAnsi"/>
        </w:rPr>
        <w:t xml:space="preserve">Perkančioji organizacija nereikalauja, kad tiekėjai laikytųsi </w:t>
      </w:r>
      <w:r w:rsidR="00856A7A" w:rsidRPr="003A13BE">
        <w:rPr>
          <w:rFonts w:eastAsia="Calibri" w:cstheme="minorHAnsi"/>
        </w:rPr>
        <w:t>k</w:t>
      </w:r>
      <w:r w:rsidR="00856A7A" w:rsidRPr="003A13BE">
        <w:rPr>
          <w:rFonts w:eastAsia="Calibri" w:cstheme="minorHAnsi"/>
          <w:iCs/>
        </w:rPr>
        <w:t>okybės vadybos sistemos ir (arba) aplinkos apsaugos vadybos sistemos standartų.</w:t>
      </w:r>
    </w:p>
    <w:p w14:paraId="01DC83A7" w14:textId="11D07462" w:rsidR="00F34D08" w:rsidRPr="00713A11" w:rsidRDefault="00AD33A1" w:rsidP="00856A7A">
      <w:pPr>
        <w:spacing w:after="0" w:line="240" w:lineRule="auto"/>
        <w:ind w:firstLine="567"/>
        <w:jc w:val="both"/>
        <w:rPr>
          <w:rFonts w:cstheme="minorHAnsi"/>
          <w:b/>
          <w:bCs/>
          <w:smallCaps/>
          <w:sz w:val="22"/>
          <w:szCs w:val="22"/>
        </w:rPr>
      </w:pPr>
      <w:r>
        <w:rPr>
          <w:rFonts w:eastAsiaTheme="minorHAnsi" w:cstheme="minorHAnsi"/>
          <w:sz w:val="22"/>
          <w:szCs w:val="22"/>
          <w:lang w:eastAsia="en-US"/>
        </w:rPr>
        <w:t>4</w:t>
      </w:r>
      <w:r w:rsidR="00F34D08" w:rsidRPr="00713A11">
        <w:rPr>
          <w:rFonts w:eastAsiaTheme="minorHAnsi" w:cstheme="minorHAnsi"/>
          <w:sz w:val="22"/>
          <w:szCs w:val="22"/>
          <w:lang w:eastAsia="en-US"/>
        </w:rPr>
        <w:t xml:space="preserve">. </w:t>
      </w:r>
      <w:r w:rsidR="00F34D08" w:rsidRPr="00713A11">
        <w:rPr>
          <w:sz w:val="22"/>
          <w:szCs w:val="22"/>
        </w:rPr>
        <w:t>Šiame priede reikalaujama kvalifikacija turi būti įgyta iki pasiūlymų pateikimo termino pabaigos.</w:t>
      </w:r>
    </w:p>
    <w:p w14:paraId="31A15C1E" w14:textId="77777777" w:rsidR="009F17AC" w:rsidRPr="00713A11" w:rsidRDefault="009F17AC" w:rsidP="009F17AC">
      <w:pPr>
        <w:spacing w:after="0" w:line="240" w:lineRule="auto"/>
        <w:jc w:val="center"/>
        <w:rPr>
          <w:rFonts w:eastAsiaTheme="minorHAnsi" w:cstheme="minorHAnsi"/>
          <w:lang w:eastAsia="en-US"/>
        </w:rPr>
      </w:pPr>
    </w:p>
    <w:p w14:paraId="1657B1C9" w14:textId="77777777" w:rsidR="009F17AC" w:rsidRPr="00713A11" w:rsidRDefault="009F17AC" w:rsidP="009F17AC">
      <w:pPr>
        <w:spacing w:after="0" w:line="240" w:lineRule="auto"/>
        <w:jc w:val="center"/>
        <w:rPr>
          <w:rFonts w:cstheme="minorHAnsi"/>
          <w:b/>
          <w:bCs/>
          <w:smallCaps/>
        </w:rPr>
      </w:pPr>
      <w:r w:rsidRPr="00713A11">
        <w:rPr>
          <w:rFonts w:eastAsiaTheme="minorHAnsi" w:cstheme="minorHAnsi"/>
          <w:lang w:eastAsia="en-US"/>
        </w:rPr>
        <w:t>__________</w:t>
      </w:r>
    </w:p>
    <w:p w14:paraId="3D4C190D"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2B69E7EF" w14:textId="77777777" w:rsidR="009F17AC" w:rsidRPr="00713A11" w:rsidRDefault="009F17AC" w:rsidP="009F17A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93201441"/>
      <w:r w:rsidRPr="00713A11">
        <w:rPr>
          <w:rFonts w:asciiTheme="minorHAnsi" w:eastAsia="Calibri" w:hAnsiTheme="minorHAnsi" w:cstheme="minorHAnsi"/>
          <w:color w:val="0070C0"/>
          <w:sz w:val="21"/>
          <w:szCs w:val="21"/>
        </w:rPr>
        <w:lastRenderedPageBreak/>
        <w:t xml:space="preserve">Pirkimo sąlygų 5 priedas „EBVPD“ </w:t>
      </w:r>
      <w:r w:rsidRPr="00713A11">
        <w:rPr>
          <w:rFonts w:asciiTheme="minorHAnsi" w:hAnsiTheme="minorHAnsi" w:cstheme="minorHAnsi"/>
          <w:color w:val="0070C0"/>
          <w:sz w:val="21"/>
          <w:szCs w:val="21"/>
        </w:rPr>
        <w:t>(XML formatu)</w:t>
      </w:r>
      <w:bookmarkEnd w:id="58"/>
      <w:bookmarkEnd w:id="59"/>
      <w:bookmarkEnd w:id="60"/>
      <w:bookmarkEnd w:id="61"/>
    </w:p>
    <w:p w14:paraId="18F377FF" w14:textId="77777777" w:rsidR="009F17AC" w:rsidRPr="00713A11" w:rsidRDefault="009F17AC" w:rsidP="009F17AC">
      <w:pPr>
        <w:rPr>
          <w:rFonts w:cstheme="minorHAnsi"/>
          <w:b/>
          <w:bCs/>
          <w:smallCaps/>
          <w:sz w:val="22"/>
          <w:szCs w:val="22"/>
        </w:rPr>
      </w:pPr>
    </w:p>
    <w:p w14:paraId="4F4F1FA4" w14:textId="77777777" w:rsidR="009F17AC" w:rsidRPr="00713A11" w:rsidRDefault="009F17AC" w:rsidP="009F17AC">
      <w:pPr>
        <w:pStyle w:val="Paantrat"/>
        <w:jc w:val="center"/>
        <w:rPr>
          <w:b/>
          <w:bCs/>
          <w:smallCaps/>
        </w:rPr>
      </w:pPr>
      <w:r w:rsidRPr="00713A11">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.xml formatu.</w:t>
      </w:r>
    </w:p>
    <w:p w14:paraId="58EDE7A0" w14:textId="77777777" w:rsidR="009F17AC" w:rsidRPr="00713A11" w:rsidRDefault="009F17AC" w:rsidP="009F17AC">
      <w:pPr>
        <w:jc w:val="center"/>
        <w:rPr>
          <w:rFonts w:cstheme="minorHAnsi"/>
          <w:smallCaps/>
          <w:sz w:val="22"/>
          <w:szCs w:val="22"/>
        </w:rPr>
      </w:pPr>
      <w:r w:rsidRPr="00713A11">
        <w:rPr>
          <w:rFonts w:cstheme="minorHAnsi"/>
          <w:smallCaps/>
          <w:sz w:val="22"/>
          <w:szCs w:val="22"/>
        </w:rPr>
        <w:t>__________</w:t>
      </w:r>
    </w:p>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3201442"/>
      <w:r w:rsidRPr="00713A11">
        <w:rPr>
          <w:rFonts w:asciiTheme="minorHAnsi" w:eastAsia="Calibri" w:hAnsiTheme="minorHAnsi" w:cstheme="minorHAnsi"/>
          <w:color w:val="0070C0"/>
          <w:sz w:val="21"/>
          <w:szCs w:val="21"/>
        </w:rPr>
        <w:lastRenderedPageBreak/>
        <w:t>Pirkimo sąlygų 6 priedas „Pasiūlymo forma“</w:t>
      </w:r>
      <w:bookmarkEnd w:id="62"/>
      <w:bookmarkEnd w:id="63"/>
      <w:bookmarkEnd w:id="64"/>
      <w:bookmarkEnd w:id="65"/>
    </w:p>
    <w:p w14:paraId="6BDAD63A" w14:textId="77777777" w:rsidR="00FE274E" w:rsidRPr="00713A11" w:rsidRDefault="00FE274E" w:rsidP="00FE274E">
      <w:pPr>
        <w:suppressAutoHyphens/>
        <w:snapToGrid w:val="0"/>
        <w:ind w:right="-178"/>
        <w:jc w:val="center"/>
        <w:rPr>
          <w:sz w:val="18"/>
          <w:szCs w:val="18"/>
          <w:lang w:eastAsia="ar-SA"/>
        </w:rPr>
      </w:pPr>
      <w:r w:rsidRPr="00713A11">
        <w:rPr>
          <w:sz w:val="18"/>
          <w:szCs w:val="18"/>
          <w:lang w:eastAsia="ar-SA"/>
        </w:rPr>
        <w:t>Herbas arba prekių ženklas</w:t>
      </w:r>
    </w:p>
    <w:p w14:paraId="45596109" w14:textId="77777777" w:rsidR="00FE274E" w:rsidRPr="00713A11" w:rsidRDefault="00FE274E" w:rsidP="00FE274E">
      <w:pPr>
        <w:suppressAutoHyphens/>
        <w:ind w:right="-178"/>
        <w:jc w:val="center"/>
        <w:rPr>
          <w:sz w:val="18"/>
          <w:szCs w:val="18"/>
          <w:lang w:eastAsia="ar-SA"/>
        </w:rPr>
      </w:pPr>
      <w:r w:rsidRPr="00713A11">
        <w:rPr>
          <w:sz w:val="18"/>
          <w:szCs w:val="18"/>
          <w:lang w:eastAsia="ar-SA"/>
        </w:rPr>
        <w:t>(Tiekėjo pavadinimas)</w:t>
      </w:r>
    </w:p>
    <w:p w14:paraId="10EC7AC0" w14:textId="77777777" w:rsidR="00FE274E" w:rsidRPr="005B438F" w:rsidRDefault="00FE274E" w:rsidP="00FE274E">
      <w:pPr>
        <w:pStyle w:val="Paantrat"/>
        <w:spacing w:after="0" w:line="240" w:lineRule="auto"/>
        <w:jc w:val="center"/>
        <w:rPr>
          <w:b/>
          <w:bCs/>
          <w:sz w:val="16"/>
          <w:szCs w:val="16"/>
        </w:rPr>
      </w:pPr>
      <w:r w:rsidRPr="005B438F">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2DE17A" w14:textId="77777777" w:rsidR="00FE274E" w:rsidRPr="00713A11" w:rsidRDefault="00FE274E" w:rsidP="00FE274E">
      <w:pPr>
        <w:pStyle w:val="Paantrat"/>
        <w:spacing w:after="0" w:line="240" w:lineRule="auto"/>
        <w:jc w:val="center"/>
        <w:rPr>
          <w:b/>
          <w:bCs/>
        </w:rPr>
      </w:pPr>
    </w:p>
    <w:p w14:paraId="0A2FFB56" w14:textId="77777777" w:rsidR="00FE274E" w:rsidRPr="00856108" w:rsidRDefault="00FE274E" w:rsidP="00FE274E">
      <w:pPr>
        <w:pStyle w:val="Paantrat"/>
        <w:spacing w:after="0" w:line="240" w:lineRule="auto"/>
        <w:jc w:val="center"/>
      </w:pPr>
      <w:r w:rsidRPr="00856108">
        <w:t>PASIŪLYMAS</w:t>
      </w:r>
    </w:p>
    <w:p w14:paraId="712E8FF4" w14:textId="3A30339D" w:rsidR="00FE274E" w:rsidRPr="00856108" w:rsidRDefault="00FE274E" w:rsidP="00AA7856">
      <w:pPr>
        <w:pStyle w:val="Paantrat"/>
        <w:spacing w:after="0" w:line="240" w:lineRule="auto"/>
        <w:jc w:val="center"/>
        <w:rPr>
          <w:rFonts w:cstheme="minorHAnsi"/>
          <w:i/>
          <w:iCs/>
          <w:caps w:val="0"/>
          <w:color w:val="7030A0"/>
        </w:rPr>
      </w:pPr>
      <w:r w:rsidRPr="00856108">
        <w:t>DĖL „</w:t>
      </w:r>
      <w:r w:rsidR="009D421F" w:rsidRPr="00EA6CA9">
        <w:rPr>
          <w:bCs/>
        </w:rPr>
        <w:t>Neįgaliųjų keltuvų, laiptų kopiklių ir jų įrangos techninis aptarnavimas, priežiūra bei remontas</w:t>
      </w:r>
      <w:r w:rsidR="00AA7856" w:rsidRPr="00856108">
        <w:t>“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E274E" w:rsidRPr="00713A11" w14:paraId="421230DC" w14:textId="77777777" w:rsidTr="00EC7A5B">
        <w:tc>
          <w:tcPr>
            <w:tcW w:w="2835" w:type="dxa"/>
            <w:tcBorders>
              <w:bottom w:val="single" w:sz="4" w:space="0" w:color="auto"/>
            </w:tcBorders>
          </w:tcPr>
          <w:p w14:paraId="22556BB8"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642B176B" w14:textId="77777777" w:rsidTr="00EC7A5B">
        <w:trPr>
          <w:trHeight w:val="116"/>
        </w:trPr>
        <w:tc>
          <w:tcPr>
            <w:tcW w:w="2835" w:type="dxa"/>
            <w:tcBorders>
              <w:top w:val="single" w:sz="4" w:space="0" w:color="auto"/>
            </w:tcBorders>
          </w:tcPr>
          <w:p w14:paraId="4EE9388B"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FE274E" w:rsidRPr="00713A11" w14:paraId="5E2A5378" w14:textId="77777777" w:rsidTr="00EC7A5B">
        <w:tc>
          <w:tcPr>
            <w:tcW w:w="2835" w:type="dxa"/>
            <w:tcBorders>
              <w:bottom w:val="single" w:sz="4" w:space="0" w:color="auto"/>
            </w:tcBorders>
          </w:tcPr>
          <w:p w14:paraId="642E456D"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2400E50B" w14:textId="77777777" w:rsidTr="00EC7A5B">
        <w:tc>
          <w:tcPr>
            <w:tcW w:w="2835" w:type="dxa"/>
            <w:tcBorders>
              <w:top w:val="single" w:sz="4" w:space="0" w:color="auto"/>
            </w:tcBorders>
          </w:tcPr>
          <w:p w14:paraId="18D0F983"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515F914A" w14:textId="77777777" w:rsidR="00FE274E" w:rsidRPr="00713A11" w:rsidRDefault="00FE274E" w:rsidP="00FE274E">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E274E" w:rsidRPr="00713A11" w14:paraId="23623EEE" w14:textId="77777777" w:rsidTr="00EC7A5B">
        <w:trPr>
          <w:trHeight w:val="317"/>
        </w:trPr>
        <w:tc>
          <w:tcPr>
            <w:tcW w:w="5524" w:type="dxa"/>
            <w:tcBorders>
              <w:bottom w:val="single" w:sz="4" w:space="0" w:color="auto"/>
            </w:tcBorders>
            <w:vAlign w:val="center"/>
          </w:tcPr>
          <w:p w14:paraId="5A55A9DC" w14:textId="77777777" w:rsidR="00FE274E" w:rsidRPr="00713A11" w:rsidRDefault="00FE274E" w:rsidP="00EC7A5B">
            <w:pPr>
              <w:rPr>
                <w:rFonts w:asciiTheme="minorHAnsi" w:cstheme="minorHAnsi"/>
              </w:rPr>
            </w:pPr>
            <w:r w:rsidRPr="00713A11">
              <w:rPr>
                <w:rFonts w:asciiTheme="minorHAnsi" w:cstheme="minorHAnsi"/>
              </w:rPr>
              <w:t>Mažeikių rajono savivaldybės administracija</w:t>
            </w:r>
          </w:p>
        </w:tc>
      </w:tr>
      <w:tr w:rsidR="00FE274E" w:rsidRPr="00713A11" w14:paraId="3ED79910" w14:textId="77777777" w:rsidTr="00EC7A5B">
        <w:tc>
          <w:tcPr>
            <w:tcW w:w="5524" w:type="dxa"/>
            <w:tcBorders>
              <w:top w:val="single" w:sz="4" w:space="0" w:color="auto"/>
            </w:tcBorders>
          </w:tcPr>
          <w:p w14:paraId="0B14FA6B" w14:textId="77777777" w:rsidR="00FE274E" w:rsidRPr="00713A11" w:rsidRDefault="00FE274E" w:rsidP="00EC7A5B">
            <w:pPr>
              <w:rPr>
                <w:rFonts w:asciiTheme="minorHAnsi" w:cstheme="minorHAnsi"/>
              </w:rPr>
            </w:pPr>
          </w:p>
        </w:tc>
      </w:tr>
    </w:tbl>
    <w:p w14:paraId="5BE72C1E"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6" w:name="_Toc329443224"/>
      <w:r w:rsidRPr="00713A11">
        <w:rPr>
          <w:rFonts w:cstheme="minorHAnsi"/>
          <w:b/>
          <w:bCs/>
        </w:rPr>
        <w:t>INFORMACIJA APIE TIEKĖJĄ</w:t>
      </w:r>
      <w:bookmarkEnd w:id="66"/>
      <w:r w:rsidRPr="00713A11">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E274E" w:rsidRPr="00713A11" w14:paraId="22117906" w14:textId="77777777" w:rsidTr="00EC7A5B">
        <w:tc>
          <w:tcPr>
            <w:tcW w:w="5485" w:type="dxa"/>
            <w:tcBorders>
              <w:top w:val="single" w:sz="4" w:space="0" w:color="auto"/>
              <w:left w:val="single" w:sz="4" w:space="0" w:color="auto"/>
              <w:bottom w:val="single" w:sz="4" w:space="0" w:color="auto"/>
              <w:right w:val="single" w:sz="4" w:space="0" w:color="auto"/>
            </w:tcBorders>
            <w:hideMark/>
          </w:tcPr>
          <w:p w14:paraId="4E945855" w14:textId="77777777" w:rsidR="00FE274E" w:rsidRPr="00713A11" w:rsidRDefault="00FE274E" w:rsidP="00EC7A5B">
            <w:pPr>
              <w:spacing w:after="0"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C0DA220" w14:textId="77777777" w:rsidR="00FE274E" w:rsidRPr="00713A11" w:rsidRDefault="00FE274E" w:rsidP="00EC7A5B">
            <w:pPr>
              <w:spacing w:after="0" w:line="240" w:lineRule="auto"/>
              <w:rPr>
                <w:rFonts w:cstheme="minorHAnsi"/>
              </w:rPr>
            </w:pPr>
          </w:p>
        </w:tc>
      </w:tr>
      <w:tr w:rsidR="00FE274E" w:rsidRPr="00713A11" w14:paraId="338BBF7D" w14:textId="77777777" w:rsidTr="00EC7A5B">
        <w:tc>
          <w:tcPr>
            <w:tcW w:w="5485" w:type="dxa"/>
            <w:tcBorders>
              <w:top w:val="single" w:sz="4" w:space="0" w:color="auto"/>
              <w:left w:val="single" w:sz="4" w:space="0" w:color="auto"/>
              <w:bottom w:val="single" w:sz="4" w:space="0" w:color="auto"/>
              <w:right w:val="single" w:sz="4" w:space="0" w:color="auto"/>
            </w:tcBorders>
          </w:tcPr>
          <w:p w14:paraId="135C9507" w14:textId="77777777" w:rsidR="00FE274E" w:rsidRPr="00713A11" w:rsidRDefault="00FE274E" w:rsidP="00EC7A5B">
            <w:pPr>
              <w:spacing w:after="0"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1CDE9B5" w14:textId="77777777" w:rsidR="00FE274E" w:rsidRPr="00713A11" w:rsidRDefault="00FE274E" w:rsidP="00EC7A5B">
            <w:pPr>
              <w:spacing w:after="0" w:line="240" w:lineRule="auto"/>
              <w:rPr>
                <w:rFonts w:cstheme="minorHAnsi"/>
              </w:rPr>
            </w:pPr>
          </w:p>
        </w:tc>
      </w:tr>
      <w:tr w:rsidR="00FE274E" w:rsidRPr="00713A11" w14:paraId="6AF39D95" w14:textId="77777777" w:rsidTr="00EC7A5B">
        <w:tc>
          <w:tcPr>
            <w:tcW w:w="5485" w:type="dxa"/>
            <w:tcBorders>
              <w:top w:val="single" w:sz="4" w:space="0" w:color="auto"/>
              <w:left w:val="single" w:sz="4" w:space="0" w:color="auto"/>
              <w:bottom w:val="single" w:sz="4" w:space="0" w:color="auto"/>
              <w:right w:val="single" w:sz="4" w:space="0" w:color="auto"/>
            </w:tcBorders>
          </w:tcPr>
          <w:p w14:paraId="133DE61F" w14:textId="77777777" w:rsidR="00FE274E" w:rsidRPr="00713A11" w:rsidRDefault="00FE274E" w:rsidP="00EC7A5B">
            <w:pPr>
              <w:spacing w:after="0" w:line="240" w:lineRule="auto"/>
              <w:rPr>
                <w:rFonts w:cstheme="minorHAnsi"/>
              </w:rPr>
            </w:pPr>
            <w:r w:rsidRPr="00713A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8B1E038" w14:textId="77777777" w:rsidR="00FE274E" w:rsidRPr="00713A11" w:rsidRDefault="00FE274E" w:rsidP="00EC7A5B">
            <w:pPr>
              <w:spacing w:after="0" w:line="240" w:lineRule="auto"/>
              <w:rPr>
                <w:rFonts w:cstheme="minorHAnsi"/>
              </w:rPr>
            </w:pPr>
          </w:p>
        </w:tc>
      </w:tr>
    </w:tbl>
    <w:p w14:paraId="1EF143C8" w14:textId="77777777" w:rsidR="00FE274E" w:rsidRPr="00713A11" w:rsidRDefault="00FE274E" w:rsidP="00FE274E">
      <w:pPr>
        <w:spacing w:after="0" w:line="240" w:lineRule="auto"/>
        <w:rPr>
          <w:rFonts w:cstheme="minorHAnsi"/>
          <w:iCs/>
        </w:rPr>
      </w:pPr>
    </w:p>
    <w:p w14:paraId="28C223CD"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7" w:name="_Toc329443227"/>
      <w:r w:rsidRPr="00713A11">
        <w:rPr>
          <w:rFonts w:cstheme="minorHAnsi"/>
          <w:b/>
          <w:bCs/>
        </w:rPr>
        <w:t>INFORMACIJA APIE ŪKIO SUBJEKTUS</w:t>
      </w:r>
      <w:bookmarkEnd w:id="67"/>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nurodomi ir kvazisubtiekėjai – fiziniai asmenys, kuriuos ketinama įdarbinti pirkimo laimėjimo atveju)</w:t>
      </w:r>
    </w:p>
    <w:p w14:paraId="3AE448A3" w14:textId="77777777" w:rsidR="00FE274E" w:rsidRPr="00713A11" w:rsidRDefault="00FE274E" w:rsidP="00FE274E">
      <w:pPr>
        <w:pStyle w:val="Sraopastraipa"/>
        <w:spacing w:after="0" w:line="240" w:lineRule="auto"/>
        <w:ind w:left="0"/>
        <w:jc w:val="center"/>
        <w:rPr>
          <w:rFonts w:cstheme="minorHAnsi"/>
          <w:i/>
          <w:iCs/>
        </w:rPr>
      </w:pPr>
      <w:r w:rsidRPr="00713A11">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FE274E" w:rsidRPr="00713A11" w14:paraId="215519C8" w14:textId="77777777" w:rsidTr="00EC7A5B">
        <w:tc>
          <w:tcPr>
            <w:tcW w:w="486" w:type="dxa"/>
            <w:shd w:val="clear" w:color="auto" w:fill="DEEAF6" w:themeFill="accent5" w:themeFillTint="33"/>
          </w:tcPr>
          <w:p w14:paraId="62C374E5" w14:textId="77777777" w:rsidR="00FE274E" w:rsidRPr="00713A11" w:rsidRDefault="00FE274E" w:rsidP="00EC7A5B">
            <w:pPr>
              <w:rPr>
                <w:rFonts w:asciiTheme="minorHAnsi" w:cstheme="minorHAnsi"/>
                <w:b/>
              </w:rPr>
            </w:pPr>
            <w:r w:rsidRPr="00713A11">
              <w:rPr>
                <w:rFonts w:asciiTheme="minorHAnsi" w:cstheme="minorHAnsi"/>
                <w:b/>
              </w:rPr>
              <w:t>Eil. Nr.</w:t>
            </w:r>
          </w:p>
        </w:tc>
        <w:tc>
          <w:tcPr>
            <w:tcW w:w="3478" w:type="dxa"/>
            <w:shd w:val="clear" w:color="auto" w:fill="DEEAF6" w:themeFill="accent5" w:themeFillTint="33"/>
          </w:tcPr>
          <w:p w14:paraId="7F6873AB" w14:textId="77777777" w:rsidR="00FE274E" w:rsidRPr="00713A11" w:rsidRDefault="00FE274E" w:rsidP="00EC7A5B">
            <w:pPr>
              <w:rPr>
                <w:rFonts w:asciiTheme="minorHAnsi" w:cstheme="minorHAnsi"/>
                <w:b/>
              </w:rPr>
            </w:pPr>
            <w:r w:rsidRPr="00713A11">
              <w:rPr>
                <w:rFonts w:asciiTheme="minorHAnsi" w:cstheme="minorHAnsi"/>
                <w:b/>
              </w:rPr>
              <w:t>Ūkio subjekto pavadinimas, juridinio asmens kodas, adresas</w:t>
            </w:r>
          </w:p>
        </w:tc>
        <w:tc>
          <w:tcPr>
            <w:tcW w:w="2268" w:type="dxa"/>
            <w:shd w:val="clear" w:color="auto" w:fill="DEEAF6" w:themeFill="accent5" w:themeFillTint="33"/>
          </w:tcPr>
          <w:p w14:paraId="652A5856" w14:textId="77777777" w:rsidR="00FE274E" w:rsidRPr="00713A11" w:rsidRDefault="00FE274E" w:rsidP="00EC7A5B">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248BC6C4" w14:textId="77777777" w:rsidR="00FE274E" w:rsidRPr="00713A11" w:rsidRDefault="00FE274E" w:rsidP="00EC7A5B">
            <w:pPr>
              <w:rPr>
                <w:rFonts w:asciiTheme="minorHAnsi" w:cstheme="minorHAnsi"/>
                <w:b/>
              </w:rPr>
            </w:pPr>
            <w:r w:rsidRPr="00713A11">
              <w:rPr>
                <w:rFonts w:asciiTheme="minorHAnsi" w:cstheme="minorHAnsi"/>
                <w:b/>
              </w:rPr>
              <w:t>Sutarties objekto dalies, perduodamos vykdyti subtiekėjui, aprašymas</w:t>
            </w:r>
          </w:p>
        </w:tc>
      </w:tr>
      <w:tr w:rsidR="00FE274E" w:rsidRPr="00713A11" w14:paraId="07A5CBB3" w14:textId="77777777" w:rsidTr="00EC7A5B">
        <w:tc>
          <w:tcPr>
            <w:tcW w:w="486" w:type="dxa"/>
          </w:tcPr>
          <w:p w14:paraId="58CAD98F" w14:textId="77777777" w:rsidR="00FE274E" w:rsidRPr="00713A11" w:rsidRDefault="00FE274E" w:rsidP="00EC7A5B">
            <w:pPr>
              <w:rPr>
                <w:rFonts w:asciiTheme="minorHAnsi" w:cstheme="minorHAnsi"/>
                <w:bCs/>
              </w:rPr>
            </w:pPr>
            <w:r w:rsidRPr="00713A11">
              <w:rPr>
                <w:rFonts w:asciiTheme="minorHAnsi" w:cstheme="minorHAnsi"/>
                <w:bCs/>
              </w:rPr>
              <w:t>1.</w:t>
            </w:r>
          </w:p>
        </w:tc>
        <w:tc>
          <w:tcPr>
            <w:tcW w:w="3478" w:type="dxa"/>
          </w:tcPr>
          <w:p w14:paraId="79091CDC" w14:textId="77777777" w:rsidR="00FE274E" w:rsidRPr="00713A11" w:rsidRDefault="00FE274E" w:rsidP="00EC7A5B">
            <w:pPr>
              <w:rPr>
                <w:rFonts w:asciiTheme="minorHAnsi" w:cstheme="minorHAnsi"/>
                <w:bCs/>
              </w:rPr>
            </w:pPr>
          </w:p>
        </w:tc>
        <w:tc>
          <w:tcPr>
            <w:tcW w:w="2268" w:type="dxa"/>
          </w:tcPr>
          <w:p w14:paraId="6DA522EC" w14:textId="77777777" w:rsidR="00FE274E" w:rsidRPr="00713A11" w:rsidRDefault="00FE274E" w:rsidP="00EC7A5B">
            <w:pPr>
              <w:rPr>
                <w:rFonts w:asciiTheme="minorHAnsi" w:cstheme="minorHAnsi"/>
                <w:bCs/>
              </w:rPr>
            </w:pPr>
          </w:p>
        </w:tc>
        <w:tc>
          <w:tcPr>
            <w:tcW w:w="3686" w:type="dxa"/>
          </w:tcPr>
          <w:p w14:paraId="7339B370" w14:textId="77777777" w:rsidR="00FE274E" w:rsidRPr="00713A11" w:rsidRDefault="00FE274E" w:rsidP="00EC7A5B">
            <w:pPr>
              <w:rPr>
                <w:rFonts w:asciiTheme="minorHAnsi" w:cstheme="minorHAnsi"/>
                <w:bCs/>
              </w:rPr>
            </w:pPr>
          </w:p>
        </w:tc>
      </w:tr>
      <w:tr w:rsidR="00FE274E" w:rsidRPr="00713A11" w14:paraId="744FE378" w14:textId="77777777" w:rsidTr="00EC7A5B">
        <w:tc>
          <w:tcPr>
            <w:tcW w:w="486" w:type="dxa"/>
          </w:tcPr>
          <w:p w14:paraId="7E8436D0" w14:textId="77777777" w:rsidR="00FE274E" w:rsidRPr="00713A11" w:rsidRDefault="00FE274E" w:rsidP="00EC7A5B">
            <w:pPr>
              <w:rPr>
                <w:rFonts w:asciiTheme="minorHAnsi" w:cstheme="minorHAnsi"/>
                <w:bCs/>
              </w:rPr>
            </w:pPr>
            <w:r w:rsidRPr="00713A11">
              <w:rPr>
                <w:rFonts w:asciiTheme="minorHAnsi" w:cstheme="minorHAnsi"/>
                <w:bCs/>
              </w:rPr>
              <w:t>2.</w:t>
            </w:r>
          </w:p>
        </w:tc>
        <w:tc>
          <w:tcPr>
            <w:tcW w:w="3478" w:type="dxa"/>
          </w:tcPr>
          <w:p w14:paraId="3137D0E2" w14:textId="77777777" w:rsidR="00FE274E" w:rsidRPr="00713A11" w:rsidRDefault="00FE274E" w:rsidP="00EC7A5B">
            <w:pPr>
              <w:rPr>
                <w:rFonts w:asciiTheme="minorHAnsi" w:cstheme="minorHAnsi"/>
                <w:bCs/>
              </w:rPr>
            </w:pPr>
          </w:p>
        </w:tc>
        <w:tc>
          <w:tcPr>
            <w:tcW w:w="2268" w:type="dxa"/>
          </w:tcPr>
          <w:p w14:paraId="455549BD" w14:textId="77777777" w:rsidR="00FE274E" w:rsidRPr="00713A11" w:rsidRDefault="00FE274E" w:rsidP="00EC7A5B">
            <w:pPr>
              <w:rPr>
                <w:rFonts w:asciiTheme="minorHAnsi" w:cstheme="minorHAnsi"/>
                <w:bCs/>
              </w:rPr>
            </w:pPr>
          </w:p>
        </w:tc>
        <w:tc>
          <w:tcPr>
            <w:tcW w:w="3686" w:type="dxa"/>
          </w:tcPr>
          <w:p w14:paraId="73FAB71E" w14:textId="77777777" w:rsidR="00FE274E" w:rsidRPr="00713A11" w:rsidRDefault="00FE274E" w:rsidP="00EC7A5B">
            <w:pPr>
              <w:rPr>
                <w:rFonts w:asciiTheme="minorHAnsi" w:cstheme="minorHAnsi"/>
                <w:bCs/>
              </w:rPr>
            </w:pPr>
          </w:p>
        </w:tc>
      </w:tr>
    </w:tbl>
    <w:p w14:paraId="37D67040" w14:textId="77777777" w:rsidR="00FE274E" w:rsidRPr="00713A11" w:rsidRDefault="00FE274E" w:rsidP="00FE274E">
      <w:pPr>
        <w:spacing w:after="0" w:line="240" w:lineRule="auto"/>
        <w:rPr>
          <w:rFonts w:eastAsia="Calibri" w:cstheme="minorHAnsi"/>
          <w:color w:val="000000" w:themeColor="text1"/>
        </w:rPr>
      </w:pPr>
    </w:p>
    <w:p w14:paraId="389D1241"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eastAsia="Calibri" w:cstheme="minorHAnsi"/>
          <w:b/>
          <w:bCs/>
          <w:color w:val="000000" w:themeColor="text1"/>
        </w:rPr>
      </w:pPr>
      <w:r w:rsidRPr="00713A11">
        <w:rPr>
          <w:rFonts w:cstheme="minorHAnsi"/>
          <w:b/>
          <w:bCs/>
        </w:rPr>
        <w:t>INFORMACIJA APIE ŽINOMUS SUBTIEKĖJUS IR JIEMS PERDUODAMA VYKDYTI SUTARTIES DALIS</w:t>
      </w:r>
    </w:p>
    <w:p w14:paraId="7CD21AA1" w14:textId="77777777" w:rsidR="00FE274E" w:rsidRPr="00713A11" w:rsidRDefault="00FE274E" w:rsidP="00FE274E">
      <w:pPr>
        <w:pStyle w:val="Sraopastraipa"/>
        <w:spacing w:after="0" w:line="240" w:lineRule="auto"/>
        <w:ind w:left="567"/>
        <w:jc w:val="center"/>
        <w:rPr>
          <w:rFonts w:eastAsia="Calibri" w:cstheme="minorHAnsi"/>
          <w:i/>
          <w:iCs/>
          <w:color w:val="000000" w:themeColor="text1"/>
        </w:rPr>
      </w:pPr>
      <w:r w:rsidRPr="00713A11">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FE274E" w:rsidRPr="00713A11" w14:paraId="3440B2C0" w14:textId="77777777" w:rsidTr="00EC7A5B">
        <w:tc>
          <w:tcPr>
            <w:tcW w:w="675" w:type="dxa"/>
            <w:vMerge w:val="restart"/>
            <w:shd w:val="clear" w:color="auto" w:fill="DFEAF6"/>
            <w:vAlign w:val="center"/>
          </w:tcPr>
          <w:p w14:paraId="23549C95"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lastRenderedPageBreak/>
              <w:t>Eil. Nr.</w:t>
            </w:r>
          </w:p>
        </w:tc>
        <w:tc>
          <w:tcPr>
            <w:tcW w:w="2410" w:type="dxa"/>
            <w:vMerge w:val="restart"/>
            <w:shd w:val="clear" w:color="auto" w:fill="DFEAF6"/>
            <w:vAlign w:val="center"/>
          </w:tcPr>
          <w:p w14:paraId="0007D0FB"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46E8E049"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Numatomos suteikti paslaugos</w:t>
            </w:r>
          </w:p>
        </w:tc>
        <w:tc>
          <w:tcPr>
            <w:tcW w:w="3509" w:type="dxa"/>
            <w:gridSpan w:val="2"/>
            <w:shd w:val="clear" w:color="auto" w:fill="DFEAF6"/>
            <w:vAlign w:val="center"/>
          </w:tcPr>
          <w:p w14:paraId="6EF125B6"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FE274E" w:rsidRPr="00713A11" w14:paraId="2D8C4BA5" w14:textId="77777777" w:rsidTr="00EC7A5B">
        <w:tc>
          <w:tcPr>
            <w:tcW w:w="675" w:type="dxa"/>
            <w:vMerge/>
            <w:vAlign w:val="center"/>
          </w:tcPr>
          <w:p w14:paraId="31163E80" w14:textId="77777777" w:rsidR="00FE274E" w:rsidRPr="00713A11" w:rsidRDefault="00FE274E" w:rsidP="00EC7A5B">
            <w:pPr>
              <w:jc w:val="center"/>
              <w:rPr>
                <w:rFonts w:asciiTheme="minorHAnsi" w:cstheme="minorHAnsi"/>
                <w:b/>
                <w:sz w:val="22"/>
                <w:szCs w:val="22"/>
              </w:rPr>
            </w:pPr>
          </w:p>
        </w:tc>
        <w:tc>
          <w:tcPr>
            <w:tcW w:w="2410" w:type="dxa"/>
            <w:vMerge/>
            <w:vAlign w:val="center"/>
          </w:tcPr>
          <w:p w14:paraId="3D688AAB" w14:textId="77777777" w:rsidR="00FE274E" w:rsidRPr="00713A11" w:rsidRDefault="00FE274E" w:rsidP="00EC7A5B">
            <w:pPr>
              <w:jc w:val="center"/>
              <w:rPr>
                <w:rFonts w:asciiTheme="minorHAnsi" w:cstheme="minorHAnsi"/>
                <w:b/>
                <w:sz w:val="22"/>
                <w:szCs w:val="22"/>
              </w:rPr>
            </w:pPr>
          </w:p>
        </w:tc>
        <w:tc>
          <w:tcPr>
            <w:tcW w:w="3260" w:type="dxa"/>
            <w:vMerge/>
            <w:vAlign w:val="center"/>
          </w:tcPr>
          <w:p w14:paraId="6E9C979D" w14:textId="77777777" w:rsidR="00FE274E" w:rsidRPr="00713A11" w:rsidRDefault="00FE274E" w:rsidP="00EC7A5B">
            <w:pPr>
              <w:jc w:val="center"/>
              <w:rPr>
                <w:rFonts w:asciiTheme="minorHAnsi" w:cstheme="minorHAnsi"/>
                <w:b/>
                <w:sz w:val="22"/>
                <w:szCs w:val="22"/>
              </w:rPr>
            </w:pPr>
          </w:p>
        </w:tc>
        <w:tc>
          <w:tcPr>
            <w:tcW w:w="2127" w:type="dxa"/>
            <w:shd w:val="clear" w:color="auto" w:fill="DFEAF6"/>
            <w:vAlign w:val="center"/>
          </w:tcPr>
          <w:p w14:paraId="0871458B"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Eur su PVM</w:t>
            </w:r>
          </w:p>
        </w:tc>
        <w:tc>
          <w:tcPr>
            <w:tcW w:w="1382" w:type="dxa"/>
            <w:shd w:val="clear" w:color="auto" w:fill="DFEAF6"/>
            <w:vAlign w:val="center"/>
          </w:tcPr>
          <w:p w14:paraId="7C85A15C"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Proc.</w:t>
            </w:r>
          </w:p>
        </w:tc>
      </w:tr>
      <w:tr w:rsidR="00FE274E" w:rsidRPr="00713A11" w14:paraId="56EF96EA" w14:textId="77777777" w:rsidTr="00EC7A5B">
        <w:tc>
          <w:tcPr>
            <w:tcW w:w="9854" w:type="dxa"/>
            <w:gridSpan w:val="5"/>
            <w:shd w:val="clear" w:color="auto" w:fill="DFEAF6"/>
          </w:tcPr>
          <w:p w14:paraId="7A3ED147"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Subtiekėjai ir tretieji asmenys, kurie bus pasitelkti vykdant pirkimo sutartį ir kurių pajėgumais nesiremiama įrodinėjant kvalifikacijos atitiktį</w:t>
            </w:r>
          </w:p>
        </w:tc>
      </w:tr>
      <w:tr w:rsidR="00FE274E" w:rsidRPr="00713A11" w14:paraId="63B63329" w14:textId="77777777" w:rsidTr="00EC7A5B">
        <w:tc>
          <w:tcPr>
            <w:tcW w:w="675" w:type="dxa"/>
          </w:tcPr>
          <w:p w14:paraId="407D6E3E"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1.</w:t>
            </w:r>
          </w:p>
        </w:tc>
        <w:tc>
          <w:tcPr>
            <w:tcW w:w="2410" w:type="dxa"/>
          </w:tcPr>
          <w:p w14:paraId="26FB1532" w14:textId="77777777" w:rsidR="00FE274E" w:rsidRPr="00713A11" w:rsidRDefault="00FE274E" w:rsidP="00EC7A5B">
            <w:pPr>
              <w:jc w:val="both"/>
              <w:rPr>
                <w:rFonts w:asciiTheme="minorHAnsi" w:cstheme="minorHAnsi"/>
                <w:sz w:val="22"/>
                <w:szCs w:val="22"/>
              </w:rPr>
            </w:pPr>
          </w:p>
        </w:tc>
        <w:tc>
          <w:tcPr>
            <w:tcW w:w="3260" w:type="dxa"/>
          </w:tcPr>
          <w:p w14:paraId="0968DC62" w14:textId="77777777" w:rsidR="00FE274E" w:rsidRPr="00713A11" w:rsidRDefault="00FE274E" w:rsidP="00EC7A5B">
            <w:pPr>
              <w:jc w:val="both"/>
              <w:rPr>
                <w:rFonts w:asciiTheme="minorHAnsi" w:cstheme="minorHAnsi"/>
                <w:sz w:val="22"/>
                <w:szCs w:val="22"/>
              </w:rPr>
            </w:pPr>
          </w:p>
        </w:tc>
        <w:tc>
          <w:tcPr>
            <w:tcW w:w="2127" w:type="dxa"/>
          </w:tcPr>
          <w:p w14:paraId="16DB5E71" w14:textId="77777777" w:rsidR="00FE274E" w:rsidRPr="00713A11" w:rsidRDefault="00FE274E" w:rsidP="00EC7A5B">
            <w:pPr>
              <w:jc w:val="both"/>
              <w:rPr>
                <w:rFonts w:asciiTheme="minorHAnsi" w:cstheme="minorHAnsi"/>
                <w:sz w:val="22"/>
                <w:szCs w:val="22"/>
              </w:rPr>
            </w:pPr>
          </w:p>
        </w:tc>
        <w:tc>
          <w:tcPr>
            <w:tcW w:w="1382" w:type="dxa"/>
          </w:tcPr>
          <w:p w14:paraId="78C2C96C" w14:textId="77777777" w:rsidR="00FE274E" w:rsidRPr="00713A11" w:rsidRDefault="00FE274E" w:rsidP="00EC7A5B">
            <w:pPr>
              <w:jc w:val="both"/>
              <w:rPr>
                <w:rFonts w:asciiTheme="minorHAnsi" w:cstheme="minorHAnsi"/>
                <w:sz w:val="22"/>
                <w:szCs w:val="22"/>
              </w:rPr>
            </w:pPr>
          </w:p>
        </w:tc>
      </w:tr>
      <w:tr w:rsidR="00FE274E" w:rsidRPr="00713A11" w14:paraId="55D4EA5F" w14:textId="77777777" w:rsidTr="00EC7A5B">
        <w:tc>
          <w:tcPr>
            <w:tcW w:w="675" w:type="dxa"/>
          </w:tcPr>
          <w:p w14:paraId="5FD5A0B5"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2.</w:t>
            </w:r>
          </w:p>
        </w:tc>
        <w:tc>
          <w:tcPr>
            <w:tcW w:w="2410" w:type="dxa"/>
          </w:tcPr>
          <w:p w14:paraId="2183206A" w14:textId="77777777" w:rsidR="00FE274E" w:rsidRPr="00713A11" w:rsidRDefault="00FE274E" w:rsidP="00EC7A5B">
            <w:pPr>
              <w:jc w:val="both"/>
              <w:rPr>
                <w:rFonts w:asciiTheme="minorHAnsi" w:cstheme="minorHAnsi"/>
                <w:sz w:val="22"/>
                <w:szCs w:val="22"/>
              </w:rPr>
            </w:pPr>
          </w:p>
        </w:tc>
        <w:tc>
          <w:tcPr>
            <w:tcW w:w="3260" w:type="dxa"/>
          </w:tcPr>
          <w:p w14:paraId="3E7F421F" w14:textId="77777777" w:rsidR="00FE274E" w:rsidRPr="00713A11" w:rsidRDefault="00FE274E" w:rsidP="00EC7A5B">
            <w:pPr>
              <w:jc w:val="both"/>
              <w:rPr>
                <w:rFonts w:asciiTheme="minorHAnsi" w:cstheme="minorHAnsi"/>
                <w:sz w:val="22"/>
                <w:szCs w:val="22"/>
              </w:rPr>
            </w:pPr>
          </w:p>
        </w:tc>
        <w:tc>
          <w:tcPr>
            <w:tcW w:w="2127" w:type="dxa"/>
          </w:tcPr>
          <w:p w14:paraId="33188145" w14:textId="77777777" w:rsidR="00FE274E" w:rsidRPr="00713A11" w:rsidRDefault="00FE274E" w:rsidP="00EC7A5B">
            <w:pPr>
              <w:jc w:val="both"/>
              <w:rPr>
                <w:rFonts w:asciiTheme="minorHAnsi" w:cstheme="minorHAnsi"/>
                <w:sz w:val="22"/>
                <w:szCs w:val="22"/>
              </w:rPr>
            </w:pPr>
          </w:p>
        </w:tc>
        <w:tc>
          <w:tcPr>
            <w:tcW w:w="1382" w:type="dxa"/>
          </w:tcPr>
          <w:p w14:paraId="4E23FE05" w14:textId="77777777" w:rsidR="00FE274E" w:rsidRPr="00713A11" w:rsidRDefault="00FE274E" w:rsidP="00EC7A5B">
            <w:pPr>
              <w:jc w:val="both"/>
              <w:rPr>
                <w:rFonts w:asciiTheme="minorHAnsi" w:cstheme="minorHAnsi"/>
                <w:sz w:val="22"/>
                <w:szCs w:val="22"/>
              </w:rPr>
            </w:pPr>
          </w:p>
        </w:tc>
      </w:tr>
      <w:tr w:rsidR="00FE274E" w:rsidRPr="00713A11" w14:paraId="15F3CCA0" w14:textId="77777777" w:rsidTr="00EC7A5B">
        <w:tc>
          <w:tcPr>
            <w:tcW w:w="6345" w:type="dxa"/>
            <w:gridSpan w:val="3"/>
          </w:tcPr>
          <w:p w14:paraId="64300F35" w14:textId="77777777" w:rsidR="00FE274E" w:rsidRPr="00713A11" w:rsidRDefault="00FE274E" w:rsidP="00EC7A5B">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22C45626" w14:textId="77777777" w:rsidR="00FE274E" w:rsidRPr="00713A11" w:rsidRDefault="00FE274E" w:rsidP="00EC7A5B">
            <w:pPr>
              <w:jc w:val="both"/>
              <w:rPr>
                <w:rFonts w:asciiTheme="minorHAnsi" w:cstheme="minorHAnsi"/>
                <w:sz w:val="22"/>
                <w:szCs w:val="22"/>
              </w:rPr>
            </w:pPr>
          </w:p>
        </w:tc>
        <w:tc>
          <w:tcPr>
            <w:tcW w:w="1382" w:type="dxa"/>
          </w:tcPr>
          <w:p w14:paraId="6129A6E0" w14:textId="77777777" w:rsidR="00FE274E" w:rsidRPr="00713A11" w:rsidRDefault="00FE274E" w:rsidP="00EC7A5B">
            <w:pPr>
              <w:jc w:val="both"/>
              <w:rPr>
                <w:rFonts w:asciiTheme="minorHAnsi" w:cstheme="minorHAnsi"/>
                <w:sz w:val="22"/>
                <w:szCs w:val="22"/>
              </w:rPr>
            </w:pPr>
          </w:p>
        </w:tc>
      </w:tr>
    </w:tbl>
    <w:p w14:paraId="44FDC328" w14:textId="77777777" w:rsidR="00FE274E" w:rsidRPr="00713A11" w:rsidRDefault="00FE274E" w:rsidP="00FE274E">
      <w:pPr>
        <w:spacing w:after="0" w:line="240" w:lineRule="auto"/>
        <w:rPr>
          <w:rFonts w:cstheme="minorHAnsi"/>
        </w:rPr>
      </w:pPr>
    </w:p>
    <w:p w14:paraId="5634B5BD" w14:textId="77777777" w:rsidR="00FE274E" w:rsidRPr="00713A11" w:rsidRDefault="00FE274E" w:rsidP="00FE274E">
      <w:pPr>
        <w:pStyle w:val="Sraopastraipa"/>
        <w:numPr>
          <w:ilvl w:val="0"/>
          <w:numId w:val="31"/>
        </w:numPr>
        <w:spacing w:after="0" w:line="240" w:lineRule="auto"/>
        <w:ind w:left="0" w:firstLine="567"/>
        <w:jc w:val="center"/>
        <w:rPr>
          <w:rFonts w:cstheme="minorHAnsi"/>
          <w:b/>
          <w:bCs/>
        </w:rPr>
      </w:pPr>
      <w:r w:rsidRPr="00713A11">
        <w:rPr>
          <w:rFonts w:cstheme="minorHAnsi"/>
          <w:b/>
          <w:bCs/>
        </w:rPr>
        <w:t xml:space="preserve">PASIŪLYMO KAINA </w:t>
      </w:r>
    </w:p>
    <w:p w14:paraId="3F2CF631" w14:textId="77777777" w:rsidR="00FE274E" w:rsidRPr="00713A11" w:rsidRDefault="00FE274E" w:rsidP="00FE274E">
      <w:pPr>
        <w:pStyle w:val="Sraopastraipa"/>
        <w:numPr>
          <w:ilvl w:val="1"/>
          <w:numId w:val="31"/>
        </w:numPr>
        <w:spacing w:line="20" w:lineRule="atLeast"/>
        <w:ind w:left="0" w:firstLine="567"/>
        <w:jc w:val="both"/>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3AED8A2C" w14:textId="77777777" w:rsidR="00FE274E" w:rsidRPr="00713A11" w:rsidRDefault="00FE274E" w:rsidP="00FE274E">
      <w:pPr>
        <w:pStyle w:val="Sraopastraipa"/>
        <w:widowControl w:val="0"/>
        <w:numPr>
          <w:ilvl w:val="1"/>
          <w:numId w:val="31"/>
        </w:numPr>
        <w:shd w:val="clear" w:color="auto" w:fill="FFFFFF"/>
        <w:spacing w:after="0" w:line="240" w:lineRule="auto"/>
        <w:ind w:left="0" w:firstLine="567"/>
        <w:jc w:val="both"/>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45DA81B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transportavimo išlaidas;</w:t>
      </w:r>
    </w:p>
    <w:p w14:paraId="6AAE369E"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pakavimo, pakrovimo, tranzito, iškrovimo, išpakavimo, tikrinimo, draudimo ir kitas su pirkimo objekto tiekimu susijusias išlaidas;</w:t>
      </w:r>
    </w:p>
    <w:p w14:paraId="38724B0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visas su dokumentų, kurių reikalauja Pirkėjas, rengimu ir pateikimu susijusias išlaidas;</w:t>
      </w:r>
    </w:p>
    <w:p w14:paraId="13B425A8"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eastAsia="Arial Unicode MS" w:cstheme="minorHAnsi"/>
          <w:szCs w:val="24"/>
        </w:rPr>
        <w:t>išlaidos licencijoms, patentams, leidimams ir pan.</w:t>
      </w:r>
    </w:p>
    <w:p w14:paraId="01154BAB"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cstheme="minorHAnsi"/>
          <w:szCs w:val="24"/>
        </w:rPr>
        <w:t>elektroninių sąskaitų teikimo išlaidos;</w:t>
      </w:r>
    </w:p>
    <w:p w14:paraId="290483FD"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garantinės priežiūros išlaidos;</w:t>
      </w:r>
    </w:p>
    <w:p w14:paraId="2D48427A"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i/>
          <w:iCs/>
        </w:rPr>
        <w:t>kita</w:t>
      </w:r>
      <w:r w:rsidRPr="00713A11">
        <w:t>.</w:t>
      </w:r>
    </w:p>
    <w:p w14:paraId="482AFED3" w14:textId="77777777" w:rsidR="00FE274E" w:rsidRPr="00713A11" w:rsidRDefault="00FE274E" w:rsidP="00FE274E">
      <w:pPr>
        <w:pStyle w:val="Sraopastraipa"/>
        <w:numPr>
          <w:ilvl w:val="1"/>
          <w:numId w:val="31"/>
        </w:numPr>
        <w:spacing w:after="0" w:line="240" w:lineRule="auto"/>
        <w:ind w:left="0" w:firstLine="567"/>
        <w:jc w:val="both"/>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7EC533" w14:textId="564C78A7" w:rsidR="00FE274E" w:rsidRDefault="00FE274E" w:rsidP="00FE274E">
      <w:pPr>
        <w:spacing w:after="0" w:line="240" w:lineRule="auto"/>
        <w:rPr>
          <w:rFonts w:cstheme="minorHAnsi"/>
          <w:b/>
        </w:rPr>
      </w:pPr>
      <w:r w:rsidRPr="00713A11">
        <w:rPr>
          <w:rFonts w:cstheme="minorHAnsi"/>
          <w:b/>
        </w:rPr>
        <w:t>Mes siūlome:</w:t>
      </w:r>
    </w:p>
    <w:p w14:paraId="7431CD28" w14:textId="77777777" w:rsidR="006E49D0" w:rsidRDefault="006E49D0" w:rsidP="006E49D0">
      <w:pPr>
        <w:spacing w:after="0" w:line="240" w:lineRule="auto"/>
        <w:jc w:val="center"/>
        <w:rPr>
          <w:rFonts w:cstheme="minorHAnsi"/>
          <w:b/>
        </w:rPr>
      </w:pPr>
      <w:r w:rsidRPr="006E49D0">
        <w:rPr>
          <w:rFonts w:cstheme="minorHAnsi"/>
          <w:b/>
        </w:rPr>
        <w:t>PRIEŽIŪROS DETALIZUOTAS ĮKAINAVIMAS</w:t>
      </w:r>
    </w:p>
    <w:p w14:paraId="5A7424A4" w14:textId="31285EFA" w:rsidR="00264848" w:rsidRPr="00264848" w:rsidRDefault="00264848" w:rsidP="00264848">
      <w:pPr>
        <w:spacing w:after="0" w:line="240" w:lineRule="auto"/>
        <w:rPr>
          <w:rFonts w:cstheme="minorHAnsi"/>
          <w:bCs/>
          <w:i/>
          <w:iCs/>
        </w:rPr>
      </w:pPr>
      <w:r w:rsidRPr="00264848">
        <w:rPr>
          <w:rFonts w:cstheme="minorHAnsi"/>
          <w:b/>
          <w:i/>
          <w:iCs/>
        </w:rPr>
        <w:t>1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013"/>
        <w:gridCol w:w="1276"/>
        <w:gridCol w:w="1417"/>
        <w:gridCol w:w="1134"/>
        <w:gridCol w:w="1418"/>
        <w:gridCol w:w="13"/>
        <w:gridCol w:w="2113"/>
      </w:tblGrid>
      <w:tr w:rsidR="001A512C" w:rsidRPr="00872D4C" w14:paraId="0A4D594F" w14:textId="77777777" w:rsidTr="00247BAA">
        <w:tc>
          <w:tcPr>
            <w:tcW w:w="539" w:type="dxa"/>
            <w:shd w:val="clear" w:color="auto" w:fill="auto"/>
          </w:tcPr>
          <w:p w14:paraId="35987A48" w14:textId="77777777" w:rsidR="001A512C" w:rsidRPr="00872D4C" w:rsidRDefault="001A512C" w:rsidP="006E49D0">
            <w:pPr>
              <w:spacing w:after="0" w:line="240" w:lineRule="auto"/>
              <w:rPr>
                <w:rFonts w:cstheme="minorHAnsi"/>
                <w:b/>
              </w:rPr>
            </w:pPr>
          </w:p>
        </w:tc>
        <w:tc>
          <w:tcPr>
            <w:tcW w:w="2013" w:type="dxa"/>
            <w:shd w:val="clear" w:color="auto" w:fill="auto"/>
          </w:tcPr>
          <w:p w14:paraId="3597F4A6" w14:textId="77777777" w:rsidR="001A512C" w:rsidRPr="00872D4C" w:rsidRDefault="001A512C" w:rsidP="006E49D0">
            <w:pPr>
              <w:spacing w:after="0" w:line="240" w:lineRule="auto"/>
              <w:rPr>
                <w:rFonts w:cstheme="minorHAnsi"/>
                <w:b/>
              </w:rPr>
            </w:pPr>
            <w:r w:rsidRPr="00872D4C">
              <w:rPr>
                <w:rFonts w:cstheme="minorHAnsi"/>
                <w:b/>
              </w:rPr>
              <w:t>Keltuvo vieta</w:t>
            </w:r>
          </w:p>
        </w:tc>
        <w:tc>
          <w:tcPr>
            <w:tcW w:w="1276" w:type="dxa"/>
            <w:shd w:val="clear" w:color="auto" w:fill="auto"/>
          </w:tcPr>
          <w:p w14:paraId="21914BA3" w14:textId="52EEB2A0" w:rsidR="001A512C" w:rsidRPr="00872D4C" w:rsidRDefault="001A512C" w:rsidP="006E49D0">
            <w:pPr>
              <w:spacing w:after="0" w:line="240" w:lineRule="auto"/>
              <w:rPr>
                <w:rFonts w:cstheme="minorHAnsi"/>
                <w:b/>
              </w:rPr>
            </w:pPr>
            <w:r w:rsidRPr="00872D4C">
              <w:rPr>
                <w:rFonts w:cstheme="minorHAnsi"/>
                <w:b/>
              </w:rPr>
              <w:t>Įrengimo data</w:t>
            </w:r>
            <w:r w:rsidR="000B37B7">
              <w:rPr>
                <w:rFonts w:cstheme="minorHAnsi"/>
                <w:b/>
              </w:rPr>
              <w:t xml:space="preserve"> (metai)</w:t>
            </w:r>
          </w:p>
        </w:tc>
        <w:tc>
          <w:tcPr>
            <w:tcW w:w="1417" w:type="dxa"/>
            <w:shd w:val="clear" w:color="auto" w:fill="auto"/>
          </w:tcPr>
          <w:p w14:paraId="5E0F830E" w14:textId="77777777" w:rsidR="001A512C" w:rsidRPr="00872D4C" w:rsidRDefault="001A512C" w:rsidP="006E49D0">
            <w:pPr>
              <w:spacing w:after="0" w:line="240" w:lineRule="auto"/>
              <w:rPr>
                <w:rFonts w:cstheme="minorHAnsi"/>
                <w:b/>
              </w:rPr>
            </w:pPr>
            <w:r w:rsidRPr="00872D4C">
              <w:rPr>
                <w:rFonts w:cstheme="minorHAnsi"/>
                <w:b/>
              </w:rPr>
              <w:t>Keltuvo tipas</w:t>
            </w:r>
          </w:p>
        </w:tc>
        <w:tc>
          <w:tcPr>
            <w:tcW w:w="1134" w:type="dxa"/>
            <w:shd w:val="clear" w:color="auto" w:fill="auto"/>
          </w:tcPr>
          <w:p w14:paraId="14239DEF" w14:textId="56C298BC" w:rsidR="001A512C" w:rsidRPr="00872D4C" w:rsidRDefault="001A512C" w:rsidP="006E49D0">
            <w:pPr>
              <w:spacing w:after="0" w:line="240" w:lineRule="auto"/>
              <w:jc w:val="center"/>
              <w:rPr>
                <w:rFonts w:cstheme="minorHAnsi"/>
                <w:b/>
              </w:rPr>
            </w:pPr>
            <w:r w:rsidRPr="00872D4C">
              <w:rPr>
                <w:rFonts w:cstheme="minorHAnsi"/>
                <w:b/>
              </w:rPr>
              <w:t>Vienos apž</w:t>
            </w:r>
            <w:r w:rsidR="000B37B7">
              <w:rPr>
                <w:rFonts w:cstheme="minorHAnsi"/>
                <w:b/>
              </w:rPr>
              <w:t>iūros</w:t>
            </w:r>
            <w:r w:rsidRPr="00872D4C">
              <w:rPr>
                <w:rFonts w:cstheme="minorHAnsi"/>
                <w:b/>
              </w:rPr>
              <w:t xml:space="preserve"> </w:t>
            </w:r>
            <w:r w:rsidRPr="00872D4C">
              <w:rPr>
                <w:rFonts w:cstheme="minorHAnsi"/>
                <w:b/>
              </w:rPr>
              <w:lastRenderedPageBreak/>
              <w:t xml:space="preserve">kaina be </w:t>
            </w:r>
            <w:r>
              <w:rPr>
                <w:rFonts w:cstheme="minorHAnsi"/>
                <w:b/>
              </w:rPr>
              <w:t xml:space="preserve">Eur </w:t>
            </w:r>
            <w:r w:rsidRPr="00872D4C">
              <w:rPr>
                <w:rFonts w:cstheme="minorHAnsi"/>
                <w:b/>
              </w:rPr>
              <w:t xml:space="preserve">PVM </w:t>
            </w:r>
          </w:p>
        </w:tc>
        <w:tc>
          <w:tcPr>
            <w:tcW w:w="1418" w:type="dxa"/>
            <w:shd w:val="clear" w:color="auto" w:fill="auto"/>
          </w:tcPr>
          <w:p w14:paraId="356E983E" w14:textId="77777777" w:rsidR="001A512C" w:rsidRPr="00872D4C" w:rsidRDefault="001A512C" w:rsidP="006E49D0">
            <w:pPr>
              <w:spacing w:after="0" w:line="240" w:lineRule="auto"/>
              <w:jc w:val="center"/>
              <w:rPr>
                <w:rFonts w:cstheme="minorHAnsi"/>
                <w:b/>
              </w:rPr>
            </w:pPr>
            <w:r w:rsidRPr="00872D4C">
              <w:rPr>
                <w:rFonts w:cstheme="minorHAnsi"/>
                <w:b/>
              </w:rPr>
              <w:lastRenderedPageBreak/>
              <w:t>Apžiūrų kiekis</w:t>
            </w:r>
          </w:p>
          <w:p w14:paraId="6ED341C3" w14:textId="2469E2B4" w:rsidR="001A512C" w:rsidRPr="00872D4C" w:rsidRDefault="001A512C" w:rsidP="006E49D0">
            <w:pPr>
              <w:spacing w:after="0" w:line="240" w:lineRule="auto"/>
              <w:jc w:val="center"/>
              <w:rPr>
                <w:rFonts w:cstheme="minorHAnsi"/>
                <w:b/>
              </w:rPr>
            </w:pPr>
            <w:r>
              <w:rPr>
                <w:rFonts w:cstheme="minorHAnsi"/>
                <w:b/>
              </w:rPr>
              <w:t>(vnt.)</w:t>
            </w:r>
          </w:p>
        </w:tc>
        <w:tc>
          <w:tcPr>
            <w:tcW w:w="2126" w:type="dxa"/>
            <w:gridSpan w:val="2"/>
            <w:shd w:val="clear" w:color="auto" w:fill="auto"/>
          </w:tcPr>
          <w:p w14:paraId="398EBB5E" w14:textId="45716EF4" w:rsidR="001A512C" w:rsidRPr="00872D4C" w:rsidRDefault="000B37B7" w:rsidP="006E49D0">
            <w:pPr>
              <w:spacing w:after="0" w:line="240" w:lineRule="auto"/>
              <w:jc w:val="center"/>
              <w:rPr>
                <w:rFonts w:cstheme="minorHAnsi"/>
                <w:b/>
              </w:rPr>
            </w:pPr>
            <w:r>
              <w:rPr>
                <w:rFonts w:cstheme="minorHAnsi"/>
                <w:b/>
              </w:rPr>
              <w:t>Kaina</w:t>
            </w:r>
            <w:r w:rsidR="001A512C" w:rsidRPr="00872D4C">
              <w:rPr>
                <w:rFonts w:cstheme="minorHAnsi"/>
                <w:b/>
              </w:rPr>
              <w:t xml:space="preserve"> </w:t>
            </w:r>
            <w:r w:rsidR="001A512C">
              <w:rPr>
                <w:rFonts w:cstheme="minorHAnsi"/>
                <w:b/>
              </w:rPr>
              <w:t xml:space="preserve">Eur </w:t>
            </w:r>
            <w:r w:rsidR="001A512C" w:rsidRPr="00872D4C">
              <w:rPr>
                <w:rFonts w:cstheme="minorHAnsi"/>
                <w:b/>
              </w:rPr>
              <w:t>be PVM</w:t>
            </w:r>
          </w:p>
        </w:tc>
      </w:tr>
      <w:tr w:rsidR="00FE4CD3" w:rsidRPr="00FE4CD3" w14:paraId="34E604E8" w14:textId="77777777" w:rsidTr="00247BAA">
        <w:tc>
          <w:tcPr>
            <w:tcW w:w="539" w:type="dxa"/>
            <w:shd w:val="clear" w:color="auto" w:fill="auto"/>
          </w:tcPr>
          <w:p w14:paraId="4FB346A2" w14:textId="7757053B" w:rsidR="00FE4CD3" w:rsidRPr="00FE4CD3" w:rsidRDefault="00FE4CD3" w:rsidP="00FE4CD3">
            <w:pPr>
              <w:spacing w:after="0" w:line="240" w:lineRule="auto"/>
              <w:jc w:val="center"/>
              <w:rPr>
                <w:rFonts w:cstheme="minorHAnsi"/>
                <w:bCs/>
                <w:i/>
                <w:iCs/>
              </w:rPr>
            </w:pPr>
            <w:r w:rsidRPr="00FE4CD3">
              <w:rPr>
                <w:rFonts w:cstheme="minorHAnsi"/>
                <w:bCs/>
                <w:i/>
                <w:iCs/>
              </w:rPr>
              <w:t>1</w:t>
            </w:r>
          </w:p>
        </w:tc>
        <w:tc>
          <w:tcPr>
            <w:tcW w:w="2013" w:type="dxa"/>
            <w:shd w:val="clear" w:color="auto" w:fill="auto"/>
          </w:tcPr>
          <w:p w14:paraId="2BA98D6B" w14:textId="6070972D" w:rsidR="00FE4CD3" w:rsidRPr="00FE4CD3" w:rsidRDefault="00FE4CD3" w:rsidP="00FE4CD3">
            <w:pPr>
              <w:spacing w:after="0" w:line="240" w:lineRule="auto"/>
              <w:jc w:val="center"/>
              <w:rPr>
                <w:rFonts w:cstheme="minorHAnsi"/>
                <w:bCs/>
                <w:i/>
                <w:iCs/>
              </w:rPr>
            </w:pPr>
            <w:r w:rsidRPr="00FE4CD3">
              <w:rPr>
                <w:rFonts w:cstheme="minorHAnsi"/>
                <w:bCs/>
                <w:i/>
                <w:iCs/>
              </w:rPr>
              <w:t>2</w:t>
            </w:r>
          </w:p>
        </w:tc>
        <w:tc>
          <w:tcPr>
            <w:tcW w:w="1276" w:type="dxa"/>
            <w:shd w:val="clear" w:color="auto" w:fill="auto"/>
          </w:tcPr>
          <w:p w14:paraId="22A3102C" w14:textId="5A64852B" w:rsidR="00FE4CD3" w:rsidRPr="00FE4CD3" w:rsidRDefault="00FE4CD3" w:rsidP="00FE4CD3">
            <w:pPr>
              <w:spacing w:after="0" w:line="240" w:lineRule="auto"/>
              <w:jc w:val="center"/>
              <w:rPr>
                <w:rFonts w:cstheme="minorHAnsi"/>
                <w:bCs/>
                <w:i/>
                <w:iCs/>
              </w:rPr>
            </w:pPr>
            <w:r w:rsidRPr="00FE4CD3">
              <w:rPr>
                <w:rFonts w:cstheme="minorHAnsi"/>
                <w:bCs/>
                <w:i/>
                <w:iCs/>
              </w:rPr>
              <w:t>3</w:t>
            </w:r>
          </w:p>
        </w:tc>
        <w:tc>
          <w:tcPr>
            <w:tcW w:w="1417" w:type="dxa"/>
            <w:shd w:val="clear" w:color="auto" w:fill="auto"/>
          </w:tcPr>
          <w:p w14:paraId="64B03AB4" w14:textId="5D55AB12" w:rsidR="00FE4CD3" w:rsidRPr="00FE4CD3" w:rsidRDefault="00FE4CD3" w:rsidP="00FE4CD3">
            <w:pPr>
              <w:spacing w:after="0" w:line="240" w:lineRule="auto"/>
              <w:jc w:val="center"/>
              <w:rPr>
                <w:rFonts w:cstheme="minorHAnsi"/>
                <w:bCs/>
                <w:i/>
                <w:iCs/>
              </w:rPr>
            </w:pPr>
            <w:r w:rsidRPr="00FE4CD3">
              <w:rPr>
                <w:rFonts w:cstheme="minorHAnsi"/>
                <w:bCs/>
                <w:i/>
                <w:iCs/>
              </w:rPr>
              <w:t>4</w:t>
            </w:r>
          </w:p>
        </w:tc>
        <w:tc>
          <w:tcPr>
            <w:tcW w:w="1134" w:type="dxa"/>
            <w:shd w:val="clear" w:color="auto" w:fill="auto"/>
          </w:tcPr>
          <w:p w14:paraId="57C8F99C" w14:textId="3A90B352" w:rsidR="00FE4CD3" w:rsidRPr="00FE4CD3" w:rsidRDefault="00FE4CD3" w:rsidP="00FE4CD3">
            <w:pPr>
              <w:spacing w:after="0" w:line="240" w:lineRule="auto"/>
              <w:jc w:val="center"/>
              <w:rPr>
                <w:rFonts w:cstheme="minorHAnsi"/>
                <w:bCs/>
                <w:i/>
                <w:iCs/>
              </w:rPr>
            </w:pPr>
            <w:r w:rsidRPr="00FE4CD3">
              <w:rPr>
                <w:rFonts w:cstheme="minorHAnsi"/>
                <w:bCs/>
                <w:i/>
                <w:iCs/>
              </w:rPr>
              <w:t>5</w:t>
            </w:r>
          </w:p>
        </w:tc>
        <w:tc>
          <w:tcPr>
            <w:tcW w:w="1418" w:type="dxa"/>
            <w:shd w:val="clear" w:color="auto" w:fill="auto"/>
          </w:tcPr>
          <w:p w14:paraId="541CB6EE" w14:textId="5C3C2C33" w:rsidR="00FE4CD3" w:rsidRPr="00FE4CD3" w:rsidRDefault="00FE4CD3" w:rsidP="00FE4CD3">
            <w:pPr>
              <w:spacing w:after="0" w:line="240" w:lineRule="auto"/>
              <w:jc w:val="center"/>
              <w:rPr>
                <w:rFonts w:cstheme="minorHAnsi"/>
                <w:bCs/>
                <w:i/>
                <w:iCs/>
              </w:rPr>
            </w:pPr>
            <w:r w:rsidRPr="00FE4CD3">
              <w:rPr>
                <w:rFonts w:cstheme="minorHAnsi"/>
                <w:bCs/>
                <w:i/>
                <w:iCs/>
              </w:rPr>
              <w:t>6</w:t>
            </w:r>
          </w:p>
        </w:tc>
        <w:tc>
          <w:tcPr>
            <w:tcW w:w="2126" w:type="dxa"/>
            <w:gridSpan w:val="2"/>
            <w:shd w:val="clear" w:color="auto" w:fill="auto"/>
          </w:tcPr>
          <w:p w14:paraId="189D6D01" w14:textId="77777777" w:rsidR="00FE4CD3" w:rsidRPr="00FE4CD3" w:rsidRDefault="00FE4CD3" w:rsidP="00FE4CD3">
            <w:pPr>
              <w:spacing w:after="0" w:line="240" w:lineRule="auto"/>
              <w:jc w:val="center"/>
              <w:rPr>
                <w:rFonts w:cstheme="minorHAnsi"/>
                <w:bCs/>
                <w:i/>
                <w:iCs/>
              </w:rPr>
            </w:pPr>
            <w:r w:rsidRPr="00FE4CD3">
              <w:rPr>
                <w:rFonts w:cstheme="minorHAnsi"/>
                <w:bCs/>
                <w:i/>
                <w:iCs/>
              </w:rPr>
              <w:t>7</w:t>
            </w:r>
          </w:p>
          <w:p w14:paraId="6CA29975" w14:textId="04714570" w:rsidR="00FE4CD3" w:rsidRPr="00FE4CD3" w:rsidRDefault="00FE4CD3" w:rsidP="00FE4CD3">
            <w:pPr>
              <w:spacing w:after="0" w:line="240" w:lineRule="auto"/>
              <w:jc w:val="center"/>
              <w:rPr>
                <w:rFonts w:cstheme="minorHAnsi"/>
                <w:bCs/>
                <w:i/>
                <w:iCs/>
              </w:rPr>
            </w:pPr>
            <w:r w:rsidRPr="00FE4CD3">
              <w:rPr>
                <w:rFonts w:cstheme="minorHAnsi"/>
                <w:bCs/>
                <w:i/>
                <w:iCs/>
              </w:rPr>
              <w:t>(5x6)</w:t>
            </w:r>
          </w:p>
        </w:tc>
      </w:tr>
      <w:tr w:rsidR="001A512C" w:rsidRPr="006E49D0" w14:paraId="6DFD27C6" w14:textId="77777777" w:rsidTr="00247BAA">
        <w:tc>
          <w:tcPr>
            <w:tcW w:w="539" w:type="dxa"/>
            <w:shd w:val="clear" w:color="auto" w:fill="auto"/>
          </w:tcPr>
          <w:p w14:paraId="2AADFDDE" w14:textId="77777777" w:rsidR="001A512C" w:rsidRPr="006E49D0" w:rsidRDefault="001A512C" w:rsidP="006E49D0">
            <w:pPr>
              <w:spacing w:after="0" w:line="240" w:lineRule="auto"/>
              <w:rPr>
                <w:rFonts w:cstheme="minorHAnsi"/>
                <w:bCs/>
              </w:rPr>
            </w:pPr>
            <w:r w:rsidRPr="006E49D0">
              <w:rPr>
                <w:rFonts w:cstheme="minorHAnsi"/>
                <w:bCs/>
              </w:rPr>
              <w:t>1.</w:t>
            </w:r>
          </w:p>
        </w:tc>
        <w:tc>
          <w:tcPr>
            <w:tcW w:w="2013" w:type="dxa"/>
            <w:shd w:val="clear" w:color="auto" w:fill="auto"/>
          </w:tcPr>
          <w:p w14:paraId="6FF0EB3D" w14:textId="77777777" w:rsidR="001A512C" w:rsidRPr="006E49D0" w:rsidRDefault="001A512C" w:rsidP="006E49D0">
            <w:pPr>
              <w:spacing w:after="0" w:line="240" w:lineRule="auto"/>
              <w:rPr>
                <w:rFonts w:cstheme="minorHAnsi"/>
                <w:bCs/>
              </w:rPr>
            </w:pPr>
            <w:r w:rsidRPr="006E49D0">
              <w:rPr>
                <w:rFonts w:cstheme="minorHAnsi"/>
                <w:bCs/>
              </w:rPr>
              <w:t>Žemaitijos g. 60-1, Mažeikiai</w:t>
            </w:r>
          </w:p>
        </w:tc>
        <w:tc>
          <w:tcPr>
            <w:tcW w:w="1276" w:type="dxa"/>
            <w:shd w:val="clear" w:color="auto" w:fill="auto"/>
          </w:tcPr>
          <w:p w14:paraId="087D68D7" w14:textId="77777777" w:rsidR="001A512C" w:rsidRPr="006E49D0" w:rsidRDefault="001A512C" w:rsidP="006E49D0">
            <w:pPr>
              <w:spacing w:after="0" w:line="240" w:lineRule="auto"/>
              <w:rPr>
                <w:rFonts w:cstheme="minorHAnsi"/>
                <w:bCs/>
              </w:rPr>
            </w:pPr>
            <w:r w:rsidRPr="006E49D0">
              <w:rPr>
                <w:rFonts w:cstheme="minorHAnsi"/>
                <w:bCs/>
              </w:rPr>
              <w:t>2002</w:t>
            </w:r>
          </w:p>
        </w:tc>
        <w:tc>
          <w:tcPr>
            <w:tcW w:w="1417" w:type="dxa"/>
            <w:shd w:val="clear" w:color="auto" w:fill="auto"/>
          </w:tcPr>
          <w:p w14:paraId="4E2BC650" w14:textId="77777777" w:rsidR="001A512C" w:rsidRPr="006E49D0" w:rsidRDefault="001A512C" w:rsidP="006E49D0">
            <w:pPr>
              <w:spacing w:after="0" w:line="240" w:lineRule="auto"/>
              <w:rPr>
                <w:rFonts w:cstheme="minorHAnsi"/>
                <w:bCs/>
              </w:rPr>
            </w:pPr>
            <w:r w:rsidRPr="006E49D0">
              <w:rPr>
                <w:rFonts w:cstheme="minorHAnsi"/>
                <w:bCs/>
              </w:rPr>
              <w:t>TS 345.00.000</w:t>
            </w:r>
          </w:p>
        </w:tc>
        <w:tc>
          <w:tcPr>
            <w:tcW w:w="1134" w:type="dxa"/>
            <w:shd w:val="clear" w:color="auto" w:fill="auto"/>
          </w:tcPr>
          <w:p w14:paraId="0063CC79" w14:textId="77777777" w:rsidR="001A512C" w:rsidRPr="006E49D0" w:rsidRDefault="001A512C" w:rsidP="006E49D0">
            <w:pPr>
              <w:spacing w:after="0" w:line="240" w:lineRule="auto"/>
              <w:rPr>
                <w:rFonts w:cstheme="minorHAnsi"/>
                <w:bCs/>
              </w:rPr>
            </w:pPr>
          </w:p>
        </w:tc>
        <w:tc>
          <w:tcPr>
            <w:tcW w:w="1418" w:type="dxa"/>
            <w:shd w:val="clear" w:color="auto" w:fill="auto"/>
          </w:tcPr>
          <w:p w14:paraId="0FA7F688" w14:textId="3C54E6AC"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39A97834" w14:textId="77777777" w:rsidR="001A512C" w:rsidRPr="006E49D0" w:rsidRDefault="001A512C" w:rsidP="006E49D0">
            <w:pPr>
              <w:spacing w:after="0" w:line="240" w:lineRule="auto"/>
              <w:rPr>
                <w:rFonts w:cstheme="minorHAnsi"/>
                <w:bCs/>
              </w:rPr>
            </w:pPr>
          </w:p>
        </w:tc>
      </w:tr>
      <w:tr w:rsidR="001A512C" w:rsidRPr="006E49D0" w14:paraId="05953F97" w14:textId="77777777" w:rsidTr="00247BAA">
        <w:tc>
          <w:tcPr>
            <w:tcW w:w="539" w:type="dxa"/>
            <w:shd w:val="clear" w:color="auto" w:fill="auto"/>
          </w:tcPr>
          <w:p w14:paraId="23EBD0EA" w14:textId="77777777" w:rsidR="001A512C" w:rsidRPr="006E49D0" w:rsidRDefault="001A512C" w:rsidP="006E49D0">
            <w:pPr>
              <w:spacing w:after="0" w:line="240" w:lineRule="auto"/>
              <w:rPr>
                <w:rFonts w:cstheme="minorHAnsi"/>
                <w:bCs/>
              </w:rPr>
            </w:pPr>
            <w:r w:rsidRPr="006E49D0">
              <w:rPr>
                <w:rFonts w:cstheme="minorHAnsi"/>
                <w:bCs/>
              </w:rPr>
              <w:t>2</w:t>
            </w:r>
          </w:p>
        </w:tc>
        <w:tc>
          <w:tcPr>
            <w:tcW w:w="2013" w:type="dxa"/>
            <w:shd w:val="clear" w:color="auto" w:fill="auto"/>
          </w:tcPr>
          <w:p w14:paraId="28BA6FC2" w14:textId="77777777" w:rsidR="001A512C" w:rsidRPr="006E49D0" w:rsidRDefault="001A512C" w:rsidP="006E49D0">
            <w:pPr>
              <w:spacing w:after="0" w:line="240" w:lineRule="auto"/>
              <w:rPr>
                <w:rFonts w:cstheme="minorHAnsi"/>
                <w:bCs/>
              </w:rPr>
            </w:pPr>
            <w:r w:rsidRPr="006E49D0">
              <w:rPr>
                <w:rFonts w:cstheme="minorHAnsi"/>
                <w:bCs/>
              </w:rPr>
              <w:t>Naftininkų g. 68-16, Mažeikiai</w:t>
            </w:r>
          </w:p>
        </w:tc>
        <w:tc>
          <w:tcPr>
            <w:tcW w:w="1276" w:type="dxa"/>
            <w:shd w:val="clear" w:color="auto" w:fill="auto"/>
          </w:tcPr>
          <w:p w14:paraId="135E3BA6" w14:textId="77777777" w:rsidR="001A512C" w:rsidRPr="006E49D0" w:rsidRDefault="001A512C" w:rsidP="006E49D0">
            <w:pPr>
              <w:spacing w:after="0" w:line="240" w:lineRule="auto"/>
              <w:rPr>
                <w:rFonts w:cstheme="minorHAnsi"/>
                <w:bCs/>
              </w:rPr>
            </w:pPr>
            <w:r w:rsidRPr="006E49D0">
              <w:rPr>
                <w:rFonts w:cstheme="minorHAnsi"/>
                <w:bCs/>
              </w:rPr>
              <w:t>2006</w:t>
            </w:r>
          </w:p>
        </w:tc>
        <w:tc>
          <w:tcPr>
            <w:tcW w:w="1417" w:type="dxa"/>
            <w:shd w:val="clear" w:color="auto" w:fill="auto"/>
          </w:tcPr>
          <w:p w14:paraId="2122FE70" w14:textId="77777777" w:rsidR="001A512C" w:rsidRPr="006E49D0" w:rsidRDefault="001A512C" w:rsidP="006E49D0">
            <w:pPr>
              <w:spacing w:after="0" w:line="240" w:lineRule="auto"/>
              <w:rPr>
                <w:rFonts w:cstheme="minorHAnsi"/>
                <w:bCs/>
              </w:rPr>
            </w:pPr>
            <w:r w:rsidRPr="006E49D0">
              <w:rPr>
                <w:rFonts w:cstheme="minorHAnsi"/>
                <w:bCs/>
              </w:rPr>
              <w:t>Vertikalus keltuvas šachtoje</w:t>
            </w:r>
          </w:p>
        </w:tc>
        <w:tc>
          <w:tcPr>
            <w:tcW w:w="1134" w:type="dxa"/>
            <w:shd w:val="clear" w:color="auto" w:fill="auto"/>
          </w:tcPr>
          <w:p w14:paraId="5687CBD4" w14:textId="77777777" w:rsidR="001A512C" w:rsidRPr="006E49D0" w:rsidRDefault="001A512C" w:rsidP="006E49D0">
            <w:pPr>
              <w:spacing w:after="0" w:line="240" w:lineRule="auto"/>
              <w:rPr>
                <w:rFonts w:cstheme="minorHAnsi"/>
                <w:bCs/>
              </w:rPr>
            </w:pPr>
          </w:p>
        </w:tc>
        <w:tc>
          <w:tcPr>
            <w:tcW w:w="1418" w:type="dxa"/>
            <w:shd w:val="clear" w:color="auto" w:fill="auto"/>
          </w:tcPr>
          <w:p w14:paraId="32A3663F" w14:textId="6D5FAD59"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41965DBF" w14:textId="77777777" w:rsidR="001A512C" w:rsidRPr="006E49D0" w:rsidRDefault="001A512C" w:rsidP="006E49D0">
            <w:pPr>
              <w:spacing w:after="0" w:line="240" w:lineRule="auto"/>
              <w:rPr>
                <w:rFonts w:cstheme="minorHAnsi"/>
                <w:bCs/>
              </w:rPr>
            </w:pPr>
          </w:p>
        </w:tc>
      </w:tr>
      <w:tr w:rsidR="001A512C" w:rsidRPr="006E49D0" w14:paraId="351DB046" w14:textId="77777777" w:rsidTr="00247BAA">
        <w:tc>
          <w:tcPr>
            <w:tcW w:w="539" w:type="dxa"/>
            <w:shd w:val="clear" w:color="auto" w:fill="auto"/>
          </w:tcPr>
          <w:p w14:paraId="49B544D1" w14:textId="77777777" w:rsidR="001A512C" w:rsidRPr="006E49D0" w:rsidRDefault="001A512C" w:rsidP="006E49D0">
            <w:pPr>
              <w:spacing w:after="0" w:line="240" w:lineRule="auto"/>
              <w:rPr>
                <w:rFonts w:cstheme="minorHAnsi"/>
                <w:bCs/>
              </w:rPr>
            </w:pPr>
            <w:r w:rsidRPr="006E49D0">
              <w:rPr>
                <w:rFonts w:cstheme="minorHAnsi"/>
                <w:bCs/>
              </w:rPr>
              <w:t>3</w:t>
            </w:r>
          </w:p>
        </w:tc>
        <w:tc>
          <w:tcPr>
            <w:tcW w:w="2013" w:type="dxa"/>
            <w:shd w:val="clear" w:color="auto" w:fill="auto"/>
          </w:tcPr>
          <w:p w14:paraId="4A1DF246" w14:textId="77777777" w:rsidR="001A512C" w:rsidRPr="006E49D0" w:rsidRDefault="001A512C" w:rsidP="006E49D0">
            <w:pPr>
              <w:spacing w:after="0" w:line="240" w:lineRule="auto"/>
              <w:rPr>
                <w:rFonts w:cstheme="minorHAnsi"/>
                <w:bCs/>
              </w:rPr>
            </w:pPr>
            <w:r w:rsidRPr="006E49D0">
              <w:rPr>
                <w:rFonts w:cstheme="minorHAnsi"/>
                <w:bCs/>
              </w:rPr>
              <w:t>Tylioji g. 34-18, Mažeikiai</w:t>
            </w:r>
          </w:p>
        </w:tc>
        <w:tc>
          <w:tcPr>
            <w:tcW w:w="1276" w:type="dxa"/>
            <w:shd w:val="clear" w:color="auto" w:fill="auto"/>
          </w:tcPr>
          <w:p w14:paraId="79E433EE" w14:textId="77777777" w:rsidR="001A512C" w:rsidRPr="006E49D0" w:rsidRDefault="001A512C" w:rsidP="006E49D0">
            <w:pPr>
              <w:spacing w:after="0" w:line="240" w:lineRule="auto"/>
              <w:rPr>
                <w:rFonts w:cstheme="minorHAnsi"/>
                <w:bCs/>
              </w:rPr>
            </w:pPr>
            <w:r w:rsidRPr="006E49D0">
              <w:rPr>
                <w:rFonts w:cstheme="minorHAnsi"/>
                <w:bCs/>
              </w:rPr>
              <w:t>2006</w:t>
            </w:r>
          </w:p>
        </w:tc>
        <w:tc>
          <w:tcPr>
            <w:tcW w:w="1417" w:type="dxa"/>
            <w:shd w:val="clear" w:color="auto" w:fill="auto"/>
          </w:tcPr>
          <w:p w14:paraId="42A91CC2" w14:textId="77777777" w:rsidR="001A512C" w:rsidRPr="006E49D0" w:rsidRDefault="001A512C" w:rsidP="006E49D0">
            <w:pPr>
              <w:spacing w:after="0" w:line="240" w:lineRule="auto"/>
              <w:rPr>
                <w:rFonts w:cstheme="minorHAnsi"/>
                <w:bCs/>
              </w:rPr>
            </w:pPr>
            <w:r w:rsidRPr="006E49D0">
              <w:rPr>
                <w:rFonts w:cstheme="minorHAnsi"/>
                <w:bCs/>
              </w:rPr>
              <w:t>Vertikalus keltuvas šachtoje</w:t>
            </w:r>
          </w:p>
        </w:tc>
        <w:tc>
          <w:tcPr>
            <w:tcW w:w="1134" w:type="dxa"/>
            <w:shd w:val="clear" w:color="auto" w:fill="auto"/>
          </w:tcPr>
          <w:p w14:paraId="6CC11C82" w14:textId="77777777" w:rsidR="001A512C" w:rsidRPr="006E49D0" w:rsidRDefault="001A512C" w:rsidP="006E49D0">
            <w:pPr>
              <w:spacing w:after="0" w:line="240" w:lineRule="auto"/>
              <w:rPr>
                <w:rFonts w:cstheme="minorHAnsi"/>
                <w:bCs/>
              </w:rPr>
            </w:pPr>
          </w:p>
        </w:tc>
        <w:tc>
          <w:tcPr>
            <w:tcW w:w="1418" w:type="dxa"/>
            <w:shd w:val="clear" w:color="auto" w:fill="auto"/>
          </w:tcPr>
          <w:p w14:paraId="476FA5DB" w14:textId="70856100"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213A9B80" w14:textId="77777777" w:rsidR="001A512C" w:rsidRPr="006E49D0" w:rsidRDefault="001A512C" w:rsidP="006E49D0">
            <w:pPr>
              <w:spacing w:after="0" w:line="240" w:lineRule="auto"/>
              <w:rPr>
                <w:rFonts w:cstheme="minorHAnsi"/>
                <w:bCs/>
              </w:rPr>
            </w:pPr>
          </w:p>
        </w:tc>
      </w:tr>
      <w:tr w:rsidR="001A512C" w:rsidRPr="006E49D0" w14:paraId="0BF2A7A8" w14:textId="77777777" w:rsidTr="00247BAA">
        <w:tc>
          <w:tcPr>
            <w:tcW w:w="539" w:type="dxa"/>
            <w:shd w:val="clear" w:color="auto" w:fill="auto"/>
          </w:tcPr>
          <w:p w14:paraId="4F003729" w14:textId="77777777" w:rsidR="001A512C" w:rsidRPr="006E49D0" w:rsidRDefault="001A512C" w:rsidP="006E49D0">
            <w:pPr>
              <w:spacing w:after="0" w:line="240" w:lineRule="auto"/>
              <w:rPr>
                <w:rFonts w:cstheme="minorHAnsi"/>
                <w:bCs/>
              </w:rPr>
            </w:pPr>
            <w:r w:rsidRPr="006E49D0">
              <w:rPr>
                <w:rFonts w:cstheme="minorHAnsi"/>
                <w:bCs/>
              </w:rPr>
              <w:t>4</w:t>
            </w:r>
          </w:p>
        </w:tc>
        <w:tc>
          <w:tcPr>
            <w:tcW w:w="2013" w:type="dxa"/>
            <w:shd w:val="clear" w:color="auto" w:fill="auto"/>
          </w:tcPr>
          <w:p w14:paraId="5650EF8B" w14:textId="77777777" w:rsidR="001A512C" w:rsidRPr="006E49D0" w:rsidRDefault="001A512C" w:rsidP="006E49D0">
            <w:pPr>
              <w:spacing w:after="0" w:line="240" w:lineRule="auto"/>
              <w:rPr>
                <w:rFonts w:cstheme="minorHAnsi"/>
                <w:bCs/>
              </w:rPr>
            </w:pPr>
            <w:r w:rsidRPr="006E49D0">
              <w:rPr>
                <w:rFonts w:cstheme="minorHAnsi"/>
                <w:bCs/>
              </w:rPr>
              <w:t>Gamyklos g. 17-33, Mažeikiai, inv. nr. 16031597</w:t>
            </w:r>
          </w:p>
        </w:tc>
        <w:tc>
          <w:tcPr>
            <w:tcW w:w="1276" w:type="dxa"/>
            <w:shd w:val="clear" w:color="auto" w:fill="auto"/>
          </w:tcPr>
          <w:p w14:paraId="7A02848E" w14:textId="77777777" w:rsidR="001A512C" w:rsidRPr="006E49D0" w:rsidRDefault="001A512C" w:rsidP="006E49D0">
            <w:pPr>
              <w:spacing w:after="0" w:line="240" w:lineRule="auto"/>
              <w:rPr>
                <w:rFonts w:cstheme="minorHAnsi"/>
                <w:bCs/>
              </w:rPr>
            </w:pPr>
            <w:r w:rsidRPr="006E49D0">
              <w:rPr>
                <w:rFonts w:cstheme="minorHAnsi"/>
                <w:bCs/>
              </w:rPr>
              <w:t>2008</w:t>
            </w:r>
          </w:p>
        </w:tc>
        <w:tc>
          <w:tcPr>
            <w:tcW w:w="1417" w:type="dxa"/>
            <w:shd w:val="clear" w:color="auto" w:fill="auto"/>
          </w:tcPr>
          <w:p w14:paraId="4DA42C5A" w14:textId="77777777" w:rsidR="001A512C" w:rsidRPr="006E49D0" w:rsidRDefault="001A512C" w:rsidP="006E49D0">
            <w:pPr>
              <w:spacing w:after="0" w:line="240" w:lineRule="auto"/>
              <w:rPr>
                <w:rFonts w:cstheme="minorHAnsi"/>
                <w:bCs/>
              </w:rPr>
            </w:pPr>
            <w:r w:rsidRPr="006E49D0">
              <w:rPr>
                <w:rFonts w:cstheme="minorHAnsi"/>
                <w:bCs/>
              </w:rPr>
              <w:t>ŠL-139</w:t>
            </w:r>
          </w:p>
        </w:tc>
        <w:tc>
          <w:tcPr>
            <w:tcW w:w="1134" w:type="dxa"/>
            <w:shd w:val="clear" w:color="auto" w:fill="auto"/>
          </w:tcPr>
          <w:p w14:paraId="2E4660C6" w14:textId="77777777" w:rsidR="001A512C" w:rsidRPr="006E49D0" w:rsidRDefault="001A512C" w:rsidP="006E49D0">
            <w:pPr>
              <w:spacing w:after="0" w:line="240" w:lineRule="auto"/>
              <w:rPr>
                <w:rFonts w:cstheme="minorHAnsi"/>
                <w:bCs/>
              </w:rPr>
            </w:pPr>
          </w:p>
        </w:tc>
        <w:tc>
          <w:tcPr>
            <w:tcW w:w="1418" w:type="dxa"/>
            <w:shd w:val="clear" w:color="auto" w:fill="auto"/>
          </w:tcPr>
          <w:p w14:paraId="5CFB4ADE" w14:textId="0D886130"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2F7416AB" w14:textId="77777777" w:rsidR="001A512C" w:rsidRPr="006E49D0" w:rsidRDefault="001A512C" w:rsidP="006E49D0">
            <w:pPr>
              <w:spacing w:after="0" w:line="240" w:lineRule="auto"/>
              <w:rPr>
                <w:rFonts w:cstheme="minorHAnsi"/>
                <w:bCs/>
              </w:rPr>
            </w:pPr>
          </w:p>
        </w:tc>
      </w:tr>
      <w:tr w:rsidR="001A512C" w:rsidRPr="006E49D0" w14:paraId="376F22A2" w14:textId="77777777" w:rsidTr="00247BAA">
        <w:tc>
          <w:tcPr>
            <w:tcW w:w="539" w:type="dxa"/>
            <w:shd w:val="clear" w:color="auto" w:fill="auto"/>
          </w:tcPr>
          <w:p w14:paraId="7716A20F" w14:textId="77777777" w:rsidR="001A512C" w:rsidRPr="006E49D0" w:rsidRDefault="001A512C" w:rsidP="006E49D0">
            <w:pPr>
              <w:spacing w:after="0" w:line="240" w:lineRule="auto"/>
              <w:rPr>
                <w:rFonts w:cstheme="minorHAnsi"/>
                <w:bCs/>
              </w:rPr>
            </w:pPr>
            <w:r w:rsidRPr="006E49D0">
              <w:rPr>
                <w:rFonts w:cstheme="minorHAnsi"/>
                <w:bCs/>
              </w:rPr>
              <w:t>5</w:t>
            </w:r>
          </w:p>
        </w:tc>
        <w:tc>
          <w:tcPr>
            <w:tcW w:w="2013" w:type="dxa"/>
            <w:shd w:val="clear" w:color="auto" w:fill="auto"/>
          </w:tcPr>
          <w:p w14:paraId="3A5404F9" w14:textId="77777777" w:rsidR="001A512C" w:rsidRPr="006E49D0" w:rsidRDefault="001A512C" w:rsidP="006E49D0">
            <w:pPr>
              <w:spacing w:after="0" w:line="240" w:lineRule="auto"/>
              <w:rPr>
                <w:rFonts w:cstheme="minorHAnsi"/>
                <w:bCs/>
              </w:rPr>
            </w:pPr>
            <w:r w:rsidRPr="006E49D0">
              <w:rPr>
                <w:rFonts w:cstheme="minorHAnsi"/>
                <w:bCs/>
              </w:rPr>
              <w:t>Taikos g. 9-1, Mažeikiai, inv. nr. 16031599</w:t>
            </w:r>
          </w:p>
        </w:tc>
        <w:tc>
          <w:tcPr>
            <w:tcW w:w="1276" w:type="dxa"/>
            <w:shd w:val="clear" w:color="auto" w:fill="auto"/>
          </w:tcPr>
          <w:p w14:paraId="444F911C" w14:textId="77777777" w:rsidR="001A512C" w:rsidRPr="006E49D0" w:rsidRDefault="001A512C" w:rsidP="006E49D0">
            <w:pPr>
              <w:spacing w:after="0" w:line="240" w:lineRule="auto"/>
              <w:rPr>
                <w:rFonts w:cstheme="minorHAnsi"/>
                <w:bCs/>
              </w:rPr>
            </w:pPr>
            <w:r w:rsidRPr="006E49D0">
              <w:rPr>
                <w:rFonts w:cstheme="minorHAnsi"/>
                <w:bCs/>
              </w:rPr>
              <w:t>2009</w:t>
            </w:r>
          </w:p>
        </w:tc>
        <w:tc>
          <w:tcPr>
            <w:tcW w:w="1417" w:type="dxa"/>
            <w:shd w:val="clear" w:color="auto" w:fill="auto"/>
          </w:tcPr>
          <w:p w14:paraId="3B7EB20B" w14:textId="77777777" w:rsidR="001A512C" w:rsidRPr="006E49D0" w:rsidRDefault="001A512C" w:rsidP="006E49D0">
            <w:pPr>
              <w:spacing w:after="0" w:line="240" w:lineRule="auto"/>
              <w:rPr>
                <w:rFonts w:cstheme="minorHAnsi"/>
                <w:bCs/>
              </w:rPr>
            </w:pPr>
            <w:r w:rsidRPr="006E49D0">
              <w:rPr>
                <w:rFonts w:cstheme="minorHAnsi"/>
                <w:bCs/>
              </w:rPr>
              <w:t>ŠL-246</w:t>
            </w:r>
          </w:p>
        </w:tc>
        <w:tc>
          <w:tcPr>
            <w:tcW w:w="1134" w:type="dxa"/>
            <w:shd w:val="clear" w:color="auto" w:fill="auto"/>
          </w:tcPr>
          <w:p w14:paraId="068125CB" w14:textId="77777777" w:rsidR="001A512C" w:rsidRPr="006E49D0" w:rsidRDefault="001A512C" w:rsidP="006E49D0">
            <w:pPr>
              <w:spacing w:after="0" w:line="240" w:lineRule="auto"/>
              <w:rPr>
                <w:rFonts w:cstheme="minorHAnsi"/>
                <w:bCs/>
              </w:rPr>
            </w:pPr>
          </w:p>
        </w:tc>
        <w:tc>
          <w:tcPr>
            <w:tcW w:w="1418" w:type="dxa"/>
            <w:shd w:val="clear" w:color="auto" w:fill="auto"/>
          </w:tcPr>
          <w:p w14:paraId="23938F66" w14:textId="1759D87F"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6EF10DCD" w14:textId="77777777" w:rsidR="001A512C" w:rsidRPr="006E49D0" w:rsidRDefault="001A512C" w:rsidP="006E49D0">
            <w:pPr>
              <w:spacing w:after="0" w:line="240" w:lineRule="auto"/>
              <w:rPr>
                <w:rFonts w:cstheme="minorHAnsi"/>
                <w:bCs/>
              </w:rPr>
            </w:pPr>
          </w:p>
        </w:tc>
      </w:tr>
      <w:tr w:rsidR="001A512C" w:rsidRPr="006E49D0" w14:paraId="6D0CF722" w14:textId="77777777" w:rsidTr="00247BAA">
        <w:tc>
          <w:tcPr>
            <w:tcW w:w="539" w:type="dxa"/>
            <w:shd w:val="clear" w:color="auto" w:fill="auto"/>
          </w:tcPr>
          <w:p w14:paraId="3D907AEA" w14:textId="77777777" w:rsidR="001A512C" w:rsidRPr="006E49D0" w:rsidRDefault="001A512C" w:rsidP="006E49D0">
            <w:pPr>
              <w:spacing w:after="0" w:line="240" w:lineRule="auto"/>
              <w:rPr>
                <w:rFonts w:cstheme="minorHAnsi"/>
                <w:bCs/>
              </w:rPr>
            </w:pPr>
            <w:r w:rsidRPr="006E49D0">
              <w:rPr>
                <w:rFonts w:cstheme="minorHAnsi"/>
                <w:bCs/>
              </w:rPr>
              <w:t>6</w:t>
            </w:r>
          </w:p>
        </w:tc>
        <w:tc>
          <w:tcPr>
            <w:tcW w:w="2013" w:type="dxa"/>
            <w:shd w:val="clear" w:color="auto" w:fill="auto"/>
          </w:tcPr>
          <w:p w14:paraId="6AC84995" w14:textId="77777777" w:rsidR="001A512C" w:rsidRPr="006E49D0" w:rsidRDefault="001A512C" w:rsidP="006E49D0">
            <w:pPr>
              <w:spacing w:after="0" w:line="240" w:lineRule="auto"/>
              <w:rPr>
                <w:rFonts w:cstheme="minorHAnsi"/>
                <w:bCs/>
              </w:rPr>
            </w:pPr>
            <w:r w:rsidRPr="006E49D0">
              <w:rPr>
                <w:rFonts w:cstheme="minorHAnsi"/>
                <w:bCs/>
              </w:rPr>
              <w:t>Vyšnių g. 42-5, Mažeikiai ,inv. nr. 16031600</w:t>
            </w:r>
          </w:p>
        </w:tc>
        <w:tc>
          <w:tcPr>
            <w:tcW w:w="1276" w:type="dxa"/>
            <w:shd w:val="clear" w:color="auto" w:fill="auto"/>
          </w:tcPr>
          <w:p w14:paraId="20BBCC85" w14:textId="77777777" w:rsidR="001A512C" w:rsidRPr="006E49D0" w:rsidRDefault="001A512C" w:rsidP="006E49D0">
            <w:pPr>
              <w:spacing w:after="0" w:line="240" w:lineRule="auto"/>
              <w:rPr>
                <w:rFonts w:cstheme="minorHAnsi"/>
                <w:bCs/>
              </w:rPr>
            </w:pPr>
            <w:r w:rsidRPr="006E49D0">
              <w:rPr>
                <w:rFonts w:cstheme="minorHAnsi"/>
                <w:bCs/>
              </w:rPr>
              <w:t>2009</w:t>
            </w:r>
          </w:p>
        </w:tc>
        <w:tc>
          <w:tcPr>
            <w:tcW w:w="1417" w:type="dxa"/>
            <w:shd w:val="clear" w:color="auto" w:fill="auto"/>
          </w:tcPr>
          <w:p w14:paraId="5FA1D9AA" w14:textId="77777777" w:rsidR="001A512C" w:rsidRPr="006E49D0" w:rsidRDefault="001A512C" w:rsidP="006E49D0">
            <w:pPr>
              <w:spacing w:after="0" w:line="240" w:lineRule="auto"/>
              <w:rPr>
                <w:rFonts w:cstheme="minorHAnsi"/>
                <w:bCs/>
              </w:rPr>
            </w:pPr>
            <w:r w:rsidRPr="006E49D0">
              <w:rPr>
                <w:rFonts w:cstheme="minorHAnsi"/>
                <w:bCs/>
              </w:rPr>
              <w:t>ŠL-246</w:t>
            </w:r>
          </w:p>
        </w:tc>
        <w:tc>
          <w:tcPr>
            <w:tcW w:w="1134" w:type="dxa"/>
            <w:shd w:val="clear" w:color="auto" w:fill="auto"/>
          </w:tcPr>
          <w:p w14:paraId="5F28364F" w14:textId="77777777" w:rsidR="001A512C" w:rsidRPr="006E49D0" w:rsidRDefault="001A512C" w:rsidP="006E49D0">
            <w:pPr>
              <w:spacing w:after="0" w:line="240" w:lineRule="auto"/>
              <w:rPr>
                <w:rFonts w:cstheme="minorHAnsi"/>
                <w:bCs/>
              </w:rPr>
            </w:pPr>
          </w:p>
        </w:tc>
        <w:tc>
          <w:tcPr>
            <w:tcW w:w="1418" w:type="dxa"/>
            <w:shd w:val="clear" w:color="auto" w:fill="auto"/>
          </w:tcPr>
          <w:p w14:paraId="24B84F97" w14:textId="7FF6A29B"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4DD213FE" w14:textId="77777777" w:rsidR="001A512C" w:rsidRPr="006E49D0" w:rsidRDefault="001A512C" w:rsidP="006E49D0">
            <w:pPr>
              <w:spacing w:after="0" w:line="240" w:lineRule="auto"/>
              <w:rPr>
                <w:rFonts w:cstheme="minorHAnsi"/>
                <w:bCs/>
              </w:rPr>
            </w:pPr>
          </w:p>
        </w:tc>
      </w:tr>
      <w:tr w:rsidR="001A512C" w:rsidRPr="006E49D0" w14:paraId="2E63564E" w14:textId="77777777" w:rsidTr="00247BAA">
        <w:tc>
          <w:tcPr>
            <w:tcW w:w="539" w:type="dxa"/>
            <w:shd w:val="clear" w:color="auto" w:fill="auto"/>
          </w:tcPr>
          <w:p w14:paraId="2571BA88" w14:textId="77777777" w:rsidR="001A512C" w:rsidRPr="006E49D0" w:rsidRDefault="001A512C" w:rsidP="006E49D0">
            <w:pPr>
              <w:spacing w:after="0" w:line="240" w:lineRule="auto"/>
              <w:rPr>
                <w:rFonts w:cstheme="minorHAnsi"/>
                <w:bCs/>
              </w:rPr>
            </w:pPr>
            <w:r w:rsidRPr="006E49D0">
              <w:rPr>
                <w:rFonts w:cstheme="minorHAnsi"/>
                <w:bCs/>
              </w:rPr>
              <w:t>7</w:t>
            </w:r>
          </w:p>
        </w:tc>
        <w:tc>
          <w:tcPr>
            <w:tcW w:w="2013" w:type="dxa"/>
            <w:shd w:val="clear" w:color="auto" w:fill="auto"/>
          </w:tcPr>
          <w:p w14:paraId="170DAB88" w14:textId="77777777" w:rsidR="001A512C" w:rsidRPr="006E49D0" w:rsidRDefault="001A512C" w:rsidP="006E49D0">
            <w:pPr>
              <w:spacing w:after="0" w:line="240" w:lineRule="auto"/>
              <w:rPr>
                <w:rFonts w:cstheme="minorHAnsi"/>
                <w:bCs/>
              </w:rPr>
            </w:pPr>
            <w:r w:rsidRPr="006E49D0">
              <w:rPr>
                <w:rFonts w:cstheme="minorHAnsi"/>
                <w:bCs/>
              </w:rPr>
              <w:t>Naftininkų 14-61, Mažeikiai,</w:t>
            </w:r>
          </w:p>
          <w:p w14:paraId="027A35C2" w14:textId="77777777" w:rsidR="001A512C" w:rsidRPr="006E49D0" w:rsidRDefault="001A512C" w:rsidP="006E49D0">
            <w:pPr>
              <w:spacing w:after="0" w:line="240" w:lineRule="auto"/>
              <w:rPr>
                <w:rFonts w:cstheme="minorHAnsi"/>
                <w:bCs/>
              </w:rPr>
            </w:pPr>
            <w:r w:rsidRPr="006E49D0">
              <w:rPr>
                <w:rFonts w:cstheme="minorHAnsi"/>
                <w:bCs/>
              </w:rPr>
              <w:t>inv. nr. 1205400168</w:t>
            </w:r>
          </w:p>
        </w:tc>
        <w:tc>
          <w:tcPr>
            <w:tcW w:w="1276" w:type="dxa"/>
            <w:shd w:val="clear" w:color="auto" w:fill="auto"/>
          </w:tcPr>
          <w:p w14:paraId="256D138B" w14:textId="77777777" w:rsidR="001A512C" w:rsidRPr="006E49D0" w:rsidRDefault="001A512C" w:rsidP="006E49D0">
            <w:pPr>
              <w:spacing w:after="0" w:line="240" w:lineRule="auto"/>
              <w:rPr>
                <w:rFonts w:cstheme="minorHAnsi"/>
                <w:bCs/>
              </w:rPr>
            </w:pPr>
            <w:r w:rsidRPr="006E49D0">
              <w:rPr>
                <w:rFonts w:cstheme="minorHAnsi"/>
                <w:bCs/>
              </w:rPr>
              <w:t>2013</w:t>
            </w:r>
          </w:p>
        </w:tc>
        <w:tc>
          <w:tcPr>
            <w:tcW w:w="1417" w:type="dxa"/>
            <w:shd w:val="clear" w:color="auto" w:fill="auto"/>
          </w:tcPr>
          <w:p w14:paraId="64937A96" w14:textId="77777777" w:rsidR="001A512C" w:rsidRPr="006E49D0" w:rsidRDefault="001A512C" w:rsidP="006E49D0">
            <w:pPr>
              <w:spacing w:after="0" w:line="240" w:lineRule="auto"/>
              <w:rPr>
                <w:rFonts w:cstheme="minorHAnsi"/>
                <w:bCs/>
              </w:rPr>
            </w:pPr>
            <w:r w:rsidRPr="006E49D0">
              <w:rPr>
                <w:rFonts w:cstheme="minorHAnsi"/>
                <w:bCs/>
              </w:rPr>
              <w:t>Nuožulnusis, „Salduvė“</w:t>
            </w:r>
          </w:p>
        </w:tc>
        <w:tc>
          <w:tcPr>
            <w:tcW w:w="1134" w:type="dxa"/>
            <w:shd w:val="clear" w:color="auto" w:fill="auto"/>
          </w:tcPr>
          <w:p w14:paraId="08D2BB17" w14:textId="77777777" w:rsidR="001A512C" w:rsidRPr="006E49D0" w:rsidRDefault="001A512C" w:rsidP="006E49D0">
            <w:pPr>
              <w:spacing w:after="0" w:line="240" w:lineRule="auto"/>
              <w:rPr>
                <w:rFonts w:cstheme="minorHAnsi"/>
                <w:bCs/>
              </w:rPr>
            </w:pPr>
          </w:p>
        </w:tc>
        <w:tc>
          <w:tcPr>
            <w:tcW w:w="1418" w:type="dxa"/>
            <w:shd w:val="clear" w:color="auto" w:fill="auto"/>
          </w:tcPr>
          <w:p w14:paraId="176018BB" w14:textId="431C433C"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5CA17A53" w14:textId="77777777" w:rsidR="001A512C" w:rsidRPr="006E49D0" w:rsidRDefault="001A512C" w:rsidP="006E49D0">
            <w:pPr>
              <w:spacing w:after="0" w:line="240" w:lineRule="auto"/>
              <w:rPr>
                <w:rFonts w:cstheme="minorHAnsi"/>
                <w:bCs/>
              </w:rPr>
            </w:pPr>
          </w:p>
        </w:tc>
      </w:tr>
      <w:tr w:rsidR="001A512C" w:rsidRPr="006E49D0" w14:paraId="30076491" w14:textId="77777777" w:rsidTr="00247BAA">
        <w:tc>
          <w:tcPr>
            <w:tcW w:w="539" w:type="dxa"/>
            <w:shd w:val="clear" w:color="auto" w:fill="auto"/>
          </w:tcPr>
          <w:p w14:paraId="33F2C2C8" w14:textId="77777777" w:rsidR="001A512C" w:rsidRPr="006E49D0" w:rsidRDefault="001A512C" w:rsidP="006E49D0">
            <w:pPr>
              <w:spacing w:after="0" w:line="240" w:lineRule="auto"/>
              <w:rPr>
                <w:rFonts w:cstheme="minorHAnsi"/>
                <w:bCs/>
              </w:rPr>
            </w:pPr>
            <w:r w:rsidRPr="006E49D0">
              <w:rPr>
                <w:rFonts w:cstheme="minorHAnsi"/>
                <w:bCs/>
              </w:rPr>
              <w:t>8.</w:t>
            </w:r>
          </w:p>
        </w:tc>
        <w:tc>
          <w:tcPr>
            <w:tcW w:w="2013" w:type="dxa"/>
            <w:shd w:val="clear" w:color="auto" w:fill="auto"/>
          </w:tcPr>
          <w:p w14:paraId="03274156" w14:textId="77777777" w:rsidR="001A512C" w:rsidRPr="006E49D0" w:rsidRDefault="001A512C" w:rsidP="006E49D0">
            <w:pPr>
              <w:spacing w:after="0" w:line="240" w:lineRule="auto"/>
              <w:rPr>
                <w:rFonts w:cstheme="minorHAnsi"/>
                <w:bCs/>
              </w:rPr>
            </w:pPr>
            <w:r w:rsidRPr="006E49D0">
              <w:rPr>
                <w:rFonts w:cstheme="minorHAnsi"/>
                <w:bCs/>
              </w:rPr>
              <w:t>Pavenčių 9-30, Mažeikiai</w:t>
            </w:r>
          </w:p>
          <w:p w14:paraId="14022915" w14:textId="77777777" w:rsidR="001A512C" w:rsidRPr="006E49D0" w:rsidRDefault="001A512C" w:rsidP="006E49D0">
            <w:pPr>
              <w:spacing w:after="0" w:line="240" w:lineRule="auto"/>
              <w:rPr>
                <w:rFonts w:cstheme="minorHAnsi"/>
                <w:bCs/>
              </w:rPr>
            </w:pPr>
            <w:r w:rsidRPr="006E49D0">
              <w:rPr>
                <w:rFonts w:cstheme="minorHAnsi"/>
                <w:bCs/>
              </w:rPr>
              <w:t>inv. nr. 1205400489</w:t>
            </w:r>
          </w:p>
        </w:tc>
        <w:tc>
          <w:tcPr>
            <w:tcW w:w="1276" w:type="dxa"/>
            <w:shd w:val="clear" w:color="auto" w:fill="auto"/>
          </w:tcPr>
          <w:p w14:paraId="31EEBDE2" w14:textId="77777777" w:rsidR="001A512C" w:rsidRPr="006E49D0" w:rsidRDefault="001A512C" w:rsidP="006E49D0">
            <w:pPr>
              <w:spacing w:after="0" w:line="240" w:lineRule="auto"/>
              <w:rPr>
                <w:rFonts w:cstheme="minorHAnsi"/>
                <w:bCs/>
              </w:rPr>
            </w:pPr>
            <w:r w:rsidRPr="006E49D0">
              <w:rPr>
                <w:rFonts w:cstheme="minorHAnsi"/>
                <w:bCs/>
              </w:rPr>
              <w:t>2014</w:t>
            </w:r>
          </w:p>
        </w:tc>
        <w:tc>
          <w:tcPr>
            <w:tcW w:w="1417" w:type="dxa"/>
            <w:shd w:val="clear" w:color="auto" w:fill="auto"/>
          </w:tcPr>
          <w:p w14:paraId="2EF75ADF" w14:textId="77777777" w:rsidR="001A512C" w:rsidRPr="006E49D0" w:rsidRDefault="001A512C" w:rsidP="006E49D0">
            <w:pPr>
              <w:spacing w:after="0" w:line="240" w:lineRule="auto"/>
              <w:rPr>
                <w:rFonts w:cstheme="minorHAnsi"/>
                <w:bCs/>
              </w:rPr>
            </w:pPr>
            <w:r w:rsidRPr="006E49D0">
              <w:rPr>
                <w:rFonts w:cstheme="minorHAnsi"/>
                <w:bCs/>
              </w:rPr>
              <w:t>VTPM2000ptu</w:t>
            </w:r>
          </w:p>
        </w:tc>
        <w:tc>
          <w:tcPr>
            <w:tcW w:w="1134" w:type="dxa"/>
            <w:shd w:val="clear" w:color="auto" w:fill="auto"/>
          </w:tcPr>
          <w:p w14:paraId="6265F9B2" w14:textId="77777777" w:rsidR="001A512C" w:rsidRPr="006E49D0" w:rsidRDefault="001A512C" w:rsidP="006E49D0">
            <w:pPr>
              <w:spacing w:after="0" w:line="240" w:lineRule="auto"/>
              <w:rPr>
                <w:rFonts w:cstheme="minorHAnsi"/>
                <w:bCs/>
              </w:rPr>
            </w:pPr>
          </w:p>
        </w:tc>
        <w:tc>
          <w:tcPr>
            <w:tcW w:w="1418" w:type="dxa"/>
            <w:shd w:val="clear" w:color="auto" w:fill="auto"/>
          </w:tcPr>
          <w:p w14:paraId="7D2915F3" w14:textId="3BF39165"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2C3C07E2" w14:textId="77777777" w:rsidR="001A512C" w:rsidRPr="006E49D0" w:rsidRDefault="001A512C" w:rsidP="006E49D0">
            <w:pPr>
              <w:spacing w:after="0" w:line="240" w:lineRule="auto"/>
              <w:rPr>
                <w:rFonts w:cstheme="minorHAnsi"/>
                <w:bCs/>
              </w:rPr>
            </w:pPr>
          </w:p>
        </w:tc>
      </w:tr>
      <w:tr w:rsidR="001A512C" w:rsidRPr="006E49D0" w14:paraId="6BAB9A1F" w14:textId="77777777" w:rsidTr="00247BAA">
        <w:tc>
          <w:tcPr>
            <w:tcW w:w="539" w:type="dxa"/>
            <w:shd w:val="clear" w:color="auto" w:fill="auto"/>
          </w:tcPr>
          <w:p w14:paraId="26A9ED2A" w14:textId="77777777" w:rsidR="001A512C" w:rsidRPr="006E49D0" w:rsidRDefault="001A512C" w:rsidP="006E49D0">
            <w:pPr>
              <w:spacing w:after="0" w:line="240" w:lineRule="auto"/>
              <w:rPr>
                <w:rFonts w:cstheme="minorHAnsi"/>
                <w:bCs/>
              </w:rPr>
            </w:pPr>
            <w:r w:rsidRPr="006E49D0">
              <w:rPr>
                <w:rFonts w:cstheme="minorHAnsi"/>
                <w:bCs/>
              </w:rPr>
              <w:t>9.</w:t>
            </w:r>
          </w:p>
        </w:tc>
        <w:tc>
          <w:tcPr>
            <w:tcW w:w="2013" w:type="dxa"/>
            <w:shd w:val="clear" w:color="auto" w:fill="auto"/>
          </w:tcPr>
          <w:p w14:paraId="5FFC199B" w14:textId="77777777" w:rsidR="001A512C" w:rsidRPr="006E49D0" w:rsidRDefault="001A512C" w:rsidP="006E49D0">
            <w:pPr>
              <w:spacing w:after="0" w:line="240" w:lineRule="auto"/>
              <w:rPr>
                <w:rFonts w:cstheme="minorHAnsi"/>
                <w:bCs/>
              </w:rPr>
            </w:pPr>
            <w:r w:rsidRPr="006E49D0">
              <w:rPr>
                <w:rFonts w:cstheme="minorHAnsi"/>
                <w:bCs/>
              </w:rPr>
              <w:t xml:space="preserve"> Sedos g. 35-2, Mažeikiai,</w:t>
            </w:r>
          </w:p>
          <w:p w14:paraId="656F35BC" w14:textId="77777777" w:rsidR="001A512C" w:rsidRPr="006E49D0" w:rsidRDefault="001A512C" w:rsidP="006E49D0">
            <w:pPr>
              <w:spacing w:after="0" w:line="240" w:lineRule="auto"/>
              <w:rPr>
                <w:rFonts w:cstheme="minorHAnsi"/>
                <w:bCs/>
              </w:rPr>
            </w:pPr>
            <w:r w:rsidRPr="006E49D0">
              <w:rPr>
                <w:rFonts w:cstheme="minorHAnsi"/>
                <w:bCs/>
              </w:rPr>
              <w:t>inv. nr. 1205401101</w:t>
            </w:r>
          </w:p>
        </w:tc>
        <w:tc>
          <w:tcPr>
            <w:tcW w:w="1276" w:type="dxa"/>
            <w:shd w:val="clear" w:color="auto" w:fill="auto"/>
          </w:tcPr>
          <w:p w14:paraId="766D52BF" w14:textId="77777777" w:rsidR="001A512C" w:rsidRPr="006E49D0" w:rsidRDefault="001A512C" w:rsidP="006E49D0">
            <w:pPr>
              <w:spacing w:after="0" w:line="240" w:lineRule="auto"/>
              <w:rPr>
                <w:rFonts w:cstheme="minorHAnsi"/>
                <w:bCs/>
              </w:rPr>
            </w:pPr>
            <w:r w:rsidRPr="006E49D0">
              <w:rPr>
                <w:rFonts w:cstheme="minorHAnsi"/>
                <w:bCs/>
              </w:rPr>
              <w:t>2015</w:t>
            </w:r>
          </w:p>
        </w:tc>
        <w:tc>
          <w:tcPr>
            <w:tcW w:w="1417" w:type="dxa"/>
            <w:shd w:val="clear" w:color="auto" w:fill="auto"/>
          </w:tcPr>
          <w:p w14:paraId="5B0C6757" w14:textId="77777777" w:rsidR="001A512C" w:rsidRPr="006E49D0" w:rsidRDefault="001A512C" w:rsidP="006E49D0">
            <w:pPr>
              <w:spacing w:after="0" w:line="240" w:lineRule="auto"/>
              <w:rPr>
                <w:rFonts w:cstheme="minorHAnsi"/>
                <w:bCs/>
              </w:rPr>
            </w:pPr>
            <w:r w:rsidRPr="006E49D0">
              <w:rPr>
                <w:rFonts w:cstheme="minorHAnsi"/>
                <w:bCs/>
              </w:rPr>
              <w:t>Keltuvas  ŽN „PTU“</w:t>
            </w:r>
          </w:p>
        </w:tc>
        <w:tc>
          <w:tcPr>
            <w:tcW w:w="1134" w:type="dxa"/>
            <w:shd w:val="clear" w:color="auto" w:fill="auto"/>
          </w:tcPr>
          <w:p w14:paraId="05E55B7C" w14:textId="77777777" w:rsidR="001A512C" w:rsidRPr="006E49D0" w:rsidRDefault="001A512C" w:rsidP="006E49D0">
            <w:pPr>
              <w:spacing w:after="0" w:line="240" w:lineRule="auto"/>
              <w:rPr>
                <w:rFonts w:cstheme="minorHAnsi"/>
                <w:bCs/>
              </w:rPr>
            </w:pPr>
          </w:p>
        </w:tc>
        <w:tc>
          <w:tcPr>
            <w:tcW w:w="1418" w:type="dxa"/>
            <w:shd w:val="clear" w:color="auto" w:fill="auto"/>
          </w:tcPr>
          <w:p w14:paraId="4AF36695" w14:textId="2F7EF242" w:rsidR="001A512C" w:rsidRPr="006E49D0" w:rsidRDefault="00377548" w:rsidP="006E49D0">
            <w:pPr>
              <w:spacing w:after="0" w:line="240" w:lineRule="auto"/>
              <w:rPr>
                <w:rFonts w:cstheme="minorHAnsi"/>
                <w:bCs/>
              </w:rPr>
            </w:pPr>
            <w:r>
              <w:rPr>
                <w:rFonts w:cstheme="minorHAnsi"/>
                <w:bCs/>
              </w:rPr>
              <w:t>35</w:t>
            </w:r>
          </w:p>
        </w:tc>
        <w:tc>
          <w:tcPr>
            <w:tcW w:w="2126" w:type="dxa"/>
            <w:gridSpan w:val="2"/>
            <w:shd w:val="clear" w:color="auto" w:fill="auto"/>
          </w:tcPr>
          <w:p w14:paraId="76B3475B" w14:textId="77777777" w:rsidR="001A512C" w:rsidRPr="006E49D0" w:rsidRDefault="001A512C" w:rsidP="006E49D0">
            <w:pPr>
              <w:spacing w:after="0" w:line="240" w:lineRule="auto"/>
              <w:rPr>
                <w:rFonts w:cstheme="minorHAnsi"/>
                <w:bCs/>
              </w:rPr>
            </w:pPr>
          </w:p>
        </w:tc>
      </w:tr>
      <w:tr w:rsidR="001A512C" w:rsidRPr="006E49D0" w14:paraId="44EBA137" w14:textId="77777777" w:rsidTr="00247BAA">
        <w:tc>
          <w:tcPr>
            <w:tcW w:w="539" w:type="dxa"/>
            <w:shd w:val="clear" w:color="auto" w:fill="auto"/>
          </w:tcPr>
          <w:p w14:paraId="31448602" w14:textId="77777777" w:rsidR="001A512C" w:rsidRPr="006E49D0" w:rsidRDefault="001A512C" w:rsidP="006E49D0">
            <w:pPr>
              <w:spacing w:after="0" w:line="240" w:lineRule="auto"/>
              <w:rPr>
                <w:rFonts w:cstheme="minorHAnsi"/>
                <w:bCs/>
              </w:rPr>
            </w:pPr>
            <w:r w:rsidRPr="006E49D0">
              <w:rPr>
                <w:rFonts w:cstheme="minorHAnsi"/>
                <w:bCs/>
              </w:rPr>
              <w:t>10.</w:t>
            </w:r>
          </w:p>
        </w:tc>
        <w:tc>
          <w:tcPr>
            <w:tcW w:w="2013" w:type="dxa"/>
            <w:shd w:val="clear" w:color="auto" w:fill="auto"/>
          </w:tcPr>
          <w:p w14:paraId="2CD5C030" w14:textId="77777777" w:rsidR="001A512C" w:rsidRPr="006E49D0" w:rsidRDefault="001A512C" w:rsidP="006E49D0">
            <w:pPr>
              <w:spacing w:after="0" w:line="240" w:lineRule="auto"/>
              <w:rPr>
                <w:rFonts w:cstheme="minorHAnsi"/>
                <w:bCs/>
              </w:rPr>
            </w:pPr>
            <w:r w:rsidRPr="006E49D0">
              <w:rPr>
                <w:rFonts w:cstheme="minorHAnsi"/>
                <w:bCs/>
              </w:rPr>
              <w:t>Žemaitijos g. 21-18, Mažeikiai, inv. nr. 1205401805</w:t>
            </w:r>
          </w:p>
        </w:tc>
        <w:tc>
          <w:tcPr>
            <w:tcW w:w="1276" w:type="dxa"/>
            <w:shd w:val="clear" w:color="auto" w:fill="auto"/>
          </w:tcPr>
          <w:p w14:paraId="1F3AB387" w14:textId="77777777" w:rsidR="001A512C" w:rsidRPr="006E49D0" w:rsidRDefault="001A512C" w:rsidP="006E49D0">
            <w:pPr>
              <w:spacing w:after="0" w:line="240" w:lineRule="auto"/>
              <w:rPr>
                <w:rFonts w:cstheme="minorHAnsi"/>
                <w:bCs/>
              </w:rPr>
            </w:pPr>
            <w:r w:rsidRPr="006E49D0">
              <w:rPr>
                <w:rFonts w:cstheme="minorHAnsi"/>
                <w:bCs/>
              </w:rPr>
              <w:t>2016</w:t>
            </w:r>
          </w:p>
        </w:tc>
        <w:tc>
          <w:tcPr>
            <w:tcW w:w="1417" w:type="dxa"/>
            <w:shd w:val="clear" w:color="auto" w:fill="auto"/>
          </w:tcPr>
          <w:p w14:paraId="2A05FD76" w14:textId="77777777" w:rsidR="001A512C" w:rsidRPr="006E49D0" w:rsidRDefault="001A512C" w:rsidP="006E49D0">
            <w:pPr>
              <w:spacing w:after="0" w:line="240" w:lineRule="auto"/>
              <w:rPr>
                <w:rFonts w:cstheme="minorHAnsi"/>
                <w:bCs/>
              </w:rPr>
            </w:pPr>
            <w:r w:rsidRPr="006E49D0">
              <w:rPr>
                <w:rFonts w:cstheme="minorHAnsi"/>
                <w:bCs/>
              </w:rPr>
              <w:t>Vertikalus keltuvas ŽN „PTU“</w:t>
            </w:r>
          </w:p>
        </w:tc>
        <w:tc>
          <w:tcPr>
            <w:tcW w:w="1134" w:type="dxa"/>
            <w:shd w:val="clear" w:color="auto" w:fill="auto"/>
          </w:tcPr>
          <w:p w14:paraId="42D97348" w14:textId="77777777" w:rsidR="001A512C" w:rsidRPr="006E49D0" w:rsidRDefault="001A512C" w:rsidP="006E49D0">
            <w:pPr>
              <w:spacing w:after="0" w:line="240" w:lineRule="auto"/>
              <w:rPr>
                <w:rFonts w:cstheme="minorHAnsi"/>
                <w:bCs/>
              </w:rPr>
            </w:pPr>
          </w:p>
        </w:tc>
        <w:tc>
          <w:tcPr>
            <w:tcW w:w="1418" w:type="dxa"/>
            <w:shd w:val="clear" w:color="auto" w:fill="auto"/>
          </w:tcPr>
          <w:p w14:paraId="2B285BB6" w14:textId="64B5E461"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465324B1" w14:textId="77777777" w:rsidR="001A512C" w:rsidRPr="006E49D0" w:rsidRDefault="001A512C" w:rsidP="006E49D0">
            <w:pPr>
              <w:spacing w:after="0" w:line="240" w:lineRule="auto"/>
              <w:rPr>
                <w:rFonts w:cstheme="minorHAnsi"/>
                <w:bCs/>
              </w:rPr>
            </w:pPr>
          </w:p>
        </w:tc>
      </w:tr>
      <w:tr w:rsidR="001A512C" w:rsidRPr="006E49D0" w14:paraId="1A28E040" w14:textId="77777777" w:rsidTr="00247BAA">
        <w:tc>
          <w:tcPr>
            <w:tcW w:w="539" w:type="dxa"/>
            <w:shd w:val="clear" w:color="auto" w:fill="auto"/>
          </w:tcPr>
          <w:p w14:paraId="1E94A29C" w14:textId="77777777" w:rsidR="001A512C" w:rsidRPr="006E49D0" w:rsidRDefault="001A512C" w:rsidP="006E49D0">
            <w:pPr>
              <w:spacing w:after="0" w:line="240" w:lineRule="auto"/>
              <w:rPr>
                <w:rFonts w:cstheme="minorHAnsi"/>
                <w:bCs/>
              </w:rPr>
            </w:pPr>
            <w:r w:rsidRPr="006E49D0">
              <w:rPr>
                <w:rFonts w:cstheme="minorHAnsi"/>
                <w:bCs/>
              </w:rPr>
              <w:t>11.</w:t>
            </w:r>
          </w:p>
        </w:tc>
        <w:tc>
          <w:tcPr>
            <w:tcW w:w="2013" w:type="dxa"/>
            <w:shd w:val="clear" w:color="auto" w:fill="auto"/>
          </w:tcPr>
          <w:p w14:paraId="472EF62A" w14:textId="77777777" w:rsidR="001A512C" w:rsidRPr="006E49D0" w:rsidRDefault="001A512C" w:rsidP="006E49D0">
            <w:pPr>
              <w:spacing w:after="0" w:line="240" w:lineRule="auto"/>
              <w:rPr>
                <w:rFonts w:cstheme="minorHAnsi"/>
                <w:bCs/>
              </w:rPr>
            </w:pPr>
            <w:r w:rsidRPr="006E49D0">
              <w:rPr>
                <w:rFonts w:cstheme="minorHAnsi"/>
                <w:bCs/>
              </w:rPr>
              <w:t>Laisvės g. 146,</w:t>
            </w:r>
          </w:p>
          <w:p w14:paraId="6FA68BA3" w14:textId="77777777" w:rsidR="001A512C" w:rsidRPr="006E49D0" w:rsidRDefault="001A512C" w:rsidP="006E49D0">
            <w:pPr>
              <w:spacing w:after="0" w:line="240" w:lineRule="auto"/>
              <w:rPr>
                <w:rFonts w:cstheme="minorHAnsi"/>
                <w:bCs/>
              </w:rPr>
            </w:pPr>
            <w:r w:rsidRPr="006E49D0">
              <w:rPr>
                <w:rFonts w:cstheme="minorHAnsi"/>
                <w:bCs/>
              </w:rPr>
              <w:t>Mažeikiai,</w:t>
            </w:r>
          </w:p>
          <w:p w14:paraId="6347D902" w14:textId="77777777" w:rsidR="001A512C" w:rsidRPr="006E49D0" w:rsidRDefault="001A512C" w:rsidP="006E49D0">
            <w:pPr>
              <w:spacing w:after="0" w:line="240" w:lineRule="auto"/>
              <w:rPr>
                <w:rFonts w:cstheme="minorHAnsi"/>
                <w:bCs/>
              </w:rPr>
            </w:pPr>
            <w:r w:rsidRPr="006E49D0">
              <w:rPr>
                <w:rFonts w:cstheme="minorHAnsi"/>
                <w:bCs/>
              </w:rPr>
              <w:t>inv. nr. 1205403766</w:t>
            </w:r>
          </w:p>
        </w:tc>
        <w:tc>
          <w:tcPr>
            <w:tcW w:w="1276" w:type="dxa"/>
            <w:shd w:val="clear" w:color="auto" w:fill="auto"/>
          </w:tcPr>
          <w:p w14:paraId="565D180A" w14:textId="77777777" w:rsidR="001A512C" w:rsidRPr="006E49D0" w:rsidRDefault="001A512C" w:rsidP="006E49D0">
            <w:pPr>
              <w:spacing w:after="0" w:line="240" w:lineRule="auto"/>
              <w:rPr>
                <w:rFonts w:cstheme="minorHAnsi"/>
                <w:bCs/>
              </w:rPr>
            </w:pPr>
            <w:r w:rsidRPr="006E49D0">
              <w:rPr>
                <w:rFonts w:cstheme="minorHAnsi"/>
                <w:bCs/>
              </w:rPr>
              <w:t>2017</w:t>
            </w:r>
          </w:p>
        </w:tc>
        <w:tc>
          <w:tcPr>
            <w:tcW w:w="1417" w:type="dxa"/>
            <w:shd w:val="clear" w:color="auto" w:fill="auto"/>
          </w:tcPr>
          <w:p w14:paraId="4C700A34" w14:textId="77777777" w:rsidR="001A512C" w:rsidRPr="006E49D0" w:rsidRDefault="001A512C" w:rsidP="006E49D0">
            <w:pPr>
              <w:spacing w:after="0" w:line="240" w:lineRule="auto"/>
              <w:rPr>
                <w:rFonts w:cstheme="minorHAnsi"/>
                <w:bCs/>
              </w:rPr>
            </w:pPr>
            <w:r w:rsidRPr="006E49D0">
              <w:rPr>
                <w:rFonts w:cstheme="minorHAnsi"/>
                <w:bCs/>
              </w:rPr>
              <w:t>Keltuvas ECOPM</w:t>
            </w:r>
          </w:p>
        </w:tc>
        <w:tc>
          <w:tcPr>
            <w:tcW w:w="1134" w:type="dxa"/>
            <w:shd w:val="clear" w:color="auto" w:fill="auto"/>
          </w:tcPr>
          <w:p w14:paraId="01444D2D" w14:textId="77777777" w:rsidR="001A512C" w:rsidRPr="006E49D0" w:rsidRDefault="001A512C" w:rsidP="006E49D0">
            <w:pPr>
              <w:spacing w:after="0" w:line="240" w:lineRule="auto"/>
              <w:rPr>
                <w:rFonts w:cstheme="minorHAnsi"/>
                <w:bCs/>
              </w:rPr>
            </w:pPr>
          </w:p>
        </w:tc>
        <w:tc>
          <w:tcPr>
            <w:tcW w:w="1418" w:type="dxa"/>
            <w:shd w:val="clear" w:color="auto" w:fill="auto"/>
          </w:tcPr>
          <w:p w14:paraId="34517A7C" w14:textId="7FBB8AB2"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34D4B74C" w14:textId="77777777" w:rsidR="001A512C" w:rsidRPr="006E49D0" w:rsidRDefault="001A512C" w:rsidP="006E49D0">
            <w:pPr>
              <w:spacing w:after="0" w:line="240" w:lineRule="auto"/>
              <w:rPr>
                <w:rFonts w:cstheme="minorHAnsi"/>
                <w:bCs/>
              </w:rPr>
            </w:pPr>
          </w:p>
        </w:tc>
      </w:tr>
      <w:tr w:rsidR="001A512C" w:rsidRPr="006E49D0" w14:paraId="0F8B40F5" w14:textId="77777777" w:rsidTr="00247BAA">
        <w:tc>
          <w:tcPr>
            <w:tcW w:w="539" w:type="dxa"/>
            <w:shd w:val="clear" w:color="auto" w:fill="auto"/>
          </w:tcPr>
          <w:p w14:paraId="2D2FBC56" w14:textId="77777777" w:rsidR="001A512C" w:rsidRPr="006E49D0" w:rsidRDefault="001A512C" w:rsidP="006E49D0">
            <w:pPr>
              <w:spacing w:after="0" w:line="240" w:lineRule="auto"/>
              <w:rPr>
                <w:rFonts w:cstheme="minorHAnsi"/>
                <w:bCs/>
              </w:rPr>
            </w:pPr>
            <w:r w:rsidRPr="006E49D0">
              <w:rPr>
                <w:rFonts w:cstheme="minorHAnsi"/>
                <w:bCs/>
              </w:rPr>
              <w:t>12.</w:t>
            </w:r>
          </w:p>
        </w:tc>
        <w:tc>
          <w:tcPr>
            <w:tcW w:w="2013" w:type="dxa"/>
            <w:shd w:val="clear" w:color="auto" w:fill="auto"/>
          </w:tcPr>
          <w:p w14:paraId="1B58F4DA" w14:textId="77777777" w:rsidR="001A512C" w:rsidRPr="006E49D0" w:rsidRDefault="001A512C" w:rsidP="006E49D0">
            <w:pPr>
              <w:spacing w:after="0" w:line="240" w:lineRule="auto"/>
              <w:rPr>
                <w:rFonts w:cstheme="minorHAnsi"/>
                <w:bCs/>
              </w:rPr>
            </w:pPr>
            <w:r w:rsidRPr="006E49D0">
              <w:rPr>
                <w:rFonts w:cstheme="minorHAnsi"/>
                <w:bCs/>
              </w:rPr>
              <w:t>Naftininkų g.70-2</w:t>
            </w:r>
          </w:p>
          <w:p w14:paraId="3EB61F38" w14:textId="77777777" w:rsidR="001A512C" w:rsidRPr="006E49D0" w:rsidRDefault="001A512C" w:rsidP="006E49D0">
            <w:pPr>
              <w:spacing w:after="0" w:line="240" w:lineRule="auto"/>
              <w:rPr>
                <w:rFonts w:cstheme="minorHAnsi"/>
                <w:bCs/>
              </w:rPr>
            </w:pPr>
            <w:r w:rsidRPr="006E49D0">
              <w:rPr>
                <w:rFonts w:cstheme="minorHAnsi"/>
                <w:bCs/>
              </w:rPr>
              <w:t>Mažeikiai,</w:t>
            </w:r>
          </w:p>
          <w:p w14:paraId="6BD880E1" w14:textId="77777777" w:rsidR="001A512C" w:rsidRPr="006E49D0" w:rsidRDefault="001A512C" w:rsidP="006E49D0">
            <w:pPr>
              <w:spacing w:after="0" w:line="240" w:lineRule="auto"/>
              <w:rPr>
                <w:rFonts w:cstheme="minorHAnsi"/>
                <w:bCs/>
              </w:rPr>
            </w:pPr>
            <w:r w:rsidRPr="006E49D0">
              <w:rPr>
                <w:rFonts w:cstheme="minorHAnsi"/>
                <w:bCs/>
              </w:rPr>
              <w:t>inv. nr. 1205404156</w:t>
            </w:r>
          </w:p>
        </w:tc>
        <w:tc>
          <w:tcPr>
            <w:tcW w:w="1276" w:type="dxa"/>
            <w:shd w:val="clear" w:color="auto" w:fill="auto"/>
          </w:tcPr>
          <w:p w14:paraId="6BD53A43" w14:textId="77777777" w:rsidR="001A512C" w:rsidRPr="006E49D0" w:rsidRDefault="001A512C" w:rsidP="006E49D0">
            <w:pPr>
              <w:spacing w:after="0" w:line="240" w:lineRule="auto"/>
              <w:rPr>
                <w:rFonts w:cstheme="minorHAnsi"/>
                <w:bCs/>
              </w:rPr>
            </w:pPr>
            <w:r w:rsidRPr="006E49D0">
              <w:rPr>
                <w:rFonts w:cstheme="minorHAnsi"/>
                <w:bCs/>
              </w:rPr>
              <w:t>2018</w:t>
            </w:r>
          </w:p>
        </w:tc>
        <w:tc>
          <w:tcPr>
            <w:tcW w:w="1417" w:type="dxa"/>
            <w:shd w:val="clear" w:color="auto" w:fill="auto"/>
          </w:tcPr>
          <w:p w14:paraId="6E29065C" w14:textId="77777777" w:rsidR="001A512C" w:rsidRPr="006E49D0" w:rsidRDefault="001A512C" w:rsidP="006E49D0">
            <w:pPr>
              <w:spacing w:after="0" w:line="240" w:lineRule="auto"/>
              <w:rPr>
                <w:rFonts w:cstheme="minorHAnsi"/>
                <w:bCs/>
              </w:rPr>
            </w:pPr>
            <w:r w:rsidRPr="006E49D0">
              <w:rPr>
                <w:rFonts w:cstheme="minorHAnsi"/>
                <w:bCs/>
              </w:rPr>
              <w:t>Keltuvas</w:t>
            </w:r>
          </w:p>
        </w:tc>
        <w:tc>
          <w:tcPr>
            <w:tcW w:w="1134" w:type="dxa"/>
            <w:shd w:val="clear" w:color="auto" w:fill="auto"/>
          </w:tcPr>
          <w:p w14:paraId="36E5F886" w14:textId="77777777" w:rsidR="001A512C" w:rsidRPr="006E49D0" w:rsidRDefault="001A512C" w:rsidP="006E49D0">
            <w:pPr>
              <w:spacing w:after="0" w:line="240" w:lineRule="auto"/>
              <w:rPr>
                <w:rFonts w:cstheme="minorHAnsi"/>
                <w:bCs/>
              </w:rPr>
            </w:pPr>
          </w:p>
        </w:tc>
        <w:tc>
          <w:tcPr>
            <w:tcW w:w="1418" w:type="dxa"/>
            <w:shd w:val="clear" w:color="auto" w:fill="auto"/>
          </w:tcPr>
          <w:p w14:paraId="2F7C0552" w14:textId="13717341"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43E4F00F" w14:textId="77777777" w:rsidR="001A512C" w:rsidRPr="006E49D0" w:rsidRDefault="001A512C" w:rsidP="006E49D0">
            <w:pPr>
              <w:spacing w:after="0" w:line="240" w:lineRule="auto"/>
              <w:rPr>
                <w:rFonts w:cstheme="minorHAnsi"/>
                <w:bCs/>
              </w:rPr>
            </w:pPr>
          </w:p>
        </w:tc>
      </w:tr>
      <w:tr w:rsidR="001A512C" w:rsidRPr="006E49D0" w14:paraId="1A0AD834" w14:textId="77777777" w:rsidTr="00247BAA">
        <w:tc>
          <w:tcPr>
            <w:tcW w:w="539" w:type="dxa"/>
            <w:shd w:val="clear" w:color="auto" w:fill="auto"/>
          </w:tcPr>
          <w:p w14:paraId="6C47AE60" w14:textId="77777777" w:rsidR="001A512C" w:rsidRPr="006E49D0" w:rsidRDefault="001A512C" w:rsidP="006E49D0">
            <w:pPr>
              <w:spacing w:after="0" w:line="240" w:lineRule="auto"/>
              <w:rPr>
                <w:rFonts w:cstheme="minorHAnsi"/>
                <w:bCs/>
              </w:rPr>
            </w:pPr>
            <w:r w:rsidRPr="006E49D0">
              <w:rPr>
                <w:rFonts w:cstheme="minorHAnsi"/>
                <w:bCs/>
              </w:rPr>
              <w:t>13.</w:t>
            </w:r>
          </w:p>
        </w:tc>
        <w:tc>
          <w:tcPr>
            <w:tcW w:w="2013" w:type="dxa"/>
            <w:shd w:val="clear" w:color="auto" w:fill="auto"/>
          </w:tcPr>
          <w:p w14:paraId="14F97BA2" w14:textId="77777777" w:rsidR="001A512C" w:rsidRPr="006E49D0" w:rsidRDefault="001A512C" w:rsidP="006E49D0">
            <w:pPr>
              <w:spacing w:after="0" w:line="240" w:lineRule="auto"/>
              <w:rPr>
                <w:rFonts w:cstheme="minorHAnsi"/>
                <w:bCs/>
              </w:rPr>
            </w:pPr>
            <w:r w:rsidRPr="006E49D0">
              <w:rPr>
                <w:rFonts w:cstheme="minorHAnsi"/>
                <w:bCs/>
              </w:rPr>
              <w:t>Sodų g. 20-1</w:t>
            </w:r>
          </w:p>
          <w:p w14:paraId="4208B8EA" w14:textId="77777777" w:rsidR="001A512C" w:rsidRPr="006E49D0" w:rsidRDefault="001A512C" w:rsidP="006E49D0">
            <w:pPr>
              <w:spacing w:after="0" w:line="240" w:lineRule="auto"/>
              <w:rPr>
                <w:rFonts w:cstheme="minorHAnsi"/>
                <w:bCs/>
              </w:rPr>
            </w:pPr>
            <w:r w:rsidRPr="006E49D0">
              <w:rPr>
                <w:rFonts w:cstheme="minorHAnsi"/>
                <w:bCs/>
              </w:rPr>
              <w:t>Mažeikiai,</w:t>
            </w:r>
          </w:p>
          <w:p w14:paraId="63AAB249" w14:textId="77777777" w:rsidR="001A512C" w:rsidRPr="006E49D0" w:rsidRDefault="001A512C" w:rsidP="006E49D0">
            <w:pPr>
              <w:spacing w:after="0" w:line="240" w:lineRule="auto"/>
              <w:rPr>
                <w:rFonts w:cstheme="minorHAnsi"/>
                <w:bCs/>
              </w:rPr>
            </w:pPr>
            <w:r w:rsidRPr="006E49D0">
              <w:rPr>
                <w:rFonts w:cstheme="minorHAnsi"/>
                <w:bCs/>
              </w:rPr>
              <w:t>inv. nr..1205404154</w:t>
            </w:r>
          </w:p>
        </w:tc>
        <w:tc>
          <w:tcPr>
            <w:tcW w:w="1276" w:type="dxa"/>
            <w:shd w:val="clear" w:color="auto" w:fill="auto"/>
          </w:tcPr>
          <w:p w14:paraId="26868D16" w14:textId="77777777" w:rsidR="001A512C" w:rsidRPr="006E49D0" w:rsidRDefault="001A512C" w:rsidP="006E49D0">
            <w:pPr>
              <w:spacing w:after="0" w:line="240" w:lineRule="auto"/>
              <w:rPr>
                <w:rFonts w:cstheme="minorHAnsi"/>
                <w:bCs/>
              </w:rPr>
            </w:pPr>
            <w:r w:rsidRPr="006E49D0">
              <w:rPr>
                <w:rFonts w:cstheme="minorHAnsi"/>
                <w:bCs/>
              </w:rPr>
              <w:t>2018</w:t>
            </w:r>
          </w:p>
        </w:tc>
        <w:tc>
          <w:tcPr>
            <w:tcW w:w="1417" w:type="dxa"/>
            <w:shd w:val="clear" w:color="auto" w:fill="auto"/>
          </w:tcPr>
          <w:p w14:paraId="12DF546B" w14:textId="77777777" w:rsidR="001A512C" w:rsidRPr="006E49D0" w:rsidRDefault="001A512C" w:rsidP="006E49D0">
            <w:pPr>
              <w:spacing w:after="0" w:line="240" w:lineRule="auto"/>
              <w:rPr>
                <w:rFonts w:cstheme="minorHAnsi"/>
                <w:bCs/>
              </w:rPr>
            </w:pPr>
            <w:r w:rsidRPr="006E49D0">
              <w:rPr>
                <w:rFonts w:cstheme="minorHAnsi"/>
                <w:bCs/>
              </w:rPr>
              <w:t>Keltuvas</w:t>
            </w:r>
          </w:p>
        </w:tc>
        <w:tc>
          <w:tcPr>
            <w:tcW w:w="1134" w:type="dxa"/>
            <w:shd w:val="clear" w:color="auto" w:fill="auto"/>
          </w:tcPr>
          <w:p w14:paraId="1CB65508" w14:textId="77777777" w:rsidR="001A512C" w:rsidRPr="006E49D0" w:rsidRDefault="001A512C" w:rsidP="006E49D0">
            <w:pPr>
              <w:spacing w:after="0" w:line="240" w:lineRule="auto"/>
              <w:rPr>
                <w:rFonts w:cstheme="minorHAnsi"/>
                <w:bCs/>
              </w:rPr>
            </w:pPr>
          </w:p>
        </w:tc>
        <w:tc>
          <w:tcPr>
            <w:tcW w:w="1418" w:type="dxa"/>
            <w:shd w:val="clear" w:color="auto" w:fill="auto"/>
          </w:tcPr>
          <w:p w14:paraId="19E8C450" w14:textId="1C4AA142"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11BFF194" w14:textId="77777777" w:rsidR="001A512C" w:rsidRPr="006E49D0" w:rsidRDefault="001A512C" w:rsidP="006E49D0">
            <w:pPr>
              <w:spacing w:after="0" w:line="240" w:lineRule="auto"/>
              <w:rPr>
                <w:rFonts w:cstheme="minorHAnsi"/>
                <w:bCs/>
              </w:rPr>
            </w:pPr>
          </w:p>
        </w:tc>
      </w:tr>
      <w:tr w:rsidR="001A512C" w:rsidRPr="006E49D0" w14:paraId="4F9F25A3" w14:textId="77777777" w:rsidTr="00247BAA">
        <w:tc>
          <w:tcPr>
            <w:tcW w:w="539" w:type="dxa"/>
            <w:shd w:val="clear" w:color="auto" w:fill="auto"/>
          </w:tcPr>
          <w:p w14:paraId="2D150594" w14:textId="77777777" w:rsidR="001A512C" w:rsidRPr="006E49D0" w:rsidRDefault="001A512C" w:rsidP="006E49D0">
            <w:pPr>
              <w:spacing w:after="0" w:line="240" w:lineRule="auto"/>
              <w:rPr>
                <w:rFonts w:cstheme="minorHAnsi"/>
                <w:bCs/>
              </w:rPr>
            </w:pPr>
            <w:r w:rsidRPr="006E49D0">
              <w:rPr>
                <w:rFonts w:cstheme="minorHAnsi"/>
                <w:bCs/>
              </w:rPr>
              <w:t>14.</w:t>
            </w:r>
          </w:p>
        </w:tc>
        <w:tc>
          <w:tcPr>
            <w:tcW w:w="2013" w:type="dxa"/>
            <w:shd w:val="clear" w:color="auto" w:fill="auto"/>
          </w:tcPr>
          <w:p w14:paraId="1A83CB92" w14:textId="77777777" w:rsidR="001A512C" w:rsidRPr="006E49D0" w:rsidRDefault="001A512C" w:rsidP="006E49D0">
            <w:pPr>
              <w:spacing w:after="0" w:line="240" w:lineRule="auto"/>
              <w:rPr>
                <w:rFonts w:cstheme="minorHAnsi"/>
                <w:bCs/>
              </w:rPr>
            </w:pPr>
            <w:r w:rsidRPr="006E49D0">
              <w:rPr>
                <w:rFonts w:cstheme="minorHAnsi"/>
                <w:bCs/>
              </w:rPr>
              <w:t>Naftininkų g.80-1</w:t>
            </w:r>
          </w:p>
          <w:p w14:paraId="4D255A7C" w14:textId="77777777" w:rsidR="001A512C" w:rsidRPr="006E49D0" w:rsidRDefault="001A512C" w:rsidP="006E49D0">
            <w:pPr>
              <w:spacing w:after="0" w:line="240" w:lineRule="auto"/>
              <w:rPr>
                <w:rFonts w:cstheme="minorHAnsi"/>
                <w:bCs/>
              </w:rPr>
            </w:pPr>
            <w:r w:rsidRPr="006E49D0">
              <w:rPr>
                <w:rFonts w:cstheme="minorHAnsi"/>
                <w:bCs/>
              </w:rPr>
              <w:t>Mažeikiai,</w:t>
            </w:r>
          </w:p>
          <w:p w14:paraId="2D0D1499" w14:textId="77777777" w:rsidR="001A512C" w:rsidRPr="006E49D0" w:rsidRDefault="001A512C" w:rsidP="006E49D0">
            <w:pPr>
              <w:spacing w:after="0" w:line="240" w:lineRule="auto"/>
              <w:rPr>
                <w:rFonts w:cstheme="minorHAnsi"/>
                <w:bCs/>
              </w:rPr>
            </w:pPr>
            <w:r w:rsidRPr="006E49D0">
              <w:rPr>
                <w:rFonts w:cstheme="minorHAnsi"/>
                <w:bCs/>
              </w:rPr>
              <w:t>inv. nr.1205404155</w:t>
            </w:r>
          </w:p>
        </w:tc>
        <w:tc>
          <w:tcPr>
            <w:tcW w:w="1276" w:type="dxa"/>
            <w:shd w:val="clear" w:color="auto" w:fill="auto"/>
          </w:tcPr>
          <w:p w14:paraId="69DC0B58" w14:textId="77777777" w:rsidR="001A512C" w:rsidRPr="006E49D0" w:rsidRDefault="001A512C" w:rsidP="006E49D0">
            <w:pPr>
              <w:spacing w:after="0" w:line="240" w:lineRule="auto"/>
              <w:rPr>
                <w:rFonts w:cstheme="minorHAnsi"/>
                <w:bCs/>
              </w:rPr>
            </w:pPr>
            <w:r w:rsidRPr="006E49D0">
              <w:rPr>
                <w:rFonts w:cstheme="minorHAnsi"/>
                <w:bCs/>
              </w:rPr>
              <w:t>2018</w:t>
            </w:r>
          </w:p>
        </w:tc>
        <w:tc>
          <w:tcPr>
            <w:tcW w:w="1417" w:type="dxa"/>
            <w:shd w:val="clear" w:color="auto" w:fill="auto"/>
          </w:tcPr>
          <w:p w14:paraId="39AC2009" w14:textId="77777777" w:rsidR="001A512C" w:rsidRPr="006E49D0" w:rsidRDefault="001A512C" w:rsidP="006E49D0">
            <w:pPr>
              <w:spacing w:after="0" w:line="240" w:lineRule="auto"/>
              <w:rPr>
                <w:rFonts w:cstheme="minorHAnsi"/>
                <w:bCs/>
              </w:rPr>
            </w:pPr>
            <w:r w:rsidRPr="006E49D0">
              <w:rPr>
                <w:rFonts w:cstheme="minorHAnsi"/>
                <w:bCs/>
              </w:rPr>
              <w:t>Keltuvas</w:t>
            </w:r>
          </w:p>
        </w:tc>
        <w:tc>
          <w:tcPr>
            <w:tcW w:w="1134" w:type="dxa"/>
            <w:shd w:val="clear" w:color="auto" w:fill="auto"/>
          </w:tcPr>
          <w:p w14:paraId="1B55D6C8" w14:textId="77777777" w:rsidR="001A512C" w:rsidRPr="006E49D0" w:rsidRDefault="001A512C" w:rsidP="006E49D0">
            <w:pPr>
              <w:spacing w:after="0" w:line="240" w:lineRule="auto"/>
              <w:rPr>
                <w:rFonts w:cstheme="minorHAnsi"/>
                <w:bCs/>
              </w:rPr>
            </w:pPr>
          </w:p>
        </w:tc>
        <w:tc>
          <w:tcPr>
            <w:tcW w:w="1418" w:type="dxa"/>
            <w:shd w:val="clear" w:color="auto" w:fill="auto"/>
          </w:tcPr>
          <w:p w14:paraId="471D8482" w14:textId="3F853D06"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52713E80" w14:textId="77777777" w:rsidR="001A512C" w:rsidRPr="006E49D0" w:rsidRDefault="001A512C" w:rsidP="006E49D0">
            <w:pPr>
              <w:spacing w:after="0" w:line="240" w:lineRule="auto"/>
              <w:rPr>
                <w:rFonts w:cstheme="minorHAnsi"/>
                <w:bCs/>
              </w:rPr>
            </w:pPr>
          </w:p>
        </w:tc>
      </w:tr>
      <w:tr w:rsidR="001A512C" w:rsidRPr="006E49D0" w14:paraId="3ABDA90D" w14:textId="77777777" w:rsidTr="00247BAA">
        <w:tc>
          <w:tcPr>
            <w:tcW w:w="539" w:type="dxa"/>
            <w:shd w:val="clear" w:color="auto" w:fill="auto"/>
          </w:tcPr>
          <w:p w14:paraId="2773C458" w14:textId="77777777" w:rsidR="001A512C" w:rsidRPr="006E49D0" w:rsidRDefault="001A512C" w:rsidP="006E49D0">
            <w:pPr>
              <w:spacing w:after="0" w:line="240" w:lineRule="auto"/>
              <w:rPr>
                <w:rFonts w:cstheme="minorHAnsi"/>
                <w:bCs/>
              </w:rPr>
            </w:pPr>
            <w:r w:rsidRPr="006E49D0">
              <w:rPr>
                <w:rFonts w:cstheme="minorHAnsi"/>
                <w:bCs/>
              </w:rPr>
              <w:t>15.</w:t>
            </w:r>
          </w:p>
        </w:tc>
        <w:tc>
          <w:tcPr>
            <w:tcW w:w="2013" w:type="dxa"/>
            <w:shd w:val="clear" w:color="auto" w:fill="auto"/>
          </w:tcPr>
          <w:p w14:paraId="1F402D8D" w14:textId="77777777" w:rsidR="001A512C" w:rsidRPr="006E49D0" w:rsidRDefault="001A512C" w:rsidP="006E49D0">
            <w:pPr>
              <w:spacing w:after="0" w:line="240" w:lineRule="auto"/>
              <w:rPr>
                <w:rFonts w:cstheme="minorHAnsi"/>
                <w:bCs/>
              </w:rPr>
            </w:pPr>
            <w:r w:rsidRPr="006E49D0">
              <w:rPr>
                <w:rFonts w:cstheme="minorHAnsi"/>
                <w:bCs/>
              </w:rPr>
              <w:t>Pavasario g. 23-1</w:t>
            </w:r>
          </w:p>
          <w:p w14:paraId="7C203BEE" w14:textId="77777777" w:rsidR="001A512C" w:rsidRPr="006E49D0" w:rsidRDefault="001A512C" w:rsidP="006E49D0">
            <w:pPr>
              <w:spacing w:after="0" w:line="240" w:lineRule="auto"/>
              <w:rPr>
                <w:rFonts w:cstheme="minorHAnsi"/>
                <w:bCs/>
              </w:rPr>
            </w:pPr>
            <w:r w:rsidRPr="006E49D0">
              <w:rPr>
                <w:rFonts w:cstheme="minorHAnsi"/>
                <w:bCs/>
              </w:rPr>
              <w:t>Mažeikiai, inv. nr.1205404158</w:t>
            </w:r>
          </w:p>
        </w:tc>
        <w:tc>
          <w:tcPr>
            <w:tcW w:w="1276" w:type="dxa"/>
            <w:shd w:val="clear" w:color="auto" w:fill="auto"/>
          </w:tcPr>
          <w:p w14:paraId="7BA82520" w14:textId="77777777" w:rsidR="001A512C" w:rsidRPr="006E49D0" w:rsidRDefault="001A512C" w:rsidP="006E49D0">
            <w:pPr>
              <w:spacing w:after="0" w:line="240" w:lineRule="auto"/>
              <w:rPr>
                <w:rFonts w:cstheme="minorHAnsi"/>
                <w:bCs/>
              </w:rPr>
            </w:pPr>
            <w:r w:rsidRPr="006E49D0">
              <w:rPr>
                <w:rFonts w:cstheme="minorHAnsi"/>
                <w:bCs/>
              </w:rPr>
              <w:t>2018</w:t>
            </w:r>
          </w:p>
        </w:tc>
        <w:tc>
          <w:tcPr>
            <w:tcW w:w="1417" w:type="dxa"/>
            <w:shd w:val="clear" w:color="auto" w:fill="auto"/>
          </w:tcPr>
          <w:p w14:paraId="7CA52CA4" w14:textId="77777777" w:rsidR="001A512C" w:rsidRPr="006E49D0" w:rsidRDefault="001A512C" w:rsidP="006E49D0">
            <w:pPr>
              <w:spacing w:after="0" w:line="240" w:lineRule="auto"/>
              <w:rPr>
                <w:rFonts w:cstheme="minorHAnsi"/>
                <w:bCs/>
              </w:rPr>
            </w:pPr>
            <w:r w:rsidRPr="006E49D0">
              <w:rPr>
                <w:rFonts w:cstheme="minorHAnsi"/>
                <w:bCs/>
              </w:rPr>
              <w:t>Keltuvas</w:t>
            </w:r>
          </w:p>
        </w:tc>
        <w:tc>
          <w:tcPr>
            <w:tcW w:w="1134" w:type="dxa"/>
            <w:shd w:val="clear" w:color="auto" w:fill="auto"/>
          </w:tcPr>
          <w:p w14:paraId="67AE7EB2" w14:textId="77777777" w:rsidR="001A512C" w:rsidRPr="006E49D0" w:rsidRDefault="001A512C" w:rsidP="006E49D0">
            <w:pPr>
              <w:spacing w:after="0" w:line="240" w:lineRule="auto"/>
              <w:rPr>
                <w:rFonts w:cstheme="minorHAnsi"/>
                <w:bCs/>
              </w:rPr>
            </w:pPr>
          </w:p>
        </w:tc>
        <w:tc>
          <w:tcPr>
            <w:tcW w:w="1418" w:type="dxa"/>
            <w:shd w:val="clear" w:color="auto" w:fill="auto"/>
          </w:tcPr>
          <w:p w14:paraId="2C3F5AE4" w14:textId="3C7C9C1B"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158EA9B5" w14:textId="77777777" w:rsidR="001A512C" w:rsidRPr="006E49D0" w:rsidRDefault="001A512C" w:rsidP="006E49D0">
            <w:pPr>
              <w:spacing w:after="0" w:line="240" w:lineRule="auto"/>
              <w:rPr>
                <w:rFonts w:cstheme="minorHAnsi"/>
                <w:bCs/>
              </w:rPr>
            </w:pPr>
          </w:p>
        </w:tc>
      </w:tr>
      <w:tr w:rsidR="001A512C" w:rsidRPr="006E49D0" w14:paraId="7AA239E3" w14:textId="77777777" w:rsidTr="00247BAA">
        <w:tc>
          <w:tcPr>
            <w:tcW w:w="539" w:type="dxa"/>
            <w:shd w:val="clear" w:color="auto" w:fill="auto"/>
          </w:tcPr>
          <w:p w14:paraId="190B31DD" w14:textId="77777777" w:rsidR="001A512C" w:rsidRPr="006E49D0" w:rsidRDefault="001A512C" w:rsidP="006E49D0">
            <w:pPr>
              <w:spacing w:after="0" w:line="240" w:lineRule="auto"/>
              <w:rPr>
                <w:rFonts w:cstheme="minorHAnsi"/>
                <w:bCs/>
              </w:rPr>
            </w:pPr>
            <w:r w:rsidRPr="006E49D0">
              <w:rPr>
                <w:rFonts w:cstheme="minorHAnsi"/>
                <w:bCs/>
              </w:rPr>
              <w:lastRenderedPageBreak/>
              <w:t>16.</w:t>
            </w:r>
          </w:p>
        </w:tc>
        <w:tc>
          <w:tcPr>
            <w:tcW w:w="2013" w:type="dxa"/>
            <w:shd w:val="clear" w:color="auto" w:fill="auto"/>
          </w:tcPr>
          <w:p w14:paraId="5D84B277" w14:textId="77777777" w:rsidR="001A512C" w:rsidRPr="006E49D0" w:rsidRDefault="001A512C" w:rsidP="006E49D0">
            <w:pPr>
              <w:spacing w:after="0" w:line="240" w:lineRule="auto"/>
              <w:rPr>
                <w:rFonts w:cstheme="minorHAnsi"/>
                <w:bCs/>
              </w:rPr>
            </w:pPr>
            <w:r w:rsidRPr="006E49D0">
              <w:rPr>
                <w:rFonts w:cstheme="minorHAnsi"/>
                <w:bCs/>
              </w:rPr>
              <w:t>Tylioji 8-16</w:t>
            </w:r>
          </w:p>
          <w:p w14:paraId="46BF6E80" w14:textId="77777777" w:rsidR="001A512C" w:rsidRPr="006E49D0" w:rsidRDefault="001A512C" w:rsidP="006E49D0">
            <w:pPr>
              <w:spacing w:after="0" w:line="240" w:lineRule="auto"/>
              <w:rPr>
                <w:rFonts w:cstheme="minorHAnsi"/>
                <w:bCs/>
              </w:rPr>
            </w:pPr>
            <w:r w:rsidRPr="006E49D0">
              <w:rPr>
                <w:rFonts w:cstheme="minorHAnsi"/>
                <w:bCs/>
              </w:rPr>
              <w:t>Mažeikiai, inv. nr.1205404157</w:t>
            </w:r>
          </w:p>
        </w:tc>
        <w:tc>
          <w:tcPr>
            <w:tcW w:w="1276" w:type="dxa"/>
            <w:shd w:val="clear" w:color="auto" w:fill="auto"/>
          </w:tcPr>
          <w:p w14:paraId="38FEF439" w14:textId="77777777" w:rsidR="001A512C" w:rsidRPr="006E49D0" w:rsidRDefault="001A512C" w:rsidP="006E49D0">
            <w:pPr>
              <w:spacing w:after="0" w:line="240" w:lineRule="auto"/>
              <w:rPr>
                <w:rFonts w:cstheme="minorHAnsi"/>
                <w:bCs/>
              </w:rPr>
            </w:pPr>
            <w:r w:rsidRPr="006E49D0">
              <w:rPr>
                <w:rFonts w:cstheme="minorHAnsi"/>
                <w:bCs/>
              </w:rPr>
              <w:t>2018</w:t>
            </w:r>
          </w:p>
        </w:tc>
        <w:tc>
          <w:tcPr>
            <w:tcW w:w="1417" w:type="dxa"/>
            <w:shd w:val="clear" w:color="auto" w:fill="auto"/>
          </w:tcPr>
          <w:p w14:paraId="27EC12BD" w14:textId="77777777" w:rsidR="001A512C" w:rsidRPr="006E49D0" w:rsidRDefault="001A512C" w:rsidP="006E49D0">
            <w:pPr>
              <w:spacing w:after="0" w:line="240" w:lineRule="auto"/>
              <w:rPr>
                <w:rFonts w:cstheme="minorHAnsi"/>
                <w:bCs/>
              </w:rPr>
            </w:pPr>
            <w:r w:rsidRPr="006E49D0">
              <w:rPr>
                <w:rFonts w:cstheme="minorHAnsi"/>
                <w:bCs/>
              </w:rPr>
              <w:t>Keltuvas</w:t>
            </w:r>
          </w:p>
        </w:tc>
        <w:tc>
          <w:tcPr>
            <w:tcW w:w="1134" w:type="dxa"/>
            <w:shd w:val="clear" w:color="auto" w:fill="auto"/>
          </w:tcPr>
          <w:p w14:paraId="2697A2F2" w14:textId="77777777" w:rsidR="001A512C" w:rsidRPr="006E49D0" w:rsidRDefault="001A512C" w:rsidP="006E49D0">
            <w:pPr>
              <w:spacing w:after="0" w:line="240" w:lineRule="auto"/>
              <w:rPr>
                <w:rFonts w:cstheme="minorHAnsi"/>
                <w:bCs/>
              </w:rPr>
            </w:pPr>
          </w:p>
        </w:tc>
        <w:tc>
          <w:tcPr>
            <w:tcW w:w="1418" w:type="dxa"/>
            <w:shd w:val="clear" w:color="auto" w:fill="auto"/>
          </w:tcPr>
          <w:p w14:paraId="2252DFEE" w14:textId="53BC59CD"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606561E9" w14:textId="77777777" w:rsidR="001A512C" w:rsidRPr="006E49D0" w:rsidRDefault="001A512C" w:rsidP="006E49D0">
            <w:pPr>
              <w:spacing w:after="0" w:line="240" w:lineRule="auto"/>
              <w:rPr>
                <w:rFonts w:cstheme="minorHAnsi"/>
                <w:bCs/>
              </w:rPr>
            </w:pPr>
          </w:p>
        </w:tc>
      </w:tr>
      <w:tr w:rsidR="001A512C" w:rsidRPr="006E49D0" w14:paraId="44CE44E5" w14:textId="77777777" w:rsidTr="00247BAA">
        <w:tc>
          <w:tcPr>
            <w:tcW w:w="539" w:type="dxa"/>
            <w:shd w:val="clear" w:color="auto" w:fill="auto"/>
          </w:tcPr>
          <w:p w14:paraId="3C93B2ED" w14:textId="77777777" w:rsidR="001A512C" w:rsidRPr="006E49D0" w:rsidRDefault="001A512C" w:rsidP="006E49D0">
            <w:pPr>
              <w:spacing w:after="0" w:line="240" w:lineRule="auto"/>
              <w:rPr>
                <w:rFonts w:cstheme="minorHAnsi"/>
                <w:bCs/>
              </w:rPr>
            </w:pPr>
            <w:r w:rsidRPr="006E49D0">
              <w:rPr>
                <w:rFonts w:cstheme="minorHAnsi"/>
                <w:bCs/>
              </w:rPr>
              <w:t>17.</w:t>
            </w:r>
          </w:p>
        </w:tc>
        <w:tc>
          <w:tcPr>
            <w:tcW w:w="2013" w:type="dxa"/>
            <w:shd w:val="clear" w:color="auto" w:fill="auto"/>
          </w:tcPr>
          <w:p w14:paraId="0943F283" w14:textId="77777777" w:rsidR="001A512C" w:rsidRPr="006E49D0" w:rsidRDefault="001A512C" w:rsidP="006E49D0">
            <w:pPr>
              <w:spacing w:after="0" w:line="240" w:lineRule="auto"/>
              <w:rPr>
                <w:rFonts w:cstheme="minorHAnsi"/>
                <w:bCs/>
              </w:rPr>
            </w:pPr>
            <w:r w:rsidRPr="006E49D0">
              <w:rPr>
                <w:rFonts w:cstheme="minorHAnsi"/>
                <w:bCs/>
              </w:rPr>
              <w:t>Žemaitės sk. 16, Mažeikiai, inv. nr.</w:t>
            </w:r>
          </w:p>
          <w:p w14:paraId="0EBB38DA" w14:textId="77777777" w:rsidR="001A512C" w:rsidRPr="006E49D0" w:rsidRDefault="001A512C" w:rsidP="006E49D0">
            <w:pPr>
              <w:spacing w:after="0" w:line="240" w:lineRule="auto"/>
              <w:rPr>
                <w:rFonts w:cstheme="minorHAnsi"/>
                <w:bCs/>
              </w:rPr>
            </w:pPr>
            <w:r w:rsidRPr="006E49D0">
              <w:rPr>
                <w:rFonts w:cstheme="minorHAnsi"/>
                <w:bCs/>
              </w:rPr>
              <w:t>Inv.1205408010</w:t>
            </w:r>
          </w:p>
        </w:tc>
        <w:tc>
          <w:tcPr>
            <w:tcW w:w="1276" w:type="dxa"/>
            <w:shd w:val="clear" w:color="auto" w:fill="auto"/>
          </w:tcPr>
          <w:p w14:paraId="3F80AB95" w14:textId="77777777" w:rsidR="001A512C" w:rsidRPr="006E49D0" w:rsidRDefault="001A512C" w:rsidP="006E49D0">
            <w:pPr>
              <w:spacing w:after="0" w:line="240" w:lineRule="auto"/>
              <w:rPr>
                <w:rFonts w:cstheme="minorHAnsi"/>
                <w:bCs/>
              </w:rPr>
            </w:pPr>
            <w:r w:rsidRPr="006E49D0">
              <w:rPr>
                <w:rFonts w:cstheme="minorHAnsi"/>
                <w:bCs/>
              </w:rPr>
              <w:t>2023</w:t>
            </w:r>
          </w:p>
        </w:tc>
        <w:tc>
          <w:tcPr>
            <w:tcW w:w="1417" w:type="dxa"/>
            <w:shd w:val="clear" w:color="auto" w:fill="auto"/>
          </w:tcPr>
          <w:p w14:paraId="4643494C" w14:textId="77777777" w:rsidR="001A512C" w:rsidRPr="006E49D0" w:rsidRDefault="001A512C" w:rsidP="006E49D0">
            <w:pPr>
              <w:spacing w:after="0" w:line="240" w:lineRule="auto"/>
              <w:rPr>
                <w:rFonts w:cstheme="minorHAnsi"/>
                <w:bCs/>
              </w:rPr>
            </w:pPr>
            <w:r w:rsidRPr="006E49D0">
              <w:rPr>
                <w:rFonts w:cstheme="minorHAnsi"/>
                <w:bCs/>
              </w:rPr>
              <w:t>Vertikalus keltuvas</w:t>
            </w:r>
          </w:p>
          <w:p w14:paraId="1E5FBE1B" w14:textId="77777777" w:rsidR="001A512C" w:rsidRPr="006E49D0" w:rsidRDefault="001A512C" w:rsidP="006E49D0">
            <w:pPr>
              <w:spacing w:after="0" w:line="240" w:lineRule="auto"/>
              <w:rPr>
                <w:rFonts w:cstheme="minorHAnsi"/>
                <w:bCs/>
              </w:rPr>
            </w:pPr>
            <w:r w:rsidRPr="006E49D0">
              <w:rPr>
                <w:rFonts w:cstheme="minorHAnsi"/>
                <w:bCs/>
              </w:rPr>
              <w:t>VTPM2000E</w:t>
            </w:r>
          </w:p>
        </w:tc>
        <w:tc>
          <w:tcPr>
            <w:tcW w:w="1134" w:type="dxa"/>
            <w:shd w:val="clear" w:color="auto" w:fill="auto"/>
          </w:tcPr>
          <w:p w14:paraId="5A0CCEF3" w14:textId="77777777" w:rsidR="001A512C" w:rsidRPr="006E49D0" w:rsidRDefault="001A512C" w:rsidP="006E49D0">
            <w:pPr>
              <w:spacing w:after="0" w:line="240" w:lineRule="auto"/>
              <w:rPr>
                <w:rFonts w:cstheme="minorHAnsi"/>
                <w:bCs/>
              </w:rPr>
            </w:pPr>
          </w:p>
        </w:tc>
        <w:tc>
          <w:tcPr>
            <w:tcW w:w="1418" w:type="dxa"/>
            <w:shd w:val="clear" w:color="auto" w:fill="auto"/>
          </w:tcPr>
          <w:p w14:paraId="386C2282" w14:textId="29294BF4" w:rsidR="001A512C" w:rsidRPr="006E49D0" w:rsidRDefault="001A512C" w:rsidP="006E49D0">
            <w:pPr>
              <w:spacing w:after="0" w:line="240" w:lineRule="auto"/>
              <w:rPr>
                <w:rFonts w:cstheme="minorHAnsi"/>
                <w:bCs/>
              </w:rPr>
            </w:pPr>
            <w:r w:rsidRPr="006E49D0">
              <w:rPr>
                <w:rFonts w:cstheme="minorHAnsi"/>
                <w:bCs/>
              </w:rPr>
              <w:t>3</w:t>
            </w:r>
            <w:r w:rsidR="00377548">
              <w:rPr>
                <w:rFonts w:cstheme="minorHAnsi"/>
                <w:bCs/>
              </w:rPr>
              <w:t>5</w:t>
            </w:r>
          </w:p>
        </w:tc>
        <w:tc>
          <w:tcPr>
            <w:tcW w:w="2126" w:type="dxa"/>
            <w:gridSpan w:val="2"/>
            <w:shd w:val="clear" w:color="auto" w:fill="auto"/>
          </w:tcPr>
          <w:p w14:paraId="2774B416" w14:textId="77777777" w:rsidR="001A512C" w:rsidRPr="006E49D0" w:rsidRDefault="001A512C" w:rsidP="006E49D0">
            <w:pPr>
              <w:spacing w:after="0" w:line="240" w:lineRule="auto"/>
              <w:rPr>
                <w:rFonts w:cstheme="minorHAnsi"/>
                <w:bCs/>
              </w:rPr>
            </w:pPr>
          </w:p>
        </w:tc>
      </w:tr>
      <w:tr w:rsidR="00264848" w:rsidRPr="006E49D0" w14:paraId="4B9BE81B" w14:textId="77777777" w:rsidTr="00730CCE">
        <w:tblPrEx>
          <w:tblLook w:val="04A0" w:firstRow="1" w:lastRow="0" w:firstColumn="1" w:lastColumn="0" w:noHBand="0" w:noVBand="1"/>
        </w:tblPrEx>
        <w:tc>
          <w:tcPr>
            <w:tcW w:w="7810" w:type="dxa"/>
            <w:gridSpan w:val="7"/>
            <w:shd w:val="clear" w:color="auto" w:fill="auto"/>
          </w:tcPr>
          <w:p w14:paraId="02FCD250" w14:textId="77777777" w:rsidR="00264848" w:rsidRPr="006E49D0" w:rsidRDefault="00264848" w:rsidP="00730CCE">
            <w:pPr>
              <w:spacing w:after="0" w:line="240" w:lineRule="auto"/>
              <w:jc w:val="right"/>
              <w:rPr>
                <w:rFonts w:cstheme="minorHAnsi"/>
                <w:bCs/>
              </w:rPr>
            </w:pPr>
            <w:r>
              <w:rPr>
                <w:rFonts w:cstheme="minorHAnsi"/>
              </w:rPr>
              <w:t xml:space="preserve">Palyginamoji </w:t>
            </w:r>
            <w:r w:rsidRPr="00A51BAF">
              <w:rPr>
                <w:rFonts w:cstheme="minorHAnsi"/>
              </w:rPr>
              <w:t>kaina</w:t>
            </w:r>
            <w:r>
              <w:rPr>
                <w:rFonts w:cstheme="minorHAnsi"/>
              </w:rPr>
              <w:t xml:space="preserve"> Eur be PVM</w:t>
            </w:r>
            <w:r w:rsidRPr="004724A1">
              <w:rPr>
                <w:rFonts w:cstheme="minorHAnsi"/>
                <w:bCs/>
                <w:sz w:val="22"/>
                <w:szCs w:val="22"/>
              </w:rPr>
              <w:t>:</w:t>
            </w:r>
          </w:p>
        </w:tc>
        <w:tc>
          <w:tcPr>
            <w:tcW w:w="2113" w:type="dxa"/>
            <w:tcBorders>
              <w:bottom w:val="single" w:sz="4" w:space="0" w:color="auto"/>
            </w:tcBorders>
          </w:tcPr>
          <w:p w14:paraId="381D0029" w14:textId="77777777" w:rsidR="00264848" w:rsidRPr="006E49D0" w:rsidRDefault="00264848" w:rsidP="00730CCE">
            <w:pPr>
              <w:spacing w:after="0" w:line="240" w:lineRule="auto"/>
              <w:rPr>
                <w:rFonts w:cstheme="minorHAnsi"/>
                <w:bCs/>
                <w:color w:val="FF0000"/>
              </w:rPr>
            </w:pPr>
          </w:p>
        </w:tc>
      </w:tr>
      <w:tr w:rsidR="00264848" w:rsidRPr="006E49D0" w14:paraId="4E9A7478" w14:textId="77777777" w:rsidTr="00730CCE">
        <w:tblPrEx>
          <w:tblLook w:val="04A0" w:firstRow="1" w:lastRow="0" w:firstColumn="1" w:lastColumn="0" w:noHBand="0" w:noVBand="1"/>
        </w:tblPrEx>
        <w:tc>
          <w:tcPr>
            <w:tcW w:w="7810" w:type="dxa"/>
            <w:gridSpan w:val="7"/>
            <w:tcBorders>
              <w:right w:val="single" w:sz="4" w:space="0" w:color="auto"/>
            </w:tcBorders>
            <w:shd w:val="clear" w:color="auto" w:fill="auto"/>
          </w:tcPr>
          <w:p w14:paraId="37244207" w14:textId="77777777" w:rsidR="00264848" w:rsidRPr="006E49D0" w:rsidRDefault="00264848" w:rsidP="00730CCE">
            <w:pPr>
              <w:spacing w:after="0" w:line="240" w:lineRule="auto"/>
              <w:jc w:val="right"/>
              <w:rPr>
                <w:rFonts w:cstheme="minorHAnsi"/>
                <w:bCs/>
              </w:rPr>
            </w:pPr>
            <w:r w:rsidRPr="004724A1">
              <w:rPr>
                <w:rFonts w:cstheme="minorHAnsi"/>
                <w:bCs/>
                <w:sz w:val="22"/>
                <w:szCs w:val="22"/>
              </w:rPr>
              <w:t>PVM</w:t>
            </w:r>
          </w:p>
        </w:tc>
        <w:tc>
          <w:tcPr>
            <w:tcW w:w="2113" w:type="dxa"/>
            <w:tcBorders>
              <w:top w:val="single" w:sz="4" w:space="0" w:color="auto"/>
              <w:left w:val="single" w:sz="4" w:space="0" w:color="auto"/>
              <w:bottom w:val="single" w:sz="4" w:space="0" w:color="auto"/>
              <w:right w:val="single" w:sz="4" w:space="0" w:color="auto"/>
            </w:tcBorders>
          </w:tcPr>
          <w:p w14:paraId="0505E7CE" w14:textId="77777777" w:rsidR="00264848" w:rsidRPr="006E49D0" w:rsidRDefault="00264848" w:rsidP="00730CCE">
            <w:pPr>
              <w:spacing w:after="0" w:line="240" w:lineRule="auto"/>
              <w:rPr>
                <w:rFonts w:cstheme="minorHAnsi"/>
                <w:bCs/>
                <w:color w:val="FF0000"/>
              </w:rPr>
            </w:pPr>
          </w:p>
        </w:tc>
      </w:tr>
      <w:tr w:rsidR="00264848" w:rsidRPr="006E49D0" w14:paraId="14DB363D" w14:textId="77777777" w:rsidTr="00730CCE">
        <w:tblPrEx>
          <w:tblLook w:val="04A0" w:firstRow="1" w:lastRow="0" w:firstColumn="1" w:lastColumn="0" w:noHBand="0" w:noVBand="1"/>
        </w:tblPrEx>
        <w:tc>
          <w:tcPr>
            <w:tcW w:w="7810" w:type="dxa"/>
            <w:gridSpan w:val="7"/>
            <w:shd w:val="clear" w:color="auto" w:fill="auto"/>
          </w:tcPr>
          <w:p w14:paraId="167306FF" w14:textId="77777777" w:rsidR="00264848" w:rsidRPr="006E49D0" w:rsidRDefault="00264848" w:rsidP="00730CCE">
            <w:pPr>
              <w:spacing w:after="0" w:line="240" w:lineRule="auto"/>
              <w:jc w:val="right"/>
              <w:rPr>
                <w:rFonts w:cstheme="minorHAnsi"/>
                <w:b/>
              </w:rPr>
            </w:pPr>
            <w:r>
              <w:rPr>
                <w:rFonts w:cstheme="minorHAnsi"/>
              </w:rPr>
              <w:t xml:space="preserve">Palyginamoji </w:t>
            </w:r>
            <w:r w:rsidRPr="00A51BAF">
              <w:rPr>
                <w:rFonts w:cstheme="minorHAnsi"/>
              </w:rPr>
              <w:t>kaina</w:t>
            </w:r>
            <w:r>
              <w:rPr>
                <w:rFonts w:cstheme="minorHAnsi"/>
              </w:rPr>
              <w:t xml:space="preserve"> Eur</w:t>
            </w:r>
            <w:r w:rsidRPr="004724A1">
              <w:rPr>
                <w:rFonts w:cstheme="minorHAnsi"/>
                <w:bCs/>
                <w:sz w:val="22"/>
                <w:szCs w:val="22"/>
              </w:rPr>
              <w:t xml:space="preserve"> su PVM:</w:t>
            </w:r>
          </w:p>
        </w:tc>
        <w:tc>
          <w:tcPr>
            <w:tcW w:w="2113" w:type="dxa"/>
            <w:shd w:val="clear" w:color="auto" w:fill="auto"/>
          </w:tcPr>
          <w:p w14:paraId="55E03196" w14:textId="77777777" w:rsidR="00264848" w:rsidRPr="006E49D0" w:rsidRDefault="00264848" w:rsidP="00730CCE">
            <w:pPr>
              <w:spacing w:after="0" w:line="240" w:lineRule="auto"/>
              <w:rPr>
                <w:rFonts w:cstheme="minorHAnsi"/>
                <w:b/>
              </w:rPr>
            </w:pPr>
          </w:p>
        </w:tc>
      </w:tr>
    </w:tbl>
    <w:p w14:paraId="07BF704E" w14:textId="77777777" w:rsidR="006E49D0" w:rsidRDefault="006E49D0" w:rsidP="006E49D0">
      <w:pPr>
        <w:tabs>
          <w:tab w:val="left" w:pos="567"/>
          <w:tab w:val="left" w:pos="851"/>
        </w:tabs>
        <w:spacing w:after="0" w:line="240" w:lineRule="auto"/>
        <w:contextualSpacing/>
        <w:rPr>
          <w:rFonts w:cstheme="minorHAnsi"/>
          <w:b/>
        </w:rPr>
      </w:pPr>
    </w:p>
    <w:p w14:paraId="33A5E11C" w14:textId="4E93D3BD" w:rsidR="00264848" w:rsidRPr="00264848" w:rsidRDefault="00264848" w:rsidP="006E49D0">
      <w:pPr>
        <w:tabs>
          <w:tab w:val="left" w:pos="567"/>
          <w:tab w:val="left" w:pos="851"/>
        </w:tabs>
        <w:spacing w:after="0" w:line="240" w:lineRule="auto"/>
        <w:contextualSpacing/>
        <w:rPr>
          <w:rFonts w:cstheme="minorHAnsi"/>
          <w:b/>
          <w:i/>
          <w:iCs/>
        </w:rPr>
      </w:pPr>
      <w:r w:rsidRPr="00264848">
        <w:rPr>
          <w:rFonts w:cstheme="minorHAnsi"/>
          <w:b/>
          <w:i/>
          <w:iCs/>
        </w:rPr>
        <w:t>2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1843"/>
        <w:gridCol w:w="1784"/>
        <w:gridCol w:w="1631"/>
        <w:gridCol w:w="2113"/>
      </w:tblGrid>
      <w:tr w:rsidR="001A512C" w:rsidRPr="006E49D0" w14:paraId="4DB9BB45" w14:textId="77777777" w:rsidTr="001A512C">
        <w:tc>
          <w:tcPr>
            <w:tcW w:w="568" w:type="dxa"/>
            <w:shd w:val="clear" w:color="auto" w:fill="auto"/>
          </w:tcPr>
          <w:p w14:paraId="56440679" w14:textId="77777777" w:rsidR="001A512C" w:rsidRPr="006E49D0" w:rsidRDefault="001A512C" w:rsidP="00A66B75">
            <w:pPr>
              <w:tabs>
                <w:tab w:val="left" w:pos="567"/>
                <w:tab w:val="left" w:pos="851"/>
              </w:tabs>
              <w:spacing w:after="0" w:line="240" w:lineRule="auto"/>
              <w:rPr>
                <w:rFonts w:cstheme="minorHAnsi"/>
                <w:b/>
              </w:rPr>
            </w:pPr>
            <w:r w:rsidRPr="006E49D0">
              <w:rPr>
                <w:rFonts w:cstheme="minorHAnsi"/>
                <w:b/>
              </w:rPr>
              <w:t>Eil.</w:t>
            </w:r>
          </w:p>
          <w:p w14:paraId="0AB93B42" w14:textId="77777777" w:rsidR="001A512C" w:rsidRPr="006E49D0" w:rsidRDefault="001A512C" w:rsidP="00A66B75">
            <w:pPr>
              <w:spacing w:after="0" w:line="240" w:lineRule="auto"/>
              <w:rPr>
                <w:rFonts w:cstheme="minorHAnsi"/>
                <w:b/>
              </w:rPr>
            </w:pPr>
            <w:r w:rsidRPr="006E49D0">
              <w:rPr>
                <w:rFonts w:cstheme="minorHAnsi"/>
                <w:b/>
              </w:rPr>
              <w:t>Nr.</w:t>
            </w:r>
          </w:p>
        </w:tc>
        <w:tc>
          <w:tcPr>
            <w:tcW w:w="1984" w:type="dxa"/>
            <w:shd w:val="clear" w:color="auto" w:fill="auto"/>
          </w:tcPr>
          <w:p w14:paraId="7F230AA5" w14:textId="77777777" w:rsidR="001A512C" w:rsidRPr="006E49D0" w:rsidRDefault="001A512C" w:rsidP="00A66B75">
            <w:pPr>
              <w:tabs>
                <w:tab w:val="left" w:pos="567"/>
                <w:tab w:val="left" w:pos="851"/>
              </w:tabs>
              <w:spacing w:after="0" w:line="240" w:lineRule="auto"/>
              <w:rPr>
                <w:rFonts w:cstheme="minorHAnsi"/>
                <w:b/>
              </w:rPr>
            </w:pPr>
            <w:r w:rsidRPr="006E49D0">
              <w:rPr>
                <w:rFonts w:cstheme="minorHAnsi"/>
                <w:b/>
              </w:rPr>
              <w:t>Įrenginio pavadinimas,</w:t>
            </w:r>
          </w:p>
          <w:p w14:paraId="7E5C5A91" w14:textId="77777777" w:rsidR="001A512C" w:rsidRPr="006E49D0" w:rsidRDefault="001A512C" w:rsidP="00A66B75">
            <w:pPr>
              <w:tabs>
                <w:tab w:val="left" w:pos="567"/>
                <w:tab w:val="left" w:pos="851"/>
              </w:tabs>
              <w:spacing w:after="0" w:line="240" w:lineRule="auto"/>
              <w:rPr>
                <w:rFonts w:cstheme="minorHAnsi"/>
                <w:b/>
              </w:rPr>
            </w:pPr>
            <w:r w:rsidRPr="006E49D0">
              <w:rPr>
                <w:rFonts w:cstheme="minorHAnsi"/>
                <w:b/>
              </w:rPr>
              <w:t>inv. Nr.</w:t>
            </w:r>
          </w:p>
        </w:tc>
        <w:tc>
          <w:tcPr>
            <w:tcW w:w="1843" w:type="dxa"/>
            <w:shd w:val="clear" w:color="auto" w:fill="auto"/>
          </w:tcPr>
          <w:p w14:paraId="380B6BFB" w14:textId="77777777" w:rsidR="001A512C" w:rsidRPr="006E49D0" w:rsidRDefault="001A512C" w:rsidP="00A66B75">
            <w:pPr>
              <w:spacing w:after="0" w:line="240" w:lineRule="auto"/>
              <w:rPr>
                <w:rFonts w:cstheme="minorHAnsi"/>
                <w:b/>
              </w:rPr>
            </w:pPr>
            <w:r w:rsidRPr="006E49D0">
              <w:rPr>
                <w:rFonts w:cstheme="minorHAnsi"/>
                <w:b/>
              </w:rPr>
              <w:t>Įrenginio buvimo adresas</w:t>
            </w:r>
          </w:p>
        </w:tc>
        <w:tc>
          <w:tcPr>
            <w:tcW w:w="1784" w:type="dxa"/>
            <w:shd w:val="clear" w:color="auto" w:fill="auto"/>
          </w:tcPr>
          <w:p w14:paraId="293A470A" w14:textId="0E220260" w:rsidR="001A512C" w:rsidRPr="006E49D0" w:rsidRDefault="001A512C" w:rsidP="00A66B75">
            <w:pPr>
              <w:spacing w:after="0" w:line="240" w:lineRule="auto"/>
              <w:rPr>
                <w:rFonts w:cstheme="minorHAnsi"/>
                <w:b/>
              </w:rPr>
            </w:pPr>
            <w:r w:rsidRPr="006E49D0">
              <w:rPr>
                <w:rFonts w:cstheme="minorHAnsi"/>
                <w:b/>
              </w:rPr>
              <w:t>Vienos apž</w:t>
            </w:r>
            <w:r w:rsidR="007A3FAB">
              <w:rPr>
                <w:rFonts w:cstheme="minorHAnsi"/>
                <w:b/>
              </w:rPr>
              <w:t>iūros</w:t>
            </w:r>
            <w:r w:rsidRPr="006E49D0">
              <w:rPr>
                <w:rFonts w:cstheme="minorHAnsi"/>
                <w:b/>
              </w:rPr>
              <w:t xml:space="preserve"> kaina </w:t>
            </w:r>
            <w:r>
              <w:rPr>
                <w:rFonts w:cstheme="minorHAnsi"/>
                <w:b/>
              </w:rPr>
              <w:t xml:space="preserve">Eur </w:t>
            </w:r>
            <w:r w:rsidRPr="006E49D0">
              <w:rPr>
                <w:rFonts w:cstheme="minorHAnsi"/>
                <w:b/>
              </w:rPr>
              <w:t xml:space="preserve">be PVM </w:t>
            </w:r>
          </w:p>
        </w:tc>
        <w:tc>
          <w:tcPr>
            <w:tcW w:w="1631" w:type="dxa"/>
            <w:shd w:val="clear" w:color="auto" w:fill="auto"/>
          </w:tcPr>
          <w:p w14:paraId="3BC40FB8" w14:textId="77777777" w:rsidR="001A512C" w:rsidRPr="006E49D0" w:rsidRDefault="001A512C" w:rsidP="00A66B75">
            <w:pPr>
              <w:spacing w:after="0" w:line="240" w:lineRule="auto"/>
              <w:rPr>
                <w:rFonts w:cstheme="minorHAnsi"/>
                <w:b/>
              </w:rPr>
            </w:pPr>
            <w:r w:rsidRPr="006E49D0">
              <w:rPr>
                <w:rFonts w:cstheme="minorHAnsi"/>
                <w:b/>
              </w:rPr>
              <w:t>Apžiūrų kiekis per sutarties galiojimo laiką</w:t>
            </w:r>
          </w:p>
          <w:p w14:paraId="6B9BCB73" w14:textId="0F6B7CB1" w:rsidR="001A512C" w:rsidRPr="006E49D0" w:rsidRDefault="001A512C" w:rsidP="00A66B75">
            <w:pPr>
              <w:spacing w:after="0" w:line="240" w:lineRule="auto"/>
              <w:rPr>
                <w:rFonts w:cstheme="minorHAnsi"/>
                <w:b/>
              </w:rPr>
            </w:pPr>
            <w:r>
              <w:rPr>
                <w:rFonts w:cstheme="minorHAnsi"/>
                <w:b/>
              </w:rPr>
              <w:t>(vnt.)</w:t>
            </w:r>
          </w:p>
        </w:tc>
        <w:tc>
          <w:tcPr>
            <w:tcW w:w="2113" w:type="dxa"/>
          </w:tcPr>
          <w:p w14:paraId="52D8F12A" w14:textId="6B5F9A2B" w:rsidR="001A512C" w:rsidRPr="006E49D0" w:rsidRDefault="007A3FAB" w:rsidP="00A66B75">
            <w:pPr>
              <w:spacing w:after="0" w:line="240" w:lineRule="auto"/>
              <w:rPr>
                <w:rFonts w:cstheme="minorHAnsi"/>
                <w:b/>
              </w:rPr>
            </w:pPr>
            <w:r>
              <w:rPr>
                <w:rFonts w:cstheme="minorHAnsi"/>
                <w:b/>
              </w:rPr>
              <w:t>Kaina</w:t>
            </w:r>
            <w:r w:rsidR="001A512C" w:rsidRPr="00872D4C">
              <w:rPr>
                <w:rFonts w:cstheme="minorHAnsi"/>
                <w:b/>
              </w:rPr>
              <w:t xml:space="preserve"> </w:t>
            </w:r>
            <w:r w:rsidR="001A512C">
              <w:rPr>
                <w:rFonts w:cstheme="minorHAnsi"/>
                <w:b/>
              </w:rPr>
              <w:t xml:space="preserve">Eur </w:t>
            </w:r>
            <w:r w:rsidR="001A512C" w:rsidRPr="00872D4C">
              <w:rPr>
                <w:rFonts w:cstheme="minorHAnsi"/>
                <w:b/>
              </w:rPr>
              <w:t>be PVM</w:t>
            </w:r>
          </w:p>
        </w:tc>
      </w:tr>
      <w:tr w:rsidR="00D421D7" w:rsidRPr="00D421D7" w14:paraId="0490D04B" w14:textId="77777777" w:rsidTr="001A512C">
        <w:tc>
          <w:tcPr>
            <w:tcW w:w="568" w:type="dxa"/>
            <w:shd w:val="clear" w:color="auto" w:fill="auto"/>
          </w:tcPr>
          <w:p w14:paraId="081AB4C8" w14:textId="42937E53" w:rsidR="00D421D7" w:rsidRPr="00D421D7" w:rsidRDefault="00D421D7" w:rsidP="00D421D7">
            <w:pPr>
              <w:tabs>
                <w:tab w:val="left" w:pos="567"/>
                <w:tab w:val="left" w:pos="851"/>
              </w:tabs>
              <w:spacing w:after="0" w:line="240" w:lineRule="auto"/>
              <w:jc w:val="center"/>
              <w:rPr>
                <w:rFonts w:cstheme="minorHAnsi"/>
                <w:bCs/>
                <w:i/>
                <w:iCs/>
              </w:rPr>
            </w:pPr>
            <w:r w:rsidRPr="00D421D7">
              <w:rPr>
                <w:rFonts w:cstheme="minorHAnsi"/>
                <w:bCs/>
                <w:i/>
                <w:iCs/>
              </w:rPr>
              <w:t>1</w:t>
            </w:r>
          </w:p>
        </w:tc>
        <w:tc>
          <w:tcPr>
            <w:tcW w:w="1984" w:type="dxa"/>
            <w:shd w:val="clear" w:color="auto" w:fill="auto"/>
          </w:tcPr>
          <w:p w14:paraId="03961C33" w14:textId="2F620F05" w:rsidR="00D421D7" w:rsidRPr="00D421D7" w:rsidRDefault="00D421D7" w:rsidP="00D421D7">
            <w:pPr>
              <w:tabs>
                <w:tab w:val="left" w:pos="567"/>
                <w:tab w:val="left" w:pos="851"/>
              </w:tabs>
              <w:spacing w:after="0" w:line="240" w:lineRule="auto"/>
              <w:jc w:val="center"/>
              <w:rPr>
                <w:rFonts w:cstheme="minorHAnsi"/>
                <w:bCs/>
                <w:i/>
                <w:iCs/>
              </w:rPr>
            </w:pPr>
            <w:r w:rsidRPr="00D421D7">
              <w:rPr>
                <w:rFonts w:cstheme="minorHAnsi"/>
                <w:bCs/>
                <w:i/>
                <w:iCs/>
              </w:rPr>
              <w:t>2</w:t>
            </w:r>
          </w:p>
        </w:tc>
        <w:tc>
          <w:tcPr>
            <w:tcW w:w="1843" w:type="dxa"/>
            <w:shd w:val="clear" w:color="auto" w:fill="auto"/>
          </w:tcPr>
          <w:p w14:paraId="30C48534" w14:textId="5FE6F6A0" w:rsidR="00D421D7" w:rsidRPr="00D421D7" w:rsidRDefault="00D421D7" w:rsidP="00D421D7">
            <w:pPr>
              <w:spacing w:after="0" w:line="240" w:lineRule="auto"/>
              <w:jc w:val="center"/>
              <w:rPr>
                <w:rFonts w:cstheme="minorHAnsi"/>
                <w:bCs/>
                <w:i/>
                <w:iCs/>
              </w:rPr>
            </w:pPr>
            <w:r w:rsidRPr="00D421D7">
              <w:rPr>
                <w:rFonts w:cstheme="minorHAnsi"/>
                <w:bCs/>
                <w:i/>
                <w:iCs/>
              </w:rPr>
              <w:t>3</w:t>
            </w:r>
          </w:p>
        </w:tc>
        <w:tc>
          <w:tcPr>
            <w:tcW w:w="1784" w:type="dxa"/>
            <w:shd w:val="clear" w:color="auto" w:fill="auto"/>
          </w:tcPr>
          <w:p w14:paraId="7E36E9F6" w14:textId="3A9040BA" w:rsidR="00D421D7" w:rsidRPr="00D421D7" w:rsidRDefault="00D421D7" w:rsidP="00D421D7">
            <w:pPr>
              <w:spacing w:after="0" w:line="240" w:lineRule="auto"/>
              <w:jc w:val="center"/>
              <w:rPr>
                <w:rFonts w:cstheme="minorHAnsi"/>
                <w:bCs/>
                <w:i/>
                <w:iCs/>
              </w:rPr>
            </w:pPr>
            <w:r w:rsidRPr="00D421D7">
              <w:rPr>
                <w:rFonts w:cstheme="minorHAnsi"/>
                <w:bCs/>
                <w:i/>
                <w:iCs/>
              </w:rPr>
              <w:t>4</w:t>
            </w:r>
          </w:p>
        </w:tc>
        <w:tc>
          <w:tcPr>
            <w:tcW w:w="1631" w:type="dxa"/>
            <w:shd w:val="clear" w:color="auto" w:fill="auto"/>
          </w:tcPr>
          <w:p w14:paraId="1BBA8CEA" w14:textId="4B0FE8ED" w:rsidR="00D421D7" w:rsidRPr="00D421D7" w:rsidRDefault="00D421D7" w:rsidP="00D421D7">
            <w:pPr>
              <w:spacing w:after="0" w:line="240" w:lineRule="auto"/>
              <w:jc w:val="center"/>
              <w:rPr>
                <w:rFonts w:cstheme="minorHAnsi"/>
                <w:bCs/>
                <w:i/>
                <w:iCs/>
              </w:rPr>
            </w:pPr>
            <w:r w:rsidRPr="00D421D7">
              <w:rPr>
                <w:rFonts w:cstheme="minorHAnsi"/>
                <w:bCs/>
                <w:i/>
                <w:iCs/>
              </w:rPr>
              <w:t>5</w:t>
            </w:r>
          </w:p>
        </w:tc>
        <w:tc>
          <w:tcPr>
            <w:tcW w:w="2113" w:type="dxa"/>
          </w:tcPr>
          <w:p w14:paraId="704D360A" w14:textId="77777777" w:rsidR="00D421D7" w:rsidRPr="00D421D7" w:rsidRDefault="00D421D7" w:rsidP="00D421D7">
            <w:pPr>
              <w:spacing w:after="0" w:line="240" w:lineRule="auto"/>
              <w:jc w:val="center"/>
              <w:rPr>
                <w:rFonts w:cstheme="minorHAnsi"/>
                <w:bCs/>
                <w:i/>
                <w:iCs/>
              </w:rPr>
            </w:pPr>
            <w:r w:rsidRPr="00D421D7">
              <w:rPr>
                <w:rFonts w:cstheme="minorHAnsi"/>
                <w:bCs/>
                <w:i/>
                <w:iCs/>
              </w:rPr>
              <w:t>6</w:t>
            </w:r>
          </w:p>
          <w:p w14:paraId="5EBC9AF0" w14:textId="1D7F0C38" w:rsidR="00D421D7" w:rsidRPr="00D421D7" w:rsidRDefault="00D421D7" w:rsidP="00D421D7">
            <w:pPr>
              <w:spacing w:after="0" w:line="240" w:lineRule="auto"/>
              <w:jc w:val="center"/>
              <w:rPr>
                <w:rFonts w:cstheme="minorHAnsi"/>
                <w:bCs/>
                <w:i/>
                <w:iCs/>
              </w:rPr>
            </w:pPr>
            <w:r w:rsidRPr="00D421D7">
              <w:rPr>
                <w:rFonts w:cstheme="minorHAnsi"/>
                <w:bCs/>
                <w:i/>
                <w:iCs/>
              </w:rPr>
              <w:t>(4x5)</w:t>
            </w:r>
          </w:p>
        </w:tc>
      </w:tr>
      <w:tr w:rsidR="001A512C" w:rsidRPr="006E49D0" w14:paraId="7BB82685" w14:textId="77777777" w:rsidTr="001A512C">
        <w:tc>
          <w:tcPr>
            <w:tcW w:w="7810" w:type="dxa"/>
            <w:gridSpan w:val="5"/>
            <w:shd w:val="clear" w:color="auto" w:fill="auto"/>
          </w:tcPr>
          <w:p w14:paraId="69522FF0" w14:textId="77777777" w:rsidR="001A512C" w:rsidRPr="006E49D0" w:rsidRDefault="001A512C" w:rsidP="006E49D0">
            <w:pPr>
              <w:tabs>
                <w:tab w:val="left" w:pos="567"/>
                <w:tab w:val="left" w:pos="851"/>
              </w:tabs>
              <w:spacing w:after="0" w:line="240" w:lineRule="auto"/>
              <w:rPr>
                <w:rFonts w:cstheme="minorHAnsi"/>
                <w:b/>
              </w:rPr>
            </w:pPr>
            <w:r w:rsidRPr="006E49D0">
              <w:rPr>
                <w:rFonts w:cstheme="minorHAnsi"/>
                <w:b/>
              </w:rPr>
              <w:t xml:space="preserve">Mobilūs  keltuvai:  </w:t>
            </w:r>
          </w:p>
        </w:tc>
        <w:tc>
          <w:tcPr>
            <w:tcW w:w="2113" w:type="dxa"/>
          </w:tcPr>
          <w:p w14:paraId="1105FD48" w14:textId="77777777" w:rsidR="001A512C" w:rsidRPr="006E49D0" w:rsidRDefault="001A512C" w:rsidP="006E49D0">
            <w:pPr>
              <w:tabs>
                <w:tab w:val="left" w:pos="567"/>
                <w:tab w:val="left" w:pos="851"/>
              </w:tabs>
              <w:spacing w:after="0" w:line="240" w:lineRule="auto"/>
              <w:jc w:val="center"/>
              <w:rPr>
                <w:rFonts w:cstheme="minorHAnsi"/>
              </w:rPr>
            </w:pPr>
          </w:p>
        </w:tc>
      </w:tr>
      <w:tr w:rsidR="001A512C" w:rsidRPr="006E49D0" w14:paraId="17187491" w14:textId="77777777" w:rsidTr="001A512C">
        <w:trPr>
          <w:trHeight w:val="860"/>
        </w:trPr>
        <w:tc>
          <w:tcPr>
            <w:tcW w:w="568" w:type="dxa"/>
            <w:shd w:val="clear" w:color="auto" w:fill="auto"/>
          </w:tcPr>
          <w:p w14:paraId="62AABC11" w14:textId="77777777" w:rsidR="001A512C" w:rsidRPr="006E49D0" w:rsidRDefault="001A512C" w:rsidP="006E49D0">
            <w:pPr>
              <w:spacing w:after="0" w:line="240" w:lineRule="auto"/>
              <w:rPr>
                <w:rFonts w:cstheme="minorHAnsi"/>
                <w:bCs/>
              </w:rPr>
            </w:pPr>
            <w:r w:rsidRPr="006E49D0">
              <w:rPr>
                <w:rFonts w:cstheme="minorHAnsi"/>
                <w:bCs/>
              </w:rPr>
              <w:t>1.</w:t>
            </w:r>
          </w:p>
        </w:tc>
        <w:tc>
          <w:tcPr>
            <w:tcW w:w="1984" w:type="dxa"/>
            <w:shd w:val="clear" w:color="auto" w:fill="auto"/>
          </w:tcPr>
          <w:p w14:paraId="4AFDCCD7" w14:textId="77777777" w:rsidR="001A512C" w:rsidRPr="006E49D0" w:rsidRDefault="001A512C" w:rsidP="006E49D0">
            <w:pPr>
              <w:spacing w:after="0" w:line="240" w:lineRule="auto"/>
              <w:rPr>
                <w:rFonts w:cstheme="minorHAnsi"/>
                <w:bCs/>
              </w:rPr>
            </w:pPr>
            <w:r w:rsidRPr="006E49D0">
              <w:rPr>
                <w:rFonts w:cstheme="minorHAnsi"/>
                <w:bCs/>
              </w:rPr>
              <w:t>Mobilus elektrinis keltuvas, inv. nr.</w:t>
            </w:r>
          </w:p>
          <w:p w14:paraId="05A826D5" w14:textId="77777777" w:rsidR="001A512C" w:rsidRPr="006E49D0" w:rsidRDefault="001A512C" w:rsidP="006E49D0">
            <w:pPr>
              <w:spacing w:after="0" w:line="240" w:lineRule="auto"/>
              <w:rPr>
                <w:rFonts w:cstheme="minorHAnsi"/>
                <w:bCs/>
              </w:rPr>
            </w:pPr>
            <w:r w:rsidRPr="006E49D0">
              <w:rPr>
                <w:rFonts w:cstheme="minorHAnsi"/>
                <w:bCs/>
              </w:rPr>
              <w:t>16031601</w:t>
            </w:r>
          </w:p>
        </w:tc>
        <w:tc>
          <w:tcPr>
            <w:tcW w:w="1843" w:type="dxa"/>
            <w:shd w:val="clear" w:color="auto" w:fill="auto"/>
          </w:tcPr>
          <w:p w14:paraId="1EE65AE0" w14:textId="77777777" w:rsidR="001A512C" w:rsidRPr="006E49D0" w:rsidRDefault="001A512C" w:rsidP="006E49D0">
            <w:pPr>
              <w:spacing w:after="0" w:line="240" w:lineRule="auto"/>
              <w:rPr>
                <w:rFonts w:cstheme="minorHAnsi"/>
                <w:bCs/>
              </w:rPr>
            </w:pPr>
            <w:r w:rsidRPr="006E49D0">
              <w:rPr>
                <w:rFonts w:cstheme="minorHAnsi"/>
                <w:bCs/>
              </w:rPr>
              <w:t xml:space="preserve">Vyšnių g. 42-5, Mažeikiai, </w:t>
            </w:r>
          </w:p>
          <w:p w14:paraId="0638FE46" w14:textId="77777777" w:rsidR="001A512C" w:rsidRPr="006E49D0" w:rsidRDefault="001A512C" w:rsidP="006E49D0">
            <w:pPr>
              <w:spacing w:after="0" w:line="240" w:lineRule="auto"/>
              <w:rPr>
                <w:rFonts w:cstheme="minorHAnsi"/>
                <w:bCs/>
              </w:rPr>
            </w:pPr>
          </w:p>
        </w:tc>
        <w:tc>
          <w:tcPr>
            <w:tcW w:w="1784" w:type="dxa"/>
            <w:shd w:val="clear" w:color="auto" w:fill="auto"/>
          </w:tcPr>
          <w:p w14:paraId="537F6E10" w14:textId="77777777" w:rsidR="001A512C" w:rsidRPr="006E49D0" w:rsidRDefault="001A512C" w:rsidP="006E49D0">
            <w:pPr>
              <w:spacing w:after="0" w:line="240" w:lineRule="auto"/>
              <w:rPr>
                <w:rFonts w:cstheme="minorHAnsi"/>
                <w:bCs/>
              </w:rPr>
            </w:pPr>
          </w:p>
        </w:tc>
        <w:tc>
          <w:tcPr>
            <w:tcW w:w="1631" w:type="dxa"/>
            <w:shd w:val="clear" w:color="auto" w:fill="auto"/>
          </w:tcPr>
          <w:p w14:paraId="5AAE4336"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6A5561EE" w14:textId="77777777" w:rsidR="001A512C" w:rsidRPr="006E49D0" w:rsidRDefault="001A512C" w:rsidP="006E49D0">
            <w:pPr>
              <w:spacing w:after="0" w:line="240" w:lineRule="auto"/>
              <w:rPr>
                <w:rFonts w:cstheme="minorHAnsi"/>
                <w:bCs/>
              </w:rPr>
            </w:pPr>
          </w:p>
        </w:tc>
      </w:tr>
      <w:tr w:rsidR="001A512C" w:rsidRPr="006E49D0" w14:paraId="334C6AE0" w14:textId="77777777" w:rsidTr="001A512C">
        <w:tc>
          <w:tcPr>
            <w:tcW w:w="568" w:type="dxa"/>
            <w:shd w:val="clear" w:color="auto" w:fill="auto"/>
          </w:tcPr>
          <w:p w14:paraId="203C92D4" w14:textId="77777777" w:rsidR="001A512C" w:rsidRPr="006E49D0" w:rsidRDefault="001A512C" w:rsidP="006E49D0">
            <w:pPr>
              <w:spacing w:after="0" w:line="240" w:lineRule="auto"/>
              <w:rPr>
                <w:rFonts w:cstheme="minorHAnsi"/>
                <w:bCs/>
              </w:rPr>
            </w:pPr>
            <w:r w:rsidRPr="006E49D0">
              <w:rPr>
                <w:rFonts w:cstheme="minorHAnsi"/>
                <w:bCs/>
              </w:rPr>
              <w:t>2.</w:t>
            </w:r>
          </w:p>
        </w:tc>
        <w:tc>
          <w:tcPr>
            <w:tcW w:w="1984" w:type="dxa"/>
            <w:shd w:val="clear" w:color="auto" w:fill="auto"/>
          </w:tcPr>
          <w:p w14:paraId="4ED992AD" w14:textId="77777777" w:rsidR="001A512C" w:rsidRPr="006E49D0" w:rsidRDefault="001A512C" w:rsidP="006E49D0">
            <w:pPr>
              <w:spacing w:after="0" w:line="240" w:lineRule="auto"/>
              <w:rPr>
                <w:rFonts w:cstheme="minorHAnsi"/>
                <w:bCs/>
              </w:rPr>
            </w:pPr>
            <w:r w:rsidRPr="006E49D0">
              <w:rPr>
                <w:rFonts w:cstheme="minorHAnsi"/>
                <w:bCs/>
              </w:rPr>
              <w:t>Mobilus elektrinis keltuvas, inv. nr. 16031711</w:t>
            </w:r>
          </w:p>
        </w:tc>
        <w:tc>
          <w:tcPr>
            <w:tcW w:w="1843" w:type="dxa"/>
            <w:shd w:val="clear" w:color="auto" w:fill="auto"/>
          </w:tcPr>
          <w:p w14:paraId="0BDCD184" w14:textId="77777777" w:rsidR="001A512C" w:rsidRPr="006E49D0" w:rsidRDefault="001A512C" w:rsidP="006E49D0">
            <w:pPr>
              <w:spacing w:after="0" w:line="240" w:lineRule="auto"/>
              <w:rPr>
                <w:rFonts w:cstheme="minorHAnsi"/>
                <w:bCs/>
              </w:rPr>
            </w:pPr>
            <w:r w:rsidRPr="006E49D0">
              <w:rPr>
                <w:rFonts w:cstheme="minorHAnsi"/>
                <w:bCs/>
              </w:rPr>
              <w:t>Ukrinų g. 27,</w:t>
            </w:r>
          </w:p>
          <w:p w14:paraId="315E6030" w14:textId="77777777" w:rsidR="001A512C" w:rsidRPr="006E49D0" w:rsidRDefault="001A512C" w:rsidP="006E49D0">
            <w:pPr>
              <w:spacing w:after="0" w:line="240" w:lineRule="auto"/>
              <w:rPr>
                <w:rFonts w:cstheme="minorHAnsi"/>
                <w:bCs/>
                <w:i/>
              </w:rPr>
            </w:pPr>
            <w:r w:rsidRPr="006E49D0">
              <w:rPr>
                <w:rFonts w:cstheme="minorHAnsi"/>
                <w:bCs/>
              </w:rPr>
              <w:t>Mažeikiai</w:t>
            </w:r>
          </w:p>
        </w:tc>
        <w:tc>
          <w:tcPr>
            <w:tcW w:w="1784" w:type="dxa"/>
            <w:shd w:val="clear" w:color="auto" w:fill="auto"/>
          </w:tcPr>
          <w:p w14:paraId="0C9CE3DD" w14:textId="77777777" w:rsidR="001A512C" w:rsidRPr="006E49D0" w:rsidRDefault="001A512C" w:rsidP="006E49D0">
            <w:pPr>
              <w:spacing w:after="0" w:line="240" w:lineRule="auto"/>
              <w:rPr>
                <w:rFonts w:cstheme="minorHAnsi"/>
                <w:bCs/>
                <w:i/>
              </w:rPr>
            </w:pPr>
          </w:p>
        </w:tc>
        <w:tc>
          <w:tcPr>
            <w:tcW w:w="1631" w:type="dxa"/>
            <w:shd w:val="clear" w:color="auto" w:fill="auto"/>
          </w:tcPr>
          <w:p w14:paraId="79DE4144"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5E7ABF71" w14:textId="77777777" w:rsidR="001A512C" w:rsidRPr="006E49D0" w:rsidRDefault="001A512C" w:rsidP="006E49D0">
            <w:pPr>
              <w:spacing w:after="0" w:line="240" w:lineRule="auto"/>
              <w:rPr>
                <w:rFonts w:cstheme="minorHAnsi"/>
                <w:bCs/>
              </w:rPr>
            </w:pPr>
          </w:p>
        </w:tc>
      </w:tr>
      <w:tr w:rsidR="001A512C" w:rsidRPr="006E49D0" w14:paraId="6F254699" w14:textId="77777777" w:rsidTr="001A512C">
        <w:tc>
          <w:tcPr>
            <w:tcW w:w="568" w:type="dxa"/>
            <w:shd w:val="clear" w:color="auto" w:fill="auto"/>
          </w:tcPr>
          <w:p w14:paraId="15ACDDC8" w14:textId="77777777" w:rsidR="001A512C" w:rsidRPr="006E49D0" w:rsidRDefault="001A512C" w:rsidP="006E49D0">
            <w:pPr>
              <w:spacing w:after="0" w:line="240" w:lineRule="auto"/>
              <w:rPr>
                <w:rFonts w:cstheme="minorHAnsi"/>
                <w:bCs/>
              </w:rPr>
            </w:pPr>
          </w:p>
          <w:p w14:paraId="23C5034C" w14:textId="77777777" w:rsidR="001A512C" w:rsidRPr="006E49D0" w:rsidRDefault="001A512C" w:rsidP="006E49D0">
            <w:pPr>
              <w:spacing w:after="0" w:line="240" w:lineRule="auto"/>
              <w:rPr>
                <w:rFonts w:cstheme="minorHAnsi"/>
                <w:bCs/>
              </w:rPr>
            </w:pPr>
            <w:r w:rsidRPr="006E49D0">
              <w:rPr>
                <w:rFonts w:cstheme="minorHAnsi"/>
                <w:bCs/>
              </w:rPr>
              <w:t>3.</w:t>
            </w:r>
          </w:p>
        </w:tc>
        <w:tc>
          <w:tcPr>
            <w:tcW w:w="1984" w:type="dxa"/>
            <w:shd w:val="clear" w:color="auto" w:fill="auto"/>
          </w:tcPr>
          <w:p w14:paraId="581C3294" w14:textId="77777777" w:rsidR="001A512C" w:rsidRPr="006E49D0" w:rsidRDefault="001A512C" w:rsidP="006E49D0">
            <w:pPr>
              <w:spacing w:after="0" w:line="240" w:lineRule="auto"/>
              <w:rPr>
                <w:rFonts w:cstheme="minorHAnsi"/>
                <w:bCs/>
              </w:rPr>
            </w:pPr>
            <w:r w:rsidRPr="006E49D0">
              <w:rPr>
                <w:rFonts w:cstheme="minorHAnsi"/>
                <w:bCs/>
              </w:rPr>
              <w:t>Mobilus elektrinis keltuvas Birdie ,</w:t>
            </w:r>
          </w:p>
          <w:p w14:paraId="4CCD4BE7" w14:textId="77777777" w:rsidR="001A512C" w:rsidRPr="006E49D0" w:rsidRDefault="001A512C" w:rsidP="006E49D0">
            <w:pPr>
              <w:spacing w:after="0" w:line="240" w:lineRule="auto"/>
              <w:rPr>
                <w:rFonts w:cstheme="minorHAnsi"/>
                <w:bCs/>
              </w:rPr>
            </w:pPr>
            <w:r w:rsidRPr="006E49D0">
              <w:rPr>
                <w:rFonts w:cstheme="minorHAnsi"/>
                <w:bCs/>
              </w:rPr>
              <w:t>inv. nr.16031807</w:t>
            </w:r>
          </w:p>
        </w:tc>
        <w:tc>
          <w:tcPr>
            <w:tcW w:w="1843" w:type="dxa"/>
            <w:shd w:val="clear" w:color="auto" w:fill="auto"/>
          </w:tcPr>
          <w:p w14:paraId="7AE5CB95" w14:textId="77777777" w:rsidR="001A512C" w:rsidRPr="006E49D0" w:rsidRDefault="001A512C" w:rsidP="006E49D0">
            <w:pPr>
              <w:spacing w:after="0" w:line="240" w:lineRule="auto"/>
              <w:rPr>
                <w:rFonts w:cstheme="minorHAnsi"/>
                <w:bCs/>
              </w:rPr>
            </w:pPr>
            <w:r w:rsidRPr="006E49D0">
              <w:rPr>
                <w:rFonts w:cstheme="minorHAnsi"/>
                <w:bCs/>
              </w:rPr>
              <w:t>Putinų 4-oji g. 37, Kurmaičių k. Mažeikių r.</w:t>
            </w:r>
          </w:p>
        </w:tc>
        <w:tc>
          <w:tcPr>
            <w:tcW w:w="1784" w:type="dxa"/>
            <w:shd w:val="clear" w:color="auto" w:fill="auto"/>
          </w:tcPr>
          <w:p w14:paraId="5CC01E32" w14:textId="77777777" w:rsidR="001A512C" w:rsidRPr="006E49D0" w:rsidRDefault="001A512C" w:rsidP="006E49D0">
            <w:pPr>
              <w:spacing w:after="0" w:line="240" w:lineRule="auto"/>
              <w:rPr>
                <w:rFonts w:cstheme="minorHAnsi"/>
                <w:bCs/>
              </w:rPr>
            </w:pPr>
          </w:p>
        </w:tc>
        <w:tc>
          <w:tcPr>
            <w:tcW w:w="1631" w:type="dxa"/>
            <w:shd w:val="clear" w:color="auto" w:fill="auto"/>
          </w:tcPr>
          <w:p w14:paraId="515342CC"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23675C3" w14:textId="77777777" w:rsidR="001A512C" w:rsidRPr="006E49D0" w:rsidRDefault="001A512C" w:rsidP="006E49D0">
            <w:pPr>
              <w:spacing w:after="0" w:line="240" w:lineRule="auto"/>
              <w:rPr>
                <w:rFonts w:cstheme="minorHAnsi"/>
                <w:bCs/>
              </w:rPr>
            </w:pPr>
          </w:p>
        </w:tc>
      </w:tr>
      <w:tr w:rsidR="001A512C" w:rsidRPr="006E49D0" w14:paraId="4EF25525" w14:textId="77777777" w:rsidTr="001A512C">
        <w:tc>
          <w:tcPr>
            <w:tcW w:w="568" w:type="dxa"/>
            <w:shd w:val="clear" w:color="auto" w:fill="auto"/>
          </w:tcPr>
          <w:p w14:paraId="04124336" w14:textId="77777777" w:rsidR="001A512C" w:rsidRPr="006E49D0" w:rsidRDefault="001A512C" w:rsidP="006E49D0">
            <w:pPr>
              <w:spacing w:after="0" w:line="240" w:lineRule="auto"/>
              <w:rPr>
                <w:rFonts w:cstheme="minorHAnsi"/>
                <w:bCs/>
              </w:rPr>
            </w:pPr>
            <w:r w:rsidRPr="006E49D0">
              <w:rPr>
                <w:rFonts w:cstheme="minorHAnsi"/>
                <w:bCs/>
              </w:rPr>
              <w:t>4.</w:t>
            </w:r>
          </w:p>
        </w:tc>
        <w:tc>
          <w:tcPr>
            <w:tcW w:w="1984" w:type="dxa"/>
            <w:shd w:val="clear" w:color="auto" w:fill="auto"/>
          </w:tcPr>
          <w:p w14:paraId="4BA92A2F" w14:textId="77777777" w:rsidR="001A512C" w:rsidRPr="006E49D0" w:rsidRDefault="001A512C" w:rsidP="006E49D0">
            <w:pPr>
              <w:spacing w:after="0" w:line="240" w:lineRule="auto"/>
              <w:rPr>
                <w:rFonts w:cstheme="minorHAnsi"/>
                <w:bCs/>
              </w:rPr>
            </w:pPr>
            <w:r w:rsidRPr="006E49D0">
              <w:rPr>
                <w:rFonts w:cstheme="minorHAnsi"/>
                <w:bCs/>
              </w:rPr>
              <w:t xml:space="preserve">Mobilus elektrinis keltuvas, </w:t>
            </w:r>
          </w:p>
          <w:p w14:paraId="33C4366D" w14:textId="77777777" w:rsidR="001A512C" w:rsidRPr="006E49D0" w:rsidRDefault="001A512C" w:rsidP="006E49D0">
            <w:pPr>
              <w:spacing w:after="0" w:line="240" w:lineRule="auto"/>
              <w:rPr>
                <w:rFonts w:cstheme="minorHAnsi"/>
                <w:bCs/>
              </w:rPr>
            </w:pPr>
            <w:r w:rsidRPr="006E49D0">
              <w:rPr>
                <w:rFonts w:cstheme="minorHAnsi"/>
                <w:bCs/>
              </w:rPr>
              <w:t xml:space="preserve">inv. nr.16031808 </w:t>
            </w:r>
          </w:p>
        </w:tc>
        <w:tc>
          <w:tcPr>
            <w:tcW w:w="1843" w:type="dxa"/>
            <w:shd w:val="clear" w:color="auto" w:fill="auto"/>
          </w:tcPr>
          <w:p w14:paraId="0968B5EA" w14:textId="77777777" w:rsidR="001A512C" w:rsidRPr="006E49D0" w:rsidRDefault="001A512C" w:rsidP="006E49D0">
            <w:pPr>
              <w:spacing w:after="0" w:line="240" w:lineRule="auto"/>
              <w:rPr>
                <w:rFonts w:cstheme="minorHAnsi"/>
                <w:bCs/>
              </w:rPr>
            </w:pPr>
            <w:r w:rsidRPr="006E49D0">
              <w:rPr>
                <w:rFonts w:cstheme="minorHAnsi"/>
                <w:bCs/>
              </w:rPr>
              <w:t>Draugystės g. 3-45, Mažeikiai</w:t>
            </w:r>
          </w:p>
        </w:tc>
        <w:tc>
          <w:tcPr>
            <w:tcW w:w="1784" w:type="dxa"/>
            <w:shd w:val="clear" w:color="auto" w:fill="auto"/>
          </w:tcPr>
          <w:p w14:paraId="11177BF9" w14:textId="77777777" w:rsidR="001A512C" w:rsidRPr="006E49D0" w:rsidRDefault="001A512C" w:rsidP="006E49D0">
            <w:pPr>
              <w:spacing w:after="0" w:line="240" w:lineRule="auto"/>
              <w:rPr>
                <w:rFonts w:cstheme="minorHAnsi"/>
                <w:bCs/>
              </w:rPr>
            </w:pPr>
          </w:p>
        </w:tc>
        <w:tc>
          <w:tcPr>
            <w:tcW w:w="1631" w:type="dxa"/>
            <w:shd w:val="clear" w:color="auto" w:fill="auto"/>
          </w:tcPr>
          <w:p w14:paraId="4CFBA825" w14:textId="77777777" w:rsidR="001A512C" w:rsidRPr="006E49D0" w:rsidRDefault="001A512C" w:rsidP="006E49D0">
            <w:pPr>
              <w:spacing w:after="0" w:line="240" w:lineRule="auto"/>
              <w:rPr>
                <w:rFonts w:cstheme="minorHAnsi"/>
                <w:bCs/>
                <w:color w:val="FF0000"/>
                <w:highlight w:val="magenta"/>
              </w:rPr>
            </w:pPr>
            <w:r w:rsidRPr="006E49D0">
              <w:rPr>
                <w:rFonts w:cstheme="minorHAnsi"/>
                <w:bCs/>
              </w:rPr>
              <w:t>18</w:t>
            </w:r>
          </w:p>
        </w:tc>
        <w:tc>
          <w:tcPr>
            <w:tcW w:w="2113" w:type="dxa"/>
          </w:tcPr>
          <w:p w14:paraId="6D6E5F1E" w14:textId="77777777" w:rsidR="001A512C" w:rsidRPr="006E49D0" w:rsidRDefault="001A512C" w:rsidP="006E49D0">
            <w:pPr>
              <w:spacing w:after="0" w:line="240" w:lineRule="auto"/>
              <w:rPr>
                <w:rFonts w:cstheme="minorHAnsi"/>
                <w:bCs/>
              </w:rPr>
            </w:pPr>
          </w:p>
        </w:tc>
      </w:tr>
      <w:tr w:rsidR="001A512C" w:rsidRPr="006E49D0" w14:paraId="1C8CE0E5" w14:textId="77777777" w:rsidTr="001A512C">
        <w:tc>
          <w:tcPr>
            <w:tcW w:w="568" w:type="dxa"/>
            <w:shd w:val="clear" w:color="auto" w:fill="auto"/>
          </w:tcPr>
          <w:p w14:paraId="41B9478E" w14:textId="77777777" w:rsidR="001A512C" w:rsidRPr="006E49D0" w:rsidRDefault="001A512C" w:rsidP="006E49D0">
            <w:pPr>
              <w:spacing w:after="0" w:line="240" w:lineRule="auto"/>
              <w:rPr>
                <w:rFonts w:cstheme="minorHAnsi"/>
                <w:bCs/>
              </w:rPr>
            </w:pPr>
          </w:p>
          <w:p w14:paraId="7BFAE7A0" w14:textId="77777777" w:rsidR="001A512C" w:rsidRPr="006E49D0" w:rsidRDefault="001A512C" w:rsidP="006E49D0">
            <w:pPr>
              <w:spacing w:after="0" w:line="240" w:lineRule="auto"/>
              <w:rPr>
                <w:rFonts w:cstheme="minorHAnsi"/>
                <w:bCs/>
              </w:rPr>
            </w:pPr>
            <w:r w:rsidRPr="006E49D0">
              <w:rPr>
                <w:rFonts w:cstheme="minorHAnsi"/>
                <w:bCs/>
              </w:rPr>
              <w:t>5.</w:t>
            </w:r>
          </w:p>
        </w:tc>
        <w:tc>
          <w:tcPr>
            <w:tcW w:w="1984" w:type="dxa"/>
            <w:shd w:val="clear" w:color="auto" w:fill="auto"/>
          </w:tcPr>
          <w:p w14:paraId="6394EB8B" w14:textId="77777777" w:rsidR="001A512C" w:rsidRPr="006E49D0" w:rsidRDefault="001A512C" w:rsidP="006E49D0">
            <w:pPr>
              <w:spacing w:after="0" w:line="240" w:lineRule="auto"/>
              <w:rPr>
                <w:rFonts w:cstheme="minorHAnsi"/>
                <w:bCs/>
              </w:rPr>
            </w:pPr>
            <w:r w:rsidRPr="006E49D0">
              <w:rPr>
                <w:rFonts w:cstheme="minorHAnsi"/>
                <w:bCs/>
              </w:rPr>
              <w:t xml:space="preserve">Mobilus elektrinis keltuvas </w:t>
            </w:r>
          </w:p>
          <w:p w14:paraId="631D2E9A" w14:textId="77777777" w:rsidR="001A512C" w:rsidRPr="006E49D0" w:rsidRDefault="001A512C" w:rsidP="006E49D0">
            <w:pPr>
              <w:spacing w:after="0" w:line="240" w:lineRule="auto"/>
              <w:rPr>
                <w:rFonts w:cstheme="minorHAnsi"/>
                <w:bCs/>
              </w:rPr>
            </w:pPr>
            <w:r w:rsidRPr="006E49D0">
              <w:rPr>
                <w:rFonts w:cstheme="minorHAnsi"/>
                <w:bCs/>
              </w:rPr>
              <w:t>inv. nr.1205400490</w:t>
            </w:r>
          </w:p>
        </w:tc>
        <w:tc>
          <w:tcPr>
            <w:tcW w:w="1843" w:type="dxa"/>
            <w:shd w:val="clear" w:color="auto" w:fill="auto"/>
          </w:tcPr>
          <w:p w14:paraId="7191B47E" w14:textId="77777777" w:rsidR="001A512C" w:rsidRPr="006E49D0" w:rsidRDefault="001A512C" w:rsidP="006E49D0">
            <w:pPr>
              <w:spacing w:after="0" w:line="240" w:lineRule="auto"/>
              <w:rPr>
                <w:rFonts w:cstheme="minorHAnsi"/>
                <w:bCs/>
              </w:rPr>
            </w:pPr>
            <w:r w:rsidRPr="006E49D0">
              <w:rPr>
                <w:rFonts w:cstheme="minorHAnsi"/>
                <w:bCs/>
              </w:rPr>
              <w:t>Tylioji g.34-18, Mažeikiai</w:t>
            </w:r>
          </w:p>
          <w:p w14:paraId="7DC62AD9" w14:textId="77777777" w:rsidR="001A512C" w:rsidRPr="006E49D0" w:rsidRDefault="001A512C" w:rsidP="006E49D0">
            <w:pPr>
              <w:spacing w:after="0" w:line="240" w:lineRule="auto"/>
              <w:rPr>
                <w:rFonts w:cstheme="minorHAnsi"/>
                <w:bCs/>
              </w:rPr>
            </w:pPr>
          </w:p>
        </w:tc>
        <w:tc>
          <w:tcPr>
            <w:tcW w:w="1784" w:type="dxa"/>
            <w:shd w:val="clear" w:color="auto" w:fill="auto"/>
          </w:tcPr>
          <w:p w14:paraId="3666C862" w14:textId="77777777" w:rsidR="001A512C" w:rsidRPr="006E49D0" w:rsidRDefault="001A512C" w:rsidP="006E49D0">
            <w:pPr>
              <w:spacing w:after="0" w:line="240" w:lineRule="auto"/>
              <w:rPr>
                <w:rFonts w:cstheme="minorHAnsi"/>
                <w:bCs/>
              </w:rPr>
            </w:pPr>
          </w:p>
        </w:tc>
        <w:tc>
          <w:tcPr>
            <w:tcW w:w="1631" w:type="dxa"/>
            <w:shd w:val="clear" w:color="auto" w:fill="auto"/>
          </w:tcPr>
          <w:p w14:paraId="202233B1"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5B25C9D7" w14:textId="77777777" w:rsidR="001A512C" w:rsidRPr="006E49D0" w:rsidRDefault="001A512C" w:rsidP="006E49D0">
            <w:pPr>
              <w:spacing w:after="0" w:line="240" w:lineRule="auto"/>
              <w:rPr>
                <w:rFonts w:cstheme="minorHAnsi"/>
                <w:bCs/>
                <w:highlight w:val="magenta"/>
              </w:rPr>
            </w:pPr>
          </w:p>
        </w:tc>
      </w:tr>
      <w:tr w:rsidR="001A512C" w:rsidRPr="006E49D0" w14:paraId="4C6A6BF5" w14:textId="77777777" w:rsidTr="001A512C">
        <w:tc>
          <w:tcPr>
            <w:tcW w:w="568" w:type="dxa"/>
            <w:shd w:val="clear" w:color="auto" w:fill="auto"/>
          </w:tcPr>
          <w:p w14:paraId="639C6005" w14:textId="77777777" w:rsidR="001A512C" w:rsidRPr="006E49D0" w:rsidRDefault="001A512C" w:rsidP="006E49D0">
            <w:pPr>
              <w:spacing w:after="0" w:line="240" w:lineRule="auto"/>
              <w:rPr>
                <w:rFonts w:cstheme="minorHAnsi"/>
                <w:bCs/>
              </w:rPr>
            </w:pPr>
          </w:p>
          <w:p w14:paraId="011C8DD1" w14:textId="77777777" w:rsidR="001A512C" w:rsidRPr="006E49D0" w:rsidRDefault="001A512C" w:rsidP="006E49D0">
            <w:pPr>
              <w:spacing w:after="0" w:line="240" w:lineRule="auto"/>
              <w:rPr>
                <w:rFonts w:cstheme="minorHAnsi"/>
                <w:bCs/>
              </w:rPr>
            </w:pPr>
            <w:r w:rsidRPr="006E49D0">
              <w:rPr>
                <w:rFonts w:cstheme="minorHAnsi"/>
                <w:bCs/>
              </w:rPr>
              <w:t>6.</w:t>
            </w:r>
          </w:p>
        </w:tc>
        <w:tc>
          <w:tcPr>
            <w:tcW w:w="1984" w:type="dxa"/>
            <w:shd w:val="clear" w:color="auto" w:fill="auto"/>
          </w:tcPr>
          <w:p w14:paraId="3F7930EA" w14:textId="77777777" w:rsidR="001A512C" w:rsidRPr="006E49D0" w:rsidRDefault="001A512C" w:rsidP="006E49D0">
            <w:pPr>
              <w:spacing w:after="0" w:line="240" w:lineRule="auto"/>
              <w:rPr>
                <w:rFonts w:cstheme="minorHAnsi"/>
                <w:bCs/>
              </w:rPr>
            </w:pPr>
            <w:r w:rsidRPr="006E49D0">
              <w:rPr>
                <w:rFonts w:cstheme="minorHAnsi"/>
                <w:bCs/>
              </w:rPr>
              <w:t>Lubinis keltuvas inv. nr.1205400070</w:t>
            </w:r>
          </w:p>
        </w:tc>
        <w:tc>
          <w:tcPr>
            <w:tcW w:w="1843" w:type="dxa"/>
            <w:shd w:val="clear" w:color="auto" w:fill="auto"/>
          </w:tcPr>
          <w:p w14:paraId="27565E5F" w14:textId="77777777" w:rsidR="001A512C" w:rsidRPr="006E49D0" w:rsidRDefault="001A512C" w:rsidP="006E49D0">
            <w:pPr>
              <w:spacing w:after="0" w:line="240" w:lineRule="auto"/>
              <w:rPr>
                <w:rFonts w:cstheme="minorHAnsi"/>
                <w:bCs/>
              </w:rPr>
            </w:pPr>
            <w:r w:rsidRPr="006E49D0">
              <w:rPr>
                <w:rFonts w:cstheme="minorHAnsi"/>
                <w:bCs/>
              </w:rPr>
              <w:t xml:space="preserve">Laisvės 198a, Mažeikiai </w:t>
            </w:r>
          </w:p>
        </w:tc>
        <w:tc>
          <w:tcPr>
            <w:tcW w:w="1784" w:type="dxa"/>
            <w:shd w:val="clear" w:color="auto" w:fill="auto"/>
          </w:tcPr>
          <w:p w14:paraId="376F2DE4" w14:textId="77777777" w:rsidR="001A512C" w:rsidRPr="006E49D0" w:rsidRDefault="001A512C" w:rsidP="006E49D0">
            <w:pPr>
              <w:spacing w:after="0" w:line="240" w:lineRule="auto"/>
              <w:rPr>
                <w:rFonts w:cstheme="minorHAnsi"/>
                <w:bCs/>
              </w:rPr>
            </w:pPr>
          </w:p>
        </w:tc>
        <w:tc>
          <w:tcPr>
            <w:tcW w:w="1631" w:type="dxa"/>
            <w:shd w:val="clear" w:color="auto" w:fill="auto"/>
          </w:tcPr>
          <w:p w14:paraId="3F405354"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21C98CA4" w14:textId="77777777" w:rsidR="001A512C" w:rsidRPr="006E49D0" w:rsidRDefault="001A512C" w:rsidP="006E49D0">
            <w:pPr>
              <w:spacing w:after="0" w:line="240" w:lineRule="auto"/>
              <w:rPr>
                <w:rFonts w:cstheme="minorHAnsi"/>
                <w:bCs/>
                <w:highlight w:val="magenta"/>
              </w:rPr>
            </w:pPr>
          </w:p>
        </w:tc>
      </w:tr>
      <w:tr w:rsidR="001A512C" w:rsidRPr="006E49D0" w14:paraId="4C0A325B" w14:textId="77777777" w:rsidTr="001A512C">
        <w:tc>
          <w:tcPr>
            <w:tcW w:w="568" w:type="dxa"/>
            <w:shd w:val="clear" w:color="auto" w:fill="auto"/>
          </w:tcPr>
          <w:p w14:paraId="29BC7B62" w14:textId="77777777" w:rsidR="001A512C" w:rsidRPr="006E49D0" w:rsidRDefault="001A512C" w:rsidP="006E49D0">
            <w:pPr>
              <w:spacing w:after="0" w:line="240" w:lineRule="auto"/>
              <w:rPr>
                <w:rFonts w:cstheme="minorHAnsi"/>
                <w:bCs/>
              </w:rPr>
            </w:pPr>
            <w:r w:rsidRPr="006E49D0">
              <w:rPr>
                <w:rFonts w:cstheme="minorHAnsi"/>
                <w:bCs/>
              </w:rPr>
              <w:t>7.</w:t>
            </w:r>
          </w:p>
        </w:tc>
        <w:tc>
          <w:tcPr>
            <w:tcW w:w="1984" w:type="dxa"/>
            <w:shd w:val="clear" w:color="auto" w:fill="auto"/>
          </w:tcPr>
          <w:p w14:paraId="3ED62F3A" w14:textId="77777777" w:rsidR="001A512C" w:rsidRPr="006E49D0" w:rsidRDefault="001A512C" w:rsidP="006E49D0">
            <w:pPr>
              <w:spacing w:after="0" w:line="240" w:lineRule="auto"/>
              <w:rPr>
                <w:rFonts w:cstheme="minorHAnsi"/>
                <w:bCs/>
              </w:rPr>
            </w:pPr>
            <w:r w:rsidRPr="006E49D0">
              <w:rPr>
                <w:rFonts w:cstheme="minorHAnsi"/>
                <w:bCs/>
              </w:rPr>
              <w:t xml:space="preserve">Keltuvas-kėdė </w:t>
            </w:r>
          </w:p>
          <w:p w14:paraId="39DE88A1" w14:textId="77777777" w:rsidR="001A512C" w:rsidRPr="006E49D0" w:rsidRDefault="001A512C" w:rsidP="006E49D0">
            <w:pPr>
              <w:spacing w:after="0" w:line="240" w:lineRule="auto"/>
              <w:rPr>
                <w:rFonts w:cstheme="minorHAnsi"/>
                <w:bCs/>
              </w:rPr>
            </w:pPr>
            <w:r w:rsidRPr="006E49D0">
              <w:rPr>
                <w:rFonts w:cstheme="minorHAnsi"/>
                <w:bCs/>
              </w:rPr>
              <w:t>inv. nr.1205400943</w:t>
            </w:r>
          </w:p>
        </w:tc>
        <w:tc>
          <w:tcPr>
            <w:tcW w:w="1843" w:type="dxa"/>
            <w:shd w:val="clear" w:color="auto" w:fill="auto"/>
          </w:tcPr>
          <w:p w14:paraId="292C6A0C" w14:textId="77777777" w:rsidR="001A512C" w:rsidRPr="006E49D0" w:rsidRDefault="001A512C" w:rsidP="006E49D0">
            <w:pPr>
              <w:spacing w:after="0" w:line="240" w:lineRule="auto"/>
              <w:rPr>
                <w:rFonts w:cstheme="minorHAnsi"/>
                <w:bCs/>
              </w:rPr>
            </w:pPr>
            <w:r w:rsidRPr="006E49D0">
              <w:rPr>
                <w:rFonts w:cstheme="minorHAnsi"/>
                <w:bCs/>
              </w:rPr>
              <w:t>Smėlio g. 1 A</w:t>
            </w:r>
          </w:p>
          <w:p w14:paraId="27ED14DE" w14:textId="77777777" w:rsidR="001A512C" w:rsidRPr="006E49D0" w:rsidRDefault="001A512C" w:rsidP="006E49D0">
            <w:pPr>
              <w:spacing w:after="0" w:line="240" w:lineRule="auto"/>
              <w:rPr>
                <w:rFonts w:cstheme="minorHAnsi"/>
                <w:bCs/>
              </w:rPr>
            </w:pPr>
            <w:r w:rsidRPr="006E49D0">
              <w:rPr>
                <w:rFonts w:cstheme="minorHAnsi"/>
                <w:bCs/>
              </w:rPr>
              <w:t>Mažeikiai</w:t>
            </w:r>
          </w:p>
        </w:tc>
        <w:tc>
          <w:tcPr>
            <w:tcW w:w="1784" w:type="dxa"/>
            <w:shd w:val="clear" w:color="auto" w:fill="auto"/>
          </w:tcPr>
          <w:p w14:paraId="4D465F91" w14:textId="77777777" w:rsidR="001A512C" w:rsidRPr="006E49D0" w:rsidRDefault="001A512C" w:rsidP="006E49D0">
            <w:pPr>
              <w:spacing w:after="0" w:line="240" w:lineRule="auto"/>
              <w:rPr>
                <w:rFonts w:cstheme="minorHAnsi"/>
                <w:bCs/>
              </w:rPr>
            </w:pPr>
          </w:p>
        </w:tc>
        <w:tc>
          <w:tcPr>
            <w:tcW w:w="1631" w:type="dxa"/>
            <w:shd w:val="clear" w:color="auto" w:fill="auto"/>
          </w:tcPr>
          <w:p w14:paraId="1FCD0C21"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18570849" w14:textId="77777777" w:rsidR="001A512C" w:rsidRPr="006E49D0" w:rsidRDefault="001A512C" w:rsidP="006E49D0">
            <w:pPr>
              <w:spacing w:after="0" w:line="240" w:lineRule="auto"/>
              <w:rPr>
                <w:rFonts w:cstheme="minorHAnsi"/>
                <w:bCs/>
                <w:i/>
              </w:rPr>
            </w:pPr>
          </w:p>
        </w:tc>
      </w:tr>
      <w:tr w:rsidR="001A512C" w:rsidRPr="006E49D0" w14:paraId="42F95954" w14:textId="77777777" w:rsidTr="001A512C">
        <w:tc>
          <w:tcPr>
            <w:tcW w:w="568" w:type="dxa"/>
            <w:shd w:val="clear" w:color="auto" w:fill="auto"/>
          </w:tcPr>
          <w:p w14:paraId="3E3ABD60" w14:textId="77777777" w:rsidR="001A512C" w:rsidRPr="006E49D0" w:rsidRDefault="001A512C" w:rsidP="006E49D0">
            <w:pPr>
              <w:spacing w:after="0" w:line="240" w:lineRule="auto"/>
              <w:rPr>
                <w:rFonts w:cstheme="minorHAnsi"/>
                <w:bCs/>
              </w:rPr>
            </w:pPr>
            <w:r w:rsidRPr="006E49D0">
              <w:rPr>
                <w:rFonts w:cstheme="minorHAnsi"/>
                <w:bCs/>
              </w:rPr>
              <w:t>8.</w:t>
            </w:r>
          </w:p>
        </w:tc>
        <w:tc>
          <w:tcPr>
            <w:tcW w:w="1984" w:type="dxa"/>
            <w:shd w:val="clear" w:color="auto" w:fill="auto"/>
          </w:tcPr>
          <w:p w14:paraId="6E7FF06D" w14:textId="77777777" w:rsidR="001A512C" w:rsidRPr="006E49D0" w:rsidRDefault="001A512C" w:rsidP="006E49D0">
            <w:pPr>
              <w:spacing w:after="0" w:line="240" w:lineRule="auto"/>
              <w:rPr>
                <w:rFonts w:cstheme="minorHAnsi"/>
                <w:bCs/>
              </w:rPr>
            </w:pPr>
            <w:r w:rsidRPr="006E49D0">
              <w:rPr>
                <w:rFonts w:cstheme="minorHAnsi"/>
                <w:bCs/>
              </w:rPr>
              <w:t>Keltuvas-kėdė</w:t>
            </w:r>
          </w:p>
          <w:p w14:paraId="3D377CA9" w14:textId="77777777" w:rsidR="001A512C" w:rsidRPr="006E49D0" w:rsidRDefault="001A512C" w:rsidP="006E49D0">
            <w:pPr>
              <w:spacing w:after="0" w:line="240" w:lineRule="auto"/>
              <w:rPr>
                <w:rFonts w:cstheme="minorHAnsi"/>
                <w:bCs/>
              </w:rPr>
            </w:pPr>
            <w:r w:rsidRPr="006E49D0">
              <w:rPr>
                <w:rFonts w:cstheme="minorHAnsi"/>
                <w:bCs/>
              </w:rPr>
              <w:t>inv. nr.1205401816</w:t>
            </w:r>
          </w:p>
        </w:tc>
        <w:tc>
          <w:tcPr>
            <w:tcW w:w="1843" w:type="dxa"/>
            <w:shd w:val="clear" w:color="auto" w:fill="auto"/>
          </w:tcPr>
          <w:p w14:paraId="14B62B00" w14:textId="77777777" w:rsidR="001A512C" w:rsidRPr="006E49D0" w:rsidRDefault="001A512C" w:rsidP="006E49D0">
            <w:pPr>
              <w:spacing w:after="0" w:line="240" w:lineRule="auto"/>
              <w:rPr>
                <w:rFonts w:cstheme="minorHAnsi"/>
                <w:bCs/>
              </w:rPr>
            </w:pPr>
            <w:r w:rsidRPr="006E49D0">
              <w:rPr>
                <w:rFonts w:cstheme="minorHAnsi"/>
                <w:bCs/>
              </w:rPr>
              <w:t>Žemaitijos g. 21-18, Mažeikiai</w:t>
            </w:r>
          </w:p>
        </w:tc>
        <w:tc>
          <w:tcPr>
            <w:tcW w:w="1784" w:type="dxa"/>
            <w:shd w:val="clear" w:color="auto" w:fill="auto"/>
          </w:tcPr>
          <w:p w14:paraId="2B9C5D0B" w14:textId="77777777" w:rsidR="001A512C" w:rsidRPr="006E49D0" w:rsidRDefault="001A512C" w:rsidP="006E49D0">
            <w:pPr>
              <w:spacing w:after="0" w:line="240" w:lineRule="auto"/>
              <w:rPr>
                <w:rFonts w:cstheme="minorHAnsi"/>
                <w:bCs/>
              </w:rPr>
            </w:pPr>
          </w:p>
        </w:tc>
        <w:tc>
          <w:tcPr>
            <w:tcW w:w="1631" w:type="dxa"/>
            <w:shd w:val="clear" w:color="auto" w:fill="auto"/>
          </w:tcPr>
          <w:p w14:paraId="28AA31C2"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2443B340" w14:textId="77777777" w:rsidR="001A512C" w:rsidRPr="006E49D0" w:rsidRDefault="001A512C" w:rsidP="006E49D0">
            <w:pPr>
              <w:spacing w:after="0" w:line="240" w:lineRule="auto"/>
              <w:rPr>
                <w:rFonts w:cstheme="minorHAnsi"/>
                <w:bCs/>
                <w:i/>
              </w:rPr>
            </w:pPr>
          </w:p>
        </w:tc>
      </w:tr>
      <w:tr w:rsidR="001A512C" w:rsidRPr="006E49D0" w14:paraId="2A592707" w14:textId="77777777" w:rsidTr="001A512C">
        <w:tc>
          <w:tcPr>
            <w:tcW w:w="568" w:type="dxa"/>
            <w:shd w:val="clear" w:color="auto" w:fill="auto"/>
          </w:tcPr>
          <w:p w14:paraId="72E4C1C1" w14:textId="77777777" w:rsidR="001A512C" w:rsidRPr="006E49D0" w:rsidRDefault="001A512C" w:rsidP="006E49D0">
            <w:pPr>
              <w:spacing w:after="0" w:line="240" w:lineRule="auto"/>
              <w:rPr>
                <w:rFonts w:cstheme="minorHAnsi"/>
                <w:bCs/>
              </w:rPr>
            </w:pPr>
            <w:r w:rsidRPr="006E49D0">
              <w:rPr>
                <w:rFonts w:cstheme="minorHAnsi"/>
                <w:bCs/>
              </w:rPr>
              <w:t>9</w:t>
            </w:r>
          </w:p>
        </w:tc>
        <w:tc>
          <w:tcPr>
            <w:tcW w:w="1984" w:type="dxa"/>
            <w:shd w:val="clear" w:color="auto" w:fill="auto"/>
          </w:tcPr>
          <w:p w14:paraId="4CEA0BF0" w14:textId="77777777" w:rsidR="001A512C" w:rsidRPr="006E49D0" w:rsidRDefault="001A512C" w:rsidP="006E49D0">
            <w:pPr>
              <w:spacing w:after="0" w:line="240" w:lineRule="auto"/>
              <w:rPr>
                <w:rFonts w:cstheme="minorHAnsi"/>
                <w:bCs/>
              </w:rPr>
            </w:pPr>
            <w:r w:rsidRPr="006E49D0">
              <w:rPr>
                <w:rFonts w:cstheme="minorHAnsi"/>
                <w:bCs/>
              </w:rPr>
              <w:t>Mobilus el. keltuvas</w:t>
            </w:r>
          </w:p>
          <w:p w14:paraId="49D8D5B9" w14:textId="77777777" w:rsidR="001A512C" w:rsidRPr="006E49D0" w:rsidRDefault="001A512C" w:rsidP="006E49D0">
            <w:pPr>
              <w:spacing w:after="0" w:line="240" w:lineRule="auto"/>
              <w:rPr>
                <w:rFonts w:cstheme="minorHAnsi"/>
                <w:bCs/>
              </w:rPr>
            </w:pPr>
            <w:r w:rsidRPr="006E49D0">
              <w:rPr>
                <w:rFonts w:cstheme="minorHAnsi"/>
                <w:bCs/>
              </w:rPr>
              <w:t>inv. nr.1205406279</w:t>
            </w:r>
          </w:p>
        </w:tc>
        <w:tc>
          <w:tcPr>
            <w:tcW w:w="1843" w:type="dxa"/>
            <w:shd w:val="clear" w:color="auto" w:fill="auto"/>
          </w:tcPr>
          <w:p w14:paraId="1E8BE463" w14:textId="77777777" w:rsidR="001A512C" w:rsidRPr="006E49D0" w:rsidRDefault="001A512C" w:rsidP="006E49D0">
            <w:pPr>
              <w:spacing w:after="0" w:line="240" w:lineRule="auto"/>
              <w:rPr>
                <w:rFonts w:cstheme="minorHAnsi"/>
                <w:bCs/>
              </w:rPr>
            </w:pPr>
            <w:r w:rsidRPr="006E49D0">
              <w:rPr>
                <w:rFonts w:cstheme="minorHAnsi"/>
                <w:bCs/>
              </w:rPr>
              <w:t>Žalgirio g. 9</w:t>
            </w:r>
          </w:p>
          <w:p w14:paraId="77C57D0F" w14:textId="77777777" w:rsidR="001A512C" w:rsidRPr="006E49D0" w:rsidRDefault="001A512C" w:rsidP="006E49D0">
            <w:pPr>
              <w:spacing w:after="0" w:line="240" w:lineRule="auto"/>
              <w:rPr>
                <w:rFonts w:cstheme="minorHAnsi"/>
                <w:bCs/>
              </w:rPr>
            </w:pPr>
            <w:r w:rsidRPr="006E49D0">
              <w:rPr>
                <w:rFonts w:cstheme="minorHAnsi"/>
                <w:bCs/>
              </w:rPr>
              <w:t>Mažeikiai</w:t>
            </w:r>
          </w:p>
        </w:tc>
        <w:tc>
          <w:tcPr>
            <w:tcW w:w="1784" w:type="dxa"/>
            <w:shd w:val="clear" w:color="auto" w:fill="auto"/>
          </w:tcPr>
          <w:p w14:paraId="6E5B9325" w14:textId="77777777" w:rsidR="001A512C" w:rsidRPr="006E49D0" w:rsidRDefault="001A512C" w:rsidP="006E49D0">
            <w:pPr>
              <w:spacing w:after="0" w:line="240" w:lineRule="auto"/>
              <w:rPr>
                <w:rFonts w:cstheme="minorHAnsi"/>
                <w:bCs/>
              </w:rPr>
            </w:pPr>
          </w:p>
        </w:tc>
        <w:tc>
          <w:tcPr>
            <w:tcW w:w="1631" w:type="dxa"/>
            <w:shd w:val="clear" w:color="auto" w:fill="auto"/>
          </w:tcPr>
          <w:p w14:paraId="4A28E575"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1DF78C74" w14:textId="77777777" w:rsidR="001A512C" w:rsidRPr="006E49D0" w:rsidRDefault="001A512C" w:rsidP="006E49D0">
            <w:pPr>
              <w:spacing w:after="0" w:line="240" w:lineRule="auto"/>
              <w:rPr>
                <w:rFonts w:cstheme="minorHAnsi"/>
                <w:bCs/>
                <w:i/>
              </w:rPr>
            </w:pPr>
          </w:p>
        </w:tc>
      </w:tr>
      <w:tr w:rsidR="001A512C" w:rsidRPr="006E49D0" w14:paraId="60981657" w14:textId="77777777" w:rsidTr="001A512C">
        <w:tc>
          <w:tcPr>
            <w:tcW w:w="568" w:type="dxa"/>
            <w:shd w:val="clear" w:color="auto" w:fill="auto"/>
          </w:tcPr>
          <w:p w14:paraId="393B09AA" w14:textId="77777777" w:rsidR="001A512C" w:rsidRPr="006E49D0" w:rsidRDefault="001A512C" w:rsidP="006E49D0">
            <w:pPr>
              <w:spacing w:after="0" w:line="240" w:lineRule="auto"/>
              <w:rPr>
                <w:rFonts w:cstheme="minorHAnsi"/>
                <w:bCs/>
              </w:rPr>
            </w:pPr>
            <w:r w:rsidRPr="006E49D0">
              <w:rPr>
                <w:rFonts w:cstheme="minorHAnsi"/>
                <w:bCs/>
              </w:rPr>
              <w:t>10</w:t>
            </w:r>
          </w:p>
        </w:tc>
        <w:tc>
          <w:tcPr>
            <w:tcW w:w="1984" w:type="dxa"/>
            <w:shd w:val="clear" w:color="auto" w:fill="auto"/>
          </w:tcPr>
          <w:p w14:paraId="28EE9B98" w14:textId="77777777" w:rsidR="001A512C" w:rsidRPr="006E49D0" w:rsidRDefault="001A512C" w:rsidP="006E49D0">
            <w:pPr>
              <w:spacing w:after="0" w:line="240" w:lineRule="auto"/>
              <w:rPr>
                <w:rFonts w:cstheme="minorHAnsi"/>
                <w:bCs/>
              </w:rPr>
            </w:pPr>
            <w:r w:rsidRPr="006E49D0">
              <w:rPr>
                <w:rFonts w:cstheme="minorHAnsi"/>
                <w:bCs/>
              </w:rPr>
              <w:t xml:space="preserve">Mobilus elektrinis keltuvas </w:t>
            </w:r>
          </w:p>
          <w:p w14:paraId="64D3F214" w14:textId="77777777" w:rsidR="001A512C" w:rsidRPr="006E49D0" w:rsidRDefault="001A512C" w:rsidP="006E49D0">
            <w:pPr>
              <w:spacing w:after="0" w:line="240" w:lineRule="auto"/>
              <w:rPr>
                <w:rFonts w:cstheme="minorHAnsi"/>
                <w:bCs/>
              </w:rPr>
            </w:pPr>
            <w:r w:rsidRPr="006E49D0">
              <w:rPr>
                <w:rFonts w:cstheme="minorHAnsi"/>
                <w:bCs/>
              </w:rPr>
              <w:t>inv. nr.12054066542</w:t>
            </w:r>
          </w:p>
        </w:tc>
        <w:tc>
          <w:tcPr>
            <w:tcW w:w="1843" w:type="dxa"/>
            <w:shd w:val="clear" w:color="auto" w:fill="auto"/>
          </w:tcPr>
          <w:p w14:paraId="31FADDA1" w14:textId="77777777" w:rsidR="001A512C" w:rsidRPr="006E49D0" w:rsidRDefault="001A512C" w:rsidP="006E49D0">
            <w:pPr>
              <w:spacing w:after="0" w:line="240" w:lineRule="auto"/>
              <w:rPr>
                <w:rFonts w:cstheme="minorHAnsi"/>
                <w:bCs/>
              </w:rPr>
            </w:pPr>
            <w:r w:rsidRPr="006E49D0">
              <w:rPr>
                <w:rFonts w:cstheme="minorHAnsi"/>
                <w:bCs/>
              </w:rPr>
              <w:t>Naftininkų g. 12-35, Mažeikiai</w:t>
            </w:r>
          </w:p>
        </w:tc>
        <w:tc>
          <w:tcPr>
            <w:tcW w:w="1784" w:type="dxa"/>
            <w:shd w:val="clear" w:color="auto" w:fill="auto"/>
          </w:tcPr>
          <w:p w14:paraId="001546B4" w14:textId="77777777" w:rsidR="001A512C" w:rsidRPr="006E49D0" w:rsidRDefault="001A512C" w:rsidP="006E49D0">
            <w:pPr>
              <w:spacing w:after="0" w:line="240" w:lineRule="auto"/>
              <w:rPr>
                <w:rFonts w:cstheme="minorHAnsi"/>
                <w:bCs/>
              </w:rPr>
            </w:pPr>
          </w:p>
        </w:tc>
        <w:tc>
          <w:tcPr>
            <w:tcW w:w="1631" w:type="dxa"/>
            <w:shd w:val="clear" w:color="auto" w:fill="auto"/>
          </w:tcPr>
          <w:p w14:paraId="4B46195E"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5B480AE8" w14:textId="77777777" w:rsidR="001A512C" w:rsidRPr="006E49D0" w:rsidRDefault="001A512C" w:rsidP="006E49D0">
            <w:pPr>
              <w:spacing w:after="0" w:line="240" w:lineRule="auto"/>
              <w:rPr>
                <w:rFonts w:cstheme="minorHAnsi"/>
                <w:bCs/>
                <w:i/>
              </w:rPr>
            </w:pPr>
          </w:p>
        </w:tc>
      </w:tr>
      <w:tr w:rsidR="001A512C" w:rsidRPr="006E49D0" w14:paraId="067A4D92" w14:textId="77777777" w:rsidTr="001A512C">
        <w:tc>
          <w:tcPr>
            <w:tcW w:w="568" w:type="dxa"/>
            <w:shd w:val="clear" w:color="auto" w:fill="auto"/>
          </w:tcPr>
          <w:p w14:paraId="459E04D0" w14:textId="77777777" w:rsidR="001A512C" w:rsidRPr="006E49D0" w:rsidRDefault="001A512C" w:rsidP="006E49D0">
            <w:pPr>
              <w:spacing w:after="0" w:line="240" w:lineRule="auto"/>
              <w:rPr>
                <w:rFonts w:cstheme="minorHAnsi"/>
                <w:bCs/>
                <w:color w:val="000000" w:themeColor="text1"/>
              </w:rPr>
            </w:pPr>
            <w:r w:rsidRPr="006E49D0">
              <w:rPr>
                <w:rFonts w:cstheme="minorHAnsi"/>
                <w:bCs/>
                <w:color w:val="000000" w:themeColor="text1"/>
              </w:rPr>
              <w:t>11.</w:t>
            </w:r>
          </w:p>
        </w:tc>
        <w:tc>
          <w:tcPr>
            <w:tcW w:w="1984" w:type="dxa"/>
            <w:shd w:val="clear" w:color="auto" w:fill="auto"/>
          </w:tcPr>
          <w:p w14:paraId="5A2B670B" w14:textId="77777777" w:rsidR="001A512C" w:rsidRPr="006E49D0" w:rsidRDefault="001A512C" w:rsidP="006E49D0">
            <w:pPr>
              <w:spacing w:after="0" w:line="240" w:lineRule="auto"/>
              <w:rPr>
                <w:rFonts w:cstheme="minorHAnsi"/>
                <w:bCs/>
                <w:color w:val="000000" w:themeColor="text1"/>
              </w:rPr>
            </w:pPr>
            <w:r w:rsidRPr="006E49D0">
              <w:rPr>
                <w:rFonts w:cstheme="minorHAnsi"/>
                <w:bCs/>
                <w:color w:val="000000" w:themeColor="text1"/>
              </w:rPr>
              <w:t xml:space="preserve">Mobilus elektrinis keltuvas </w:t>
            </w:r>
          </w:p>
          <w:p w14:paraId="4E1CF5C6" w14:textId="77777777" w:rsidR="001A512C" w:rsidRPr="006E49D0" w:rsidRDefault="001A512C" w:rsidP="006E49D0">
            <w:pPr>
              <w:spacing w:after="0" w:line="240" w:lineRule="auto"/>
              <w:rPr>
                <w:rFonts w:cstheme="minorHAnsi"/>
                <w:bCs/>
                <w:color w:val="000000" w:themeColor="text1"/>
              </w:rPr>
            </w:pPr>
          </w:p>
        </w:tc>
        <w:tc>
          <w:tcPr>
            <w:tcW w:w="1843" w:type="dxa"/>
            <w:shd w:val="clear" w:color="auto" w:fill="auto"/>
          </w:tcPr>
          <w:p w14:paraId="480D9288" w14:textId="77777777" w:rsidR="001A512C" w:rsidRPr="006E49D0" w:rsidRDefault="001A512C" w:rsidP="006E49D0">
            <w:pPr>
              <w:spacing w:after="0" w:line="240" w:lineRule="auto"/>
              <w:rPr>
                <w:rFonts w:cstheme="minorHAnsi"/>
                <w:bCs/>
                <w:color w:val="000000" w:themeColor="text1"/>
              </w:rPr>
            </w:pPr>
            <w:r w:rsidRPr="006E49D0">
              <w:rPr>
                <w:rFonts w:cstheme="minorHAnsi"/>
                <w:bCs/>
                <w:color w:val="000000" w:themeColor="text1"/>
              </w:rPr>
              <w:t xml:space="preserve">Saulės g. 9, Ukrinai, Mažeikių r. </w:t>
            </w:r>
          </w:p>
        </w:tc>
        <w:tc>
          <w:tcPr>
            <w:tcW w:w="1784" w:type="dxa"/>
            <w:shd w:val="clear" w:color="auto" w:fill="auto"/>
          </w:tcPr>
          <w:p w14:paraId="4BBB50EF" w14:textId="77777777" w:rsidR="001A512C" w:rsidRPr="006E49D0" w:rsidRDefault="001A512C" w:rsidP="006E49D0">
            <w:pPr>
              <w:spacing w:after="0" w:line="240" w:lineRule="auto"/>
              <w:rPr>
                <w:rFonts w:cstheme="minorHAnsi"/>
                <w:bCs/>
                <w:color w:val="000000" w:themeColor="text1"/>
              </w:rPr>
            </w:pPr>
          </w:p>
        </w:tc>
        <w:tc>
          <w:tcPr>
            <w:tcW w:w="1631" w:type="dxa"/>
            <w:shd w:val="clear" w:color="auto" w:fill="auto"/>
          </w:tcPr>
          <w:p w14:paraId="6C1CBF62"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25E6F549" w14:textId="77777777" w:rsidR="001A512C" w:rsidRPr="006E49D0" w:rsidRDefault="001A512C" w:rsidP="006E49D0">
            <w:pPr>
              <w:spacing w:after="0" w:line="240" w:lineRule="auto"/>
              <w:rPr>
                <w:rFonts w:cstheme="minorHAnsi"/>
                <w:bCs/>
                <w:i/>
                <w:color w:val="000000" w:themeColor="text1"/>
              </w:rPr>
            </w:pPr>
          </w:p>
        </w:tc>
      </w:tr>
      <w:tr w:rsidR="001A512C" w:rsidRPr="006E49D0" w14:paraId="6627C47C" w14:textId="77777777" w:rsidTr="001A512C">
        <w:trPr>
          <w:trHeight w:val="414"/>
        </w:trPr>
        <w:tc>
          <w:tcPr>
            <w:tcW w:w="7810" w:type="dxa"/>
            <w:gridSpan w:val="5"/>
            <w:shd w:val="clear" w:color="auto" w:fill="auto"/>
          </w:tcPr>
          <w:p w14:paraId="1CFE83A0" w14:textId="21309324" w:rsidR="001A512C" w:rsidRPr="0011667D" w:rsidRDefault="001A512C" w:rsidP="006E49D0">
            <w:pPr>
              <w:keepNext/>
              <w:spacing w:after="0" w:line="240" w:lineRule="auto"/>
              <w:outlineLvl w:val="0"/>
              <w:rPr>
                <w:rFonts w:cstheme="minorHAnsi"/>
                <w:b/>
                <w:color w:val="FF0000"/>
                <w:kern w:val="32"/>
                <w:highlight w:val="magenta"/>
              </w:rPr>
            </w:pPr>
            <w:bookmarkStart w:id="68" w:name="_Toc193201443"/>
            <w:r w:rsidRPr="0011667D">
              <w:rPr>
                <w:rFonts w:cstheme="minorHAnsi"/>
                <w:b/>
                <w:kern w:val="32"/>
              </w:rPr>
              <w:lastRenderedPageBreak/>
              <w:t>Laiptų kopikliai:</w:t>
            </w:r>
            <w:bookmarkEnd w:id="68"/>
          </w:p>
        </w:tc>
        <w:tc>
          <w:tcPr>
            <w:tcW w:w="2113" w:type="dxa"/>
          </w:tcPr>
          <w:p w14:paraId="6B0C63B2" w14:textId="77777777" w:rsidR="001A512C" w:rsidRPr="006E49D0" w:rsidRDefault="001A512C" w:rsidP="006E49D0">
            <w:pPr>
              <w:keepNext/>
              <w:spacing w:after="0" w:line="240" w:lineRule="auto"/>
              <w:outlineLvl w:val="0"/>
              <w:rPr>
                <w:rFonts w:cstheme="minorHAnsi"/>
                <w:bCs/>
                <w:kern w:val="32"/>
              </w:rPr>
            </w:pPr>
          </w:p>
        </w:tc>
      </w:tr>
      <w:tr w:rsidR="001A512C" w:rsidRPr="006E49D0" w14:paraId="541199B4" w14:textId="77777777" w:rsidTr="001A512C">
        <w:tc>
          <w:tcPr>
            <w:tcW w:w="568" w:type="dxa"/>
            <w:shd w:val="clear" w:color="auto" w:fill="auto"/>
          </w:tcPr>
          <w:p w14:paraId="1EA9C6A1" w14:textId="77777777" w:rsidR="001A512C" w:rsidRPr="006E49D0" w:rsidRDefault="001A512C" w:rsidP="006E49D0">
            <w:pPr>
              <w:spacing w:after="0" w:line="240" w:lineRule="auto"/>
              <w:rPr>
                <w:rFonts w:cstheme="minorHAnsi"/>
                <w:bCs/>
              </w:rPr>
            </w:pPr>
            <w:r w:rsidRPr="006E49D0">
              <w:rPr>
                <w:rFonts w:cstheme="minorHAnsi"/>
                <w:bCs/>
              </w:rPr>
              <w:t>1.</w:t>
            </w:r>
          </w:p>
        </w:tc>
        <w:tc>
          <w:tcPr>
            <w:tcW w:w="1984" w:type="dxa"/>
            <w:shd w:val="clear" w:color="auto" w:fill="auto"/>
          </w:tcPr>
          <w:p w14:paraId="7235D272" w14:textId="77777777" w:rsidR="001A512C" w:rsidRPr="006E49D0" w:rsidRDefault="001A512C" w:rsidP="006E49D0">
            <w:pPr>
              <w:spacing w:after="0" w:line="240" w:lineRule="auto"/>
              <w:rPr>
                <w:rFonts w:cstheme="minorHAnsi"/>
                <w:bCs/>
              </w:rPr>
            </w:pPr>
            <w:r w:rsidRPr="006E49D0">
              <w:rPr>
                <w:rFonts w:cstheme="minorHAnsi"/>
                <w:bCs/>
              </w:rPr>
              <w:t>Vežimėlių transportavimo laiptais įrenginys inv. nr.16031710</w:t>
            </w:r>
          </w:p>
        </w:tc>
        <w:tc>
          <w:tcPr>
            <w:tcW w:w="1843" w:type="dxa"/>
            <w:shd w:val="clear" w:color="auto" w:fill="auto"/>
          </w:tcPr>
          <w:p w14:paraId="15D755F4" w14:textId="77777777" w:rsidR="001A512C" w:rsidRPr="006E49D0" w:rsidRDefault="001A512C" w:rsidP="006E49D0">
            <w:pPr>
              <w:spacing w:after="0" w:line="240" w:lineRule="auto"/>
              <w:rPr>
                <w:rFonts w:cstheme="minorHAnsi"/>
                <w:bCs/>
              </w:rPr>
            </w:pPr>
            <w:r w:rsidRPr="006E49D0">
              <w:rPr>
                <w:rFonts w:cstheme="minorHAnsi"/>
                <w:bCs/>
              </w:rPr>
              <w:t>Žemaitijos g. 22-7, Mažeikiai</w:t>
            </w:r>
          </w:p>
          <w:p w14:paraId="010932E8" w14:textId="77777777" w:rsidR="001A512C" w:rsidRPr="006E49D0" w:rsidRDefault="001A512C" w:rsidP="006E49D0">
            <w:pPr>
              <w:spacing w:after="0" w:line="240" w:lineRule="auto"/>
              <w:rPr>
                <w:rFonts w:cstheme="minorHAnsi"/>
                <w:bCs/>
              </w:rPr>
            </w:pPr>
          </w:p>
        </w:tc>
        <w:tc>
          <w:tcPr>
            <w:tcW w:w="1784" w:type="dxa"/>
            <w:shd w:val="clear" w:color="auto" w:fill="auto"/>
          </w:tcPr>
          <w:p w14:paraId="58F2A9C6" w14:textId="77777777" w:rsidR="001A512C" w:rsidRPr="006E49D0" w:rsidRDefault="001A512C" w:rsidP="006E49D0">
            <w:pPr>
              <w:spacing w:after="0" w:line="240" w:lineRule="auto"/>
              <w:rPr>
                <w:rFonts w:cstheme="minorHAnsi"/>
                <w:bCs/>
              </w:rPr>
            </w:pPr>
          </w:p>
        </w:tc>
        <w:tc>
          <w:tcPr>
            <w:tcW w:w="1631" w:type="dxa"/>
            <w:shd w:val="clear" w:color="auto" w:fill="auto"/>
          </w:tcPr>
          <w:p w14:paraId="7067F34F" w14:textId="77777777" w:rsidR="001A512C" w:rsidRPr="006E49D0" w:rsidRDefault="001A512C" w:rsidP="006E49D0">
            <w:pPr>
              <w:keepNext/>
              <w:spacing w:after="0" w:line="240" w:lineRule="auto"/>
              <w:outlineLvl w:val="0"/>
              <w:rPr>
                <w:rFonts w:cstheme="minorHAnsi"/>
                <w:bCs/>
                <w:color w:val="FF0000"/>
                <w:kern w:val="32"/>
              </w:rPr>
            </w:pPr>
            <w:bookmarkStart w:id="69" w:name="_Toc193201444"/>
            <w:r w:rsidRPr="006E49D0">
              <w:rPr>
                <w:rFonts w:cstheme="minorHAnsi"/>
                <w:bCs/>
              </w:rPr>
              <w:t>18</w:t>
            </w:r>
            <w:bookmarkEnd w:id="69"/>
          </w:p>
        </w:tc>
        <w:tc>
          <w:tcPr>
            <w:tcW w:w="2113" w:type="dxa"/>
          </w:tcPr>
          <w:p w14:paraId="5EEE15F5" w14:textId="77777777" w:rsidR="001A512C" w:rsidRPr="006E49D0" w:rsidRDefault="001A512C" w:rsidP="006E49D0">
            <w:pPr>
              <w:keepNext/>
              <w:spacing w:after="0" w:line="240" w:lineRule="auto"/>
              <w:outlineLvl w:val="0"/>
              <w:rPr>
                <w:rFonts w:cstheme="minorHAnsi"/>
                <w:bCs/>
                <w:color w:val="FF0000"/>
                <w:kern w:val="32"/>
                <w:highlight w:val="magenta"/>
              </w:rPr>
            </w:pPr>
          </w:p>
        </w:tc>
      </w:tr>
      <w:tr w:rsidR="001A512C" w:rsidRPr="006E49D0" w14:paraId="1D768527" w14:textId="77777777" w:rsidTr="001A512C">
        <w:tc>
          <w:tcPr>
            <w:tcW w:w="568" w:type="dxa"/>
            <w:shd w:val="clear" w:color="auto" w:fill="auto"/>
          </w:tcPr>
          <w:p w14:paraId="42427D82" w14:textId="77777777" w:rsidR="001A512C" w:rsidRPr="006E49D0" w:rsidRDefault="001A512C" w:rsidP="006E49D0">
            <w:pPr>
              <w:spacing w:after="0" w:line="240" w:lineRule="auto"/>
              <w:rPr>
                <w:rFonts w:cstheme="minorHAnsi"/>
                <w:bCs/>
              </w:rPr>
            </w:pPr>
            <w:r w:rsidRPr="006E49D0">
              <w:rPr>
                <w:rFonts w:cstheme="minorHAnsi"/>
                <w:bCs/>
              </w:rPr>
              <w:t>2.</w:t>
            </w:r>
          </w:p>
        </w:tc>
        <w:tc>
          <w:tcPr>
            <w:tcW w:w="1984" w:type="dxa"/>
            <w:shd w:val="clear" w:color="auto" w:fill="auto"/>
          </w:tcPr>
          <w:p w14:paraId="0BD5CC61" w14:textId="77777777" w:rsidR="001A512C" w:rsidRPr="006E49D0" w:rsidRDefault="001A512C" w:rsidP="006E49D0">
            <w:pPr>
              <w:spacing w:after="0" w:line="240" w:lineRule="auto"/>
              <w:rPr>
                <w:rFonts w:cstheme="minorHAnsi"/>
                <w:bCs/>
              </w:rPr>
            </w:pPr>
            <w:r w:rsidRPr="006E49D0">
              <w:rPr>
                <w:rFonts w:cstheme="minorHAnsi"/>
                <w:bCs/>
              </w:rPr>
              <w:t>Vežimėlių transportavimo laiptais įrenginys T-09 „Roby“ inv. nr.16031763</w:t>
            </w:r>
          </w:p>
        </w:tc>
        <w:tc>
          <w:tcPr>
            <w:tcW w:w="1843" w:type="dxa"/>
            <w:shd w:val="clear" w:color="auto" w:fill="auto"/>
          </w:tcPr>
          <w:p w14:paraId="240E6B26" w14:textId="77777777" w:rsidR="001A512C" w:rsidRPr="006E49D0" w:rsidRDefault="001A512C" w:rsidP="006E49D0">
            <w:pPr>
              <w:spacing w:after="0" w:line="240" w:lineRule="auto"/>
              <w:rPr>
                <w:rFonts w:cstheme="minorHAnsi"/>
                <w:bCs/>
              </w:rPr>
            </w:pPr>
            <w:r w:rsidRPr="006E49D0">
              <w:rPr>
                <w:rFonts w:cstheme="minorHAnsi"/>
                <w:bCs/>
              </w:rPr>
              <w:t>Taikos g. 7-32, Mažeikiai</w:t>
            </w:r>
          </w:p>
        </w:tc>
        <w:tc>
          <w:tcPr>
            <w:tcW w:w="1784" w:type="dxa"/>
            <w:shd w:val="clear" w:color="auto" w:fill="auto"/>
          </w:tcPr>
          <w:p w14:paraId="58315656" w14:textId="77777777" w:rsidR="001A512C" w:rsidRPr="006E49D0" w:rsidRDefault="001A512C" w:rsidP="006E49D0">
            <w:pPr>
              <w:spacing w:after="0" w:line="240" w:lineRule="auto"/>
              <w:rPr>
                <w:rFonts w:cstheme="minorHAnsi"/>
                <w:bCs/>
              </w:rPr>
            </w:pPr>
          </w:p>
        </w:tc>
        <w:tc>
          <w:tcPr>
            <w:tcW w:w="1631" w:type="dxa"/>
            <w:shd w:val="clear" w:color="auto" w:fill="auto"/>
          </w:tcPr>
          <w:p w14:paraId="77CA10A8" w14:textId="77777777" w:rsidR="001A512C" w:rsidRPr="006E49D0" w:rsidRDefault="001A512C" w:rsidP="006E49D0">
            <w:pPr>
              <w:keepNext/>
              <w:spacing w:after="0" w:line="240" w:lineRule="auto"/>
              <w:outlineLvl w:val="0"/>
              <w:rPr>
                <w:rFonts w:cstheme="minorHAnsi"/>
                <w:bCs/>
                <w:kern w:val="32"/>
                <w:highlight w:val="magenta"/>
              </w:rPr>
            </w:pPr>
            <w:bookmarkStart w:id="70" w:name="_Toc193201445"/>
            <w:r w:rsidRPr="006E49D0">
              <w:rPr>
                <w:rFonts w:cstheme="minorHAnsi"/>
                <w:bCs/>
              </w:rPr>
              <w:t>18</w:t>
            </w:r>
            <w:bookmarkEnd w:id="70"/>
          </w:p>
        </w:tc>
        <w:tc>
          <w:tcPr>
            <w:tcW w:w="2113" w:type="dxa"/>
          </w:tcPr>
          <w:p w14:paraId="1DEE010F" w14:textId="77777777" w:rsidR="001A512C" w:rsidRPr="006E49D0" w:rsidRDefault="001A512C" w:rsidP="006E49D0">
            <w:pPr>
              <w:keepNext/>
              <w:spacing w:after="0" w:line="240" w:lineRule="auto"/>
              <w:outlineLvl w:val="0"/>
              <w:rPr>
                <w:rFonts w:cstheme="minorHAnsi"/>
                <w:bCs/>
                <w:kern w:val="32"/>
                <w:highlight w:val="magenta"/>
              </w:rPr>
            </w:pPr>
          </w:p>
        </w:tc>
      </w:tr>
      <w:tr w:rsidR="001A512C" w:rsidRPr="006E49D0" w14:paraId="4ED9325B" w14:textId="77777777" w:rsidTr="001A512C">
        <w:tc>
          <w:tcPr>
            <w:tcW w:w="568" w:type="dxa"/>
            <w:shd w:val="clear" w:color="auto" w:fill="auto"/>
          </w:tcPr>
          <w:p w14:paraId="66DEDBE4" w14:textId="77777777" w:rsidR="001A512C" w:rsidRPr="006E49D0" w:rsidRDefault="001A512C" w:rsidP="006E49D0">
            <w:pPr>
              <w:spacing w:after="0" w:line="240" w:lineRule="auto"/>
              <w:rPr>
                <w:rFonts w:cstheme="minorHAnsi"/>
                <w:bCs/>
              </w:rPr>
            </w:pPr>
            <w:r w:rsidRPr="006E49D0">
              <w:rPr>
                <w:rFonts w:cstheme="minorHAnsi"/>
                <w:bCs/>
              </w:rPr>
              <w:t>3.</w:t>
            </w:r>
          </w:p>
        </w:tc>
        <w:tc>
          <w:tcPr>
            <w:tcW w:w="1984" w:type="dxa"/>
            <w:shd w:val="clear" w:color="auto" w:fill="auto"/>
          </w:tcPr>
          <w:p w14:paraId="0EA6B8E9" w14:textId="77777777" w:rsidR="001A512C" w:rsidRPr="006E49D0" w:rsidRDefault="001A512C" w:rsidP="006E49D0">
            <w:pPr>
              <w:spacing w:after="0" w:line="240" w:lineRule="auto"/>
              <w:rPr>
                <w:rFonts w:cstheme="minorHAnsi"/>
                <w:bCs/>
              </w:rPr>
            </w:pPr>
            <w:r w:rsidRPr="006E49D0">
              <w:rPr>
                <w:rFonts w:cstheme="minorHAnsi"/>
                <w:bCs/>
              </w:rPr>
              <w:t>Mobilus laiptų</w:t>
            </w:r>
          </w:p>
          <w:p w14:paraId="2D107885" w14:textId="77777777" w:rsidR="001A512C" w:rsidRPr="006E49D0" w:rsidRDefault="001A512C" w:rsidP="006E49D0">
            <w:pPr>
              <w:spacing w:after="0" w:line="240" w:lineRule="auto"/>
              <w:rPr>
                <w:rFonts w:cstheme="minorHAnsi"/>
                <w:bCs/>
              </w:rPr>
            </w:pPr>
            <w:r w:rsidRPr="006E49D0">
              <w:rPr>
                <w:rFonts w:cstheme="minorHAnsi"/>
                <w:bCs/>
              </w:rPr>
              <w:t>kopiklis,</w:t>
            </w:r>
          </w:p>
          <w:p w14:paraId="6BEC50CB" w14:textId="77777777" w:rsidR="001A512C" w:rsidRPr="006E49D0" w:rsidRDefault="001A512C" w:rsidP="006E49D0">
            <w:pPr>
              <w:spacing w:after="0" w:line="240" w:lineRule="auto"/>
              <w:rPr>
                <w:rFonts w:cstheme="minorHAnsi"/>
                <w:bCs/>
              </w:rPr>
            </w:pPr>
            <w:r w:rsidRPr="006E49D0">
              <w:rPr>
                <w:rFonts w:cstheme="minorHAnsi"/>
                <w:bCs/>
              </w:rPr>
              <w:t>inv. nr.16031922</w:t>
            </w:r>
          </w:p>
        </w:tc>
        <w:tc>
          <w:tcPr>
            <w:tcW w:w="1843" w:type="dxa"/>
            <w:shd w:val="clear" w:color="auto" w:fill="auto"/>
          </w:tcPr>
          <w:p w14:paraId="63E46AB7" w14:textId="77777777" w:rsidR="001A512C" w:rsidRPr="006E49D0" w:rsidRDefault="001A512C" w:rsidP="006E49D0">
            <w:pPr>
              <w:spacing w:after="0" w:line="240" w:lineRule="auto"/>
              <w:rPr>
                <w:rFonts w:cstheme="minorHAnsi"/>
                <w:bCs/>
              </w:rPr>
            </w:pPr>
            <w:r w:rsidRPr="006E49D0">
              <w:rPr>
                <w:rFonts w:cstheme="minorHAnsi"/>
                <w:bCs/>
              </w:rPr>
              <w:t>Draugystės 4-332, Mažeikiai</w:t>
            </w:r>
          </w:p>
          <w:p w14:paraId="4CDEC8C5" w14:textId="77777777" w:rsidR="001A512C" w:rsidRPr="006E49D0" w:rsidRDefault="001A512C" w:rsidP="006E49D0">
            <w:pPr>
              <w:spacing w:after="0" w:line="240" w:lineRule="auto"/>
              <w:rPr>
                <w:rFonts w:cstheme="minorHAnsi"/>
                <w:bCs/>
              </w:rPr>
            </w:pPr>
          </w:p>
        </w:tc>
        <w:tc>
          <w:tcPr>
            <w:tcW w:w="1784" w:type="dxa"/>
            <w:shd w:val="clear" w:color="auto" w:fill="auto"/>
          </w:tcPr>
          <w:p w14:paraId="19C902B0" w14:textId="77777777" w:rsidR="001A512C" w:rsidRPr="006E49D0" w:rsidRDefault="001A512C" w:rsidP="006E49D0">
            <w:pPr>
              <w:spacing w:after="0" w:line="240" w:lineRule="auto"/>
              <w:rPr>
                <w:rFonts w:cstheme="minorHAnsi"/>
                <w:bCs/>
              </w:rPr>
            </w:pPr>
          </w:p>
        </w:tc>
        <w:tc>
          <w:tcPr>
            <w:tcW w:w="1631" w:type="dxa"/>
            <w:shd w:val="clear" w:color="auto" w:fill="auto"/>
          </w:tcPr>
          <w:p w14:paraId="4F78DA9A" w14:textId="77777777" w:rsidR="001A512C" w:rsidRPr="006E49D0" w:rsidRDefault="001A512C" w:rsidP="006E49D0">
            <w:pPr>
              <w:spacing w:after="0" w:line="240" w:lineRule="auto"/>
              <w:rPr>
                <w:rFonts w:cstheme="minorHAnsi"/>
                <w:bCs/>
                <w:highlight w:val="magenta"/>
              </w:rPr>
            </w:pPr>
            <w:r w:rsidRPr="006E49D0">
              <w:rPr>
                <w:rFonts w:cstheme="minorHAnsi"/>
                <w:bCs/>
              </w:rPr>
              <w:t>18</w:t>
            </w:r>
          </w:p>
        </w:tc>
        <w:tc>
          <w:tcPr>
            <w:tcW w:w="2113" w:type="dxa"/>
          </w:tcPr>
          <w:p w14:paraId="6A67166B" w14:textId="77777777" w:rsidR="001A512C" w:rsidRPr="006E49D0" w:rsidRDefault="001A512C" w:rsidP="006E49D0">
            <w:pPr>
              <w:spacing w:after="0" w:line="240" w:lineRule="auto"/>
              <w:rPr>
                <w:rFonts w:cstheme="minorHAnsi"/>
                <w:bCs/>
                <w:color w:val="FF0000"/>
                <w:highlight w:val="magenta"/>
              </w:rPr>
            </w:pPr>
          </w:p>
        </w:tc>
      </w:tr>
      <w:tr w:rsidR="001A512C" w:rsidRPr="006E49D0" w14:paraId="501FE501" w14:textId="77777777" w:rsidTr="001A512C">
        <w:tc>
          <w:tcPr>
            <w:tcW w:w="568" w:type="dxa"/>
            <w:shd w:val="clear" w:color="auto" w:fill="auto"/>
          </w:tcPr>
          <w:p w14:paraId="7D6DB92D" w14:textId="77777777" w:rsidR="001A512C" w:rsidRPr="006E49D0" w:rsidRDefault="001A512C" w:rsidP="006E49D0">
            <w:pPr>
              <w:spacing w:after="0" w:line="240" w:lineRule="auto"/>
              <w:rPr>
                <w:rFonts w:cstheme="minorHAnsi"/>
                <w:bCs/>
              </w:rPr>
            </w:pPr>
            <w:r w:rsidRPr="006E49D0">
              <w:rPr>
                <w:rFonts w:cstheme="minorHAnsi"/>
                <w:bCs/>
              </w:rPr>
              <w:t>4.</w:t>
            </w:r>
          </w:p>
        </w:tc>
        <w:tc>
          <w:tcPr>
            <w:tcW w:w="1984" w:type="dxa"/>
            <w:shd w:val="clear" w:color="auto" w:fill="auto"/>
          </w:tcPr>
          <w:p w14:paraId="7565F7AB" w14:textId="77777777" w:rsidR="001A512C" w:rsidRPr="006E49D0" w:rsidRDefault="001A512C" w:rsidP="006E49D0">
            <w:pPr>
              <w:spacing w:after="0" w:line="240" w:lineRule="auto"/>
              <w:rPr>
                <w:rFonts w:cstheme="minorHAnsi"/>
                <w:bCs/>
              </w:rPr>
            </w:pPr>
            <w:r w:rsidRPr="006E49D0">
              <w:rPr>
                <w:rFonts w:cstheme="minorHAnsi"/>
                <w:bCs/>
              </w:rPr>
              <w:t xml:space="preserve">Kopiklis </w:t>
            </w:r>
          </w:p>
          <w:p w14:paraId="63DB52EE" w14:textId="77777777" w:rsidR="001A512C" w:rsidRPr="006E49D0" w:rsidRDefault="001A512C" w:rsidP="006E49D0">
            <w:pPr>
              <w:spacing w:after="0" w:line="240" w:lineRule="auto"/>
              <w:rPr>
                <w:rFonts w:cstheme="minorHAnsi"/>
                <w:bCs/>
              </w:rPr>
            </w:pPr>
            <w:r w:rsidRPr="006E49D0">
              <w:rPr>
                <w:rFonts w:cstheme="minorHAnsi"/>
                <w:bCs/>
              </w:rPr>
              <w:t>laiptais</w:t>
            </w:r>
          </w:p>
          <w:p w14:paraId="70095F62" w14:textId="77777777" w:rsidR="001A512C" w:rsidRPr="006E49D0" w:rsidRDefault="001A512C" w:rsidP="006E49D0">
            <w:pPr>
              <w:spacing w:after="0" w:line="240" w:lineRule="auto"/>
              <w:rPr>
                <w:rFonts w:cstheme="minorHAnsi"/>
                <w:bCs/>
              </w:rPr>
            </w:pPr>
            <w:r w:rsidRPr="006E49D0">
              <w:rPr>
                <w:rFonts w:cstheme="minorHAnsi"/>
                <w:bCs/>
              </w:rPr>
              <w:t>akumuliatorinis,</w:t>
            </w:r>
          </w:p>
          <w:p w14:paraId="329D1429" w14:textId="77777777" w:rsidR="001A512C" w:rsidRPr="006E49D0" w:rsidRDefault="001A512C" w:rsidP="006E49D0">
            <w:pPr>
              <w:spacing w:after="0" w:line="240" w:lineRule="auto"/>
              <w:rPr>
                <w:rFonts w:cstheme="minorHAnsi"/>
                <w:bCs/>
              </w:rPr>
            </w:pPr>
            <w:r w:rsidRPr="006E49D0">
              <w:rPr>
                <w:rFonts w:cstheme="minorHAnsi"/>
                <w:bCs/>
              </w:rPr>
              <w:t>inv. nr. 16031709</w:t>
            </w:r>
          </w:p>
        </w:tc>
        <w:tc>
          <w:tcPr>
            <w:tcW w:w="1843" w:type="dxa"/>
            <w:shd w:val="clear" w:color="auto" w:fill="auto"/>
          </w:tcPr>
          <w:p w14:paraId="4F1B2F8D" w14:textId="77777777" w:rsidR="001A512C" w:rsidRPr="006E49D0" w:rsidRDefault="001A512C" w:rsidP="006E49D0">
            <w:pPr>
              <w:spacing w:after="0" w:line="240" w:lineRule="auto"/>
              <w:rPr>
                <w:rFonts w:cstheme="minorHAnsi"/>
                <w:bCs/>
              </w:rPr>
            </w:pPr>
            <w:r w:rsidRPr="006E49D0">
              <w:rPr>
                <w:rFonts w:cstheme="minorHAnsi"/>
                <w:bCs/>
              </w:rPr>
              <w:t>Ventos g. 9-41, Mažeikiai</w:t>
            </w:r>
          </w:p>
        </w:tc>
        <w:tc>
          <w:tcPr>
            <w:tcW w:w="1784" w:type="dxa"/>
            <w:shd w:val="clear" w:color="auto" w:fill="auto"/>
          </w:tcPr>
          <w:p w14:paraId="60FC1913" w14:textId="77777777" w:rsidR="001A512C" w:rsidRPr="006E49D0" w:rsidRDefault="001A512C" w:rsidP="006E49D0">
            <w:pPr>
              <w:spacing w:after="0" w:line="240" w:lineRule="auto"/>
              <w:rPr>
                <w:rFonts w:cstheme="minorHAnsi"/>
                <w:bCs/>
              </w:rPr>
            </w:pPr>
          </w:p>
        </w:tc>
        <w:tc>
          <w:tcPr>
            <w:tcW w:w="1631" w:type="dxa"/>
            <w:shd w:val="clear" w:color="auto" w:fill="auto"/>
          </w:tcPr>
          <w:p w14:paraId="425ADA79"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327C355D" w14:textId="77777777" w:rsidR="001A512C" w:rsidRPr="006E49D0" w:rsidRDefault="001A512C" w:rsidP="006E49D0">
            <w:pPr>
              <w:spacing w:after="0" w:line="240" w:lineRule="auto"/>
              <w:rPr>
                <w:rFonts w:cstheme="minorHAnsi"/>
                <w:bCs/>
              </w:rPr>
            </w:pPr>
          </w:p>
        </w:tc>
      </w:tr>
      <w:tr w:rsidR="001A512C" w:rsidRPr="006E49D0" w14:paraId="03392B08" w14:textId="77777777" w:rsidTr="001A512C">
        <w:tc>
          <w:tcPr>
            <w:tcW w:w="568" w:type="dxa"/>
            <w:shd w:val="clear" w:color="auto" w:fill="auto"/>
          </w:tcPr>
          <w:p w14:paraId="72A12510" w14:textId="77777777" w:rsidR="001A512C" w:rsidRPr="006E49D0" w:rsidRDefault="001A512C" w:rsidP="006E49D0">
            <w:pPr>
              <w:spacing w:after="0" w:line="240" w:lineRule="auto"/>
              <w:rPr>
                <w:rFonts w:cstheme="minorHAnsi"/>
                <w:bCs/>
              </w:rPr>
            </w:pPr>
            <w:r w:rsidRPr="006E49D0">
              <w:rPr>
                <w:rFonts w:cstheme="minorHAnsi"/>
                <w:bCs/>
              </w:rPr>
              <w:t>5.</w:t>
            </w:r>
          </w:p>
        </w:tc>
        <w:tc>
          <w:tcPr>
            <w:tcW w:w="1984" w:type="dxa"/>
            <w:shd w:val="clear" w:color="auto" w:fill="auto"/>
          </w:tcPr>
          <w:p w14:paraId="2B17BE84" w14:textId="77777777" w:rsidR="001A512C" w:rsidRPr="006E49D0" w:rsidRDefault="001A512C" w:rsidP="006E49D0">
            <w:pPr>
              <w:spacing w:after="0" w:line="240" w:lineRule="auto"/>
              <w:rPr>
                <w:rFonts w:cstheme="minorHAnsi"/>
                <w:bCs/>
              </w:rPr>
            </w:pPr>
            <w:r w:rsidRPr="006E49D0">
              <w:rPr>
                <w:rFonts w:cstheme="minorHAnsi"/>
                <w:bCs/>
              </w:rPr>
              <w:t>Vežimėlių transportavimo laiptais įrenginys inv. nr.1205400488</w:t>
            </w:r>
          </w:p>
        </w:tc>
        <w:tc>
          <w:tcPr>
            <w:tcW w:w="1843" w:type="dxa"/>
            <w:shd w:val="clear" w:color="auto" w:fill="auto"/>
          </w:tcPr>
          <w:p w14:paraId="48F4906A" w14:textId="77777777" w:rsidR="001A512C" w:rsidRPr="006E49D0" w:rsidRDefault="001A512C" w:rsidP="006E49D0">
            <w:pPr>
              <w:spacing w:after="0" w:line="240" w:lineRule="auto"/>
              <w:rPr>
                <w:rFonts w:cstheme="minorHAnsi"/>
                <w:bCs/>
              </w:rPr>
            </w:pPr>
            <w:r w:rsidRPr="006E49D0">
              <w:rPr>
                <w:rFonts w:cstheme="minorHAnsi"/>
                <w:bCs/>
              </w:rPr>
              <w:t xml:space="preserve">Taikos g. 9-43, Mažeikiai, </w:t>
            </w:r>
          </w:p>
          <w:p w14:paraId="695510C4" w14:textId="77777777" w:rsidR="001A512C" w:rsidRPr="006E49D0" w:rsidRDefault="001A512C" w:rsidP="006E49D0">
            <w:pPr>
              <w:spacing w:after="0" w:line="240" w:lineRule="auto"/>
              <w:rPr>
                <w:rFonts w:cstheme="minorHAnsi"/>
                <w:bCs/>
              </w:rPr>
            </w:pPr>
          </w:p>
        </w:tc>
        <w:tc>
          <w:tcPr>
            <w:tcW w:w="1784" w:type="dxa"/>
            <w:shd w:val="clear" w:color="auto" w:fill="auto"/>
          </w:tcPr>
          <w:p w14:paraId="7F711C5F" w14:textId="77777777" w:rsidR="001A512C" w:rsidRPr="006E49D0" w:rsidRDefault="001A512C" w:rsidP="006E49D0">
            <w:pPr>
              <w:spacing w:after="0" w:line="240" w:lineRule="auto"/>
              <w:rPr>
                <w:rFonts w:cstheme="minorHAnsi"/>
                <w:bCs/>
              </w:rPr>
            </w:pPr>
          </w:p>
        </w:tc>
        <w:tc>
          <w:tcPr>
            <w:tcW w:w="1631" w:type="dxa"/>
            <w:shd w:val="clear" w:color="auto" w:fill="auto"/>
          </w:tcPr>
          <w:p w14:paraId="315A5B4E"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726D7D4D" w14:textId="77777777" w:rsidR="001A512C" w:rsidRPr="006E49D0" w:rsidRDefault="001A512C" w:rsidP="006E49D0">
            <w:pPr>
              <w:spacing w:after="0" w:line="240" w:lineRule="auto"/>
              <w:rPr>
                <w:rFonts w:cstheme="minorHAnsi"/>
                <w:bCs/>
              </w:rPr>
            </w:pPr>
          </w:p>
        </w:tc>
      </w:tr>
      <w:tr w:rsidR="001A512C" w:rsidRPr="006E49D0" w14:paraId="498333CE" w14:textId="77777777" w:rsidTr="001A512C">
        <w:tc>
          <w:tcPr>
            <w:tcW w:w="568" w:type="dxa"/>
            <w:shd w:val="clear" w:color="auto" w:fill="auto"/>
          </w:tcPr>
          <w:p w14:paraId="433495DE" w14:textId="77777777" w:rsidR="001A512C" w:rsidRPr="006E49D0" w:rsidRDefault="001A512C" w:rsidP="006E49D0">
            <w:pPr>
              <w:spacing w:after="0" w:line="240" w:lineRule="auto"/>
              <w:rPr>
                <w:rFonts w:cstheme="minorHAnsi"/>
                <w:bCs/>
              </w:rPr>
            </w:pPr>
            <w:r w:rsidRPr="006E49D0">
              <w:rPr>
                <w:rFonts w:cstheme="minorHAnsi"/>
                <w:bCs/>
              </w:rPr>
              <w:t>6.</w:t>
            </w:r>
          </w:p>
        </w:tc>
        <w:tc>
          <w:tcPr>
            <w:tcW w:w="1984" w:type="dxa"/>
            <w:shd w:val="clear" w:color="auto" w:fill="auto"/>
          </w:tcPr>
          <w:p w14:paraId="536635D3" w14:textId="77777777" w:rsidR="001A512C" w:rsidRPr="006E49D0" w:rsidRDefault="001A512C" w:rsidP="006E49D0">
            <w:pPr>
              <w:spacing w:after="0" w:line="240" w:lineRule="auto"/>
              <w:rPr>
                <w:rFonts w:cstheme="minorHAnsi"/>
                <w:bCs/>
              </w:rPr>
            </w:pPr>
            <w:r w:rsidRPr="006E49D0">
              <w:rPr>
                <w:rFonts w:cstheme="minorHAnsi"/>
                <w:bCs/>
              </w:rPr>
              <w:t>Vežimėlių transportavimo laiptais įrenginys inv. nr.1205400486</w:t>
            </w:r>
          </w:p>
        </w:tc>
        <w:tc>
          <w:tcPr>
            <w:tcW w:w="1843" w:type="dxa"/>
            <w:shd w:val="clear" w:color="auto" w:fill="auto"/>
          </w:tcPr>
          <w:p w14:paraId="132BB7C5" w14:textId="77777777" w:rsidR="001A512C" w:rsidRPr="006E49D0" w:rsidRDefault="001A512C" w:rsidP="006E49D0">
            <w:pPr>
              <w:spacing w:after="0" w:line="240" w:lineRule="auto"/>
              <w:rPr>
                <w:rFonts w:cstheme="minorHAnsi"/>
                <w:bCs/>
              </w:rPr>
            </w:pPr>
            <w:r w:rsidRPr="006E49D0">
              <w:rPr>
                <w:rFonts w:cstheme="minorHAnsi"/>
                <w:bCs/>
              </w:rPr>
              <w:t xml:space="preserve">Skuodo g. 15a-19,  Mažeikiai, </w:t>
            </w:r>
          </w:p>
        </w:tc>
        <w:tc>
          <w:tcPr>
            <w:tcW w:w="1784" w:type="dxa"/>
            <w:tcBorders>
              <w:bottom w:val="single" w:sz="4" w:space="0" w:color="auto"/>
            </w:tcBorders>
            <w:shd w:val="clear" w:color="auto" w:fill="auto"/>
          </w:tcPr>
          <w:p w14:paraId="0F35CB6C" w14:textId="77777777" w:rsidR="001A512C" w:rsidRPr="006E49D0" w:rsidRDefault="001A512C" w:rsidP="006E49D0">
            <w:pPr>
              <w:spacing w:after="0" w:line="240" w:lineRule="auto"/>
              <w:rPr>
                <w:rFonts w:cstheme="minorHAnsi"/>
                <w:bCs/>
                <w:color w:val="FF0000"/>
              </w:rPr>
            </w:pPr>
          </w:p>
        </w:tc>
        <w:tc>
          <w:tcPr>
            <w:tcW w:w="1631" w:type="dxa"/>
            <w:shd w:val="clear" w:color="auto" w:fill="auto"/>
          </w:tcPr>
          <w:p w14:paraId="1DC9B352"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5DF11665" w14:textId="77777777" w:rsidR="001A512C" w:rsidRPr="006E49D0" w:rsidRDefault="001A512C" w:rsidP="006E49D0">
            <w:pPr>
              <w:spacing w:after="0" w:line="240" w:lineRule="auto"/>
              <w:rPr>
                <w:rFonts w:cstheme="minorHAnsi"/>
                <w:bCs/>
                <w:color w:val="FF0000"/>
              </w:rPr>
            </w:pPr>
          </w:p>
        </w:tc>
      </w:tr>
      <w:tr w:rsidR="001A512C" w:rsidRPr="006E49D0" w14:paraId="4905C388" w14:textId="77777777" w:rsidTr="001A512C">
        <w:tc>
          <w:tcPr>
            <w:tcW w:w="568" w:type="dxa"/>
            <w:shd w:val="clear" w:color="auto" w:fill="auto"/>
          </w:tcPr>
          <w:p w14:paraId="496741FF" w14:textId="77777777" w:rsidR="001A512C" w:rsidRPr="006E49D0" w:rsidRDefault="001A512C" w:rsidP="006E49D0">
            <w:pPr>
              <w:spacing w:after="0" w:line="240" w:lineRule="auto"/>
              <w:rPr>
                <w:rFonts w:cstheme="minorHAnsi"/>
                <w:bCs/>
              </w:rPr>
            </w:pPr>
            <w:r w:rsidRPr="006E49D0">
              <w:rPr>
                <w:rFonts w:cstheme="minorHAnsi"/>
                <w:bCs/>
              </w:rPr>
              <w:t>7.</w:t>
            </w:r>
          </w:p>
        </w:tc>
        <w:tc>
          <w:tcPr>
            <w:tcW w:w="1984" w:type="dxa"/>
            <w:shd w:val="clear" w:color="auto" w:fill="auto"/>
          </w:tcPr>
          <w:p w14:paraId="195BBD83" w14:textId="77777777" w:rsidR="001A512C" w:rsidRPr="006E49D0" w:rsidRDefault="001A512C" w:rsidP="006E49D0">
            <w:pPr>
              <w:spacing w:after="0" w:line="240" w:lineRule="auto"/>
              <w:rPr>
                <w:rFonts w:cstheme="minorHAnsi"/>
                <w:bCs/>
              </w:rPr>
            </w:pPr>
            <w:r w:rsidRPr="006E49D0">
              <w:rPr>
                <w:rFonts w:cstheme="minorHAnsi"/>
                <w:bCs/>
              </w:rPr>
              <w:t>Vežimėlių transportavimo laiptais įrenginys inv. nr.1205400487</w:t>
            </w:r>
          </w:p>
        </w:tc>
        <w:tc>
          <w:tcPr>
            <w:tcW w:w="1843" w:type="dxa"/>
            <w:tcBorders>
              <w:right w:val="single" w:sz="4" w:space="0" w:color="auto"/>
            </w:tcBorders>
            <w:shd w:val="clear" w:color="auto" w:fill="auto"/>
          </w:tcPr>
          <w:p w14:paraId="6F821750" w14:textId="77777777" w:rsidR="001A512C" w:rsidRPr="006E49D0" w:rsidRDefault="001A512C" w:rsidP="006E49D0">
            <w:pPr>
              <w:spacing w:after="0" w:line="240" w:lineRule="auto"/>
              <w:rPr>
                <w:rFonts w:cstheme="minorHAnsi"/>
                <w:bCs/>
              </w:rPr>
            </w:pPr>
            <w:r w:rsidRPr="006E49D0">
              <w:rPr>
                <w:rFonts w:cstheme="minorHAnsi"/>
                <w:bCs/>
              </w:rPr>
              <w:t xml:space="preserve">Bažnyčios g. 17-17,  Mažeikiai, </w:t>
            </w:r>
          </w:p>
          <w:p w14:paraId="6CC55843" w14:textId="77777777" w:rsidR="001A512C" w:rsidRPr="006E49D0" w:rsidRDefault="001A512C" w:rsidP="006E49D0">
            <w:pPr>
              <w:spacing w:after="0" w:line="240" w:lineRule="auto"/>
              <w:rPr>
                <w:rFonts w:cstheme="minorHAnsi"/>
                <w:bCs/>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69D7FA73" w14:textId="77777777" w:rsidR="001A512C" w:rsidRPr="006E49D0" w:rsidRDefault="001A512C" w:rsidP="006E49D0">
            <w:pPr>
              <w:spacing w:after="0" w:line="240" w:lineRule="auto"/>
              <w:rPr>
                <w:rFonts w:cstheme="minorHAnsi"/>
                <w:bCs/>
                <w:color w:val="FF0000"/>
              </w:rPr>
            </w:pPr>
          </w:p>
        </w:tc>
        <w:tc>
          <w:tcPr>
            <w:tcW w:w="1631" w:type="dxa"/>
            <w:tcBorders>
              <w:left w:val="single" w:sz="4" w:space="0" w:color="auto"/>
            </w:tcBorders>
            <w:shd w:val="clear" w:color="auto" w:fill="auto"/>
          </w:tcPr>
          <w:p w14:paraId="1DAFEE36"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1525EB2" w14:textId="77777777" w:rsidR="001A512C" w:rsidRPr="006E49D0" w:rsidRDefault="001A512C" w:rsidP="006E49D0">
            <w:pPr>
              <w:spacing w:after="0" w:line="240" w:lineRule="auto"/>
              <w:rPr>
                <w:rFonts w:cstheme="minorHAnsi"/>
                <w:bCs/>
                <w:color w:val="FF0000"/>
              </w:rPr>
            </w:pPr>
          </w:p>
        </w:tc>
      </w:tr>
      <w:tr w:rsidR="001A512C" w:rsidRPr="006E49D0" w14:paraId="76BE416B" w14:textId="77777777" w:rsidTr="001A512C">
        <w:tc>
          <w:tcPr>
            <w:tcW w:w="568" w:type="dxa"/>
            <w:shd w:val="clear" w:color="auto" w:fill="auto"/>
          </w:tcPr>
          <w:p w14:paraId="7D2B0C9F" w14:textId="77777777" w:rsidR="001A512C" w:rsidRPr="006E49D0" w:rsidRDefault="001A512C" w:rsidP="006E49D0">
            <w:pPr>
              <w:spacing w:after="0" w:line="240" w:lineRule="auto"/>
              <w:rPr>
                <w:rFonts w:cstheme="minorHAnsi"/>
                <w:bCs/>
              </w:rPr>
            </w:pPr>
            <w:r w:rsidRPr="006E49D0">
              <w:rPr>
                <w:rFonts w:cstheme="minorHAnsi"/>
                <w:bCs/>
              </w:rPr>
              <w:t>8.</w:t>
            </w:r>
          </w:p>
        </w:tc>
        <w:tc>
          <w:tcPr>
            <w:tcW w:w="1984" w:type="dxa"/>
            <w:shd w:val="clear" w:color="auto" w:fill="auto"/>
          </w:tcPr>
          <w:p w14:paraId="77903641" w14:textId="77777777" w:rsidR="001A512C" w:rsidRPr="006E49D0" w:rsidRDefault="001A512C" w:rsidP="006E49D0">
            <w:pPr>
              <w:spacing w:after="0" w:line="240" w:lineRule="auto"/>
              <w:rPr>
                <w:rFonts w:cstheme="minorHAnsi"/>
                <w:bCs/>
              </w:rPr>
            </w:pPr>
            <w:r w:rsidRPr="006E49D0">
              <w:rPr>
                <w:rFonts w:cstheme="minorHAnsi"/>
                <w:bCs/>
              </w:rPr>
              <w:t>Mobilus vikšrinis laiptų kopiklis</w:t>
            </w:r>
          </w:p>
          <w:p w14:paraId="727E5D9C" w14:textId="77777777" w:rsidR="001A512C" w:rsidRPr="006E49D0" w:rsidRDefault="001A512C" w:rsidP="006E49D0">
            <w:pPr>
              <w:spacing w:after="0" w:line="240" w:lineRule="auto"/>
              <w:rPr>
                <w:rFonts w:cstheme="minorHAnsi"/>
                <w:bCs/>
              </w:rPr>
            </w:pPr>
            <w:r w:rsidRPr="006E49D0">
              <w:rPr>
                <w:rFonts w:cstheme="minorHAnsi"/>
                <w:bCs/>
              </w:rPr>
              <w:t>inv. nr.1205401682</w:t>
            </w:r>
          </w:p>
        </w:tc>
        <w:tc>
          <w:tcPr>
            <w:tcW w:w="1843" w:type="dxa"/>
            <w:shd w:val="clear" w:color="auto" w:fill="auto"/>
          </w:tcPr>
          <w:p w14:paraId="74DA2F91" w14:textId="77777777" w:rsidR="001A512C" w:rsidRPr="006E49D0" w:rsidRDefault="001A512C" w:rsidP="006E49D0">
            <w:pPr>
              <w:spacing w:after="0" w:line="240" w:lineRule="auto"/>
              <w:rPr>
                <w:rFonts w:cstheme="minorHAnsi"/>
                <w:bCs/>
              </w:rPr>
            </w:pPr>
            <w:r w:rsidRPr="006E49D0">
              <w:rPr>
                <w:rFonts w:cstheme="minorHAnsi"/>
                <w:bCs/>
              </w:rPr>
              <w:t xml:space="preserve">Laižuvos g. 47, Mažeikiai, </w:t>
            </w:r>
          </w:p>
          <w:p w14:paraId="715FBE4A" w14:textId="77777777" w:rsidR="001A512C" w:rsidRPr="006E49D0" w:rsidRDefault="001A512C" w:rsidP="006E49D0">
            <w:pPr>
              <w:spacing w:after="0" w:line="240" w:lineRule="auto"/>
              <w:rPr>
                <w:rFonts w:cstheme="minorHAnsi"/>
                <w:bCs/>
              </w:rPr>
            </w:pPr>
          </w:p>
        </w:tc>
        <w:tc>
          <w:tcPr>
            <w:tcW w:w="1784" w:type="dxa"/>
            <w:tcBorders>
              <w:top w:val="single" w:sz="4" w:space="0" w:color="auto"/>
            </w:tcBorders>
            <w:shd w:val="clear" w:color="auto" w:fill="auto"/>
          </w:tcPr>
          <w:p w14:paraId="01141D64" w14:textId="77777777" w:rsidR="001A512C" w:rsidRPr="006E49D0" w:rsidRDefault="001A512C" w:rsidP="006E49D0">
            <w:pPr>
              <w:spacing w:after="0" w:line="240" w:lineRule="auto"/>
              <w:rPr>
                <w:rFonts w:cstheme="minorHAnsi"/>
                <w:bCs/>
              </w:rPr>
            </w:pPr>
          </w:p>
        </w:tc>
        <w:tc>
          <w:tcPr>
            <w:tcW w:w="1631" w:type="dxa"/>
            <w:shd w:val="clear" w:color="auto" w:fill="auto"/>
          </w:tcPr>
          <w:p w14:paraId="7BB82638"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629F2894" w14:textId="77777777" w:rsidR="001A512C" w:rsidRPr="006E49D0" w:rsidRDefault="001A512C" w:rsidP="006E49D0">
            <w:pPr>
              <w:spacing w:after="0" w:line="240" w:lineRule="auto"/>
              <w:rPr>
                <w:rFonts w:cstheme="minorHAnsi"/>
                <w:bCs/>
                <w:color w:val="FF0000"/>
              </w:rPr>
            </w:pPr>
          </w:p>
        </w:tc>
      </w:tr>
      <w:tr w:rsidR="001A512C" w:rsidRPr="006E49D0" w14:paraId="6EF819E5" w14:textId="77777777" w:rsidTr="001A512C">
        <w:tc>
          <w:tcPr>
            <w:tcW w:w="568" w:type="dxa"/>
            <w:shd w:val="clear" w:color="auto" w:fill="auto"/>
          </w:tcPr>
          <w:p w14:paraId="7BE0A086" w14:textId="77777777" w:rsidR="001A512C" w:rsidRPr="006E49D0" w:rsidRDefault="001A512C" w:rsidP="006E49D0">
            <w:pPr>
              <w:spacing w:after="0" w:line="240" w:lineRule="auto"/>
              <w:rPr>
                <w:rFonts w:cstheme="minorHAnsi"/>
                <w:bCs/>
              </w:rPr>
            </w:pPr>
            <w:r w:rsidRPr="006E49D0">
              <w:rPr>
                <w:rFonts w:cstheme="minorHAnsi"/>
                <w:bCs/>
              </w:rPr>
              <w:t>9.</w:t>
            </w:r>
          </w:p>
        </w:tc>
        <w:tc>
          <w:tcPr>
            <w:tcW w:w="1984" w:type="dxa"/>
            <w:shd w:val="clear" w:color="auto" w:fill="auto"/>
          </w:tcPr>
          <w:p w14:paraId="737B4237" w14:textId="77777777" w:rsidR="001A512C" w:rsidRPr="006E49D0" w:rsidRDefault="001A512C" w:rsidP="006E49D0">
            <w:pPr>
              <w:spacing w:after="0" w:line="240" w:lineRule="auto"/>
              <w:rPr>
                <w:rFonts w:cstheme="minorHAnsi"/>
                <w:bCs/>
              </w:rPr>
            </w:pPr>
            <w:r w:rsidRPr="006E49D0">
              <w:rPr>
                <w:rFonts w:cstheme="minorHAnsi"/>
                <w:bCs/>
              </w:rPr>
              <w:t>Mobilus vikšrinis laiptų kopiklis</w:t>
            </w:r>
          </w:p>
          <w:p w14:paraId="5AA83CD4" w14:textId="77777777" w:rsidR="001A512C" w:rsidRPr="006E49D0" w:rsidRDefault="001A512C" w:rsidP="006E49D0">
            <w:pPr>
              <w:spacing w:after="0" w:line="240" w:lineRule="auto"/>
              <w:rPr>
                <w:rFonts w:cstheme="minorHAnsi"/>
                <w:bCs/>
              </w:rPr>
            </w:pPr>
            <w:r w:rsidRPr="006E49D0">
              <w:rPr>
                <w:rFonts w:cstheme="minorHAnsi"/>
                <w:bCs/>
              </w:rPr>
              <w:t>inv. nr.1205401683</w:t>
            </w:r>
          </w:p>
        </w:tc>
        <w:tc>
          <w:tcPr>
            <w:tcW w:w="1843" w:type="dxa"/>
            <w:shd w:val="clear" w:color="auto" w:fill="auto"/>
          </w:tcPr>
          <w:p w14:paraId="03326CCF" w14:textId="77777777" w:rsidR="001A512C" w:rsidRPr="006E49D0" w:rsidRDefault="001A512C" w:rsidP="006E49D0">
            <w:pPr>
              <w:spacing w:after="0" w:line="240" w:lineRule="auto"/>
              <w:rPr>
                <w:rFonts w:cstheme="minorHAnsi"/>
                <w:bCs/>
              </w:rPr>
            </w:pPr>
            <w:r w:rsidRPr="006E49D0">
              <w:rPr>
                <w:rFonts w:cstheme="minorHAnsi"/>
                <w:bCs/>
              </w:rPr>
              <w:t xml:space="preserve">Respublikos g. 61, Mažeikiai, </w:t>
            </w:r>
          </w:p>
          <w:p w14:paraId="4084E1DE" w14:textId="77777777" w:rsidR="001A512C" w:rsidRPr="006E49D0" w:rsidRDefault="001A512C" w:rsidP="006E49D0">
            <w:pPr>
              <w:spacing w:after="0" w:line="240" w:lineRule="auto"/>
              <w:rPr>
                <w:rFonts w:cstheme="minorHAnsi"/>
                <w:bCs/>
              </w:rPr>
            </w:pPr>
          </w:p>
        </w:tc>
        <w:tc>
          <w:tcPr>
            <w:tcW w:w="1784" w:type="dxa"/>
            <w:shd w:val="clear" w:color="auto" w:fill="auto"/>
          </w:tcPr>
          <w:p w14:paraId="44D9E2FC" w14:textId="77777777" w:rsidR="001A512C" w:rsidRPr="006E49D0" w:rsidRDefault="001A512C" w:rsidP="006E49D0">
            <w:pPr>
              <w:spacing w:after="0" w:line="240" w:lineRule="auto"/>
              <w:rPr>
                <w:rFonts w:cstheme="minorHAnsi"/>
                <w:bCs/>
              </w:rPr>
            </w:pPr>
          </w:p>
        </w:tc>
        <w:tc>
          <w:tcPr>
            <w:tcW w:w="1631" w:type="dxa"/>
            <w:shd w:val="clear" w:color="auto" w:fill="auto"/>
          </w:tcPr>
          <w:p w14:paraId="75E5A626"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6240063" w14:textId="77777777" w:rsidR="001A512C" w:rsidRPr="006E49D0" w:rsidRDefault="001A512C" w:rsidP="006E49D0">
            <w:pPr>
              <w:spacing w:after="0" w:line="240" w:lineRule="auto"/>
              <w:rPr>
                <w:rFonts w:cstheme="minorHAnsi"/>
                <w:bCs/>
                <w:color w:val="FF0000"/>
              </w:rPr>
            </w:pPr>
          </w:p>
        </w:tc>
      </w:tr>
      <w:tr w:rsidR="001A512C" w:rsidRPr="006E49D0" w14:paraId="6024EA98" w14:textId="77777777" w:rsidTr="001A512C">
        <w:tc>
          <w:tcPr>
            <w:tcW w:w="568" w:type="dxa"/>
            <w:shd w:val="clear" w:color="auto" w:fill="auto"/>
          </w:tcPr>
          <w:p w14:paraId="3F065CA7" w14:textId="77777777" w:rsidR="001A512C" w:rsidRPr="006E49D0" w:rsidRDefault="001A512C" w:rsidP="006E49D0">
            <w:pPr>
              <w:spacing w:after="0" w:line="240" w:lineRule="auto"/>
              <w:rPr>
                <w:rFonts w:cstheme="minorHAnsi"/>
                <w:bCs/>
              </w:rPr>
            </w:pPr>
            <w:r w:rsidRPr="006E49D0">
              <w:rPr>
                <w:rFonts w:cstheme="minorHAnsi"/>
                <w:bCs/>
              </w:rPr>
              <w:t>10.</w:t>
            </w:r>
          </w:p>
        </w:tc>
        <w:tc>
          <w:tcPr>
            <w:tcW w:w="1984" w:type="dxa"/>
            <w:shd w:val="clear" w:color="auto" w:fill="auto"/>
          </w:tcPr>
          <w:p w14:paraId="721D533F" w14:textId="77777777" w:rsidR="001A512C" w:rsidRPr="006E49D0" w:rsidRDefault="001A512C" w:rsidP="006E49D0">
            <w:pPr>
              <w:spacing w:after="0" w:line="240" w:lineRule="auto"/>
              <w:rPr>
                <w:rFonts w:cstheme="minorHAnsi"/>
                <w:bCs/>
              </w:rPr>
            </w:pPr>
            <w:r w:rsidRPr="006E49D0">
              <w:rPr>
                <w:rFonts w:cstheme="minorHAnsi"/>
                <w:bCs/>
              </w:rPr>
              <w:t>Mobilus vikšrinis laiptų kopiklis</w:t>
            </w:r>
          </w:p>
          <w:p w14:paraId="6A0F9D42" w14:textId="77777777" w:rsidR="001A512C" w:rsidRPr="006E49D0" w:rsidRDefault="001A512C" w:rsidP="006E49D0">
            <w:pPr>
              <w:spacing w:after="0" w:line="240" w:lineRule="auto"/>
              <w:rPr>
                <w:rFonts w:cstheme="minorHAnsi"/>
                <w:bCs/>
              </w:rPr>
            </w:pPr>
            <w:r w:rsidRPr="006E49D0">
              <w:rPr>
                <w:rFonts w:cstheme="minorHAnsi"/>
                <w:bCs/>
              </w:rPr>
              <w:t>inv. nr.1205401684</w:t>
            </w:r>
          </w:p>
        </w:tc>
        <w:tc>
          <w:tcPr>
            <w:tcW w:w="1843" w:type="dxa"/>
            <w:shd w:val="clear" w:color="auto" w:fill="auto"/>
          </w:tcPr>
          <w:p w14:paraId="7410D31A" w14:textId="77777777" w:rsidR="001A512C" w:rsidRPr="006E49D0" w:rsidRDefault="001A512C" w:rsidP="006E49D0">
            <w:pPr>
              <w:spacing w:after="0" w:line="240" w:lineRule="auto"/>
              <w:rPr>
                <w:rFonts w:cstheme="minorHAnsi"/>
                <w:bCs/>
              </w:rPr>
            </w:pPr>
            <w:r w:rsidRPr="006E49D0">
              <w:rPr>
                <w:rFonts w:cstheme="minorHAnsi"/>
                <w:bCs/>
              </w:rPr>
              <w:t>Pavasario g. 13-7, Mažeikiai</w:t>
            </w:r>
          </w:p>
        </w:tc>
        <w:tc>
          <w:tcPr>
            <w:tcW w:w="1784" w:type="dxa"/>
            <w:shd w:val="clear" w:color="auto" w:fill="auto"/>
          </w:tcPr>
          <w:p w14:paraId="447F7C63" w14:textId="77777777" w:rsidR="001A512C" w:rsidRPr="006E49D0" w:rsidRDefault="001A512C" w:rsidP="006E49D0">
            <w:pPr>
              <w:spacing w:after="0" w:line="240" w:lineRule="auto"/>
              <w:rPr>
                <w:rFonts w:cstheme="minorHAnsi"/>
                <w:bCs/>
              </w:rPr>
            </w:pPr>
          </w:p>
          <w:p w14:paraId="69D3CA30" w14:textId="77777777" w:rsidR="001A512C" w:rsidRPr="006E49D0" w:rsidRDefault="001A512C" w:rsidP="006E49D0">
            <w:pPr>
              <w:spacing w:after="0" w:line="240" w:lineRule="auto"/>
              <w:rPr>
                <w:rFonts w:cstheme="minorHAnsi"/>
                <w:bCs/>
              </w:rPr>
            </w:pPr>
          </w:p>
        </w:tc>
        <w:tc>
          <w:tcPr>
            <w:tcW w:w="1631" w:type="dxa"/>
            <w:shd w:val="clear" w:color="auto" w:fill="auto"/>
          </w:tcPr>
          <w:p w14:paraId="7D0086AC"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183B82A0" w14:textId="77777777" w:rsidR="001A512C" w:rsidRPr="006E49D0" w:rsidRDefault="001A512C" w:rsidP="006E49D0">
            <w:pPr>
              <w:spacing w:after="0" w:line="240" w:lineRule="auto"/>
              <w:rPr>
                <w:rFonts w:cstheme="minorHAnsi"/>
                <w:bCs/>
                <w:color w:val="FF0000"/>
              </w:rPr>
            </w:pPr>
          </w:p>
        </w:tc>
      </w:tr>
      <w:tr w:rsidR="001A512C" w:rsidRPr="006E49D0" w14:paraId="3392EFD3" w14:textId="77777777" w:rsidTr="001A512C">
        <w:tc>
          <w:tcPr>
            <w:tcW w:w="568" w:type="dxa"/>
            <w:shd w:val="clear" w:color="auto" w:fill="auto"/>
          </w:tcPr>
          <w:p w14:paraId="0348B2A6" w14:textId="77777777" w:rsidR="001A512C" w:rsidRPr="006E49D0" w:rsidRDefault="001A512C" w:rsidP="006E49D0">
            <w:pPr>
              <w:spacing w:after="0" w:line="240" w:lineRule="auto"/>
              <w:rPr>
                <w:rFonts w:cstheme="minorHAnsi"/>
                <w:bCs/>
              </w:rPr>
            </w:pPr>
            <w:r w:rsidRPr="006E49D0">
              <w:rPr>
                <w:rFonts w:cstheme="minorHAnsi"/>
                <w:bCs/>
              </w:rPr>
              <w:t>11.</w:t>
            </w:r>
          </w:p>
        </w:tc>
        <w:tc>
          <w:tcPr>
            <w:tcW w:w="1984" w:type="dxa"/>
            <w:shd w:val="clear" w:color="auto" w:fill="auto"/>
          </w:tcPr>
          <w:p w14:paraId="16FA2D39"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16A5AFEA" w14:textId="77777777" w:rsidR="001A512C" w:rsidRPr="006E49D0" w:rsidRDefault="001A512C" w:rsidP="006E49D0">
            <w:pPr>
              <w:spacing w:after="0" w:line="240" w:lineRule="auto"/>
              <w:rPr>
                <w:rFonts w:cstheme="minorHAnsi"/>
                <w:bCs/>
              </w:rPr>
            </w:pPr>
            <w:r w:rsidRPr="006E49D0">
              <w:rPr>
                <w:rFonts w:cstheme="minorHAnsi"/>
                <w:bCs/>
              </w:rPr>
              <w:t>Inv. 1205403963</w:t>
            </w:r>
          </w:p>
        </w:tc>
        <w:tc>
          <w:tcPr>
            <w:tcW w:w="1843" w:type="dxa"/>
            <w:shd w:val="clear" w:color="auto" w:fill="auto"/>
          </w:tcPr>
          <w:p w14:paraId="6D5A6412" w14:textId="77777777" w:rsidR="001A512C" w:rsidRPr="006E49D0" w:rsidRDefault="001A512C" w:rsidP="006E49D0">
            <w:pPr>
              <w:spacing w:after="0" w:line="240" w:lineRule="auto"/>
              <w:rPr>
                <w:rFonts w:cstheme="minorHAnsi"/>
                <w:bCs/>
              </w:rPr>
            </w:pPr>
            <w:r w:rsidRPr="006E49D0">
              <w:rPr>
                <w:rFonts w:cstheme="minorHAnsi"/>
                <w:bCs/>
              </w:rPr>
              <w:t>Valstiečių g. 28</w:t>
            </w:r>
          </w:p>
          <w:p w14:paraId="3FBDEBFE" w14:textId="77777777" w:rsidR="001A512C" w:rsidRPr="006E49D0" w:rsidRDefault="001A512C" w:rsidP="006E49D0">
            <w:pPr>
              <w:spacing w:after="0" w:line="240" w:lineRule="auto"/>
              <w:rPr>
                <w:rFonts w:cstheme="minorHAnsi"/>
                <w:bCs/>
              </w:rPr>
            </w:pPr>
            <w:r w:rsidRPr="006E49D0">
              <w:rPr>
                <w:rFonts w:cstheme="minorHAnsi"/>
                <w:bCs/>
              </w:rPr>
              <w:t>Mažeikiai</w:t>
            </w:r>
          </w:p>
        </w:tc>
        <w:tc>
          <w:tcPr>
            <w:tcW w:w="1784" w:type="dxa"/>
            <w:shd w:val="clear" w:color="auto" w:fill="auto"/>
          </w:tcPr>
          <w:p w14:paraId="74134703" w14:textId="77777777" w:rsidR="001A512C" w:rsidRPr="006E49D0" w:rsidRDefault="001A512C" w:rsidP="006E49D0">
            <w:pPr>
              <w:spacing w:after="0" w:line="240" w:lineRule="auto"/>
              <w:rPr>
                <w:rFonts w:cstheme="minorHAnsi"/>
                <w:bCs/>
              </w:rPr>
            </w:pPr>
          </w:p>
        </w:tc>
        <w:tc>
          <w:tcPr>
            <w:tcW w:w="1631" w:type="dxa"/>
            <w:shd w:val="clear" w:color="auto" w:fill="auto"/>
          </w:tcPr>
          <w:p w14:paraId="229832D5"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43E2C8DB" w14:textId="77777777" w:rsidR="001A512C" w:rsidRPr="006E49D0" w:rsidRDefault="001A512C" w:rsidP="006E49D0">
            <w:pPr>
              <w:spacing w:after="0" w:line="240" w:lineRule="auto"/>
              <w:rPr>
                <w:rFonts w:cstheme="minorHAnsi"/>
                <w:bCs/>
                <w:color w:val="FF0000"/>
              </w:rPr>
            </w:pPr>
          </w:p>
        </w:tc>
      </w:tr>
      <w:tr w:rsidR="001A512C" w:rsidRPr="006E49D0" w14:paraId="6BD20BE4" w14:textId="77777777" w:rsidTr="001A512C">
        <w:tc>
          <w:tcPr>
            <w:tcW w:w="568" w:type="dxa"/>
            <w:shd w:val="clear" w:color="auto" w:fill="auto"/>
          </w:tcPr>
          <w:p w14:paraId="27073FF4" w14:textId="77777777" w:rsidR="001A512C" w:rsidRPr="006E49D0" w:rsidRDefault="001A512C" w:rsidP="006E49D0">
            <w:pPr>
              <w:spacing w:after="0" w:line="240" w:lineRule="auto"/>
              <w:rPr>
                <w:rFonts w:cstheme="minorHAnsi"/>
                <w:bCs/>
              </w:rPr>
            </w:pPr>
            <w:r w:rsidRPr="006E49D0">
              <w:rPr>
                <w:rFonts w:cstheme="minorHAnsi"/>
                <w:bCs/>
              </w:rPr>
              <w:t>12</w:t>
            </w:r>
          </w:p>
        </w:tc>
        <w:tc>
          <w:tcPr>
            <w:tcW w:w="1984" w:type="dxa"/>
            <w:shd w:val="clear" w:color="auto" w:fill="auto"/>
          </w:tcPr>
          <w:p w14:paraId="5C2D465C"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4FF125A4" w14:textId="77777777" w:rsidR="001A512C" w:rsidRPr="006E49D0" w:rsidRDefault="001A512C" w:rsidP="006E49D0">
            <w:pPr>
              <w:spacing w:after="0" w:line="240" w:lineRule="auto"/>
              <w:rPr>
                <w:rFonts w:cstheme="minorHAnsi"/>
                <w:bCs/>
              </w:rPr>
            </w:pPr>
            <w:r w:rsidRPr="006E49D0">
              <w:rPr>
                <w:rFonts w:cstheme="minorHAnsi"/>
                <w:bCs/>
              </w:rPr>
              <w:t>inv. nr. 1205403964</w:t>
            </w:r>
          </w:p>
        </w:tc>
        <w:tc>
          <w:tcPr>
            <w:tcW w:w="1843" w:type="dxa"/>
            <w:shd w:val="clear" w:color="auto" w:fill="auto"/>
          </w:tcPr>
          <w:p w14:paraId="713DE5D5" w14:textId="77777777" w:rsidR="001A512C" w:rsidRPr="006E49D0" w:rsidRDefault="001A512C" w:rsidP="006E49D0">
            <w:pPr>
              <w:spacing w:after="0" w:line="240" w:lineRule="auto"/>
              <w:rPr>
                <w:rFonts w:cstheme="minorHAnsi"/>
                <w:bCs/>
              </w:rPr>
            </w:pPr>
            <w:r w:rsidRPr="006E49D0">
              <w:rPr>
                <w:rFonts w:cstheme="minorHAnsi"/>
                <w:bCs/>
              </w:rPr>
              <w:t>Pavasario g. 25-12, Mažeikiai</w:t>
            </w:r>
          </w:p>
        </w:tc>
        <w:tc>
          <w:tcPr>
            <w:tcW w:w="1784" w:type="dxa"/>
            <w:shd w:val="clear" w:color="auto" w:fill="auto"/>
          </w:tcPr>
          <w:p w14:paraId="6EA713BD" w14:textId="77777777" w:rsidR="001A512C" w:rsidRPr="006E49D0" w:rsidRDefault="001A512C" w:rsidP="006E49D0">
            <w:pPr>
              <w:spacing w:after="0" w:line="240" w:lineRule="auto"/>
              <w:rPr>
                <w:rFonts w:cstheme="minorHAnsi"/>
                <w:bCs/>
              </w:rPr>
            </w:pPr>
          </w:p>
        </w:tc>
        <w:tc>
          <w:tcPr>
            <w:tcW w:w="1631" w:type="dxa"/>
            <w:shd w:val="clear" w:color="auto" w:fill="auto"/>
          </w:tcPr>
          <w:p w14:paraId="1AAD2124"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7EDD0FB5" w14:textId="77777777" w:rsidR="001A512C" w:rsidRPr="006E49D0" w:rsidRDefault="001A512C" w:rsidP="006E49D0">
            <w:pPr>
              <w:spacing w:after="0" w:line="240" w:lineRule="auto"/>
              <w:rPr>
                <w:rFonts w:cstheme="minorHAnsi"/>
                <w:bCs/>
                <w:color w:val="FF0000"/>
              </w:rPr>
            </w:pPr>
          </w:p>
        </w:tc>
      </w:tr>
      <w:tr w:rsidR="001A512C" w:rsidRPr="006E49D0" w14:paraId="7BDA3799" w14:textId="77777777" w:rsidTr="001A512C">
        <w:tc>
          <w:tcPr>
            <w:tcW w:w="568" w:type="dxa"/>
            <w:shd w:val="clear" w:color="auto" w:fill="auto"/>
          </w:tcPr>
          <w:p w14:paraId="741F278F" w14:textId="77777777" w:rsidR="001A512C" w:rsidRPr="006E49D0" w:rsidRDefault="001A512C" w:rsidP="006E49D0">
            <w:pPr>
              <w:spacing w:after="0" w:line="240" w:lineRule="auto"/>
              <w:rPr>
                <w:rFonts w:cstheme="minorHAnsi"/>
                <w:bCs/>
              </w:rPr>
            </w:pPr>
            <w:r w:rsidRPr="006E49D0">
              <w:rPr>
                <w:rFonts w:cstheme="minorHAnsi"/>
                <w:bCs/>
              </w:rPr>
              <w:t>13.</w:t>
            </w:r>
          </w:p>
        </w:tc>
        <w:tc>
          <w:tcPr>
            <w:tcW w:w="1984" w:type="dxa"/>
            <w:shd w:val="clear" w:color="auto" w:fill="auto"/>
          </w:tcPr>
          <w:p w14:paraId="6A3D81EC" w14:textId="77777777" w:rsidR="001A512C" w:rsidRPr="006E49D0" w:rsidRDefault="001A512C" w:rsidP="006E49D0">
            <w:pPr>
              <w:spacing w:after="0" w:line="240" w:lineRule="auto"/>
              <w:rPr>
                <w:rFonts w:cstheme="minorHAnsi"/>
                <w:bCs/>
              </w:rPr>
            </w:pPr>
            <w:r w:rsidRPr="006E49D0">
              <w:rPr>
                <w:rFonts w:cstheme="minorHAnsi"/>
                <w:bCs/>
              </w:rPr>
              <w:t>Mobilus laiptų kopiklis</w:t>
            </w:r>
          </w:p>
          <w:p w14:paraId="54AE2701" w14:textId="77777777" w:rsidR="001A512C" w:rsidRPr="006E49D0" w:rsidRDefault="001A512C" w:rsidP="006E49D0">
            <w:pPr>
              <w:spacing w:after="0" w:line="240" w:lineRule="auto"/>
              <w:rPr>
                <w:rFonts w:cstheme="minorHAnsi"/>
                <w:bCs/>
              </w:rPr>
            </w:pPr>
            <w:r w:rsidRPr="006E49D0">
              <w:rPr>
                <w:rFonts w:cstheme="minorHAnsi"/>
                <w:bCs/>
              </w:rPr>
              <w:t>inv. nr.1205404939</w:t>
            </w:r>
          </w:p>
        </w:tc>
        <w:tc>
          <w:tcPr>
            <w:tcW w:w="1843" w:type="dxa"/>
            <w:shd w:val="clear" w:color="auto" w:fill="auto"/>
          </w:tcPr>
          <w:p w14:paraId="381B3D43" w14:textId="77777777" w:rsidR="001A512C" w:rsidRPr="006E49D0" w:rsidRDefault="001A512C" w:rsidP="006E49D0">
            <w:pPr>
              <w:spacing w:after="0" w:line="240" w:lineRule="auto"/>
              <w:rPr>
                <w:rFonts w:cstheme="minorHAnsi"/>
                <w:bCs/>
              </w:rPr>
            </w:pPr>
            <w:r w:rsidRPr="006E49D0">
              <w:rPr>
                <w:rFonts w:cstheme="minorHAnsi"/>
                <w:bCs/>
              </w:rPr>
              <w:t>Basanavičiaus g. 9-13, Mažeikiai</w:t>
            </w:r>
          </w:p>
        </w:tc>
        <w:tc>
          <w:tcPr>
            <w:tcW w:w="1784" w:type="dxa"/>
            <w:shd w:val="clear" w:color="auto" w:fill="auto"/>
          </w:tcPr>
          <w:p w14:paraId="0809FC66" w14:textId="77777777" w:rsidR="001A512C" w:rsidRPr="006E49D0" w:rsidRDefault="001A512C" w:rsidP="006E49D0">
            <w:pPr>
              <w:spacing w:after="0" w:line="240" w:lineRule="auto"/>
              <w:rPr>
                <w:rFonts w:cstheme="minorHAnsi"/>
                <w:bCs/>
              </w:rPr>
            </w:pPr>
          </w:p>
        </w:tc>
        <w:tc>
          <w:tcPr>
            <w:tcW w:w="1631" w:type="dxa"/>
            <w:shd w:val="clear" w:color="auto" w:fill="auto"/>
          </w:tcPr>
          <w:p w14:paraId="02248C5B"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4F29347B" w14:textId="77777777" w:rsidR="001A512C" w:rsidRPr="006E49D0" w:rsidRDefault="001A512C" w:rsidP="006E49D0">
            <w:pPr>
              <w:spacing w:after="0" w:line="240" w:lineRule="auto"/>
              <w:rPr>
                <w:rFonts w:cstheme="minorHAnsi"/>
                <w:bCs/>
                <w:color w:val="FF0000"/>
              </w:rPr>
            </w:pPr>
          </w:p>
        </w:tc>
      </w:tr>
      <w:tr w:rsidR="001A512C" w:rsidRPr="006E49D0" w14:paraId="0B3DED07" w14:textId="77777777" w:rsidTr="001A512C">
        <w:tc>
          <w:tcPr>
            <w:tcW w:w="568" w:type="dxa"/>
            <w:shd w:val="clear" w:color="auto" w:fill="auto"/>
          </w:tcPr>
          <w:p w14:paraId="7D93DDFE" w14:textId="77777777" w:rsidR="001A512C" w:rsidRPr="006E49D0" w:rsidRDefault="001A512C" w:rsidP="006E49D0">
            <w:pPr>
              <w:spacing w:after="0" w:line="240" w:lineRule="auto"/>
              <w:rPr>
                <w:rFonts w:cstheme="minorHAnsi"/>
                <w:bCs/>
              </w:rPr>
            </w:pPr>
            <w:r w:rsidRPr="006E49D0">
              <w:rPr>
                <w:rFonts w:cstheme="minorHAnsi"/>
                <w:bCs/>
              </w:rPr>
              <w:t>14.</w:t>
            </w:r>
          </w:p>
        </w:tc>
        <w:tc>
          <w:tcPr>
            <w:tcW w:w="1984" w:type="dxa"/>
            <w:shd w:val="clear" w:color="auto" w:fill="auto"/>
          </w:tcPr>
          <w:p w14:paraId="2CB84B64" w14:textId="77777777" w:rsidR="001A512C" w:rsidRPr="006E49D0" w:rsidRDefault="001A512C" w:rsidP="006E49D0">
            <w:pPr>
              <w:spacing w:after="0" w:line="240" w:lineRule="auto"/>
              <w:rPr>
                <w:rFonts w:cstheme="minorHAnsi"/>
                <w:bCs/>
              </w:rPr>
            </w:pPr>
            <w:r w:rsidRPr="006E49D0">
              <w:rPr>
                <w:rFonts w:cstheme="minorHAnsi"/>
                <w:bCs/>
              </w:rPr>
              <w:t>Mobilus laiptų kopiklis</w:t>
            </w:r>
          </w:p>
          <w:p w14:paraId="35310762" w14:textId="77777777" w:rsidR="001A512C" w:rsidRPr="006E49D0" w:rsidRDefault="001A512C" w:rsidP="006E49D0">
            <w:pPr>
              <w:spacing w:after="0" w:line="240" w:lineRule="auto"/>
              <w:rPr>
                <w:rFonts w:cstheme="minorHAnsi"/>
                <w:bCs/>
              </w:rPr>
            </w:pPr>
            <w:r w:rsidRPr="006E49D0">
              <w:rPr>
                <w:rFonts w:cstheme="minorHAnsi"/>
                <w:bCs/>
              </w:rPr>
              <w:lastRenderedPageBreak/>
              <w:t>inv. nr.1205404940</w:t>
            </w:r>
          </w:p>
        </w:tc>
        <w:tc>
          <w:tcPr>
            <w:tcW w:w="1843" w:type="dxa"/>
            <w:shd w:val="clear" w:color="auto" w:fill="auto"/>
          </w:tcPr>
          <w:p w14:paraId="34F4FC17" w14:textId="77777777" w:rsidR="001A512C" w:rsidRPr="006E49D0" w:rsidRDefault="001A512C" w:rsidP="006E49D0">
            <w:pPr>
              <w:spacing w:after="0" w:line="240" w:lineRule="auto"/>
              <w:rPr>
                <w:rFonts w:cstheme="minorHAnsi"/>
                <w:bCs/>
              </w:rPr>
            </w:pPr>
            <w:r w:rsidRPr="006E49D0">
              <w:rPr>
                <w:rFonts w:cstheme="minorHAnsi"/>
                <w:bCs/>
              </w:rPr>
              <w:lastRenderedPageBreak/>
              <w:t>Žemaitijos g. 28-2, Mažeikiai</w:t>
            </w:r>
          </w:p>
        </w:tc>
        <w:tc>
          <w:tcPr>
            <w:tcW w:w="1784" w:type="dxa"/>
            <w:shd w:val="clear" w:color="auto" w:fill="auto"/>
          </w:tcPr>
          <w:p w14:paraId="3577CEC1" w14:textId="77777777" w:rsidR="001A512C" w:rsidRPr="006E49D0" w:rsidRDefault="001A512C" w:rsidP="006E49D0">
            <w:pPr>
              <w:spacing w:after="0" w:line="240" w:lineRule="auto"/>
              <w:rPr>
                <w:rFonts w:cstheme="minorHAnsi"/>
                <w:bCs/>
              </w:rPr>
            </w:pPr>
          </w:p>
        </w:tc>
        <w:tc>
          <w:tcPr>
            <w:tcW w:w="1631" w:type="dxa"/>
            <w:shd w:val="clear" w:color="auto" w:fill="auto"/>
          </w:tcPr>
          <w:p w14:paraId="50439821"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4C3017E8" w14:textId="77777777" w:rsidR="001A512C" w:rsidRPr="006E49D0" w:rsidRDefault="001A512C" w:rsidP="006E49D0">
            <w:pPr>
              <w:spacing w:after="0" w:line="240" w:lineRule="auto"/>
              <w:rPr>
                <w:rFonts w:cstheme="minorHAnsi"/>
                <w:bCs/>
                <w:color w:val="FF0000"/>
              </w:rPr>
            </w:pPr>
          </w:p>
        </w:tc>
      </w:tr>
      <w:tr w:rsidR="001A512C" w:rsidRPr="006E49D0" w14:paraId="042FE3D2" w14:textId="77777777" w:rsidTr="001A512C">
        <w:tc>
          <w:tcPr>
            <w:tcW w:w="568" w:type="dxa"/>
            <w:shd w:val="clear" w:color="auto" w:fill="auto"/>
          </w:tcPr>
          <w:p w14:paraId="61BAE528" w14:textId="77777777" w:rsidR="001A512C" w:rsidRPr="006E49D0" w:rsidRDefault="001A512C" w:rsidP="006E49D0">
            <w:pPr>
              <w:spacing w:after="0" w:line="240" w:lineRule="auto"/>
              <w:rPr>
                <w:rFonts w:cstheme="minorHAnsi"/>
                <w:bCs/>
              </w:rPr>
            </w:pPr>
            <w:r w:rsidRPr="006E49D0">
              <w:rPr>
                <w:rFonts w:cstheme="minorHAnsi"/>
                <w:bCs/>
              </w:rPr>
              <w:t>15.</w:t>
            </w:r>
          </w:p>
        </w:tc>
        <w:tc>
          <w:tcPr>
            <w:tcW w:w="1984" w:type="dxa"/>
            <w:shd w:val="clear" w:color="auto" w:fill="auto"/>
          </w:tcPr>
          <w:p w14:paraId="59F61189"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500BA516" w14:textId="77777777" w:rsidR="001A512C" w:rsidRPr="006E49D0" w:rsidRDefault="001A512C" w:rsidP="006E49D0">
            <w:pPr>
              <w:spacing w:after="0" w:line="240" w:lineRule="auto"/>
              <w:rPr>
                <w:rFonts w:cstheme="minorHAnsi"/>
                <w:bCs/>
              </w:rPr>
            </w:pPr>
            <w:r w:rsidRPr="006E49D0">
              <w:rPr>
                <w:rFonts w:cstheme="minorHAnsi"/>
                <w:bCs/>
              </w:rPr>
              <w:t>inv. nr.1205408187</w:t>
            </w:r>
          </w:p>
        </w:tc>
        <w:tc>
          <w:tcPr>
            <w:tcW w:w="1843" w:type="dxa"/>
            <w:shd w:val="clear" w:color="auto" w:fill="auto"/>
          </w:tcPr>
          <w:p w14:paraId="69C9218B" w14:textId="77777777" w:rsidR="001A512C" w:rsidRPr="006E49D0" w:rsidRDefault="001A512C" w:rsidP="006E49D0">
            <w:pPr>
              <w:spacing w:after="0" w:line="240" w:lineRule="auto"/>
              <w:rPr>
                <w:rFonts w:cstheme="minorHAnsi"/>
                <w:bCs/>
              </w:rPr>
            </w:pPr>
            <w:r w:rsidRPr="006E49D0">
              <w:rPr>
                <w:rFonts w:cstheme="minorHAnsi"/>
                <w:bCs/>
              </w:rPr>
              <w:t>Ventos g. 67-39, Mažeikiai</w:t>
            </w:r>
          </w:p>
        </w:tc>
        <w:tc>
          <w:tcPr>
            <w:tcW w:w="1784" w:type="dxa"/>
            <w:shd w:val="clear" w:color="auto" w:fill="auto"/>
          </w:tcPr>
          <w:p w14:paraId="6418C88E" w14:textId="77777777" w:rsidR="001A512C" w:rsidRPr="006E49D0" w:rsidRDefault="001A512C" w:rsidP="006E49D0">
            <w:pPr>
              <w:spacing w:after="0" w:line="240" w:lineRule="auto"/>
              <w:rPr>
                <w:rFonts w:cstheme="minorHAnsi"/>
                <w:bCs/>
              </w:rPr>
            </w:pPr>
          </w:p>
        </w:tc>
        <w:tc>
          <w:tcPr>
            <w:tcW w:w="1631" w:type="dxa"/>
            <w:shd w:val="clear" w:color="auto" w:fill="auto"/>
          </w:tcPr>
          <w:p w14:paraId="25D2E17B"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2620E2C2" w14:textId="77777777" w:rsidR="001A512C" w:rsidRPr="006E49D0" w:rsidRDefault="001A512C" w:rsidP="006E49D0">
            <w:pPr>
              <w:spacing w:after="0" w:line="240" w:lineRule="auto"/>
              <w:rPr>
                <w:rFonts w:cstheme="minorHAnsi"/>
                <w:bCs/>
                <w:color w:val="FF0000"/>
              </w:rPr>
            </w:pPr>
          </w:p>
        </w:tc>
      </w:tr>
      <w:tr w:rsidR="001A512C" w:rsidRPr="006E49D0" w14:paraId="5586A5E0" w14:textId="77777777" w:rsidTr="001A512C">
        <w:tc>
          <w:tcPr>
            <w:tcW w:w="568" w:type="dxa"/>
            <w:shd w:val="clear" w:color="auto" w:fill="auto"/>
          </w:tcPr>
          <w:p w14:paraId="3C43A922" w14:textId="77777777" w:rsidR="001A512C" w:rsidRPr="006E49D0" w:rsidRDefault="001A512C" w:rsidP="006E49D0">
            <w:pPr>
              <w:spacing w:after="0" w:line="240" w:lineRule="auto"/>
              <w:rPr>
                <w:rFonts w:cstheme="minorHAnsi"/>
                <w:bCs/>
              </w:rPr>
            </w:pPr>
            <w:r w:rsidRPr="006E49D0">
              <w:rPr>
                <w:rFonts w:cstheme="minorHAnsi"/>
                <w:bCs/>
              </w:rPr>
              <w:t>16</w:t>
            </w:r>
          </w:p>
        </w:tc>
        <w:tc>
          <w:tcPr>
            <w:tcW w:w="1984" w:type="dxa"/>
            <w:shd w:val="clear" w:color="auto" w:fill="auto"/>
          </w:tcPr>
          <w:p w14:paraId="0ABC5FE3"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77B73578" w14:textId="77777777" w:rsidR="001A512C" w:rsidRPr="006E49D0" w:rsidRDefault="001A512C" w:rsidP="006E49D0">
            <w:pPr>
              <w:spacing w:after="0" w:line="240" w:lineRule="auto"/>
              <w:rPr>
                <w:rFonts w:cstheme="minorHAnsi"/>
                <w:bCs/>
              </w:rPr>
            </w:pPr>
            <w:r w:rsidRPr="006E49D0">
              <w:rPr>
                <w:rFonts w:cstheme="minorHAnsi"/>
                <w:bCs/>
              </w:rPr>
              <w:t>inv. nr. 1205408188</w:t>
            </w:r>
          </w:p>
        </w:tc>
        <w:tc>
          <w:tcPr>
            <w:tcW w:w="1843" w:type="dxa"/>
            <w:shd w:val="clear" w:color="auto" w:fill="auto"/>
          </w:tcPr>
          <w:p w14:paraId="4A8B2AAA" w14:textId="77777777" w:rsidR="001A512C" w:rsidRPr="006E49D0" w:rsidRDefault="001A512C" w:rsidP="006E49D0">
            <w:pPr>
              <w:spacing w:after="0" w:line="240" w:lineRule="auto"/>
              <w:rPr>
                <w:rFonts w:cstheme="minorHAnsi"/>
                <w:bCs/>
              </w:rPr>
            </w:pPr>
            <w:r w:rsidRPr="006E49D0">
              <w:rPr>
                <w:rFonts w:cstheme="minorHAnsi"/>
                <w:bCs/>
              </w:rPr>
              <w:t>M.Daukšos g. 30a-24, Mažeikiai</w:t>
            </w:r>
          </w:p>
        </w:tc>
        <w:tc>
          <w:tcPr>
            <w:tcW w:w="1784" w:type="dxa"/>
            <w:shd w:val="clear" w:color="auto" w:fill="auto"/>
          </w:tcPr>
          <w:p w14:paraId="57F08F27" w14:textId="77777777" w:rsidR="001A512C" w:rsidRPr="006E49D0" w:rsidRDefault="001A512C" w:rsidP="006E49D0">
            <w:pPr>
              <w:spacing w:after="0" w:line="240" w:lineRule="auto"/>
              <w:rPr>
                <w:rFonts w:cstheme="minorHAnsi"/>
                <w:bCs/>
              </w:rPr>
            </w:pPr>
          </w:p>
        </w:tc>
        <w:tc>
          <w:tcPr>
            <w:tcW w:w="1631" w:type="dxa"/>
            <w:shd w:val="clear" w:color="auto" w:fill="auto"/>
          </w:tcPr>
          <w:p w14:paraId="42B0AB60"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EAB6469" w14:textId="77777777" w:rsidR="001A512C" w:rsidRPr="006E49D0" w:rsidRDefault="001A512C" w:rsidP="006E49D0">
            <w:pPr>
              <w:spacing w:after="0" w:line="240" w:lineRule="auto"/>
              <w:rPr>
                <w:rFonts w:cstheme="minorHAnsi"/>
                <w:bCs/>
                <w:color w:val="FF0000"/>
              </w:rPr>
            </w:pPr>
          </w:p>
        </w:tc>
      </w:tr>
      <w:tr w:rsidR="001A512C" w:rsidRPr="006E49D0" w14:paraId="63F6129A" w14:textId="77777777" w:rsidTr="001A512C">
        <w:tc>
          <w:tcPr>
            <w:tcW w:w="568" w:type="dxa"/>
            <w:shd w:val="clear" w:color="auto" w:fill="auto"/>
          </w:tcPr>
          <w:p w14:paraId="299655B2" w14:textId="77777777" w:rsidR="001A512C" w:rsidRPr="006E49D0" w:rsidRDefault="001A512C" w:rsidP="006E49D0">
            <w:pPr>
              <w:spacing w:after="0" w:line="240" w:lineRule="auto"/>
              <w:rPr>
                <w:rFonts w:cstheme="minorHAnsi"/>
                <w:bCs/>
              </w:rPr>
            </w:pPr>
            <w:r w:rsidRPr="006E49D0">
              <w:rPr>
                <w:rFonts w:cstheme="minorHAnsi"/>
                <w:bCs/>
              </w:rPr>
              <w:t>17.</w:t>
            </w:r>
          </w:p>
        </w:tc>
        <w:tc>
          <w:tcPr>
            <w:tcW w:w="1984" w:type="dxa"/>
            <w:shd w:val="clear" w:color="auto" w:fill="auto"/>
          </w:tcPr>
          <w:p w14:paraId="076266E8"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65129291" w14:textId="77777777" w:rsidR="001A512C" w:rsidRPr="006E49D0" w:rsidRDefault="001A512C" w:rsidP="006E49D0">
            <w:pPr>
              <w:spacing w:after="0" w:line="240" w:lineRule="auto"/>
              <w:rPr>
                <w:rFonts w:cstheme="minorHAnsi"/>
                <w:bCs/>
              </w:rPr>
            </w:pPr>
            <w:r w:rsidRPr="006E49D0">
              <w:rPr>
                <w:rFonts w:cstheme="minorHAnsi"/>
                <w:bCs/>
              </w:rPr>
              <w:t>inv. nr. 1205408189</w:t>
            </w:r>
          </w:p>
        </w:tc>
        <w:tc>
          <w:tcPr>
            <w:tcW w:w="1843" w:type="dxa"/>
            <w:shd w:val="clear" w:color="auto" w:fill="auto"/>
          </w:tcPr>
          <w:p w14:paraId="148DBF09" w14:textId="77777777" w:rsidR="001A512C" w:rsidRPr="006E49D0" w:rsidRDefault="001A512C" w:rsidP="006E49D0">
            <w:pPr>
              <w:spacing w:after="0" w:line="240" w:lineRule="auto"/>
              <w:rPr>
                <w:rFonts w:cstheme="minorHAnsi"/>
                <w:bCs/>
              </w:rPr>
            </w:pPr>
            <w:r w:rsidRPr="006E49D0">
              <w:rPr>
                <w:rFonts w:cstheme="minorHAnsi"/>
                <w:bCs/>
              </w:rPr>
              <w:t>Bažnyčios g. 17-3, Mažeikiai</w:t>
            </w:r>
          </w:p>
        </w:tc>
        <w:tc>
          <w:tcPr>
            <w:tcW w:w="1784" w:type="dxa"/>
            <w:shd w:val="clear" w:color="auto" w:fill="auto"/>
          </w:tcPr>
          <w:p w14:paraId="1CE68780" w14:textId="77777777" w:rsidR="001A512C" w:rsidRPr="006E49D0" w:rsidRDefault="001A512C" w:rsidP="006E49D0">
            <w:pPr>
              <w:spacing w:after="0" w:line="240" w:lineRule="auto"/>
              <w:rPr>
                <w:rFonts w:cstheme="minorHAnsi"/>
                <w:bCs/>
              </w:rPr>
            </w:pPr>
          </w:p>
        </w:tc>
        <w:tc>
          <w:tcPr>
            <w:tcW w:w="1631" w:type="dxa"/>
            <w:shd w:val="clear" w:color="auto" w:fill="auto"/>
          </w:tcPr>
          <w:p w14:paraId="52E8FB10"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4EF46C2E" w14:textId="77777777" w:rsidR="001A512C" w:rsidRPr="006E49D0" w:rsidRDefault="001A512C" w:rsidP="006E49D0">
            <w:pPr>
              <w:spacing w:after="0" w:line="240" w:lineRule="auto"/>
              <w:rPr>
                <w:rFonts w:cstheme="minorHAnsi"/>
                <w:bCs/>
                <w:color w:val="FF0000"/>
              </w:rPr>
            </w:pPr>
          </w:p>
        </w:tc>
      </w:tr>
      <w:tr w:rsidR="001A512C" w:rsidRPr="006E49D0" w14:paraId="3DD28B54" w14:textId="77777777" w:rsidTr="001A512C">
        <w:tc>
          <w:tcPr>
            <w:tcW w:w="568" w:type="dxa"/>
            <w:shd w:val="clear" w:color="auto" w:fill="auto"/>
          </w:tcPr>
          <w:p w14:paraId="7234862B" w14:textId="77777777" w:rsidR="001A512C" w:rsidRPr="006E49D0" w:rsidRDefault="001A512C" w:rsidP="006E49D0">
            <w:pPr>
              <w:spacing w:after="0" w:line="240" w:lineRule="auto"/>
              <w:rPr>
                <w:rFonts w:cstheme="minorHAnsi"/>
                <w:bCs/>
              </w:rPr>
            </w:pPr>
            <w:r w:rsidRPr="006E49D0">
              <w:rPr>
                <w:rFonts w:cstheme="minorHAnsi"/>
                <w:bCs/>
              </w:rPr>
              <w:t>18.</w:t>
            </w:r>
          </w:p>
        </w:tc>
        <w:tc>
          <w:tcPr>
            <w:tcW w:w="1984" w:type="dxa"/>
            <w:shd w:val="clear" w:color="auto" w:fill="auto"/>
          </w:tcPr>
          <w:p w14:paraId="640C12DC"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3E3C69D9" w14:textId="77777777" w:rsidR="001A512C" w:rsidRPr="006E49D0" w:rsidRDefault="001A512C" w:rsidP="006E49D0">
            <w:pPr>
              <w:spacing w:after="0" w:line="240" w:lineRule="auto"/>
              <w:rPr>
                <w:rFonts w:cstheme="minorHAnsi"/>
                <w:bCs/>
              </w:rPr>
            </w:pPr>
            <w:r w:rsidRPr="006E49D0">
              <w:rPr>
                <w:rFonts w:cstheme="minorHAnsi"/>
                <w:bCs/>
              </w:rPr>
              <w:t>inv. nr.1205408190</w:t>
            </w:r>
          </w:p>
        </w:tc>
        <w:tc>
          <w:tcPr>
            <w:tcW w:w="1843" w:type="dxa"/>
            <w:shd w:val="clear" w:color="auto" w:fill="auto"/>
          </w:tcPr>
          <w:p w14:paraId="2EB58133" w14:textId="77777777" w:rsidR="001A512C" w:rsidRPr="006E49D0" w:rsidRDefault="001A512C" w:rsidP="006E49D0">
            <w:pPr>
              <w:spacing w:after="0" w:line="240" w:lineRule="auto"/>
              <w:rPr>
                <w:rFonts w:cstheme="minorHAnsi"/>
                <w:bCs/>
              </w:rPr>
            </w:pPr>
            <w:r w:rsidRPr="006E49D0">
              <w:rPr>
                <w:rFonts w:cstheme="minorHAnsi"/>
                <w:bCs/>
              </w:rPr>
              <w:t>M.Daukšos g. 28-31, Mažeikiai</w:t>
            </w:r>
          </w:p>
        </w:tc>
        <w:tc>
          <w:tcPr>
            <w:tcW w:w="1784" w:type="dxa"/>
            <w:shd w:val="clear" w:color="auto" w:fill="auto"/>
          </w:tcPr>
          <w:p w14:paraId="042A536E" w14:textId="77777777" w:rsidR="001A512C" w:rsidRPr="006E49D0" w:rsidRDefault="001A512C" w:rsidP="006E49D0">
            <w:pPr>
              <w:spacing w:after="0" w:line="240" w:lineRule="auto"/>
              <w:rPr>
                <w:rFonts w:cstheme="minorHAnsi"/>
                <w:bCs/>
              </w:rPr>
            </w:pPr>
          </w:p>
        </w:tc>
        <w:tc>
          <w:tcPr>
            <w:tcW w:w="1631" w:type="dxa"/>
            <w:shd w:val="clear" w:color="auto" w:fill="auto"/>
          </w:tcPr>
          <w:p w14:paraId="66CF4487"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3884D745" w14:textId="77777777" w:rsidR="001A512C" w:rsidRPr="006E49D0" w:rsidRDefault="001A512C" w:rsidP="006E49D0">
            <w:pPr>
              <w:spacing w:after="0" w:line="240" w:lineRule="auto"/>
              <w:rPr>
                <w:rFonts w:cstheme="minorHAnsi"/>
                <w:bCs/>
                <w:color w:val="FF0000"/>
              </w:rPr>
            </w:pPr>
          </w:p>
        </w:tc>
      </w:tr>
      <w:tr w:rsidR="001A512C" w:rsidRPr="006E49D0" w14:paraId="1EFB362C" w14:textId="77777777" w:rsidTr="001A512C">
        <w:tc>
          <w:tcPr>
            <w:tcW w:w="568" w:type="dxa"/>
            <w:shd w:val="clear" w:color="auto" w:fill="auto"/>
          </w:tcPr>
          <w:p w14:paraId="5137DEF2" w14:textId="77777777" w:rsidR="001A512C" w:rsidRPr="006E49D0" w:rsidRDefault="001A512C" w:rsidP="006E49D0">
            <w:pPr>
              <w:spacing w:after="0" w:line="240" w:lineRule="auto"/>
              <w:rPr>
                <w:rFonts w:cstheme="minorHAnsi"/>
                <w:bCs/>
              </w:rPr>
            </w:pPr>
            <w:r w:rsidRPr="006E49D0">
              <w:rPr>
                <w:rFonts w:cstheme="minorHAnsi"/>
                <w:bCs/>
              </w:rPr>
              <w:t>19.</w:t>
            </w:r>
          </w:p>
        </w:tc>
        <w:tc>
          <w:tcPr>
            <w:tcW w:w="1984" w:type="dxa"/>
            <w:shd w:val="clear" w:color="auto" w:fill="auto"/>
          </w:tcPr>
          <w:p w14:paraId="6770C40D"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6C1E1444" w14:textId="77777777" w:rsidR="001A512C" w:rsidRPr="006E49D0" w:rsidRDefault="001A512C" w:rsidP="006E49D0">
            <w:pPr>
              <w:spacing w:after="0" w:line="240" w:lineRule="auto"/>
              <w:rPr>
                <w:rFonts w:cstheme="minorHAnsi"/>
                <w:bCs/>
              </w:rPr>
            </w:pPr>
            <w:r w:rsidRPr="006E49D0">
              <w:rPr>
                <w:rFonts w:cstheme="minorHAnsi"/>
                <w:bCs/>
              </w:rPr>
              <w:t>inv. nr. 1205408191</w:t>
            </w:r>
          </w:p>
        </w:tc>
        <w:tc>
          <w:tcPr>
            <w:tcW w:w="1843" w:type="dxa"/>
            <w:shd w:val="clear" w:color="auto" w:fill="auto"/>
          </w:tcPr>
          <w:p w14:paraId="58FC63F8" w14:textId="77777777" w:rsidR="001A512C" w:rsidRPr="006E49D0" w:rsidRDefault="001A512C" w:rsidP="006E49D0">
            <w:pPr>
              <w:spacing w:after="0" w:line="240" w:lineRule="auto"/>
              <w:rPr>
                <w:rFonts w:cstheme="minorHAnsi"/>
                <w:bCs/>
              </w:rPr>
            </w:pPr>
            <w:r w:rsidRPr="006E49D0">
              <w:rPr>
                <w:rFonts w:cstheme="minorHAnsi"/>
                <w:bCs/>
              </w:rPr>
              <w:t>Žemaitijos g. 19-31, Mažeikiai</w:t>
            </w:r>
          </w:p>
        </w:tc>
        <w:tc>
          <w:tcPr>
            <w:tcW w:w="1784" w:type="dxa"/>
            <w:shd w:val="clear" w:color="auto" w:fill="auto"/>
          </w:tcPr>
          <w:p w14:paraId="65941741" w14:textId="77777777" w:rsidR="001A512C" w:rsidRPr="006E49D0" w:rsidRDefault="001A512C" w:rsidP="006E49D0">
            <w:pPr>
              <w:spacing w:after="0" w:line="240" w:lineRule="auto"/>
              <w:rPr>
                <w:rFonts w:cstheme="minorHAnsi"/>
                <w:bCs/>
              </w:rPr>
            </w:pPr>
          </w:p>
        </w:tc>
        <w:tc>
          <w:tcPr>
            <w:tcW w:w="1631" w:type="dxa"/>
            <w:shd w:val="clear" w:color="auto" w:fill="auto"/>
          </w:tcPr>
          <w:p w14:paraId="7D4D039C"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E906033" w14:textId="77777777" w:rsidR="001A512C" w:rsidRPr="006E49D0" w:rsidRDefault="001A512C" w:rsidP="006E49D0">
            <w:pPr>
              <w:spacing w:after="0" w:line="240" w:lineRule="auto"/>
              <w:rPr>
                <w:rFonts w:cstheme="minorHAnsi"/>
                <w:bCs/>
                <w:color w:val="FF0000"/>
              </w:rPr>
            </w:pPr>
          </w:p>
        </w:tc>
      </w:tr>
      <w:tr w:rsidR="001A512C" w:rsidRPr="006E49D0" w14:paraId="673F37E8" w14:textId="77777777" w:rsidTr="001A512C">
        <w:tc>
          <w:tcPr>
            <w:tcW w:w="568" w:type="dxa"/>
            <w:shd w:val="clear" w:color="auto" w:fill="auto"/>
          </w:tcPr>
          <w:p w14:paraId="2659FCCB" w14:textId="77777777" w:rsidR="001A512C" w:rsidRPr="006E49D0" w:rsidRDefault="001A512C" w:rsidP="006E49D0">
            <w:pPr>
              <w:spacing w:after="0" w:line="240" w:lineRule="auto"/>
              <w:rPr>
                <w:rFonts w:cstheme="minorHAnsi"/>
                <w:bCs/>
              </w:rPr>
            </w:pPr>
            <w:r w:rsidRPr="006E49D0">
              <w:rPr>
                <w:rFonts w:cstheme="minorHAnsi"/>
                <w:bCs/>
              </w:rPr>
              <w:t>20.</w:t>
            </w:r>
          </w:p>
        </w:tc>
        <w:tc>
          <w:tcPr>
            <w:tcW w:w="1984" w:type="dxa"/>
            <w:shd w:val="clear" w:color="auto" w:fill="auto"/>
          </w:tcPr>
          <w:p w14:paraId="6543C42C" w14:textId="77777777" w:rsidR="001A512C" w:rsidRPr="006E49D0" w:rsidRDefault="001A512C" w:rsidP="006E49D0">
            <w:pPr>
              <w:spacing w:after="0" w:line="240" w:lineRule="auto"/>
              <w:rPr>
                <w:rFonts w:cstheme="minorHAnsi"/>
                <w:bCs/>
              </w:rPr>
            </w:pPr>
            <w:r w:rsidRPr="006E49D0">
              <w:rPr>
                <w:rFonts w:cstheme="minorHAnsi"/>
                <w:bCs/>
              </w:rPr>
              <w:t xml:space="preserve">Laiptų kopiklis </w:t>
            </w:r>
          </w:p>
          <w:p w14:paraId="73C9B04F" w14:textId="77777777" w:rsidR="001A512C" w:rsidRPr="006E49D0" w:rsidRDefault="001A512C" w:rsidP="006E49D0">
            <w:pPr>
              <w:spacing w:after="0" w:line="240" w:lineRule="auto"/>
              <w:rPr>
                <w:rFonts w:cstheme="minorHAnsi"/>
                <w:bCs/>
              </w:rPr>
            </w:pPr>
            <w:r w:rsidRPr="006E49D0">
              <w:rPr>
                <w:rFonts w:cstheme="minorHAnsi"/>
                <w:bCs/>
              </w:rPr>
              <w:t>inv. nr. 1205408192</w:t>
            </w:r>
          </w:p>
        </w:tc>
        <w:tc>
          <w:tcPr>
            <w:tcW w:w="1843" w:type="dxa"/>
            <w:shd w:val="clear" w:color="auto" w:fill="auto"/>
          </w:tcPr>
          <w:p w14:paraId="1B7DCF39" w14:textId="77777777" w:rsidR="001A512C" w:rsidRPr="006E49D0" w:rsidRDefault="001A512C" w:rsidP="006E49D0">
            <w:pPr>
              <w:spacing w:after="0" w:line="240" w:lineRule="auto"/>
              <w:rPr>
                <w:rFonts w:cstheme="minorHAnsi"/>
                <w:bCs/>
              </w:rPr>
            </w:pPr>
            <w:r w:rsidRPr="006E49D0">
              <w:rPr>
                <w:rFonts w:cstheme="minorHAnsi"/>
                <w:bCs/>
              </w:rPr>
              <w:t>Pavasario g. 17-45,</w:t>
            </w:r>
          </w:p>
          <w:p w14:paraId="44836F62" w14:textId="77777777" w:rsidR="001A512C" w:rsidRPr="006E49D0" w:rsidRDefault="001A512C" w:rsidP="006E49D0">
            <w:pPr>
              <w:spacing w:after="0" w:line="240" w:lineRule="auto"/>
              <w:rPr>
                <w:rFonts w:cstheme="minorHAnsi"/>
                <w:bCs/>
              </w:rPr>
            </w:pPr>
            <w:r w:rsidRPr="006E49D0">
              <w:rPr>
                <w:rFonts w:cstheme="minorHAnsi"/>
                <w:bCs/>
              </w:rPr>
              <w:t>Mažeikiai</w:t>
            </w:r>
          </w:p>
        </w:tc>
        <w:tc>
          <w:tcPr>
            <w:tcW w:w="1784" w:type="dxa"/>
            <w:shd w:val="clear" w:color="auto" w:fill="auto"/>
          </w:tcPr>
          <w:p w14:paraId="0154ECDB" w14:textId="77777777" w:rsidR="001A512C" w:rsidRPr="006E49D0" w:rsidRDefault="001A512C" w:rsidP="006E49D0">
            <w:pPr>
              <w:spacing w:after="0" w:line="240" w:lineRule="auto"/>
              <w:rPr>
                <w:rFonts w:cstheme="minorHAnsi"/>
                <w:bCs/>
              </w:rPr>
            </w:pPr>
          </w:p>
        </w:tc>
        <w:tc>
          <w:tcPr>
            <w:tcW w:w="1631" w:type="dxa"/>
            <w:shd w:val="clear" w:color="auto" w:fill="auto"/>
          </w:tcPr>
          <w:p w14:paraId="320F3067" w14:textId="77777777" w:rsidR="001A512C" w:rsidRPr="006E49D0" w:rsidRDefault="001A512C" w:rsidP="006E49D0">
            <w:pPr>
              <w:spacing w:after="0" w:line="240" w:lineRule="auto"/>
              <w:rPr>
                <w:rFonts w:cstheme="minorHAnsi"/>
                <w:bCs/>
              </w:rPr>
            </w:pPr>
            <w:r w:rsidRPr="006E49D0">
              <w:rPr>
                <w:rFonts w:cstheme="minorHAnsi"/>
                <w:bCs/>
              </w:rPr>
              <w:t>18</w:t>
            </w:r>
          </w:p>
        </w:tc>
        <w:tc>
          <w:tcPr>
            <w:tcW w:w="2113" w:type="dxa"/>
          </w:tcPr>
          <w:p w14:paraId="0BC0A4A8" w14:textId="77777777" w:rsidR="001A512C" w:rsidRPr="006E49D0" w:rsidRDefault="001A512C" w:rsidP="006E49D0">
            <w:pPr>
              <w:spacing w:after="0" w:line="240" w:lineRule="auto"/>
              <w:rPr>
                <w:rFonts w:cstheme="minorHAnsi"/>
                <w:bCs/>
                <w:color w:val="FF0000"/>
              </w:rPr>
            </w:pPr>
          </w:p>
        </w:tc>
      </w:tr>
      <w:tr w:rsidR="00B11315" w:rsidRPr="006E49D0" w14:paraId="33275B33" w14:textId="77777777" w:rsidTr="001A512C">
        <w:tc>
          <w:tcPr>
            <w:tcW w:w="7810" w:type="dxa"/>
            <w:gridSpan w:val="5"/>
            <w:shd w:val="clear" w:color="auto" w:fill="auto"/>
          </w:tcPr>
          <w:p w14:paraId="7F50C061" w14:textId="1AB4F161" w:rsidR="00B11315" w:rsidRPr="006E49D0" w:rsidRDefault="006E222E" w:rsidP="00B11315">
            <w:pPr>
              <w:spacing w:after="0" w:line="240" w:lineRule="auto"/>
              <w:jc w:val="right"/>
              <w:rPr>
                <w:rFonts w:cstheme="minorHAnsi"/>
                <w:bCs/>
              </w:rPr>
            </w:pPr>
            <w:r>
              <w:rPr>
                <w:rFonts w:cstheme="minorHAnsi"/>
              </w:rPr>
              <w:t>P</w:t>
            </w:r>
            <w:r w:rsidR="00B11315">
              <w:rPr>
                <w:rFonts w:cstheme="minorHAnsi"/>
              </w:rPr>
              <w:t xml:space="preserve">alyginamoji </w:t>
            </w:r>
            <w:r w:rsidR="00B11315" w:rsidRPr="00A51BAF">
              <w:rPr>
                <w:rFonts w:cstheme="minorHAnsi"/>
              </w:rPr>
              <w:t>kaina</w:t>
            </w:r>
            <w:r w:rsidR="00B11315">
              <w:rPr>
                <w:rFonts w:cstheme="minorHAnsi"/>
              </w:rPr>
              <w:t xml:space="preserve"> Eur be PVM</w:t>
            </w:r>
            <w:r w:rsidR="00B11315" w:rsidRPr="004724A1">
              <w:rPr>
                <w:rFonts w:cstheme="minorHAnsi"/>
                <w:bCs/>
                <w:sz w:val="22"/>
                <w:szCs w:val="22"/>
              </w:rPr>
              <w:t>:</w:t>
            </w:r>
          </w:p>
        </w:tc>
        <w:tc>
          <w:tcPr>
            <w:tcW w:w="2113" w:type="dxa"/>
            <w:tcBorders>
              <w:bottom w:val="single" w:sz="4" w:space="0" w:color="auto"/>
            </w:tcBorders>
          </w:tcPr>
          <w:p w14:paraId="57F1482A" w14:textId="77777777" w:rsidR="00B11315" w:rsidRPr="006E49D0" w:rsidRDefault="00B11315" w:rsidP="00B11315">
            <w:pPr>
              <w:spacing w:after="0" w:line="240" w:lineRule="auto"/>
              <w:rPr>
                <w:rFonts w:cstheme="minorHAnsi"/>
                <w:bCs/>
                <w:color w:val="FF0000"/>
              </w:rPr>
            </w:pPr>
          </w:p>
        </w:tc>
      </w:tr>
      <w:tr w:rsidR="00B11315" w:rsidRPr="006E49D0" w14:paraId="662FC777" w14:textId="77777777" w:rsidTr="001A512C">
        <w:tc>
          <w:tcPr>
            <w:tcW w:w="7810" w:type="dxa"/>
            <w:gridSpan w:val="5"/>
            <w:tcBorders>
              <w:right w:val="single" w:sz="4" w:space="0" w:color="auto"/>
            </w:tcBorders>
            <w:shd w:val="clear" w:color="auto" w:fill="auto"/>
          </w:tcPr>
          <w:p w14:paraId="07E27325" w14:textId="13CFAF49" w:rsidR="00B11315" w:rsidRPr="006E49D0" w:rsidRDefault="00B11315" w:rsidP="00B11315">
            <w:pPr>
              <w:spacing w:after="0" w:line="240" w:lineRule="auto"/>
              <w:jc w:val="right"/>
              <w:rPr>
                <w:rFonts w:cstheme="minorHAnsi"/>
                <w:bCs/>
              </w:rPr>
            </w:pPr>
            <w:r w:rsidRPr="004724A1">
              <w:rPr>
                <w:rFonts w:cstheme="minorHAnsi"/>
                <w:bCs/>
                <w:sz w:val="22"/>
                <w:szCs w:val="22"/>
              </w:rPr>
              <w:t>PVM</w:t>
            </w:r>
          </w:p>
        </w:tc>
        <w:tc>
          <w:tcPr>
            <w:tcW w:w="2113" w:type="dxa"/>
            <w:tcBorders>
              <w:top w:val="single" w:sz="4" w:space="0" w:color="auto"/>
              <w:left w:val="single" w:sz="4" w:space="0" w:color="auto"/>
              <w:bottom w:val="single" w:sz="4" w:space="0" w:color="auto"/>
              <w:right w:val="single" w:sz="4" w:space="0" w:color="auto"/>
            </w:tcBorders>
          </w:tcPr>
          <w:p w14:paraId="15680E16" w14:textId="77777777" w:rsidR="00B11315" w:rsidRPr="006E49D0" w:rsidRDefault="00B11315" w:rsidP="00B11315">
            <w:pPr>
              <w:spacing w:after="0" w:line="240" w:lineRule="auto"/>
              <w:rPr>
                <w:rFonts w:cstheme="minorHAnsi"/>
                <w:bCs/>
                <w:color w:val="FF0000"/>
              </w:rPr>
            </w:pPr>
          </w:p>
        </w:tc>
      </w:tr>
      <w:tr w:rsidR="00B11315" w:rsidRPr="006E49D0" w14:paraId="1746805E" w14:textId="77777777" w:rsidTr="001A512C">
        <w:tc>
          <w:tcPr>
            <w:tcW w:w="7810" w:type="dxa"/>
            <w:gridSpan w:val="5"/>
            <w:shd w:val="clear" w:color="auto" w:fill="auto"/>
          </w:tcPr>
          <w:p w14:paraId="5204174A" w14:textId="5C57DEA0" w:rsidR="00B11315" w:rsidRPr="006E49D0" w:rsidRDefault="006E222E" w:rsidP="00B11315">
            <w:pPr>
              <w:spacing w:after="0" w:line="240" w:lineRule="auto"/>
              <w:jc w:val="right"/>
              <w:rPr>
                <w:rFonts w:cstheme="minorHAnsi"/>
                <w:b/>
              </w:rPr>
            </w:pPr>
            <w:r>
              <w:rPr>
                <w:rFonts w:cstheme="minorHAnsi"/>
              </w:rPr>
              <w:t>P</w:t>
            </w:r>
            <w:r w:rsidR="00B11315">
              <w:rPr>
                <w:rFonts w:cstheme="minorHAnsi"/>
              </w:rPr>
              <w:t xml:space="preserve">alyginamoji </w:t>
            </w:r>
            <w:r w:rsidR="00B11315" w:rsidRPr="00A51BAF">
              <w:rPr>
                <w:rFonts w:cstheme="minorHAnsi"/>
              </w:rPr>
              <w:t>kaina</w:t>
            </w:r>
            <w:r w:rsidR="00B11315">
              <w:rPr>
                <w:rFonts w:cstheme="minorHAnsi"/>
              </w:rPr>
              <w:t xml:space="preserve"> Eur</w:t>
            </w:r>
            <w:r w:rsidR="00B11315" w:rsidRPr="004724A1">
              <w:rPr>
                <w:rFonts w:cstheme="minorHAnsi"/>
                <w:bCs/>
                <w:sz w:val="22"/>
                <w:szCs w:val="22"/>
              </w:rPr>
              <w:t xml:space="preserve"> su PVM:</w:t>
            </w:r>
          </w:p>
        </w:tc>
        <w:tc>
          <w:tcPr>
            <w:tcW w:w="2113" w:type="dxa"/>
            <w:shd w:val="clear" w:color="auto" w:fill="auto"/>
          </w:tcPr>
          <w:p w14:paraId="70B0A901" w14:textId="77777777" w:rsidR="00B11315" w:rsidRPr="006E49D0" w:rsidRDefault="00B11315" w:rsidP="00B11315">
            <w:pPr>
              <w:spacing w:after="0" w:line="240" w:lineRule="auto"/>
              <w:rPr>
                <w:rFonts w:cstheme="minorHAnsi"/>
                <w:b/>
              </w:rPr>
            </w:pPr>
          </w:p>
        </w:tc>
      </w:tr>
    </w:tbl>
    <w:p w14:paraId="2C718876" w14:textId="77777777" w:rsidR="00093624" w:rsidRDefault="00093624" w:rsidP="00264848">
      <w:pPr>
        <w:pStyle w:val="Sraopastraipa"/>
        <w:tabs>
          <w:tab w:val="left" w:pos="993"/>
        </w:tabs>
        <w:spacing w:after="0" w:line="240" w:lineRule="auto"/>
        <w:ind w:left="0"/>
        <w:rPr>
          <w:rFonts w:cstheme="minorHAnsi"/>
          <w:b/>
          <w:bCs/>
          <w:i/>
          <w:iCs/>
        </w:rPr>
      </w:pPr>
    </w:p>
    <w:p w14:paraId="52614643" w14:textId="35F25347" w:rsidR="006E222E" w:rsidRPr="00264848" w:rsidRDefault="00264848" w:rsidP="00264848">
      <w:pPr>
        <w:pStyle w:val="Sraopastraipa"/>
        <w:tabs>
          <w:tab w:val="left" w:pos="993"/>
        </w:tabs>
        <w:spacing w:after="0" w:line="240" w:lineRule="auto"/>
        <w:ind w:left="0"/>
        <w:rPr>
          <w:rFonts w:cstheme="minorHAnsi"/>
          <w:b/>
          <w:bCs/>
          <w:i/>
          <w:iCs/>
        </w:rPr>
      </w:pPr>
      <w:r w:rsidRPr="00264848">
        <w:rPr>
          <w:rFonts w:cstheme="minorHAnsi"/>
          <w:b/>
          <w:bCs/>
          <w:i/>
          <w:iCs/>
        </w:rPr>
        <w:t>3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126"/>
      </w:tblGrid>
      <w:tr w:rsidR="006E222E" w:rsidRPr="004E00CB" w14:paraId="3EF87B73" w14:textId="77777777" w:rsidTr="00834ADA">
        <w:trPr>
          <w:trHeight w:val="147"/>
          <w:jc w:val="center"/>
        </w:trPr>
        <w:tc>
          <w:tcPr>
            <w:tcW w:w="7650" w:type="dxa"/>
            <w:tcBorders>
              <w:top w:val="single" w:sz="4" w:space="0" w:color="auto"/>
              <w:left w:val="single" w:sz="4" w:space="0" w:color="auto"/>
              <w:bottom w:val="single" w:sz="4" w:space="0" w:color="auto"/>
              <w:right w:val="single" w:sz="4" w:space="0" w:color="auto"/>
            </w:tcBorders>
          </w:tcPr>
          <w:p w14:paraId="4CF545AF" w14:textId="77777777" w:rsidR="006E222E" w:rsidRDefault="006E222E" w:rsidP="00730CCE">
            <w:pPr>
              <w:spacing w:after="0" w:line="240" w:lineRule="auto"/>
              <w:jc w:val="right"/>
              <w:rPr>
                <w:rFonts w:cstheme="minorHAnsi"/>
                <w:b/>
                <w:sz w:val="24"/>
                <w:szCs w:val="24"/>
                <w:lang w:eastAsia="en-US"/>
              </w:rPr>
            </w:pPr>
            <w:r w:rsidRPr="00A51BAF">
              <w:rPr>
                <w:rFonts w:cstheme="minorHAnsi"/>
              </w:rPr>
              <w:t xml:space="preserve">Bendra </w:t>
            </w:r>
            <w:r>
              <w:rPr>
                <w:rFonts w:cstheme="minorHAnsi"/>
              </w:rPr>
              <w:t xml:space="preserve">pasiūlymo palyginamoji </w:t>
            </w:r>
            <w:r w:rsidRPr="00A51BAF">
              <w:rPr>
                <w:rFonts w:cstheme="minorHAnsi"/>
              </w:rPr>
              <w:t>kaina</w:t>
            </w:r>
            <w:r>
              <w:rPr>
                <w:rFonts w:cstheme="minorHAnsi"/>
              </w:rPr>
              <w:t xml:space="preserve"> Eur be PVM</w:t>
            </w:r>
            <w:r w:rsidRPr="004724A1">
              <w:rPr>
                <w:rFonts w:cstheme="minorHAnsi"/>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787F193F" w14:textId="77777777" w:rsidR="006E222E" w:rsidRPr="004E00CB" w:rsidRDefault="006E222E" w:rsidP="00730CCE">
            <w:pPr>
              <w:spacing w:after="0" w:line="240" w:lineRule="auto"/>
              <w:jc w:val="center"/>
              <w:rPr>
                <w:rFonts w:ascii="Times New Roman" w:hAnsi="Times New Roman" w:cs="Times New Roman"/>
                <w:b/>
                <w:sz w:val="24"/>
                <w:szCs w:val="24"/>
                <w:lang w:eastAsia="en-US"/>
              </w:rPr>
            </w:pPr>
          </w:p>
        </w:tc>
      </w:tr>
      <w:tr w:rsidR="006E222E" w:rsidRPr="004E00CB" w14:paraId="6CB0BF25" w14:textId="77777777" w:rsidTr="00834ADA">
        <w:trPr>
          <w:trHeight w:val="147"/>
          <w:jc w:val="center"/>
        </w:trPr>
        <w:tc>
          <w:tcPr>
            <w:tcW w:w="7650" w:type="dxa"/>
            <w:tcBorders>
              <w:top w:val="single" w:sz="4" w:space="0" w:color="auto"/>
              <w:left w:val="single" w:sz="4" w:space="0" w:color="auto"/>
              <w:bottom w:val="single" w:sz="4" w:space="0" w:color="auto"/>
              <w:right w:val="single" w:sz="4" w:space="0" w:color="auto"/>
            </w:tcBorders>
          </w:tcPr>
          <w:p w14:paraId="5DA4C477" w14:textId="77777777" w:rsidR="006E222E" w:rsidRDefault="006E222E" w:rsidP="00730CCE">
            <w:pPr>
              <w:spacing w:after="0" w:line="240" w:lineRule="auto"/>
              <w:jc w:val="right"/>
              <w:rPr>
                <w:rFonts w:cstheme="minorHAnsi"/>
                <w:b/>
                <w:sz w:val="24"/>
                <w:szCs w:val="24"/>
                <w:lang w:eastAsia="en-US"/>
              </w:rPr>
            </w:pPr>
            <w:r w:rsidRPr="004724A1">
              <w:rPr>
                <w:rFonts w:cstheme="minorHAnsi"/>
                <w:bCs/>
                <w:sz w:val="22"/>
                <w:szCs w:val="22"/>
              </w:rPr>
              <w:t>PVM</w:t>
            </w:r>
          </w:p>
        </w:tc>
        <w:tc>
          <w:tcPr>
            <w:tcW w:w="2126" w:type="dxa"/>
            <w:tcBorders>
              <w:top w:val="single" w:sz="4" w:space="0" w:color="auto"/>
              <w:left w:val="single" w:sz="4" w:space="0" w:color="auto"/>
              <w:bottom w:val="single" w:sz="4" w:space="0" w:color="auto"/>
              <w:right w:val="single" w:sz="4" w:space="0" w:color="auto"/>
            </w:tcBorders>
            <w:vAlign w:val="center"/>
          </w:tcPr>
          <w:p w14:paraId="1511F355" w14:textId="77777777" w:rsidR="006E222E" w:rsidRPr="004E00CB" w:rsidRDefault="006E222E" w:rsidP="00730CCE">
            <w:pPr>
              <w:spacing w:after="0" w:line="240" w:lineRule="auto"/>
              <w:jc w:val="center"/>
              <w:rPr>
                <w:rFonts w:ascii="Times New Roman" w:hAnsi="Times New Roman" w:cs="Times New Roman"/>
                <w:b/>
                <w:sz w:val="24"/>
                <w:szCs w:val="24"/>
                <w:lang w:eastAsia="en-US"/>
              </w:rPr>
            </w:pPr>
          </w:p>
        </w:tc>
      </w:tr>
      <w:tr w:rsidR="006E222E" w:rsidRPr="004E00CB" w14:paraId="3FE73D35" w14:textId="77777777" w:rsidTr="00834ADA">
        <w:trPr>
          <w:trHeight w:val="147"/>
          <w:jc w:val="center"/>
        </w:trPr>
        <w:tc>
          <w:tcPr>
            <w:tcW w:w="7650" w:type="dxa"/>
            <w:tcBorders>
              <w:top w:val="single" w:sz="4" w:space="0" w:color="auto"/>
              <w:left w:val="single" w:sz="4" w:space="0" w:color="auto"/>
              <w:bottom w:val="single" w:sz="4" w:space="0" w:color="auto"/>
              <w:right w:val="single" w:sz="4" w:space="0" w:color="auto"/>
            </w:tcBorders>
            <w:vAlign w:val="center"/>
          </w:tcPr>
          <w:p w14:paraId="53A1E248" w14:textId="1DE94FB6" w:rsidR="006E222E" w:rsidRPr="004E60A4" w:rsidRDefault="006E222E" w:rsidP="00730CCE">
            <w:pPr>
              <w:spacing w:after="0" w:line="240" w:lineRule="auto"/>
              <w:jc w:val="right"/>
              <w:rPr>
                <w:rFonts w:cstheme="minorHAnsi"/>
                <w:b/>
                <w:sz w:val="24"/>
                <w:szCs w:val="24"/>
                <w:lang w:eastAsia="en-US"/>
              </w:rPr>
            </w:pPr>
            <w:r>
              <w:rPr>
                <w:rFonts w:cstheme="minorHAnsi"/>
                <w:b/>
                <w:sz w:val="24"/>
                <w:szCs w:val="24"/>
                <w:lang w:eastAsia="en-US"/>
              </w:rPr>
              <w:t>*</w:t>
            </w:r>
            <w:r w:rsidRPr="004E60A4">
              <w:rPr>
                <w:rFonts w:cstheme="minorHAnsi"/>
                <w:b/>
                <w:sz w:val="24"/>
                <w:szCs w:val="24"/>
                <w:lang w:eastAsia="en-US"/>
              </w:rPr>
              <w:t xml:space="preserve">Bendra pasiūlymo </w:t>
            </w:r>
            <w:r w:rsidRPr="004E60A4">
              <w:rPr>
                <w:rFonts w:cstheme="minorHAnsi"/>
                <w:b/>
                <w:sz w:val="24"/>
                <w:szCs w:val="24"/>
              </w:rPr>
              <w:t>palyginamoji kaina Eur su PVM:</w:t>
            </w:r>
            <w:r w:rsidRPr="004E60A4">
              <w:rPr>
                <w:rFonts w:cstheme="minorHAnsi"/>
                <w:b/>
                <w:sz w:val="24"/>
                <w:szCs w:val="24"/>
                <w:lang w:eastAsia="en-US"/>
              </w:rPr>
              <w:t xml:space="preserve"> (</w:t>
            </w:r>
            <w:r w:rsidRPr="00093624">
              <w:rPr>
                <w:rFonts w:cstheme="minorHAnsi"/>
                <w:b/>
                <w:i/>
                <w:iCs/>
                <w:sz w:val="24"/>
                <w:szCs w:val="24"/>
                <w:lang w:eastAsia="en-US"/>
              </w:rPr>
              <w:t>1 lentelė + 2 lentelė</w:t>
            </w:r>
            <w:r w:rsidRPr="004E60A4">
              <w:rPr>
                <w:rFonts w:cstheme="minorHAnsi"/>
                <w:b/>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0472B71B" w14:textId="77777777" w:rsidR="006E222E" w:rsidRPr="004E00CB" w:rsidRDefault="006E222E" w:rsidP="00730CCE">
            <w:pPr>
              <w:spacing w:after="0" w:line="240" w:lineRule="auto"/>
              <w:jc w:val="center"/>
              <w:rPr>
                <w:rFonts w:ascii="Times New Roman" w:hAnsi="Times New Roman" w:cs="Times New Roman"/>
                <w:b/>
                <w:sz w:val="24"/>
                <w:szCs w:val="24"/>
                <w:lang w:eastAsia="en-US"/>
              </w:rPr>
            </w:pPr>
          </w:p>
        </w:tc>
      </w:tr>
    </w:tbl>
    <w:p w14:paraId="3AD30861" w14:textId="77777777" w:rsidR="006E222E" w:rsidRPr="000A2F93" w:rsidRDefault="006E222E" w:rsidP="000A2F93">
      <w:pPr>
        <w:tabs>
          <w:tab w:val="left" w:pos="993"/>
        </w:tabs>
        <w:spacing w:after="0" w:line="240" w:lineRule="auto"/>
        <w:rPr>
          <w:rFonts w:cstheme="minorHAnsi"/>
        </w:rPr>
      </w:pPr>
    </w:p>
    <w:p w14:paraId="51A66665" w14:textId="1234401A" w:rsidR="00FE274E" w:rsidRPr="00713A11" w:rsidRDefault="00FE274E" w:rsidP="00FE274E">
      <w:pPr>
        <w:pStyle w:val="Sraopastraipa"/>
        <w:numPr>
          <w:ilvl w:val="1"/>
          <w:numId w:val="33"/>
        </w:numPr>
        <w:tabs>
          <w:tab w:val="left" w:pos="993"/>
        </w:tabs>
        <w:spacing w:after="0" w:line="240" w:lineRule="auto"/>
        <w:ind w:left="0" w:firstLine="567"/>
        <w:rPr>
          <w:rFonts w:cstheme="minorHAnsi"/>
        </w:rPr>
      </w:pPr>
      <w:r w:rsidRPr="00713A11">
        <w:rPr>
          <w:rFonts w:cstheme="minorHAnsi"/>
        </w:rPr>
        <w:t xml:space="preserve">Bendra pasiūlymo </w:t>
      </w:r>
      <w:r w:rsidR="006E222E">
        <w:rPr>
          <w:rFonts w:cstheme="minorHAnsi"/>
        </w:rPr>
        <w:t xml:space="preserve">palyginamoji </w:t>
      </w:r>
      <w:r w:rsidRPr="00713A11">
        <w:rPr>
          <w:rFonts w:cstheme="minorHAnsi"/>
        </w:rPr>
        <w:t>kaina EUR su PVM žodžiais: _______________________________.</w:t>
      </w:r>
    </w:p>
    <w:p w14:paraId="77B32487" w14:textId="23C9E256" w:rsidR="00FE274E" w:rsidRPr="00713A11" w:rsidRDefault="00FE274E" w:rsidP="00FE274E">
      <w:pPr>
        <w:pStyle w:val="Sraopastraipa"/>
        <w:numPr>
          <w:ilvl w:val="1"/>
          <w:numId w:val="33"/>
        </w:numPr>
        <w:tabs>
          <w:tab w:val="left" w:pos="993"/>
        </w:tabs>
        <w:spacing w:after="0" w:line="240" w:lineRule="auto"/>
        <w:ind w:left="0" w:firstLine="567"/>
        <w:jc w:val="both"/>
        <w:rPr>
          <w:rFonts w:eastAsia="Calibri" w:cstheme="minorHAnsi"/>
        </w:rPr>
      </w:pPr>
      <w:r w:rsidRPr="00713A11">
        <w:rPr>
          <w:rFonts w:eastAsia="Calibri" w:cstheme="minorHAnsi"/>
        </w:rPr>
        <w:t>J</w:t>
      </w:r>
      <w:r w:rsidR="00A65155" w:rsidRPr="00A65155">
        <w:rPr>
          <w:rFonts w:eastAsia="Calibri" w:cstheme="minorHAnsi"/>
        </w:rPr>
        <w:t xml:space="preserve">eigu </w:t>
      </w:r>
      <w:r w:rsidR="00A65155">
        <w:rPr>
          <w:rFonts w:eastAsia="Calibri" w:cstheme="minorHAnsi"/>
        </w:rPr>
        <w:t>tiekėjas nėra</w:t>
      </w:r>
      <w:r w:rsidR="00A65155" w:rsidRPr="00A65155">
        <w:rPr>
          <w:rFonts w:eastAsia="Calibri" w:cstheme="minorHAnsi"/>
        </w:rPr>
        <w:t xml:space="preserve"> PVM mokėtojas,</w:t>
      </w:r>
      <w:r w:rsidR="00A65155">
        <w:rPr>
          <w:rFonts w:eastAsia="Calibri" w:cstheme="minorHAnsi"/>
        </w:rPr>
        <w:t xml:space="preserve"> jis privalo nurodyti</w:t>
      </w:r>
      <w:r w:rsidR="00A65155" w:rsidRPr="00A65155">
        <w:rPr>
          <w:rFonts w:eastAsia="Calibri" w:cstheme="minorHAnsi"/>
        </w:rPr>
        <w:t xml:space="preserve"> savo siūlomą kainą </w:t>
      </w:r>
      <w:r w:rsidR="00A65155">
        <w:rPr>
          <w:rFonts w:eastAsia="Calibri" w:cstheme="minorHAnsi"/>
        </w:rPr>
        <w:t>t</w:t>
      </w:r>
      <w:r w:rsidR="00A65155" w:rsidRPr="00A65155">
        <w:rPr>
          <w:rFonts w:eastAsia="Calibri" w:cstheme="minorHAnsi"/>
        </w:rPr>
        <w:t>ik be PVM</w:t>
      </w:r>
      <w:r w:rsidR="00A65155">
        <w:rPr>
          <w:rFonts w:eastAsia="Calibri" w:cstheme="minorHAnsi"/>
        </w:rPr>
        <w:t xml:space="preserve"> ir</w:t>
      </w:r>
      <w:r w:rsidR="00A65155" w:rsidRPr="00A65155">
        <w:rPr>
          <w:rFonts w:eastAsia="Calibri" w:cstheme="minorHAnsi"/>
        </w:rPr>
        <w:t xml:space="preserve"> </w:t>
      </w:r>
      <w:r w:rsidRPr="00713A11">
        <w:rPr>
          <w:rFonts w:eastAsia="Calibri" w:cstheme="minorHAnsi"/>
        </w:rPr>
        <w:t>priežastis, dėl kurių PVM nemokamas: _______________</w:t>
      </w:r>
      <w:r w:rsidR="0053744C">
        <w:rPr>
          <w:rFonts w:eastAsia="Calibri" w:cstheme="minorHAnsi"/>
        </w:rPr>
        <w:t>_____________________________________________________</w:t>
      </w:r>
      <w:r w:rsidRPr="00713A11">
        <w:rPr>
          <w:rFonts w:eastAsia="Calibri" w:cstheme="minorHAnsi"/>
        </w:rPr>
        <w:t>_.</w:t>
      </w:r>
    </w:p>
    <w:p w14:paraId="10BE7982" w14:textId="1AA3B3A4" w:rsidR="000B37B7" w:rsidRPr="00A91F00" w:rsidRDefault="00930038" w:rsidP="000B37B7">
      <w:pPr>
        <w:pStyle w:val="Sraopastraipa"/>
        <w:numPr>
          <w:ilvl w:val="1"/>
          <w:numId w:val="33"/>
        </w:numPr>
        <w:tabs>
          <w:tab w:val="left" w:pos="709"/>
        </w:tabs>
        <w:spacing w:after="0" w:line="240" w:lineRule="auto"/>
        <w:ind w:left="0" w:firstLine="567"/>
        <w:jc w:val="both"/>
        <w:rPr>
          <w:rFonts w:eastAsia="Calibri" w:cstheme="minorHAnsi"/>
          <w:iCs/>
        </w:rPr>
      </w:pPr>
      <w:r>
        <w:rPr>
          <w:iCs/>
        </w:rPr>
        <w:t>*</w:t>
      </w:r>
      <w:r w:rsidR="000B37B7" w:rsidRPr="00D47230">
        <w:rPr>
          <w:iCs/>
        </w:rPr>
        <w:t xml:space="preserve">Bendra </w:t>
      </w:r>
      <w:r w:rsidR="000B37B7" w:rsidRPr="00D47230">
        <w:rPr>
          <w:rFonts w:eastAsia="SimSun"/>
          <w:iCs/>
        </w:rPr>
        <w:t xml:space="preserve">pasiūlymo </w:t>
      </w:r>
      <w:r w:rsidR="000B37B7">
        <w:rPr>
          <w:rFonts w:eastAsia="SimSun"/>
          <w:iCs/>
        </w:rPr>
        <w:t xml:space="preserve">palyginamoji </w:t>
      </w:r>
      <w:r w:rsidR="000B37B7" w:rsidRPr="00D47230">
        <w:rPr>
          <w:rFonts w:eastAsia="SimSun"/>
          <w:iCs/>
        </w:rPr>
        <w:t xml:space="preserve">kaina </w:t>
      </w:r>
      <w:r w:rsidR="000B37B7">
        <w:rPr>
          <w:rFonts w:eastAsia="SimSun"/>
          <w:iCs/>
        </w:rPr>
        <w:t>Eur su PVM</w:t>
      </w:r>
      <w:r w:rsidR="000B37B7" w:rsidRPr="00D47230">
        <w:rPr>
          <w:rFonts w:eastAsia="SimSun"/>
          <w:iCs/>
        </w:rPr>
        <w:t xml:space="preserve">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p>
    <w:p w14:paraId="7D17C1C9" w14:textId="77777777" w:rsidR="00FE274E" w:rsidRPr="00713A11" w:rsidRDefault="00FE274E" w:rsidP="00FE274E">
      <w:pPr>
        <w:pStyle w:val="Sraopastraipa"/>
        <w:numPr>
          <w:ilvl w:val="1"/>
          <w:numId w:val="33"/>
        </w:numPr>
        <w:tabs>
          <w:tab w:val="left" w:pos="709"/>
          <w:tab w:val="left" w:pos="993"/>
        </w:tabs>
        <w:spacing w:after="0" w:line="240" w:lineRule="auto"/>
        <w:ind w:left="0" w:firstLine="567"/>
        <w:jc w:val="both"/>
        <w:rPr>
          <w:rFonts w:eastAsia="Calibri" w:cstheme="minorHAnsi"/>
          <w:iCs/>
        </w:rPr>
      </w:pPr>
      <w:r w:rsidRPr="00713A11">
        <w:rPr>
          <w:iCs/>
        </w:rPr>
        <w:t>Tiekėjo, tiekėjų grupės partnerių ir subtiekėjų bendra darbų vertė turi atitikti pasiūlymo kainą.</w:t>
      </w:r>
    </w:p>
    <w:p w14:paraId="2206F6AA" w14:textId="77777777" w:rsidR="00FE274E" w:rsidRPr="00713A11" w:rsidRDefault="00FE274E" w:rsidP="00FE274E">
      <w:pPr>
        <w:spacing w:after="0" w:line="240" w:lineRule="auto"/>
        <w:rPr>
          <w:rFonts w:cstheme="minorHAnsi"/>
          <w:b/>
          <w:bCs/>
        </w:rPr>
      </w:pPr>
    </w:p>
    <w:p w14:paraId="003195A7" w14:textId="77777777" w:rsidR="00FE274E" w:rsidRPr="00713A11" w:rsidRDefault="00FE274E" w:rsidP="00FE274E">
      <w:pPr>
        <w:pStyle w:val="Sraopastraipa"/>
        <w:numPr>
          <w:ilvl w:val="0"/>
          <w:numId w:val="33"/>
        </w:numPr>
        <w:spacing w:after="0" w:line="240" w:lineRule="auto"/>
        <w:ind w:left="0" w:firstLine="567"/>
        <w:jc w:val="center"/>
        <w:rPr>
          <w:rFonts w:cstheme="minorHAnsi"/>
          <w:b/>
          <w:bCs/>
        </w:rPr>
      </w:pPr>
      <w:r w:rsidRPr="00713A11">
        <w:rPr>
          <w:rFonts w:cstheme="minorHAnsi"/>
          <w:b/>
          <w:bCs/>
        </w:rPr>
        <w:t>PRIDEDAMI DOKUMENTAI IR INFORMACIJA APIE KONFIDENCIALUMĄ</w:t>
      </w:r>
    </w:p>
    <w:p w14:paraId="0946DC7F" w14:textId="77777777" w:rsidR="00FE274E" w:rsidRPr="00713A11" w:rsidRDefault="00FE274E" w:rsidP="00FE274E">
      <w:pPr>
        <w:pStyle w:val="Sraopastraipa"/>
        <w:spacing w:after="0" w:line="240" w:lineRule="auto"/>
        <w:ind w:left="0" w:firstLine="567"/>
        <w:rPr>
          <w:rFonts w:cstheme="minorHAnsi"/>
        </w:rPr>
      </w:pPr>
      <w:r w:rsidRPr="00713A11">
        <w:rPr>
          <w:rFonts w:cstheme="minorHAnsi"/>
        </w:rPr>
        <w:t>Jei nenurodyta kitaip, visi dokumentai teikiami su pasiūlymu CVP IS priemonėmis:</w:t>
      </w:r>
    </w:p>
    <w:p w14:paraId="7E85A9C9" w14:textId="77777777" w:rsidR="00FE274E" w:rsidRPr="00713A11" w:rsidRDefault="00FE274E" w:rsidP="00FE274E">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FE274E" w:rsidRPr="00713A11" w14:paraId="3D2F10C1" w14:textId="77777777" w:rsidTr="00EC7A5B">
        <w:tc>
          <w:tcPr>
            <w:tcW w:w="0" w:type="auto"/>
            <w:shd w:val="clear" w:color="auto" w:fill="DEEAF6" w:themeFill="accent5" w:themeFillTint="33"/>
            <w:vAlign w:val="center"/>
          </w:tcPr>
          <w:p w14:paraId="68CF6E55"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Eil.</w:t>
            </w:r>
          </w:p>
          <w:p w14:paraId="78C89A34"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Nr.</w:t>
            </w:r>
          </w:p>
        </w:tc>
        <w:tc>
          <w:tcPr>
            <w:tcW w:w="3633" w:type="dxa"/>
            <w:shd w:val="clear" w:color="auto" w:fill="DEEAF6" w:themeFill="accent5" w:themeFillTint="33"/>
            <w:vAlign w:val="center"/>
          </w:tcPr>
          <w:p w14:paraId="42D0A93D"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Dokumentas</w:t>
            </w:r>
          </w:p>
        </w:tc>
        <w:tc>
          <w:tcPr>
            <w:tcW w:w="892" w:type="dxa"/>
            <w:shd w:val="clear" w:color="auto" w:fill="DEEAF6" w:themeFill="accent5" w:themeFillTint="33"/>
            <w:vAlign w:val="center"/>
          </w:tcPr>
          <w:p w14:paraId="59F955C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Lapų skaičius</w:t>
            </w:r>
          </w:p>
        </w:tc>
        <w:tc>
          <w:tcPr>
            <w:tcW w:w="0" w:type="auto"/>
            <w:shd w:val="clear" w:color="auto" w:fill="DEEAF6" w:themeFill="accent5" w:themeFillTint="33"/>
            <w:vAlign w:val="center"/>
          </w:tcPr>
          <w:p w14:paraId="4D5DDF6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Ar dokumente yra konfidencialios informacijos?</w:t>
            </w:r>
          </w:p>
          <w:p w14:paraId="25517B1E"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(Taip / Ne)</w:t>
            </w:r>
          </w:p>
        </w:tc>
        <w:tc>
          <w:tcPr>
            <w:tcW w:w="0" w:type="auto"/>
            <w:shd w:val="clear" w:color="auto" w:fill="DEEAF6" w:themeFill="accent5" w:themeFillTint="33"/>
            <w:vAlign w:val="center"/>
          </w:tcPr>
          <w:p w14:paraId="41ED06EA" w14:textId="77777777" w:rsidR="00FE274E" w:rsidRPr="00713A11" w:rsidRDefault="00FE274E" w:rsidP="00EC7A5B">
            <w:pPr>
              <w:spacing w:line="240" w:lineRule="auto"/>
              <w:jc w:val="center"/>
              <w:rPr>
                <w:rFonts w:asciiTheme="minorHAnsi" w:cstheme="minorHAnsi"/>
                <w:b/>
                <w:bCs/>
              </w:rPr>
            </w:pPr>
            <w:r w:rsidRPr="00713A11">
              <w:rPr>
                <w:rFonts w:asciiTheme="minorHAnsi" w:eastAsia="Times New Roman" w:cstheme="minorHAnsi"/>
                <w:b/>
                <w:bCs/>
                <w:lang w:eastAsia="en-US"/>
              </w:rPr>
              <w:t>Dokumente esanti konfidenciali informacija</w:t>
            </w:r>
            <w:r w:rsidRPr="00713A11">
              <w:rPr>
                <w:rStyle w:val="Puslapioinaosnuoroda"/>
                <w:rFonts w:asciiTheme="minorHAnsi" w:cstheme="minorHAnsi"/>
                <w:b/>
                <w:bCs/>
              </w:rPr>
              <w:footnoteReference w:id="5"/>
            </w:r>
            <w:r w:rsidRPr="00713A11">
              <w:rPr>
                <w:rFonts w:asciiTheme="minorHAnsi" w:eastAsia="Times New Roman" w:cstheme="minorHAnsi"/>
                <w:b/>
                <w:bCs/>
                <w:lang w:eastAsia="en-US"/>
              </w:rPr>
              <w:t xml:space="preserve"> (nurodoma dokumento dalis/puslapis, kuriame yra konfidenciali informacija</w:t>
            </w:r>
            <w:r w:rsidRPr="00713A11">
              <w:rPr>
                <w:rFonts w:eastAsia="Times New Roman" w:hAnsi="Times New Roman" w:cs="Times New Roman"/>
                <w:b/>
                <w:bCs/>
                <w:sz w:val="24"/>
                <w:szCs w:val="24"/>
                <w:lang w:eastAsia="en-US"/>
              </w:rPr>
              <w:t xml:space="preserve"> </w:t>
            </w:r>
            <w:r w:rsidRPr="00713A11">
              <w:rPr>
                <w:rFonts w:asciiTheme="minorHAnsi" w:eastAsia="Times New Roman" w:cstheme="minorHAnsi"/>
                <w:b/>
                <w:bCs/>
                <w:lang w:eastAsia="en-US"/>
              </w:rPr>
              <w:t>ir paaiškinama, kuo remiantis nurodytas dokumentas ar jo dalis yra konfidencialūs)</w:t>
            </w:r>
          </w:p>
        </w:tc>
      </w:tr>
      <w:tr w:rsidR="00FE274E" w:rsidRPr="00713A11" w14:paraId="5198B4C1" w14:textId="77777777" w:rsidTr="00EC7A5B">
        <w:tc>
          <w:tcPr>
            <w:tcW w:w="0" w:type="auto"/>
            <w:vAlign w:val="center"/>
          </w:tcPr>
          <w:p w14:paraId="51A29C78" w14:textId="77777777" w:rsidR="00FE274E" w:rsidRPr="00713A11" w:rsidRDefault="00FE274E" w:rsidP="00EC7A5B">
            <w:pPr>
              <w:jc w:val="center"/>
              <w:rPr>
                <w:rFonts w:asciiTheme="minorHAnsi" w:cstheme="minorHAnsi"/>
                <w:bCs/>
              </w:rPr>
            </w:pPr>
            <w:r w:rsidRPr="00713A11">
              <w:rPr>
                <w:rFonts w:asciiTheme="minorHAnsi" w:cstheme="minorHAnsi"/>
                <w:i/>
              </w:rPr>
              <w:t>1</w:t>
            </w:r>
          </w:p>
        </w:tc>
        <w:tc>
          <w:tcPr>
            <w:tcW w:w="3633" w:type="dxa"/>
            <w:shd w:val="clear" w:color="auto" w:fill="auto"/>
            <w:vAlign w:val="center"/>
          </w:tcPr>
          <w:p w14:paraId="6659980F" w14:textId="77777777" w:rsidR="00FE274E" w:rsidRPr="00713A11" w:rsidRDefault="00FE274E" w:rsidP="00EC7A5B">
            <w:pPr>
              <w:jc w:val="center"/>
              <w:rPr>
                <w:rFonts w:asciiTheme="minorHAnsi" w:cstheme="minorHAnsi"/>
                <w:bCs/>
              </w:rPr>
            </w:pPr>
            <w:r w:rsidRPr="00713A11">
              <w:rPr>
                <w:rFonts w:asciiTheme="minorHAnsi" w:cstheme="minorHAnsi"/>
                <w:i/>
                <w:iCs/>
              </w:rPr>
              <w:t>2</w:t>
            </w:r>
          </w:p>
        </w:tc>
        <w:tc>
          <w:tcPr>
            <w:tcW w:w="892" w:type="dxa"/>
          </w:tcPr>
          <w:p w14:paraId="162B69F1" w14:textId="77777777" w:rsidR="00FE274E" w:rsidRPr="00713A11" w:rsidRDefault="00FE274E" w:rsidP="00EC7A5B">
            <w:pPr>
              <w:jc w:val="center"/>
              <w:rPr>
                <w:rFonts w:asciiTheme="minorHAnsi" w:cstheme="minorHAnsi"/>
                <w:i/>
              </w:rPr>
            </w:pPr>
            <w:r w:rsidRPr="00713A11">
              <w:rPr>
                <w:rFonts w:asciiTheme="minorHAnsi" w:cstheme="minorHAnsi"/>
                <w:i/>
              </w:rPr>
              <w:t>3</w:t>
            </w:r>
          </w:p>
        </w:tc>
        <w:tc>
          <w:tcPr>
            <w:tcW w:w="0" w:type="auto"/>
            <w:shd w:val="clear" w:color="auto" w:fill="auto"/>
            <w:vAlign w:val="center"/>
          </w:tcPr>
          <w:p w14:paraId="1A8C0B02" w14:textId="77777777" w:rsidR="00FE274E" w:rsidRPr="00713A11" w:rsidRDefault="00FE274E" w:rsidP="00EC7A5B">
            <w:pPr>
              <w:jc w:val="center"/>
              <w:rPr>
                <w:rFonts w:asciiTheme="minorHAnsi" w:cstheme="minorHAnsi"/>
                <w:bCs/>
                <w:i/>
                <w:iCs/>
              </w:rPr>
            </w:pPr>
            <w:r w:rsidRPr="00713A11">
              <w:rPr>
                <w:rFonts w:asciiTheme="minorHAnsi" w:cstheme="minorHAnsi"/>
                <w:bCs/>
                <w:i/>
                <w:iCs/>
              </w:rPr>
              <w:t>4</w:t>
            </w:r>
          </w:p>
        </w:tc>
        <w:tc>
          <w:tcPr>
            <w:tcW w:w="0" w:type="auto"/>
            <w:shd w:val="clear" w:color="auto" w:fill="auto"/>
            <w:vAlign w:val="center"/>
          </w:tcPr>
          <w:p w14:paraId="098F1802" w14:textId="77777777" w:rsidR="00FE274E" w:rsidRPr="00713A11" w:rsidRDefault="00FE274E" w:rsidP="00EC7A5B">
            <w:pPr>
              <w:jc w:val="center"/>
              <w:rPr>
                <w:rFonts w:asciiTheme="minorHAnsi" w:cstheme="minorHAnsi"/>
                <w:bCs/>
              </w:rPr>
            </w:pPr>
            <w:r w:rsidRPr="00713A11">
              <w:rPr>
                <w:rFonts w:asciiTheme="minorHAnsi" w:cstheme="minorHAnsi"/>
                <w:i/>
              </w:rPr>
              <w:t>5</w:t>
            </w:r>
          </w:p>
        </w:tc>
      </w:tr>
      <w:tr w:rsidR="00FE274E" w:rsidRPr="00713A11" w14:paraId="3EB0BE38" w14:textId="77777777" w:rsidTr="00EC7A5B">
        <w:tc>
          <w:tcPr>
            <w:tcW w:w="0" w:type="auto"/>
          </w:tcPr>
          <w:p w14:paraId="6A5B3A82" w14:textId="77777777" w:rsidR="00FE274E" w:rsidRPr="00713A11" w:rsidRDefault="00FE274E" w:rsidP="00EC7A5B">
            <w:pPr>
              <w:rPr>
                <w:rFonts w:asciiTheme="minorHAnsi" w:cstheme="minorHAnsi"/>
              </w:rPr>
            </w:pPr>
            <w:r w:rsidRPr="00713A11">
              <w:rPr>
                <w:rFonts w:asciiTheme="minorHAnsi" w:cstheme="minorHAnsi"/>
              </w:rPr>
              <w:t>1.</w:t>
            </w:r>
          </w:p>
        </w:tc>
        <w:tc>
          <w:tcPr>
            <w:tcW w:w="3633" w:type="dxa"/>
          </w:tcPr>
          <w:p w14:paraId="48E08ABB" w14:textId="77777777" w:rsidR="00FE274E" w:rsidRPr="00713A11" w:rsidRDefault="00FE274E" w:rsidP="00EC7A5B">
            <w:pPr>
              <w:spacing w:line="240" w:lineRule="auto"/>
              <w:rPr>
                <w:rFonts w:asciiTheme="minorHAnsi" w:cstheme="minorHAnsi"/>
              </w:rPr>
            </w:pPr>
            <w:r w:rsidRPr="00713A11">
              <w:rPr>
                <w:rFonts w:asciiTheme="minorHAnsi" w:cstheme="minorHAnsi"/>
              </w:rPr>
              <w:t>Jungtinės veiklos sutarties kopija (</w:t>
            </w:r>
            <w:r w:rsidRPr="00713A11">
              <w:rPr>
                <w:rFonts w:asciiTheme="minorHAnsi" w:eastAsiaTheme="minorHAnsi" w:cstheme="minorHAnsi"/>
                <w:bCs/>
                <w:iCs/>
              </w:rPr>
              <w:t>jei pasiūlymą pateikia ūkio subjektų grupė)</w:t>
            </w:r>
          </w:p>
        </w:tc>
        <w:tc>
          <w:tcPr>
            <w:tcW w:w="892" w:type="dxa"/>
          </w:tcPr>
          <w:p w14:paraId="69370B49" w14:textId="77777777" w:rsidR="00FE274E" w:rsidRPr="00713A11" w:rsidRDefault="00FE274E" w:rsidP="00EC7A5B">
            <w:pPr>
              <w:rPr>
                <w:rFonts w:asciiTheme="minorHAnsi" w:cstheme="minorHAnsi"/>
              </w:rPr>
            </w:pPr>
          </w:p>
        </w:tc>
        <w:tc>
          <w:tcPr>
            <w:tcW w:w="0" w:type="auto"/>
          </w:tcPr>
          <w:p w14:paraId="7FB8EA2C" w14:textId="77777777" w:rsidR="00FE274E" w:rsidRPr="00713A11" w:rsidRDefault="00FE274E" w:rsidP="00EC7A5B">
            <w:pPr>
              <w:rPr>
                <w:rFonts w:asciiTheme="minorHAnsi" w:cstheme="minorHAnsi"/>
              </w:rPr>
            </w:pPr>
          </w:p>
        </w:tc>
        <w:tc>
          <w:tcPr>
            <w:tcW w:w="0" w:type="auto"/>
          </w:tcPr>
          <w:p w14:paraId="73FCA772" w14:textId="77777777" w:rsidR="00FE274E" w:rsidRPr="00713A11" w:rsidRDefault="00FE274E" w:rsidP="00EC7A5B">
            <w:pPr>
              <w:rPr>
                <w:rFonts w:asciiTheme="minorHAnsi" w:cstheme="minorHAnsi"/>
              </w:rPr>
            </w:pPr>
          </w:p>
        </w:tc>
      </w:tr>
      <w:tr w:rsidR="00FE274E" w:rsidRPr="00713A11" w14:paraId="477A75A4" w14:textId="77777777" w:rsidTr="00EC7A5B">
        <w:tc>
          <w:tcPr>
            <w:tcW w:w="0" w:type="auto"/>
          </w:tcPr>
          <w:p w14:paraId="1D7E4349" w14:textId="77777777" w:rsidR="00FE274E" w:rsidRPr="00713A11" w:rsidRDefault="00FE274E" w:rsidP="00EC7A5B">
            <w:pPr>
              <w:rPr>
                <w:rFonts w:asciiTheme="minorHAnsi" w:eastAsia="Calibri" w:cstheme="minorHAnsi"/>
              </w:rPr>
            </w:pPr>
            <w:r w:rsidRPr="00713A11">
              <w:rPr>
                <w:rFonts w:asciiTheme="minorHAnsi" w:eastAsia="Calibri" w:cstheme="minorHAnsi"/>
              </w:rPr>
              <w:lastRenderedPageBreak/>
              <w:t>2.</w:t>
            </w:r>
          </w:p>
        </w:tc>
        <w:tc>
          <w:tcPr>
            <w:tcW w:w="3633" w:type="dxa"/>
          </w:tcPr>
          <w:p w14:paraId="0FE8124D" w14:textId="77777777" w:rsidR="00FE274E" w:rsidRPr="00713A11" w:rsidRDefault="00FE274E" w:rsidP="00EC7A5B">
            <w:pPr>
              <w:spacing w:line="240" w:lineRule="auto"/>
              <w:rPr>
                <w:rFonts w:asciiTheme="minorHAnsi" w:cstheme="minorHAnsi"/>
              </w:rPr>
            </w:pPr>
            <w:r w:rsidRPr="00713A11">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5512D216" w14:textId="77777777" w:rsidR="00FE274E" w:rsidRPr="00713A11" w:rsidRDefault="00FE274E" w:rsidP="00EC7A5B">
            <w:pPr>
              <w:rPr>
                <w:rFonts w:asciiTheme="minorHAnsi" w:cstheme="minorHAnsi"/>
              </w:rPr>
            </w:pPr>
          </w:p>
        </w:tc>
        <w:tc>
          <w:tcPr>
            <w:tcW w:w="0" w:type="auto"/>
          </w:tcPr>
          <w:p w14:paraId="4E128616" w14:textId="77777777" w:rsidR="00FE274E" w:rsidRPr="00713A11" w:rsidRDefault="00FE274E" w:rsidP="00EC7A5B">
            <w:pPr>
              <w:rPr>
                <w:rFonts w:asciiTheme="minorHAnsi" w:cstheme="minorHAnsi"/>
              </w:rPr>
            </w:pPr>
          </w:p>
        </w:tc>
        <w:tc>
          <w:tcPr>
            <w:tcW w:w="0" w:type="auto"/>
          </w:tcPr>
          <w:p w14:paraId="37AEC9A4" w14:textId="77777777" w:rsidR="00FE274E" w:rsidRPr="00713A11" w:rsidRDefault="00FE274E" w:rsidP="00EC7A5B">
            <w:pPr>
              <w:rPr>
                <w:rFonts w:asciiTheme="minorHAnsi" w:cstheme="minorHAnsi"/>
              </w:rPr>
            </w:pPr>
          </w:p>
        </w:tc>
      </w:tr>
      <w:tr w:rsidR="00FE274E" w:rsidRPr="00713A11" w14:paraId="05D26B57" w14:textId="77777777" w:rsidTr="00EC7A5B">
        <w:tc>
          <w:tcPr>
            <w:tcW w:w="0" w:type="auto"/>
          </w:tcPr>
          <w:p w14:paraId="3FFFDEFB"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3.</w:t>
            </w:r>
          </w:p>
        </w:tc>
        <w:tc>
          <w:tcPr>
            <w:tcW w:w="3633" w:type="dxa"/>
          </w:tcPr>
          <w:p w14:paraId="561A2B2F" w14:textId="77777777" w:rsidR="00FE274E" w:rsidRPr="00713A11" w:rsidRDefault="00FE274E" w:rsidP="00EC7A5B">
            <w:pPr>
              <w:tabs>
                <w:tab w:val="left" w:pos="1701"/>
              </w:tabs>
              <w:spacing w:line="240" w:lineRule="auto"/>
              <w:ind w:left="32"/>
              <w:rPr>
                <w:rFonts w:asciiTheme="minorHAnsi" w:eastAsiaTheme="minorHAnsi" w:cstheme="minorHAnsi"/>
                <w:bCs/>
                <w:iCs/>
              </w:rPr>
            </w:pPr>
            <w:r w:rsidRPr="00713A11">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44F78869" w14:textId="77777777" w:rsidR="00FE274E" w:rsidRPr="00713A11" w:rsidRDefault="00FE274E" w:rsidP="00EC7A5B">
            <w:pPr>
              <w:rPr>
                <w:rFonts w:asciiTheme="minorHAnsi" w:cstheme="minorHAnsi"/>
              </w:rPr>
            </w:pPr>
          </w:p>
        </w:tc>
        <w:tc>
          <w:tcPr>
            <w:tcW w:w="0" w:type="auto"/>
          </w:tcPr>
          <w:p w14:paraId="6738F1EB" w14:textId="77777777" w:rsidR="00FE274E" w:rsidRPr="00713A11" w:rsidRDefault="00FE274E" w:rsidP="00EC7A5B">
            <w:pPr>
              <w:rPr>
                <w:rFonts w:asciiTheme="minorHAnsi" w:cstheme="minorHAnsi"/>
              </w:rPr>
            </w:pPr>
          </w:p>
        </w:tc>
        <w:tc>
          <w:tcPr>
            <w:tcW w:w="0" w:type="auto"/>
          </w:tcPr>
          <w:p w14:paraId="0EA5B30B" w14:textId="77777777" w:rsidR="00FE274E" w:rsidRPr="00713A11" w:rsidRDefault="00FE274E" w:rsidP="00EC7A5B">
            <w:pPr>
              <w:rPr>
                <w:rFonts w:asciiTheme="minorHAnsi" w:cstheme="minorHAnsi"/>
              </w:rPr>
            </w:pPr>
          </w:p>
        </w:tc>
      </w:tr>
      <w:tr w:rsidR="00FE274E" w:rsidRPr="00713A11" w14:paraId="70D5C4F6" w14:textId="77777777" w:rsidTr="00EC7A5B">
        <w:tc>
          <w:tcPr>
            <w:tcW w:w="0" w:type="auto"/>
          </w:tcPr>
          <w:p w14:paraId="746CA0E0"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4.</w:t>
            </w:r>
          </w:p>
        </w:tc>
        <w:tc>
          <w:tcPr>
            <w:tcW w:w="3633" w:type="dxa"/>
          </w:tcPr>
          <w:p w14:paraId="06649B07" w14:textId="77777777" w:rsidR="00FE274E" w:rsidRPr="00713A11" w:rsidRDefault="00FE274E" w:rsidP="00EC7A5B">
            <w:pPr>
              <w:spacing w:line="240" w:lineRule="auto"/>
              <w:rPr>
                <w:rFonts w:asciiTheme="minorHAnsi" w:eastAsia="Calibri" w:cstheme="minorHAnsi"/>
                <w:color w:val="0070C0"/>
              </w:rPr>
            </w:pPr>
            <w:r w:rsidRPr="00713A11">
              <w:rPr>
                <w:rFonts w:asciiTheme="minorHAnsi" w:eastAsiaTheme="minorHAnsi" w:cstheme="minorHAnsi"/>
                <w:bCs/>
                <w:iCs/>
              </w:rPr>
              <w:t>Pasirašytas EBVPD (</w:t>
            </w:r>
            <w:r w:rsidRPr="00713A11">
              <w:rPr>
                <w:rFonts w:asciiTheme="minorHAnsi" w:eastAsia="Calibri" w:cstheme="minorHAnsi"/>
                <w:color w:val="0070C0"/>
              </w:rPr>
              <w:t>specialiųjų pirkimo</w:t>
            </w:r>
            <w:r w:rsidRPr="00713A11">
              <w:rPr>
                <w:rFonts w:asciiTheme="minorHAnsi" w:cstheme="minorHAnsi"/>
                <w:color w:val="0070C0"/>
              </w:rPr>
              <w:t xml:space="preserve"> sąlygų</w:t>
            </w:r>
            <w:r w:rsidRPr="00713A11">
              <w:rPr>
                <w:rFonts w:asciiTheme="minorHAnsi" w:eastAsia="Calibri" w:cstheme="minorHAnsi"/>
                <w:color w:val="0070C0"/>
              </w:rPr>
              <w:t xml:space="preserve"> 5 priedas</w:t>
            </w:r>
            <w:r w:rsidRPr="00713A11">
              <w:rPr>
                <w:rFonts w:asciiTheme="minorHAnsi" w:eastAsiaTheme="minorHAnsi" w:cstheme="minorHAnsi"/>
                <w:bCs/>
                <w:iCs/>
              </w:rPr>
              <w:t>).</w:t>
            </w:r>
            <w:r w:rsidRPr="00713A11">
              <w:rPr>
                <w:rFonts w:asciiTheme="minorHAnsi" w:cstheme="minorHAnsi"/>
                <w:bCs/>
              </w:rPr>
              <w:t xml:space="preserve"> </w:t>
            </w:r>
          </w:p>
          <w:p w14:paraId="5C9C1383" w14:textId="77777777" w:rsidR="00FE274E" w:rsidRPr="00713A11" w:rsidRDefault="00FE274E" w:rsidP="00EC7A5B">
            <w:pPr>
              <w:pStyle w:val="Betarp"/>
              <w:tabs>
                <w:tab w:val="left" w:pos="331"/>
              </w:tabs>
              <w:ind w:left="32" w:hanging="32"/>
              <w:rPr>
                <w:rFonts w:asciiTheme="minorHAnsi" w:cstheme="minorHAnsi"/>
                <w:bCs/>
              </w:rPr>
            </w:pPr>
            <w:r w:rsidRPr="00713A11">
              <w:rPr>
                <w:rFonts w:asciiTheme="minorHAnsi" w:cstheme="minorHAnsi"/>
                <w:bCs/>
              </w:rPr>
              <w:t>*Atskirą EBVPD pildo:</w:t>
            </w:r>
          </w:p>
          <w:p w14:paraId="6AA57CBA"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tiekėjas;</w:t>
            </w:r>
          </w:p>
          <w:p w14:paraId="69AEDA3D"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kiekvienas tiekėjų grupės narys (jeigu pasiūlymą teikia tiekėjų grupė);</w:t>
            </w:r>
          </w:p>
          <w:p w14:paraId="73F73ADC" w14:textId="77777777" w:rsidR="00FE274E" w:rsidRPr="00713A11" w:rsidRDefault="00FE274E" w:rsidP="00FE274E">
            <w:pPr>
              <w:pStyle w:val="Sraopastraipa"/>
              <w:numPr>
                <w:ilvl w:val="0"/>
                <w:numId w:val="32"/>
              </w:numPr>
              <w:tabs>
                <w:tab w:val="left" w:pos="0"/>
                <w:tab w:val="left" w:pos="331"/>
              </w:tabs>
              <w:spacing w:line="240" w:lineRule="auto"/>
              <w:ind w:left="0" w:hanging="32"/>
              <w:rPr>
                <w:rFonts w:asciiTheme="minorHAnsi" w:cstheme="minorHAnsi"/>
                <w:bCs/>
                <w:sz w:val="21"/>
                <w:szCs w:val="21"/>
              </w:rPr>
            </w:pPr>
            <w:r w:rsidRPr="00713A11">
              <w:rPr>
                <w:rFonts w:asciiTheme="minorHAnsi" w:cstheme="minorHAnsi"/>
                <w:bCs/>
                <w:sz w:val="21"/>
                <w:szCs w:val="21"/>
              </w:rPr>
              <w:t>kiekvienas ūkio subjektas, kurio pajėgumais remiasi tiekėjas pagal VPĮ 49 str. (jei yra)</w:t>
            </w:r>
          </w:p>
        </w:tc>
        <w:tc>
          <w:tcPr>
            <w:tcW w:w="892" w:type="dxa"/>
          </w:tcPr>
          <w:p w14:paraId="6E9A0EEB" w14:textId="77777777" w:rsidR="00FE274E" w:rsidRPr="00713A11" w:rsidRDefault="00FE274E" w:rsidP="00EC7A5B">
            <w:pPr>
              <w:rPr>
                <w:rFonts w:asciiTheme="minorHAnsi" w:cstheme="minorHAnsi"/>
              </w:rPr>
            </w:pPr>
          </w:p>
        </w:tc>
        <w:tc>
          <w:tcPr>
            <w:tcW w:w="0" w:type="auto"/>
          </w:tcPr>
          <w:p w14:paraId="273B3719" w14:textId="77777777" w:rsidR="00FE274E" w:rsidRPr="00713A11" w:rsidRDefault="00FE274E" w:rsidP="00EC7A5B">
            <w:pPr>
              <w:rPr>
                <w:rFonts w:asciiTheme="minorHAnsi" w:cstheme="minorHAnsi"/>
              </w:rPr>
            </w:pPr>
          </w:p>
        </w:tc>
        <w:tc>
          <w:tcPr>
            <w:tcW w:w="0" w:type="auto"/>
          </w:tcPr>
          <w:p w14:paraId="25BD78F3" w14:textId="77777777" w:rsidR="00FE274E" w:rsidRPr="00713A11" w:rsidRDefault="00FE274E" w:rsidP="00EC7A5B">
            <w:pPr>
              <w:rPr>
                <w:rFonts w:asciiTheme="minorHAnsi" w:cstheme="minorHAnsi"/>
              </w:rPr>
            </w:pPr>
          </w:p>
        </w:tc>
      </w:tr>
      <w:tr w:rsidR="00574B01" w:rsidRPr="00574B01" w14:paraId="2EDA542E" w14:textId="77777777" w:rsidTr="00EC7A5B">
        <w:tc>
          <w:tcPr>
            <w:tcW w:w="0" w:type="auto"/>
          </w:tcPr>
          <w:p w14:paraId="1429716E" w14:textId="242C3678" w:rsidR="00FE274E" w:rsidRPr="00574B01" w:rsidRDefault="008F1870" w:rsidP="00EC7A5B">
            <w:pPr>
              <w:rPr>
                <w:rFonts w:asciiTheme="minorHAnsi" w:eastAsia="Calibri" w:cstheme="minorHAnsi"/>
                <w:bCs/>
              </w:rPr>
            </w:pPr>
            <w:r w:rsidRPr="00574B01">
              <w:rPr>
                <w:rFonts w:asciiTheme="minorHAnsi" w:eastAsia="Calibri" w:cstheme="minorHAnsi"/>
                <w:bCs/>
              </w:rPr>
              <w:t>5</w:t>
            </w:r>
            <w:r w:rsidR="00FE274E" w:rsidRPr="00574B01">
              <w:rPr>
                <w:rFonts w:asciiTheme="minorHAnsi" w:eastAsia="Calibri" w:cstheme="minorHAnsi"/>
                <w:bCs/>
              </w:rPr>
              <w:t>.</w:t>
            </w:r>
          </w:p>
        </w:tc>
        <w:tc>
          <w:tcPr>
            <w:tcW w:w="3633" w:type="dxa"/>
          </w:tcPr>
          <w:p w14:paraId="14F1341F" w14:textId="4ADA8CF7" w:rsidR="00FE274E" w:rsidRPr="00574B01" w:rsidRDefault="005011E2" w:rsidP="00EC7A5B">
            <w:pPr>
              <w:spacing w:line="240" w:lineRule="auto"/>
              <w:rPr>
                <w:rFonts w:eastAsiaTheme="minorHAnsi" w:cstheme="minorHAnsi"/>
                <w:bCs/>
                <w:iCs/>
              </w:rPr>
            </w:pPr>
            <w:r>
              <w:rPr>
                <w:rFonts w:asciiTheme="minorHAnsi" w:eastAsiaTheme="minorHAnsi" w:cstheme="minorHAnsi"/>
                <w:bCs/>
                <w:iCs/>
              </w:rPr>
              <w:t>Kiti dokumentai...</w:t>
            </w:r>
          </w:p>
        </w:tc>
        <w:tc>
          <w:tcPr>
            <w:tcW w:w="892" w:type="dxa"/>
          </w:tcPr>
          <w:p w14:paraId="046954B8" w14:textId="77777777" w:rsidR="00FE274E" w:rsidRPr="00574B01" w:rsidRDefault="00FE274E" w:rsidP="00EC7A5B">
            <w:pPr>
              <w:rPr>
                <w:rFonts w:cstheme="minorHAnsi"/>
              </w:rPr>
            </w:pPr>
          </w:p>
        </w:tc>
        <w:tc>
          <w:tcPr>
            <w:tcW w:w="0" w:type="auto"/>
          </w:tcPr>
          <w:p w14:paraId="57E3C6F2" w14:textId="77777777" w:rsidR="00FE274E" w:rsidRPr="00574B01" w:rsidRDefault="00FE274E" w:rsidP="00EC7A5B">
            <w:pPr>
              <w:rPr>
                <w:rFonts w:cstheme="minorHAnsi"/>
              </w:rPr>
            </w:pPr>
          </w:p>
        </w:tc>
        <w:tc>
          <w:tcPr>
            <w:tcW w:w="0" w:type="auto"/>
          </w:tcPr>
          <w:p w14:paraId="58542348" w14:textId="77777777" w:rsidR="00FE274E" w:rsidRPr="00574B01" w:rsidRDefault="00FE274E" w:rsidP="00EC7A5B">
            <w:pPr>
              <w:rPr>
                <w:rFonts w:cstheme="minorHAnsi"/>
              </w:rPr>
            </w:pPr>
          </w:p>
        </w:tc>
      </w:tr>
    </w:tbl>
    <w:p w14:paraId="7EC59692" w14:textId="77777777" w:rsidR="009519D2" w:rsidRDefault="009519D2" w:rsidP="00FE274E">
      <w:pPr>
        <w:spacing w:after="0" w:line="240" w:lineRule="auto"/>
        <w:jc w:val="both"/>
        <w:rPr>
          <w:rFonts w:cstheme="minorHAnsi"/>
          <w:b/>
          <w:bCs/>
        </w:rPr>
      </w:pPr>
    </w:p>
    <w:p w14:paraId="5B145B93" w14:textId="4AFD9EE5" w:rsidR="00FE274E" w:rsidRPr="00713A11" w:rsidRDefault="00FE274E" w:rsidP="00FE274E">
      <w:pPr>
        <w:spacing w:after="0" w:line="240" w:lineRule="auto"/>
        <w:jc w:val="both"/>
        <w:rPr>
          <w:rFonts w:cstheme="minorHAnsi"/>
          <w:b/>
          <w:bCs/>
        </w:rPr>
      </w:pPr>
      <w:r w:rsidRPr="00713A11">
        <w:rPr>
          <w:rFonts w:cstheme="minorHAnsi"/>
          <w:b/>
          <w:bCs/>
        </w:rPr>
        <w:t>Pasirašydamas šį pasiūlymą, tvirtintu, kad:</w:t>
      </w:r>
    </w:p>
    <w:p w14:paraId="3709FE41"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6BD404"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sutinku su pirkimo dokumentuose nustatytomis sąlygomis ir procedūromis,</w:t>
      </w:r>
    </w:p>
    <w:p w14:paraId="64B14D1B"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eastAsia="Calibri" w:cstheme="minorHAnsi"/>
          <w:sz w:val="21"/>
          <w:szCs w:val="21"/>
        </w:rPr>
        <w:t>pasiūlymo dokumentuose pateikti duomenys ir informacija yra teisinga ir apima viską, ko reikia tinkamam sutarties įvykdymui;</w:t>
      </w:r>
    </w:p>
    <w:p w14:paraId="00E7F2BC"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cstheme="minorHAnsi"/>
          <w:sz w:val="21"/>
          <w:szCs w:val="21"/>
        </w:rPr>
        <w:t>pasiūlymas galioja specialiųjų pirkimo sąlygų 1 priede „Terminai“ atitinkamame punkte nurodytą terminą.</w:t>
      </w:r>
    </w:p>
    <w:p w14:paraId="5D57B551" w14:textId="77777777" w:rsidR="00FE274E" w:rsidRPr="00713A11" w:rsidRDefault="00FE274E" w:rsidP="00FE274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E274E" w:rsidRPr="00713A11" w14:paraId="6E3469DE" w14:textId="77777777" w:rsidTr="00EC7A5B">
        <w:trPr>
          <w:trHeight w:val="186"/>
        </w:trPr>
        <w:tc>
          <w:tcPr>
            <w:tcW w:w="3870" w:type="dxa"/>
            <w:tcBorders>
              <w:top w:val="single" w:sz="4" w:space="0" w:color="auto"/>
              <w:left w:val="nil"/>
              <w:bottom w:val="nil"/>
              <w:right w:val="nil"/>
            </w:tcBorders>
          </w:tcPr>
          <w:p w14:paraId="08D3C5EA" w14:textId="77777777" w:rsidR="00FE274E" w:rsidRPr="00713A11" w:rsidRDefault="00FE274E" w:rsidP="00EC7A5B">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F5C46A6"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20F2153" w14:textId="77777777" w:rsidR="00FE274E" w:rsidRPr="00713A11" w:rsidRDefault="00FE274E" w:rsidP="00EC7A5B">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297E50E2"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E21A6C1" w14:textId="0512B51E" w:rsidR="009E323A" w:rsidRDefault="00FE274E" w:rsidP="00EC7A5B">
            <w:pPr>
              <w:spacing w:after="0" w:line="240" w:lineRule="auto"/>
              <w:jc w:val="right"/>
              <w:rPr>
                <w:rFonts w:cstheme="minorHAnsi"/>
                <w:i/>
                <w:color w:val="808080" w:themeColor="background1" w:themeShade="80"/>
                <w:vertAlign w:val="superscript"/>
              </w:rPr>
            </w:pPr>
            <w:r w:rsidRPr="00713A11">
              <w:rPr>
                <w:rFonts w:cstheme="minorHAnsi"/>
                <w:i/>
                <w:color w:val="808080" w:themeColor="background1" w:themeShade="80"/>
                <w:vertAlign w:val="superscript"/>
              </w:rPr>
              <w:t>(Vardas, pavard</w:t>
            </w:r>
            <w:r w:rsidR="00C372C4">
              <w:rPr>
                <w:rFonts w:cstheme="minorHAnsi"/>
                <w:i/>
                <w:color w:val="808080" w:themeColor="background1" w:themeShade="80"/>
                <w:vertAlign w:val="superscript"/>
              </w:rPr>
              <w:t>ė)</w:t>
            </w:r>
          </w:p>
          <w:p w14:paraId="530387F6" w14:textId="77777777" w:rsidR="00C372C4" w:rsidRDefault="00C372C4" w:rsidP="00EC7A5B">
            <w:pPr>
              <w:spacing w:after="0" w:line="240" w:lineRule="auto"/>
              <w:jc w:val="right"/>
              <w:rPr>
                <w:rFonts w:cstheme="minorHAnsi"/>
                <w:i/>
                <w:color w:val="808080" w:themeColor="background1" w:themeShade="80"/>
                <w:vertAlign w:val="superscript"/>
              </w:rPr>
            </w:pPr>
          </w:p>
          <w:p w14:paraId="6078E902" w14:textId="77777777" w:rsidR="00C372C4" w:rsidRDefault="00C372C4" w:rsidP="00EC7A5B">
            <w:pPr>
              <w:spacing w:after="0" w:line="240" w:lineRule="auto"/>
              <w:jc w:val="right"/>
              <w:rPr>
                <w:rFonts w:cstheme="minorHAnsi"/>
                <w:i/>
                <w:color w:val="808080" w:themeColor="background1" w:themeShade="80"/>
                <w:vertAlign w:val="superscript"/>
              </w:rPr>
            </w:pPr>
          </w:p>
          <w:p w14:paraId="3F10ADDD" w14:textId="77777777" w:rsidR="00C372C4" w:rsidRDefault="00C372C4" w:rsidP="00EC7A5B">
            <w:pPr>
              <w:spacing w:after="0" w:line="240" w:lineRule="auto"/>
              <w:jc w:val="right"/>
              <w:rPr>
                <w:rFonts w:cstheme="minorHAnsi"/>
                <w:i/>
                <w:color w:val="808080" w:themeColor="background1" w:themeShade="80"/>
                <w:vertAlign w:val="superscript"/>
              </w:rPr>
            </w:pPr>
          </w:p>
          <w:p w14:paraId="317FEBAA" w14:textId="77777777" w:rsidR="00C372C4" w:rsidRDefault="00C372C4" w:rsidP="00EC7A5B">
            <w:pPr>
              <w:spacing w:after="0" w:line="240" w:lineRule="auto"/>
              <w:jc w:val="right"/>
              <w:rPr>
                <w:rFonts w:cstheme="minorHAnsi"/>
                <w:i/>
                <w:color w:val="808080" w:themeColor="background1" w:themeShade="80"/>
                <w:vertAlign w:val="superscript"/>
              </w:rPr>
            </w:pPr>
          </w:p>
          <w:p w14:paraId="499B7CE9" w14:textId="77777777" w:rsidR="00C372C4" w:rsidRDefault="00C372C4" w:rsidP="00EC7A5B">
            <w:pPr>
              <w:spacing w:after="0" w:line="240" w:lineRule="auto"/>
              <w:jc w:val="right"/>
              <w:rPr>
                <w:rFonts w:cstheme="minorHAnsi"/>
                <w:i/>
                <w:color w:val="808080" w:themeColor="background1" w:themeShade="80"/>
                <w:vertAlign w:val="superscript"/>
              </w:rPr>
            </w:pPr>
          </w:p>
          <w:p w14:paraId="2E03A1C5" w14:textId="77777777" w:rsidR="00C372C4" w:rsidRDefault="00C372C4" w:rsidP="00EC7A5B">
            <w:pPr>
              <w:spacing w:after="0" w:line="240" w:lineRule="auto"/>
              <w:jc w:val="right"/>
              <w:rPr>
                <w:rFonts w:cstheme="minorHAnsi"/>
                <w:i/>
                <w:color w:val="808080" w:themeColor="background1" w:themeShade="80"/>
                <w:vertAlign w:val="superscript"/>
              </w:rPr>
            </w:pPr>
          </w:p>
          <w:p w14:paraId="2EEFEEDF" w14:textId="77777777" w:rsidR="00C372C4" w:rsidRDefault="00C372C4" w:rsidP="00EC7A5B">
            <w:pPr>
              <w:spacing w:after="0" w:line="240" w:lineRule="auto"/>
              <w:jc w:val="right"/>
              <w:rPr>
                <w:rFonts w:cstheme="minorHAnsi"/>
                <w:i/>
                <w:color w:val="808080" w:themeColor="background1" w:themeShade="80"/>
                <w:vertAlign w:val="superscript"/>
              </w:rPr>
            </w:pPr>
          </w:p>
          <w:p w14:paraId="66CD5EA5" w14:textId="77777777" w:rsidR="00C372C4" w:rsidRDefault="00C372C4" w:rsidP="00EC7A5B">
            <w:pPr>
              <w:spacing w:after="0" w:line="240" w:lineRule="auto"/>
              <w:jc w:val="right"/>
              <w:rPr>
                <w:rFonts w:cstheme="minorHAnsi"/>
                <w:i/>
                <w:color w:val="808080" w:themeColor="background1" w:themeShade="80"/>
                <w:vertAlign w:val="superscript"/>
              </w:rPr>
            </w:pPr>
          </w:p>
          <w:p w14:paraId="5B6E3643" w14:textId="77777777" w:rsidR="009E323A" w:rsidRDefault="009E323A" w:rsidP="00EC7A5B">
            <w:pPr>
              <w:spacing w:after="0" w:line="240" w:lineRule="auto"/>
              <w:jc w:val="right"/>
              <w:rPr>
                <w:rFonts w:cstheme="minorHAnsi"/>
                <w:i/>
                <w:color w:val="808080" w:themeColor="background1" w:themeShade="80"/>
                <w:vertAlign w:val="superscript"/>
              </w:rPr>
            </w:pPr>
          </w:p>
          <w:p w14:paraId="4E547A53" w14:textId="77777777" w:rsidR="009E323A" w:rsidRDefault="009E323A" w:rsidP="00EC7A5B">
            <w:pPr>
              <w:spacing w:after="0" w:line="240" w:lineRule="auto"/>
              <w:jc w:val="right"/>
              <w:rPr>
                <w:rFonts w:cstheme="minorHAnsi"/>
                <w:i/>
                <w:color w:val="808080" w:themeColor="background1" w:themeShade="80"/>
                <w:vertAlign w:val="superscript"/>
              </w:rPr>
            </w:pPr>
          </w:p>
          <w:p w14:paraId="191CAB42" w14:textId="77777777" w:rsidR="009E323A" w:rsidRDefault="009E323A" w:rsidP="00EC7A5B">
            <w:pPr>
              <w:spacing w:after="0" w:line="240" w:lineRule="auto"/>
              <w:jc w:val="right"/>
              <w:rPr>
                <w:rFonts w:cstheme="minorHAnsi"/>
                <w:i/>
                <w:color w:val="808080" w:themeColor="background1" w:themeShade="80"/>
                <w:vertAlign w:val="superscript"/>
              </w:rPr>
            </w:pPr>
          </w:p>
          <w:p w14:paraId="44FF807C" w14:textId="77777777" w:rsidR="009E323A" w:rsidRDefault="009E323A" w:rsidP="00EC7A5B">
            <w:pPr>
              <w:spacing w:after="0" w:line="240" w:lineRule="auto"/>
              <w:jc w:val="right"/>
              <w:rPr>
                <w:rFonts w:cstheme="minorHAnsi"/>
                <w:i/>
                <w:color w:val="808080" w:themeColor="background1" w:themeShade="80"/>
                <w:vertAlign w:val="superscript"/>
              </w:rPr>
            </w:pPr>
          </w:p>
          <w:p w14:paraId="6BB36709" w14:textId="77777777" w:rsidR="009E323A" w:rsidRDefault="009E323A" w:rsidP="00EC7A5B">
            <w:pPr>
              <w:spacing w:after="0" w:line="240" w:lineRule="auto"/>
              <w:jc w:val="right"/>
              <w:rPr>
                <w:rFonts w:cstheme="minorHAnsi"/>
                <w:i/>
                <w:color w:val="808080" w:themeColor="background1" w:themeShade="80"/>
                <w:vertAlign w:val="superscript"/>
              </w:rPr>
            </w:pPr>
          </w:p>
          <w:p w14:paraId="6DF1BEDF" w14:textId="535D2664" w:rsidR="00FE274E" w:rsidRPr="00713A11" w:rsidRDefault="00FE274E" w:rsidP="001A0355">
            <w:pPr>
              <w:spacing w:after="0" w:line="240" w:lineRule="auto"/>
              <w:rPr>
                <w:rFonts w:cstheme="minorHAnsi"/>
                <w:color w:val="808080" w:themeColor="background1" w:themeShade="80"/>
                <w:vertAlign w:val="superscript"/>
              </w:rPr>
            </w:pPr>
          </w:p>
        </w:tc>
      </w:tr>
    </w:tbl>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93201446"/>
      <w:r w:rsidRPr="00713A11">
        <w:rPr>
          <w:rFonts w:asciiTheme="minorHAnsi" w:eastAsia="Calibri" w:hAnsiTheme="minorHAnsi" w:cstheme="minorHAnsi"/>
          <w:color w:val="0070C0"/>
          <w:sz w:val="21"/>
          <w:szCs w:val="21"/>
        </w:rPr>
        <w:lastRenderedPageBreak/>
        <w:t>Pirkimo sąlygų 7 priedas „Pasiūlymų vertinimo kriterijai ir sąlygos“</w:t>
      </w:r>
      <w:bookmarkEnd w:id="71"/>
      <w:bookmarkEnd w:id="72"/>
      <w:bookmarkEnd w:id="73"/>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rsidP="00DA4509">
      <w:pPr>
        <w:pStyle w:val="Sraopastraipa"/>
        <w:numPr>
          <w:ilvl w:val="0"/>
          <w:numId w:val="35"/>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1C09AC"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77777777"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p>
    <w:p w14:paraId="24074CA3" w14:textId="69E5332C" w:rsidR="009F17AC" w:rsidRPr="00713A11" w:rsidRDefault="009F17AC" w:rsidP="009F17AC">
      <w:pPr>
        <w:pStyle w:val="Antrat2"/>
        <w:ind w:left="5103"/>
        <w:rPr>
          <w:rFonts w:asciiTheme="minorHAnsi" w:hAnsiTheme="minorHAnsi"/>
          <w:color w:val="0070C0"/>
          <w:sz w:val="21"/>
          <w:szCs w:val="21"/>
        </w:rPr>
      </w:pPr>
      <w:bookmarkStart w:id="74" w:name="_Ref39586171"/>
      <w:bookmarkStart w:id="75" w:name="_Ref39673580"/>
      <w:bookmarkStart w:id="76" w:name="_Ref39674283"/>
      <w:bookmarkStart w:id="77" w:name="_Toc193201447"/>
      <w:r w:rsidRPr="00713A11">
        <w:rPr>
          <w:rFonts w:asciiTheme="minorHAnsi" w:hAnsiTheme="minorHAnsi"/>
          <w:color w:val="0070C0"/>
          <w:sz w:val="21"/>
          <w:szCs w:val="21"/>
        </w:rPr>
        <w:lastRenderedPageBreak/>
        <w:t>Pirkimo sąlygų 8 priedas „</w:t>
      </w:r>
      <w:bookmarkStart w:id="78" w:name="_Hlk184030740"/>
      <w:r w:rsidR="00CD61BC" w:rsidRPr="00713A11">
        <w:rPr>
          <w:rFonts w:asciiTheme="minorHAnsi" w:hAnsiTheme="minorHAnsi"/>
          <w:color w:val="0070C0"/>
          <w:sz w:val="21"/>
          <w:szCs w:val="21"/>
        </w:rPr>
        <w:t xml:space="preserve">Sutarties projektas </w:t>
      </w:r>
      <w:r w:rsidR="00CD61BC" w:rsidRPr="00713A11">
        <w:rPr>
          <w:rFonts w:asciiTheme="minorHAnsi" w:hAnsiTheme="minorHAnsi" w:cstheme="minorHAnsi"/>
          <w:color w:val="0070C0"/>
          <w:sz w:val="21"/>
          <w:szCs w:val="21"/>
        </w:rPr>
        <w:t>(.word formatu)</w:t>
      </w:r>
      <w:bookmarkEnd w:id="78"/>
      <w:r w:rsidRPr="00713A11">
        <w:rPr>
          <w:rFonts w:asciiTheme="minorHAnsi" w:hAnsiTheme="minorHAnsi"/>
          <w:color w:val="0070C0"/>
          <w:sz w:val="21"/>
          <w:szCs w:val="21"/>
        </w:rPr>
        <w:t>“</w:t>
      </w:r>
      <w:bookmarkEnd w:id="77"/>
    </w:p>
    <w:p w14:paraId="4713CDED" w14:textId="77777777" w:rsidR="009F17AC" w:rsidRPr="00713A11" w:rsidRDefault="009F17AC" w:rsidP="009F17AC"/>
    <w:p w14:paraId="5AE30799" w14:textId="20530E63"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color w:val="auto"/>
        </w:rPr>
        <w:t>„</w:t>
      </w:r>
      <w:r w:rsidR="00852712" w:rsidRPr="00EA6CA9">
        <w:rPr>
          <w:bCs/>
        </w:rPr>
        <w:t>Neįgaliųjų keltuvų, laiptų kopiklių ir jų įrangos techninis aptarnavimas, priežiūra bei remontas</w:t>
      </w:r>
      <w:r w:rsidR="005567CA" w:rsidRPr="009F725F">
        <w:rPr>
          <w:rFonts w:ascii="Calibri" w:hAnsi="Calibri" w:cs="Calibri"/>
        </w:rPr>
        <w:t xml:space="preserve">“ </w:t>
      </w:r>
      <w:r w:rsidRPr="009F725F">
        <w:rPr>
          <w:rFonts w:ascii="Calibri" w:hAnsi="Calibri" w:cs="Calibri"/>
        </w:rPr>
        <w:t xml:space="preserve">SUTARTIES PROJEKTAS </w:t>
      </w:r>
    </w:p>
    <w:p w14:paraId="129D3D94" w14:textId="41E098E2" w:rsidR="00B476C8" w:rsidRPr="009A2ACF" w:rsidRDefault="007D32B9" w:rsidP="002209E8">
      <w:pPr>
        <w:jc w:val="center"/>
        <w:rPr>
          <w:rFonts w:cstheme="minorHAnsi"/>
          <w:sz w:val="24"/>
          <w:szCs w:val="24"/>
        </w:rPr>
      </w:pPr>
      <w:r w:rsidRPr="009A2ACF">
        <w:rPr>
          <w:rFonts w:cstheme="minorHAnsi"/>
          <w:sz w:val="24"/>
          <w:szCs w:val="24"/>
        </w:rPr>
        <w:t>(pridedamas atskirai .word formatu)</w:t>
      </w:r>
    </w:p>
    <w:p w14:paraId="3A324055" w14:textId="77777777" w:rsidR="00B476C8" w:rsidRPr="00713A11" w:rsidRDefault="00B476C8" w:rsidP="00B476C8">
      <w:pPr>
        <w:jc w:val="center"/>
        <w:rPr>
          <w:rFonts w:cstheme="minorHAnsi"/>
        </w:rPr>
      </w:pPr>
    </w:p>
    <w:p w14:paraId="4B0FFB25" w14:textId="77777777" w:rsidR="00B476C8" w:rsidRPr="00713A11" w:rsidRDefault="00B476C8" w:rsidP="00B476C8">
      <w:pPr>
        <w:jc w:val="center"/>
        <w:rPr>
          <w:rFonts w:cstheme="minorHAnsi"/>
        </w:rPr>
      </w:pPr>
    </w:p>
    <w:p w14:paraId="2BD908C1" w14:textId="77777777" w:rsidR="00B476C8" w:rsidRPr="00713A11" w:rsidRDefault="00B476C8" w:rsidP="00B476C8">
      <w:pPr>
        <w:jc w:val="center"/>
        <w:rPr>
          <w:rFonts w:cstheme="minorHAnsi"/>
        </w:rPr>
      </w:pPr>
    </w:p>
    <w:p w14:paraId="4978C304" w14:textId="77777777" w:rsidR="00B476C8" w:rsidRPr="00713A11" w:rsidRDefault="00B476C8" w:rsidP="00B476C8">
      <w:pPr>
        <w:jc w:val="center"/>
        <w:rPr>
          <w:rFonts w:cstheme="minorHAnsi"/>
        </w:rPr>
      </w:pPr>
    </w:p>
    <w:p w14:paraId="42A4131E" w14:textId="77777777" w:rsidR="00B476C8" w:rsidRPr="00713A11" w:rsidRDefault="00B476C8" w:rsidP="00B476C8">
      <w:pPr>
        <w:jc w:val="center"/>
        <w:rPr>
          <w:rFonts w:cstheme="minorHAnsi"/>
        </w:rPr>
      </w:pPr>
    </w:p>
    <w:p w14:paraId="244EF39F" w14:textId="77777777" w:rsidR="00B476C8" w:rsidRPr="00713A11" w:rsidRDefault="00B476C8" w:rsidP="00B476C8">
      <w:pPr>
        <w:jc w:val="center"/>
        <w:rPr>
          <w:rFonts w:cstheme="minorHAnsi"/>
        </w:rPr>
      </w:pPr>
    </w:p>
    <w:p w14:paraId="7CE55F06" w14:textId="77777777" w:rsidR="00B476C8" w:rsidRPr="00713A11" w:rsidRDefault="00B476C8" w:rsidP="00B476C8">
      <w:pPr>
        <w:jc w:val="center"/>
        <w:rPr>
          <w:rFonts w:cstheme="minorHAnsi"/>
        </w:rPr>
      </w:pPr>
    </w:p>
    <w:p w14:paraId="498EEEDD" w14:textId="77777777" w:rsidR="00B476C8" w:rsidRPr="00713A11" w:rsidRDefault="00B476C8" w:rsidP="00B476C8">
      <w:pPr>
        <w:jc w:val="center"/>
        <w:rPr>
          <w:rFonts w:cstheme="minorHAnsi"/>
        </w:rPr>
      </w:pPr>
    </w:p>
    <w:p w14:paraId="29A58F37" w14:textId="77777777" w:rsidR="00B476C8" w:rsidRPr="00713A11" w:rsidRDefault="00B476C8" w:rsidP="00B476C8">
      <w:pPr>
        <w:jc w:val="center"/>
        <w:rPr>
          <w:rFonts w:cstheme="minorHAnsi"/>
        </w:rPr>
      </w:pPr>
    </w:p>
    <w:p w14:paraId="31E9CACC" w14:textId="77777777" w:rsidR="00B476C8" w:rsidRPr="00713A11" w:rsidRDefault="00B476C8" w:rsidP="00B476C8">
      <w:pPr>
        <w:jc w:val="center"/>
        <w:rPr>
          <w:rFonts w:cstheme="minorHAnsi"/>
        </w:rPr>
      </w:pPr>
    </w:p>
    <w:p w14:paraId="6CAA5386" w14:textId="77777777" w:rsidR="00B476C8" w:rsidRPr="00713A11" w:rsidRDefault="00B476C8" w:rsidP="00B476C8">
      <w:pPr>
        <w:jc w:val="center"/>
        <w:rPr>
          <w:rFonts w:cstheme="minorHAnsi"/>
        </w:rPr>
      </w:pPr>
    </w:p>
    <w:p w14:paraId="5C136B85" w14:textId="77777777" w:rsidR="00B476C8" w:rsidRPr="00713A11" w:rsidRDefault="00B476C8" w:rsidP="00B476C8">
      <w:pPr>
        <w:jc w:val="center"/>
        <w:rPr>
          <w:rFonts w:cstheme="minorHAnsi"/>
        </w:rPr>
      </w:pPr>
    </w:p>
    <w:p w14:paraId="4DEBAD09" w14:textId="77777777" w:rsidR="00B476C8" w:rsidRPr="00713A11" w:rsidRDefault="00B476C8" w:rsidP="00B476C8">
      <w:pPr>
        <w:jc w:val="center"/>
        <w:rPr>
          <w:rFonts w:cstheme="minorHAnsi"/>
        </w:rPr>
      </w:pPr>
    </w:p>
    <w:p w14:paraId="487E77A4" w14:textId="77777777" w:rsidR="00B476C8" w:rsidRPr="00713A11" w:rsidRDefault="00B476C8" w:rsidP="00B476C8">
      <w:pPr>
        <w:jc w:val="center"/>
        <w:rPr>
          <w:rFonts w:cstheme="minorHAnsi"/>
        </w:rPr>
      </w:pPr>
    </w:p>
    <w:p w14:paraId="169FB2D7" w14:textId="77777777" w:rsidR="00B476C8" w:rsidRPr="00713A11" w:rsidRDefault="00B476C8" w:rsidP="00B476C8">
      <w:pPr>
        <w:jc w:val="center"/>
        <w:rPr>
          <w:rFonts w:cstheme="minorHAnsi"/>
        </w:rPr>
      </w:pPr>
    </w:p>
    <w:p w14:paraId="2025A425" w14:textId="77777777" w:rsidR="00B476C8" w:rsidRPr="00713A11" w:rsidRDefault="00B476C8" w:rsidP="00B476C8">
      <w:pPr>
        <w:jc w:val="center"/>
        <w:rPr>
          <w:rFonts w:cstheme="minorHAnsi"/>
        </w:rPr>
      </w:pPr>
    </w:p>
    <w:p w14:paraId="0ACB85DB" w14:textId="77777777" w:rsidR="00B476C8" w:rsidRPr="00713A11" w:rsidRDefault="00B476C8" w:rsidP="00B476C8">
      <w:pPr>
        <w:jc w:val="center"/>
        <w:rPr>
          <w:rFonts w:cstheme="minorHAnsi"/>
        </w:rPr>
      </w:pPr>
    </w:p>
    <w:p w14:paraId="327FE6E0" w14:textId="77777777" w:rsidR="00B476C8" w:rsidRPr="00713A11" w:rsidRDefault="00B476C8" w:rsidP="00B476C8">
      <w:pPr>
        <w:jc w:val="center"/>
        <w:rPr>
          <w:rFonts w:cstheme="minorHAnsi"/>
        </w:rPr>
      </w:pPr>
    </w:p>
    <w:p w14:paraId="07DA7506" w14:textId="77777777" w:rsidR="00B476C8" w:rsidRPr="00713A11" w:rsidRDefault="00B476C8" w:rsidP="00B476C8">
      <w:pPr>
        <w:jc w:val="center"/>
        <w:rPr>
          <w:rFonts w:cstheme="minorHAnsi"/>
        </w:rPr>
      </w:pPr>
    </w:p>
    <w:p w14:paraId="32A4E5D7" w14:textId="77777777" w:rsidR="00B476C8" w:rsidRPr="00713A11" w:rsidRDefault="00B476C8" w:rsidP="00B476C8">
      <w:pPr>
        <w:jc w:val="center"/>
        <w:rPr>
          <w:rFonts w:cstheme="minorHAnsi"/>
        </w:rPr>
      </w:pPr>
    </w:p>
    <w:p w14:paraId="066B51EB" w14:textId="77777777" w:rsidR="00B476C8" w:rsidRPr="00713A11" w:rsidRDefault="00B476C8" w:rsidP="00B476C8">
      <w:pPr>
        <w:jc w:val="center"/>
        <w:rPr>
          <w:rFonts w:cstheme="minorHAnsi"/>
        </w:rPr>
      </w:pPr>
    </w:p>
    <w:p w14:paraId="4BEDF6AD" w14:textId="77777777" w:rsidR="00B476C8" w:rsidRPr="00713A11" w:rsidRDefault="00B476C8" w:rsidP="00B476C8">
      <w:pPr>
        <w:jc w:val="center"/>
        <w:rPr>
          <w:rFonts w:cstheme="minorHAnsi"/>
        </w:rPr>
      </w:pPr>
    </w:p>
    <w:bookmarkEnd w:id="74"/>
    <w:bookmarkEnd w:id="75"/>
    <w:bookmarkEnd w:id="76"/>
    <w:p w14:paraId="08FE47A6" w14:textId="77777777" w:rsidR="00B476C8" w:rsidRPr="00713A11" w:rsidRDefault="00B476C8" w:rsidP="00B476C8">
      <w:pPr>
        <w:jc w:val="center"/>
        <w:rPr>
          <w:rFonts w:cstheme="minorHAnsi"/>
        </w:rPr>
      </w:pPr>
    </w:p>
    <w:sectPr w:rsidR="00B476C8" w:rsidRPr="00713A11" w:rsidSect="0008049F">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FD3E" w14:textId="77777777" w:rsidR="00CD2001" w:rsidRDefault="00CD2001" w:rsidP="009F17AC">
      <w:pPr>
        <w:spacing w:after="0" w:line="240" w:lineRule="auto"/>
      </w:pPr>
      <w:r>
        <w:separator/>
      </w:r>
    </w:p>
  </w:endnote>
  <w:endnote w:type="continuationSeparator" w:id="0">
    <w:p w14:paraId="69528AE5" w14:textId="77777777" w:rsidR="00CD2001" w:rsidRDefault="00CD2001"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9C36" w14:textId="77777777" w:rsidR="00CD2001" w:rsidRDefault="00CD2001" w:rsidP="009F17AC">
      <w:pPr>
        <w:spacing w:after="0" w:line="240" w:lineRule="auto"/>
      </w:pPr>
      <w:r>
        <w:separator/>
      </w:r>
    </w:p>
  </w:footnote>
  <w:footnote w:type="continuationSeparator" w:id="0">
    <w:p w14:paraId="3F962847" w14:textId="77777777" w:rsidR="00CD2001" w:rsidRDefault="00CD2001"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rsidP="0038012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rsidP="0038012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rsidP="0038012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rsidP="0038012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rsidP="0038012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rsidP="0038012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CE6966" w14:textId="77777777" w:rsidR="00FE274E" w:rsidRPr="00057420" w:rsidRDefault="00FE274E" w:rsidP="00FE274E">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46115"/>
    <w:multiLevelType w:val="hybridMultilevel"/>
    <w:tmpl w:val="DE56389A"/>
    <w:lvl w:ilvl="0" w:tplc="61CC24E6">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733E6"/>
    <w:multiLevelType w:val="hybridMultilevel"/>
    <w:tmpl w:val="D71E58EE"/>
    <w:lvl w:ilvl="0" w:tplc="2558231E">
      <w:start w:val="1"/>
      <w:numFmt w:val="decimal"/>
      <w:lvlText w:val="%1."/>
      <w:lvlJc w:val="left"/>
      <w:pPr>
        <w:ind w:left="720" w:hanging="360"/>
      </w:pPr>
      <w:rPr>
        <w:rFonts w:asciiTheme="minorHAnsi" w:eastAsiaTheme="minorEastAsia"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46F06"/>
    <w:multiLevelType w:val="hybridMultilevel"/>
    <w:tmpl w:val="A2B8F8AA"/>
    <w:lvl w:ilvl="0" w:tplc="5F443772">
      <w:start w:val="1"/>
      <w:numFmt w:val="decimal"/>
      <w:lvlText w:val="%1."/>
      <w:lvlJc w:val="left"/>
      <w:pPr>
        <w:ind w:left="967" w:hanging="360"/>
      </w:pPr>
      <w:rPr>
        <w:rFonts w:eastAsia="Calibri" w:cs="Calibri"/>
        <w:color w:val="auto"/>
      </w:rPr>
    </w:lvl>
    <w:lvl w:ilvl="1" w:tplc="04270019">
      <w:start w:val="1"/>
      <w:numFmt w:val="lowerLetter"/>
      <w:lvlText w:val="%2."/>
      <w:lvlJc w:val="left"/>
      <w:pPr>
        <w:ind w:left="1687" w:hanging="360"/>
      </w:pPr>
    </w:lvl>
    <w:lvl w:ilvl="2" w:tplc="0427001B">
      <w:start w:val="1"/>
      <w:numFmt w:val="lowerRoman"/>
      <w:lvlText w:val="%3."/>
      <w:lvlJc w:val="right"/>
      <w:pPr>
        <w:ind w:left="2407" w:hanging="180"/>
      </w:pPr>
    </w:lvl>
    <w:lvl w:ilvl="3" w:tplc="0427000F">
      <w:start w:val="1"/>
      <w:numFmt w:val="decimal"/>
      <w:lvlText w:val="%4."/>
      <w:lvlJc w:val="left"/>
      <w:pPr>
        <w:ind w:left="3127" w:hanging="360"/>
      </w:pPr>
    </w:lvl>
    <w:lvl w:ilvl="4" w:tplc="04270019">
      <w:start w:val="1"/>
      <w:numFmt w:val="lowerLetter"/>
      <w:lvlText w:val="%5."/>
      <w:lvlJc w:val="left"/>
      <w:pPr>
        <w:ind w:left="3847" w:hanging="360"/>
      </w:pPr>
    </w:lvl>
    <w:lvl w:ilvl="5" w:tplc="0427001B">
      <w:start w:val="1"/>
      <w:numFmt w:val="lowerRoman"/>
      <w:lvlText w:val="%6."/>
      <w:lvlJc w:val="right"/>
      <w:pPr>
        <w:ind w:left="4567" w:hanging="180"/>
      </w:pPr>
    </w:lvl>
    <w:lvl w:ilvl="6" w:tplc="0427000F">
      <w:start w:val="1"/>
      <w:numFmt w:val="decimal"/>
      <w:lvlText w:val="%7."/>
      <w:lvlJc w:val="left"/>
      <w:pPr>
        <w:ind w:left="5287" w:hanging="360"/>
      </w:pPr>
    </w:lvl>
    <w:lvl w:ilvl="7" w:tplc="04270019">
      <w:start w:val="1"/>
      <w:numFmt w:val="lowerLetter"/>
      <w:lvlText w:val="%8."/>
      <w:lvlJc w:val="left"/>
      <w:pPr>
        <w:ind w:left="6007" w:hanging="360"/>
      </w:pPr>
    </w:lvl>
    <w:lvl w:ilvl="8" w:tplc="0427001B">
      <w:start w:val="1"/>
      <w:numFmt w:val="lowerRoman"/>
      <w:lvlText w:val="%9."/>
      <w:lvlJc w:val="right"/>
      <w:pPr>
        <w:ind w:left="672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CB06BEB"/>
    <w:multiLevelType w:val="hybridMultilevel"/>
    <w:tmpl w:val="44C47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8D49F5"/>
    <w:multiLevelType w:val="multilevel"/>
    <w:tmpl w:val="002CF8E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8E0721"/>
    <w:multiLevelType w:val="hybridMultilevel"/>
    <w:tmpl w:val="86C810D2"/>
    <w:lvl w:ilvl="0" w:tplc="388A91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36384"/>
    <w:multiLevelType w:val="multilevel"/>
    <w:tmpl w:val="C1C2A2FE"/>
    <w:lvl w:ilvl="0">
      <w:start w:val="13"/>
      <w:numFmt w:val="decimal"/>
      <w:lvlText w:val="%1."/>
      <w:lvlJc w:val="left"/>
      <w:pPr>
        <w:ind w:left="2629" w:hanging="360"/>
      </w:pPr>
      <w:rPr>
        <w:rFonts w:hint="default"/>
        <w:b/>
      </w:rPr>
    </w:lvl>
    <w:lvl w:ilvl="1">
      <w:start w:val="1"/>
      <w:numFmt w:val="decimal"/>
      <w:isLgl/>
      <w:lvlText w:val="%1.%2."/>
      <w:lvlJc w:val="left"/>
      <w:pPr>
        <w:ind w:left="2749"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34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372107"/>
    <w:multiLevelType w:val="hybridMultilevel"/>
    <w:tmpl w:val="A508C7F2"/>
    <w:lvl w:ilvl="0" w:tplc="3CA616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4"/>
  </w:num>
  <w:num w:numId="3" w16cid:durableId="1528367431">
    <w:abstractNumId w:val="25"/>
  </w:num>
  <w:num w:numId="4" w16cid:durableId="1484615006">
    <w:abstractNumId w:val="31"/>
  </w:num>
  <w:num w:numId="5" w16cid:durableId="607934237">
    <w:abstractNumId w:val="22"/>
  </w:num>
  <w:num w:numId="6" w16cid:durableId="408162091">
    <w:abstractNumId w:val="41"/>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30"/>
  </w:num>
  <w:num w:numId="12" w16cid:durableId="32313854">
    <w:abstractNumId w:val="17"/>
  </w:num>
  <w:num w:numId="13" w16cid:durableId="1318921492">
    <w:abstractNumId w:val="21"/>
  </w:num>
  <w:num w:numId="14" w16cid:durableId="1864435576">
    <w:abstractNumId w:val="33"/>
  </w:num>
  <w:num w:numId="15" w16cid:durableId="1941065713">
    <w:abstractNumId w:val="5"/>
  </w:num>
  <w:num w:numId="16" w16cid:durableId="19859238">
    <w:abstractNumId w:val="8"/>
  </w:num>
  <w:num w:numId="17" w16cid:durableId="1297491117">
    <w:abstractNumId w:val="19"/>
  </w:num>
  <w:num w:numId="18" w16cid:durableId="1711371783">
    <w:abstractNumId w:val="18"/>
  </w:num>
  <w:num w:numId="19" w16cid:durableId="1865055254">
    <w:abstractNumId w:val="35"/>
  </w:num>
  <w:num w:numId="20" w16cid:durableId="1516917841">
    <w:abstractNumId w:val="14"/>
  </w:num>
  <w:num w:numId="21" w16cid:durableId="2105684055">
    <w:abstractNumId w:val="28"/>
  </w:num>
  <w:num w:numId="22" w16cid:durableId="371005059">
    <w:abstractNumId w:val="24"/>
  </w:num>
  <w:num w:numId="23" w16cid:durableId="1884630571">
    <w:abstractNumId w:val="20"/>
  </w:num>
  <w:num w:numId="24" w16cid:durableId="494614562">
    <w:abstractNumId w:val="26"/>
  </w:num>
  <w:num w:numId="25" w16cid:durableId="1473055655">
    <w:abstractNumId w:val="32"/>
  </w:num>
  <w:num w:numId="26" w16cid:durableId="510532351">
    <w:abstractNumId w:val="1"/>
  </w:num>
  <w:num w:numId="27" w16cid:durableId="377316699">
    <w:abstractNumId w:val="39"/>
  </w:num>
  <w:num w:numId="28" w16cid:durableId="1750735283">
    <w:abstractNumId w:val="29"/>
  </w:num>
  <w:num w:numId="29" w16cid:durableId="2024822620">
    <w:abstractNumId w:val="27"/>
  </w:num>
  <w:num w:numId="30" w16cid:durableId="1509635533">
    <w:abstractNumId w:val="13"/>
  </w:num>
  <w:num w:numId="31" w16cid:durableId="1384593860">
    <w:abstractNumId w:val="42"/>
  </w:num>
  <w:num w:numId="32" w16cid:durableId="993795571">
    <w:abstractNumId w:val="0"/>
  </w:num>
  <w:num w:numId="33" w16cid:durableId="921140231">
    <w:abstractNumId w:val="23"/>
  </w:num>
  <w:num w:numId="34" w16cid:durableId="1353803007">
    <w:abstractNumId w:val="40"/>
  </w:num>
  <w:num w:numId="35" w16cid:durableId="438110947">
    <w:abstractNumId w:val="6"/>
  </w:num>
  <w:num w:numId="36" w16cid:durableId="2140804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498791">
    <w:abstractNumId w:val="10"/>
  </w:num>
  <w:num w:numId="38" w16cid:durableId="1825973941">
    <w:abstractNumId w:val="16"/>
  </w:num>
  <w:num w:numId="39" w16cid:durableId="2071416331">
    <w:abstractNumId w:val="7"/>
  </w:num>
  <w:num w:numId="40" w16cid:durableId="630328676">
    <w:abstractNumId w:val="13"/>
  </w:num>
  <w:num w:numId="41" w16cid:durableId="1659456868">
    <w:abstractNumId w:val="11"/>
  </w:num>
  <w:num w:numId="42" w16cid:durableId="365330258">
    <w:abstractNumId w:val="9"/>
  </w:num>
  <w:num w:numId="43" w16cid:durableId="2050370113">
    <w:abstractNumId w:val="34"/>
  </w:num>
  <w:num w:numId="44" w16cid:durableId="44724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5765"/>
    <w:rsid w:val="000210DD"/>
    <w:rsid w:val="000235EE"/>
    <w:rsid w:val="00027958"/>
    <w:rsid w:val="00032AA2"/>
    <w:rsid w:val="0003565A"/>
    <w:rsid w:val="00036B70"/>
    <w:rsid w:val="000427B2"/>
    <w:rsid w:val="00053CDC"/>
    <w:rsid w:val="000658BB"/>
    <w:rsid w:val="00074499"/>
    <w:rsid w:val="000801B8"/>
    <w:rsid w:val="0008049F"/>
    <w:rsid w:val="00085280"/>
    <w:rsid w:val="000867F4"/>
    <w:rsid w:val="00087AD7"/>
    <w:rsid w:val="00093624"/>
    <w:rsid w:val="00093A71"/>
    <w:rsid w:val="000973FF"/>
    <w:rsid w:val="000A161B"/>
    <w:rsid w:val="000A2F93"/>
    <w:rsid w:val="000A516F"/>
    <w:rsid w:val="000B37B7"/>
    <w:rsid w:val="000C10DC"/>
    <w:rsid w:val="000C67C5"/>
    <w:rsid w:val="000D747D"/>
    <w:rsid w:val="000F1F48"/>
    <w:rsid w:val="000F318E"/>
    <w:rsid w:val="000F45A1"/>
    <w:rsid w:val="000F498D"/>
    <w:rsid w:val="000F7761"/>
    <w:rsid w:val="0010599E"/>
    <w:rsid w:val="00111582"/>
    <w:rsid w:val="0011667D"/>
    <w:rsid w:val="00120F0C"/>
    <w:rsid w:val="0013213C"/>
    <w:rsid w:val="001419E6"/>
    <w:rsid w:val="00142420"/>
    <w:rsid w:val="00143237"/>
    <w:rsid w:val="00143E90"/>
    <w:rsid w:val="00160EC5"/>
    <w:rsid w:val="00161D2D"/>
    <w:rsid w:val="00162CD3"/>
    <w:rsid w:val="0017005F"/>
    <w:rsid w:val="00170833"/>
    <w:rsid w:val="00184B57"/>
    <w:rsid w:val="00187B92"/>
    <w:rsid w:val="001A0355"/>
    <w:rsid w:val="001A512C"/>
    <w:rsid w:val="001B3D88"/>
    <w:rsid w:val="001B5694"/>
    <w:rsid w:val="001C2A2C"/>
    <w:rsid w:val="001C2EE6"/>
    <w:rsid w:val="001C311E"/>
    <w:rsid w:val="001C7D62"/>
    <w:rsid w:val="001D797F"/>
    <w:rsid w:val="001D7A07"/>
    <w:rsid w:val="001E3634"/>
    <w:rsid w:val="001E5313"/>
    <w:rsid w:val="001F08BA"/>
    <w:rsid w:val="00203E98"/>
    <w:rsid w:val="002058CB"/>
    <w:rsid w:val="00212E7D"/>
    <w:rsid w:val="00216AF5"/>
    <w:rsid w:val="00216D2A"/>
    <w:rsid w:val="002173F1"/>
    <w:rsid w:val="002209E8"/>
    <w:rsid w:val="00220C5C"/>
    <w:rsid w:val="002222FC"/>
    <w:rsid w:val="00223DBE"/>
    <w:rsid w:val="002247EB"/>
    <w:rsid w:val="00227DED"/>
    <w:rsid w:val="00245015"/>
    <w:rsid w:val="00247BAA"/>
    <w:rsid w:val="0026043F"/>
    <w:rsid w:val="0026176E"/>
    <w:rsid w:val="00264272"/>
    <w:rsid w:val="00264848"/>
    <w:rsid w:val="00275B9A"/>
    <w:rsid w:val="00281936"/>
    <w:rsid w:val="0028356F"/>
    <w:rsid w:val="00283ED4"/>
    <w:rsid w:val="0029188D"/>
    <w:rsid w:val="002A4444"/>
    <w:rsid w:val="002A69AD"/>
    <w:rsid w:val="002B7E88"/>
    <w:rsid w:val="002E41E2"/>
    <w:rsid w:val="002F0605"/>
    <w:rsid w:val="002F2292"/>
    <w:rsid w:val="002F469D"/>
    <w:rsid w:val="00300FD5"/>
    <w:rsid w:val="003012DF"/>
    <w:rsid w:val="00301C09"/>
    <w:rsid w:val="00302BB0"/>
    <w:rsid w:val="00303A84"/>
    <w:rsid w:val="00303F19"/>
    <w:rsid w:val="00312AFE"/>
    <w:rsid w:val="00313F5C"/>
    <w:rsid w:val="00317176"/>
    <w:rsid w:val="0032431B"/>
    <w:rsid w:val="00333A8D"/>
    <w:rsid w:val="00335B48"/>
    <w:rsid w:val="003369AC"/>
    <w:rsid w:val="003429DC"/>
    <w:rsid w:val="00360976"/>
    <w:rsid w:val="00360AEC"/>
    <w:rsid w:val="00362C4C"/>
    <w:rsid w:val="00374350"/>
    <w:rsid w:val="0037628F"/>
    <w:rsid w:val="00377548"/>
    <w:rsid w:val="0037787E"/>
    <w:rsid w:val="00380129"/>
    <w:rsid w:val="0038021F"/>
    <w:rsid w:val="0038258C"/>
    <w:rsid w:val="00385926"/>
    <w:rsid w:val="00393465"/>
    <w:rsid w:val="003A13BE"/>
    <w:rsid w:val="003A65F8"/>
    <w:rsid w:val="003B56D8"/>
    <w:rsid w:val="003C0583"/>
    <w:rsid w:val="003C5947"/>
    <w:rsid w:val="003D1F79"/>
    <w:rsid w:val="003D5EE3"/>
    <w:rsid w:val="003E4A39"/>
    <w:rsid w:val="003E576D"/>
    <w:rsid w:val="00400D06"/>
    <w:rsid w:val="00401A02"/>
    <w:rsid w:val="00424A2E"/>
    <w:rsid w:val="00460296"/>
    <w:rsid w:val="00463751"/>
    <w:rsid w:val="004637B5"/>
    <w:rsid w:val="0049152F"/>
    <w:rsid w:val="00491972"/>
    <w:rsid w:val="004A08FD"/>
    <w:rsid w:val="004A15EE"/>
    <w:rsid w:val="004B5CAD"/>
    <w:rsid w:val="004C3527"/>
    <w:rsid w:val="004D0319"/>
    <w:rsid w:val="004D2C83"/>
    <w:rsid w:val="004D3399"/>
    <w:rsid w:val="004E16D3"/>
    <w:rsid w:val="004F1C00"/>
    <w:rsid w:val="005011E2"/>
    <w:rsid w:val="005061B4"/>
    <w:rsid w:val="00507125"/>
    <w:rsid w:val="005101D8"/>
    <w:rsid w:val="00520AD1"/>
    <w:rsid w:val="005269C2"/>
    <w:rsid w:val="00533AB5"/>
    <w:rsid w:val="0053744C"/>
    <w:rsid w:val="00537F9A"/>
    <w:rsid w:val="00541FA3"/>
    <w:rsid w:val="0054582C"/>
    <w:rsid w:val="00555610"/>
    <w:rsid w:val="005567CA"/>
    <w:rsid w:val="00571D5A"/>
    <w:rsid w:val="00574B01"/>
    <w:rsid w:val="00582440"/>
    <w:rsid w:val="00591A3D"/>
    <w:rsid w:val="00597E32"/>
    <w:rsid w:val="005A0663"/>
    <w:rsid w:val="005A3184"/>
    <w:rsid w:val="005B172C"/>
    <w:rsid w:val="005B438F"/>
    <w:rsid w:val="005B5F63"/>
    <w:rsid w:val="005C0B61"/>
    <w:rsid w:val="005C4350"/>
    <w:rsid w:val="005C6CAF"/>
    <w:rsid w:val="005D2C6A"/>
    <w:rsid w:val="005D4EC2"/>
    <w:rsid w:val="005E2226"/>
    <w:rsid w:val="005F1638"/>
    <w:rsid w:val="00605FD3"/>
    <w:rsid w:val="00612595"/>
    <w:rsid w:val="006249F9"/>
    <w:rsid w:val="006256EC"/>
    <w:rsid w:val="006373B6"/>
    <w:rsid w:val="00650D09"/>
    <w:rsid w:val="006549B4"/>
    <w:rsid w:val="00655323"/>
    <w:rsid w:val="00661C13"/>
    <w:rsid w:val="006624DF"/>
    <w:rsid w:val="006658D5"/>
    <w:rsid w:val="006717F9"/>
    <w:rsid w:val="006828F9"/>
    <w:rsid w:val="00686A7F"/>
    <w:rsid w:val="00693EB1"/>
    <w:rsid w:val="00694825"/>
    <w:rsid w:val="00695662"/>
    <w:rsid w:val="006A3ED7"/>
    <w:rsid w:val="006A4D7B"/>
    <w:rsid w:val="006B0ADA"/>
    <w:rsid w:val="006B3E3C"/>
    <w:rsid w:val="006C3A89"/>
    <w:rsid w:val="006C6753"/>
    <w:rsid w:val="006D2F47"/>
    <w:rsid w:val="006D3B45"/>
    <w:rsid w:val="006D5BAC"/>
    <w:rsid w:val="006E0BC5"/>
    <w:rsid w:val="006E0E38"/>
    <w:rsid w:val="006E1067"/>
    <w:rsid w:val="006E1887"/>
    <w:rsid w:val="006E2103"/>
    <w:rsid w:val="006E222E"/>
    <w:rsid w:val="006E49D0"/>
    <w:rsid w:val="006E7343"/>
    <w:rsid w:val="006E752C"/>
    <w:rsid w:val="006F1CD5"/>
    <w:rsid w:val="006F729C"/>
    <w:rsid w:val="0071040D"/>
    <w:rsid w:val="00711F45"/>
    <w:rsid w:val="007128ED"/>
    <w:rsid w:val="00713A11"/>
    <w:rsid w:val="00716E6E"/>
    <w:rsid w:val="007273FA"/>
    <w:rsid w:val="0073641A"/>
    <w:rsid w:val="00762E77"/>
    <w:rsid w:val="00767258"/>
    <w:rsid w:val="007859A8"/>
    <w:rsid w:val="007A0501"/>
    <w:rsid w:val="007A3FAB"/>
    <w:rsid w:val="007A45C1"/>
    <w:rsid w:val="007A4927"/>
    <w:rsid w:val="007A5815"/>
    <w:rsid w:val="007C54D4"/>
    <w:rsid w:val="007D32B9"/>
    <w:rsid w:val="007F22EF"/>
    <w:rsid w:val="007F4115"/>
    <w:rsid w:val="007F490E"/>
    <w:rsid w:val="00802AF0"/>
    <w:rsid w:val="00805C75"/>
    <w:rsid w:val="00817748"/>
    <w:rsid w:val="008217CB"/>
    <w:rsid w:val="00821A4F"/>
    <w:rsid w:val="00824F5E"/>
    <w:rsid w:val="00826381"/>
    <w:rsid w:val="00832057"/>
    <w:rsid w:val="00833E01"/>
    <w:rsid w:val="00834ADA"/>
    <w:rsid w:val="0083549A"/>
    <w:rsid w:val="008409BB"/>
    <w:rsid w:val="008441EA"/>
    <w:rsid w:val="0084454D"/>
    <w:rsid w:val="00852712"/>
    <w:rsid w:val="00856108"/>
    <w:rsid w:val="00856A7A"/>
    <w:rsid w:val="00862DD5"/>
    <w:rsid w:val="00871802"/>
    <w:rsid w:val="008728B9"/>
    <w:rsid w:val="00872D4C"/>
    <w:rsid w:val="00873C01"/>
    <w:rsid w:val="00874E77"/>
    <w:rsid w:val="00876BE4"/>
    <w:rsid w:val="00881B77"/>
    <w:rsid w:val="00893326"/>
    <w:rsid w:val="008A343E"/>
    <w:rsid w:val="008B182A"/>
    <w:rsid w:val="008B281B"/>
    <w:rsid w:val="008C0F84"/>
    <w:rsid w:val="008C597C"/>
    <w:rsid w:val="008D1270"/>
    <w:rsid w:val="008D14BE"/>
    <w:rsid w:val="008D441F"/>
    <w:rsid w:val="008E03F7"/>
    <w:rsid w:val="008E1E81"/>
    <w:rsid w:val="008E3F99"/>
    <w:rsid w:val="008E4DB2"/>
    <w:rsid w:val="008F1870"/>
    <w:rsid w:val="008F1C4F"/>
    <w:rsid w:val="008F379F"/>
    <w:rsid w:val="008F7841"/>
    <w:rsid w:val="00902576"/>
    <w:rsid w:val="00904BC7"/>
    <w:rsid w:val="0091573B"/>
    <w:rsid w:val="00916AFE"/>
    <w:rsid w:val="00930038"/>
    <w:rsid w:val="009306B7"/>
    <w:rsid w:val="0093087E"/>
    <w:rsid w:val="0093605C"/>
    <w:rsid w:val="00937111"/>
    <w:rsid w:val="00951463"/>
    <w:rsid w:val="009519D2"/>
    <w:rsid w:val="009524E9"/>
    <w:rsid w:val="00962D34"/>
    <w:rsid w:val="009649BC"/>
    <w:rsid w:val="00973F01"/>
    <w:rsid w:val="0097594A"/>
    <w:rsid w:val="00976EEC"/>
    <w:rsid w:val="00996C8F"/>
    <w:rsid w:val="00997CFB"/>
    <w:rsid w:val="009A2ACF"/>
    <w:rsid w:val="009B1212"/>
    <w:rsid w:val="009B3366"/>
    <w:rsid w:val="009B396E"/>
    <w:rsid w:val="009C2A1E"/>
    <w:rsid w:val="009C75E2"/>
    <w:rsid w:val="009D085D"/>
    <w:rsid w:val="009D137A"/>
    <w:rsid w:val="009D421F"/>
    <w:rsid w:val="009D5991"/>
    <w:rsid w:val="009D6216"/>
    <w:rsid w:val="009E323A"/>
    <w:rsid w:val="009E5C87"/>
    <w:rsid w:val="009E6913"/>
    <w:rsid w:val="009E71B6"/>
    <w:rsid w:val="009F16D8"/>
    <w:rsid w:val="009F17AC"/>
    <w:rsid w:val="009F2149"/>
    <w:rsid w:val="009F725F"/>
    <w:rsid w:val="00A02105"/>
    <w:rsid w:val="00A06378"/>
    <w:rsid w:val="00A06A70"/>
    <w:rsid w:val="00A07190"/>
    <w:rsid w:val="00A107A4"/>
    <w:rsid w:val="00A10B2B"/>
    <w:rsid w:val="00A20983"/>
    <w:rsid w:val="00A26CF5"/>
    <w:rsid w:val="00A31358"/>
    <w:rsid w:val="00A3677A"/>
    <w:rsid w:val="00A451DF"/>
    <w:rsid w:val="00A5316E"/>
    <w:rsid w:val="00A563E7"/>
    <w:rsid w:val="00A576CC"/>
    <w:rsid w:val="00A60E06"/>
    <w:rsid w:val="00A625B7"/>
    <w:rsid w:val="00A62FDC"/>
    <w:rsid w:val="00A65155"/>
    <w:rsid w:val="00A66115"/>
    <w:rsid w:val="00A66AD8"/>
    <w:rsid w:val="00A66B75"/>
    <w:rsid w:val="00A7723C"/>
    <w:rsid w:val="00A779F3"/>
    <w:rsid w:val="00A8443A"/>
    <w:rsid w:val="00A863C9"/>
    <w:rsid w:val="00AA24A0"/>
    <w:rsid w:val="00AA7856"/>
    <w:rsid w:val="00AC35EA"/>
    <w:rsid w:val="00AC4466"/>
    <w:rsid w:val="00AD33A1"/>
    <w:rsid w:val="00AE6468"/>
    <w:rsid w:val="00AF1AD6"/>
    <w:rsid w:val="00B11315"/>
    <w:rsid w:val="00B11A0C"/>
    <w:rsid w:val="00B20C05"/>
    <w:rsid w:val="00B2789E"/>
    <w:rsid w:val="00B476C8"/>
    <w:rsid w:val="00B51459"/>
    <w:rsid w:val="00B55783"/>
    <w:rsid w:val="00B66C5E"/>
    <w:rsid w:val="00B7392A"/>
    <w:rsid w:val="00B80F8C"/>
    <w:rsid w:val="00B82614"/>
    <w:rsid w:val="00B84017"/>
    <w:rsid w:val="00B979C2"/>
    <w:rsid w:val="00BB2106"/>
    <w:rsid w:val="00BB2F77"/>
    <w:rsid w:val="00BE04F9"/>
    <w:rsid w:val="00BE0629"/>
    <w:rsid w:val="00BE3874"/>
    <w:rsid w:val="00BE59D5"/>
    <w:rsid w:val="00BE6745"/>
    <w:rsid w:val="00BF0996"/>
    <w:rsid w:val="00BF3A44"/>
    <w:rsid w:val="00BF7F1C"/>
    <w:rsid w:val="00C26CB2"/>
    <w:rsid w:val="00C26E06"/>
    <w:rsid w:val="00C26E5A"/>
    <w:rsid w:val="00C34AA9"/>
    <w:rsid w:val="00C35E2D"/>
    <w:rsid w:val="00C372C4"/>
    <w:rsid w:val="00C41C59"/>
    <w:rsid w:val="00C43804"/>
    <w:rsid w:val="00C45062"/>
    <w:rsid w:val="00C46658"/>
    <w:rsid w:val="00C5610F"/>
    <w:rsid w:val="00C62FAB"/>
    <w:rsid w:val="00C72395"/>
    <w:rsid w:val="00C75E78"/>
    <w:rsid w:val="00C90165"/>
    <w:rsid w:val="00C97646"/>
    <w:rsid w:val="00CA27E4"/>
    <w:rsid w:val="00CA2AD8"/>
    <w:rsid w:val="00CB5E55"/>
    <w:rsid w:val="00CC60A1"/>
    <w:rsid w:val="00CD153A"/>
    <w:rsid w:val="00CD2001"/>
    <w:rsid w:val="00CD539B"/>
    <w:rsid w:val="00CD61BC"/>
    <w:rsid w:val="00CD64D9"/>
    <w:rsid w:val="00CE275C"/>
    <w:rsid w:val="00CE3C20"/>
    <w:rsid w:val="00CF3F60"/>
    <w:rsid w:val="00CF6235"/>
    <w:rsid w:val="00CF6506"/>
    <w:rsid w:val="00D004A0"/>
    <w:rsid w:val="00D11017"/>
    <w:rsid w:val="00D130A8"/>
    <w:rsid w:val="00D14F13"/>
    <w:rsid w:val="00D2167A"/>
    <w:rsid w:val="00D22210"/>
    <w:rsid w:val="00D23A86"/>
    <w:rsid w:val="00D35DA8"/>
    <w:rsid w:val="00D37F8E"/>
    <w:rsid w:val="00D421D7"/>
    <w:rsid w:val="00D527E7"/>
    <w:rsid w:val="00D52877"/>
    <w:rsid w:val="00D5300E"/>
    <w:rsid w:val="00D55C31"/>
    <w:rsid w:val="00D667F1"/>
    <w:rsid w:val="00D67207"/>
    <w:rsid w:val="00D73177"/>
    <w:rsid w:val="00D80133"/>
    <w:rsid w:val="00D80361"/>
    <w:rsid w:val="00D82CB5"/>
    <w:rsid w:val="00D94F32"/>
    <w:rsid w:val="00DA25CF"/>
    <w:rsid w:val="00DA4509"/>
    <w:rsid w:val="00DB30E5"/>
    <w:rsid w:val="00DC2968"/>
    <w:rsid w:val="00DC5097"/>
    <w:rsid w:val="00DC68CD"/>
    <w:rsid w:val="00DC6C2A"/>
    <w:rsid w:val="00DD2A05"/>
    <w:rsid w:val="00DD7624"/>
    <w:rsid w:val="00DE1DBD"/>
    <w:rsid w:val="00DE5588"/>
    <w:rsid w:val="00E01F44"/>
    <w:rsid w:val="00E05CAE"/>
    <w:rsid w:val="00E17AC1"/>
    <w:rsid w:val="00E24E32"/>
    <w:rsid w:val="00E27765"/>
    <w:rsid w:val="00E30789"/>
    <w:rsid w:val="00E5422B"/>
    <w:rsid w:val="00E54579"/>
    <w:rsid w:val="00E610E0"/>
    <w:rsid w:val="00E62F5B"/>
    <w:rsid w:val="00E63F9A"/>
    <w:rsid w:val="00E64F23"/>
    <w:rsid w:val="00E66830"/>
    <w:rsid w:val="00E72B78"/>
    <w:rsid w:val="00E75FE5"/>
    <w:rsid w:val="00E87ED3"/>
    <w:rsid w:val="00E91BCB"/>
    <w:rsid w:val="00EA1B5E"/>
    <w:rsid w:val="00EA60A7"/>
    <w:rsid w:val="00EA7380"/>
    <w:rsid w:val="00EB16F0"/>
    <w:rsid w:val="00EB6751"/>
    <w:rsid w:val="00ED2DEC"/>
    <w:rsid w:val="00EE1C77"/>
    <w:rsid w:val="00EE6091"/>
    <w:rsid w:val="00EE7FED"/>
    <w:rsid w:val="00EF7D8F"/>
    <w:rsid w:val="00F00FF1"/>
    <w:rsid w:val="00F01E42"/>
    <w:rsid w:val="00F02235"/>
    <w:rsid w:val="00F03B52"/>
    <w:rsid w:val="00F05DEB"/>
    <w:rsid w:val="00F12B46"/>
    <w:rsid w:val="00F13322"/>
    <w:rsid w:val="00F14543"/>
    <w:rsid w:val="00F34D08"/>
    <w:rsid w:val="00F442B8"/>
    <w:rsid w:val="00F53415"/>
    <w:rsid w:val="00F55091"/>
    <w:rsid w:val="00F55179"/>
    <w:rsid w:val="00F566B2"/>
    <w:rsid w:val="00F6083C"/>
    <w:rsid w:val="00F6303F"/>
    <w:rsid w:val="00F63E22"/>
    <w:rsid w:val="00F67357"/>
    <w:rsid w:val="00F74956"/>
    <w:rsid w:val="00F76951"/>
    <w:rsid w:val="00F76FDE"/>
    <w:rsid w:val="00FA1BD2"/>
    <w:rsid w:val="00FA5855"/>
    <w:rsid w:val="00FB2445"/>
    <w:rsid w:val="00FB2DBD"/>
    <w:rsid w:val="00FC602E"/>
    <w:rsid w:val="00FD5D5C"/>
    <w:rsid w:val="00FE274E"/>
    <w:rsid w:val="00FE33F3"/>
    <w:rsid w:val="00FE4CD3"/>
    <w:rsid w:val="00FE7159"/>
    <w:rsid w:val="00FF04D4"/>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uiPriority w:val="39"/>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9F17AC"/>
    <w:pPr>
      <w:tabs>
        <w:tab w:val="right" w:leader="dot" w:pos="9962"/>
      </w:tabs>
      <w:spacing w:after="0"/>
      <w:ind w:left="220"/>
    </w:p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gureckiene@mazeiki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hyperlink" Target="mailto:rasa.andrulaitiene@mazeikiai.lt"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mailto:irina.kumslytiene@mazeikiai.lt" TargetMode="Externa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35</Pages>
  <Words>41223</Words>
  <Characters>23498</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irina.kumslytiene@mazeikiai.lt</cp:lastModifiedBy>
  <cp:revision>523</cp:revision>
  <dcterms:created xsi:type="dcterms:W3CDTF">2024-11-28T07:30:00Z</dcterms:created>
  <dcterms:modified xsi:type="dcterms:W3CDTF">2025-03-18T12:48:00Z</dcterms:modified>
</cp:coreProperties>
</file>