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61FC" w14:textId="77777777" w:rsidR="00FF54AE" w:rsidRPr="00407AEF" w:rsidRDefault="00FF54AE" w:rsidP="00FF5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F0E3FA" w14:textId="77777777" w:rsidR="00FF54AE" w:rsidRPr="00FF54AE" w:rsidRDefault="00FF54AE" w:rsidP="00FF54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4AE">
        <w:rPr>
          <w:rFonts w:ascii="Times New Roman" w:eastAsia="Times New Roman" w:hAnsi="Times New Roman" w:cs="Times New Roman"/>
          <w:b/>
          <w:sz w:val="24"/>
          <w:szCs w:val="24"/>
        </w:rPr>
        <w:t>APIBENDRINTAS PIRKIMO OBJEKTO APRAŠYMAS</w:t>
      </w:r>
    </w:p>
    <w:p w14:paraId="2C66C929" w14:textId="77777777" w:rsidR="00FF54AE" w:rsidRPr="00FF54AE" w:rsidRDefault="00FF54AE" w:rsidP="00FF5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3FED7A" w14:textId="77777777" w:rsidR="00FF54AE" w:rsidRPr="00FF54AE" w:rsidRDefault="00FF54AE" w:rsidP="00FF54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865B60" w14:textId="77777777" w:rsidR="00FF54AE" w:rsidRPr="00FF54AE" w:rsidRDefault="00FF54AE" w:rsidP="00FF54AE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4AE">
        <w:rPr>
          <w:rFonts w:ascii="Times New Roman" w:eastAsia="Times New Roman" w:hAnsi="Times New Roman" w:cs="Times New Roman"/>
          <w:sz w:val="24"/>
          <w:szCs w:val="24"/>
        </w:rPr>
        <w:t xml:space="preserve">Pirkimo objekto pavadinimas – </w:t>
      </w:r>
      <w:r w:rsidRPr="00FF54A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odontologinės medžiagos, instrumentai ir kitos priemonės, naudojamos odontologijoje, ortodontinės medžiagos, instrumentai ir kitos priemonės, dantų protezavimo priemonės</w:t>
      </w:r>
      <w:r w:rsidRPr="00FF54A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F54AE">
        <w:rPr>
          <w:rFonts w:ascii="Times New Roman" w:eastAsia="Times New Roman" w:hAnsi="Times New Roman" w:cs="Times New Roman"/>
          <w:sz w:val="24"/>
          <w:szCs w:val="24"/>
        </w:rPr>
        <w:t>(toliau – prekės, pirkimo objektas). Atliekant šį pirkimą bus sukurta DPS. Tiekėjai, kuriems bus leista dalyvauti DPS, bus kviečiami teikti pasiūlymus dėl konkretaus (-</w:t>
      </w:r>
      <w:proofErr w:type="spellStart"/>
      <w:r w:rsidRPr="00FF54AE">
        <w:rPr>
          <w:rFonts w:ascii="Times New Roman" w:eastAsia="Times New Roman" w:hAnsi="Times New Roman" w:cs="Times New Roman"/>
          <w:sz w:val="24"/>
          <w:szCs w:val="24"/>
        </w:rPr>
        <w:t>čių</w:t>
      </w:r>
      <w:proofErr w:type="spellEnd"/>
      <w:r w:rsidRPr="00FF54AE">
        <w:rPr>
          <w:rFonts w:ascii="Times New Roman" w:eastAsia="Times New Roman" w:hAnsi="Times New Roman" w:cs="Times New Roman"/>
          <w:sz w:val="24"/>
          <w:szCs w:val="24"/>
        </w:rPr>
        <w:t>) pirkimo (-ų) šioje DPS.</w:t>
      </w:r>
    </w:p>
    <w:p w14:paraId="3E6C6E08" w14:textId="77777777" w:rsidR="00FF54AE" w:rsidRPr="00FF54AE" w:rsidRDefault="00FF54AE" w:rsidP="00FF54AE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4AE">
        <w:rPr>
          <w:rFonts w:ascii="Times New Roman" w:eastAsia="Times New Roman" w:hAnsi="Times New Roman" w:cs="Times New Roman"/>
          <w:sz w:val="24"/>
          <w:szCs w:val="24"/>
        </w:rPr>
        <w:t xml:space="preserve">DPS nėra skirstomas į kategorijas. BVPŽ kodai: </w:t>
      </w:r>
    </w:p>
    <w:p w14:paraId="60C601FF" w14:textId="77777777" w:rsidR="00FF54AE" w:rsidRPr="00FF54AE" w:rsidRDefault="00FF54AE" w:rsidP="00FF54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4AE">
        <w:rPr>
          <w:rFonts w:ascii="Times New Roman" w:eastAsia="Times New Roman" w:hAnsi="Times New Roman" w:cs="Times New Roman"/>
          <w:sz w:val="24"/>
          <w:szCs w:val="24"/>
        </w:rPr>
        <w:t>33100000: Medicinos įranga;</w:t>
      </w:r>
    </w:p>
    <w:p w14:paraId="27476C5B" w14:textId="77777777" w:rsidR="00FF54AE" w:rsidRPr="00FF54AE" w:rsidRDefault="00FF54AE" w:rsidP="00FF54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4AE">
        <w:rPr>
          <w:rFonts w:ascii="Times New Roman" w:eastAsia="Times New Roman" w:hAnsi="Times New Roman" w:cs="Times New Roman"/>
          <w:sz w:val="24"/>
          <w:szCs w:val="24"/>
        </w:rPr>
        <w:t xml:space="preserve">33130000: Stomatologijos ir </w:t>
      </w:r>
      <w:proofErr w:type="spellStart"/>
      <w:r w:rsidRPr="00FF54AE">
        <w:rPr>
          <w:rFonts w:ascii="Times New Roman" w:eastAsia="Times New Roman" w:hAnsi="Times New Roman" w:cs="Times New Roman"/>
          <w:sz w:val="24"/>
          <w:szCs w:val="24"/>
        </w:rPr>
        <w:t>subspecialybių</w:t>
      </w:r>
      <w:proofErr w:type="spellEnd"/>
      <w:r w:rsidRPr="00FF54AE">
        <w:rPr>
          <w:rFonts w:ascii="Times New Roman" w:eastAsia="Times New Roman" w:hAnsi="Times New Roman" w:cs="Times New Roman"/>
          <w:sz w:val="24"/>
          <w:szCs w:val="24"/>
        </w:rPr>
        <w:t xml:space="preserve"> instrumentai ir prietaisai;</w:t>
      </w:r>
    </w:p>
    <w:p w14:paraId="7A1494EE" w14:textId="77777777" w:rsidR="00FF54AE" w:rsidRPr="00FF54AE" w:rsidRDefault="00FF54AE" w:rsidP="00FF54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4AE">
        <w:rPr>
          <w:rFonts w:ascii="Times New Roman" w:eastAsia="Times New Roman" w:hAnsi="Times New Roman" w:cs="Times New Roman"/>
          <w:sz w:val="24"/>
          <w:szCs w:val="24"/>
        </w:rPr>
        <w:t>33131000: Stomatologijos rankiniai instrumentai;</w:t>
      </w:r>
    </w:p>
    <w:p w14:paraId="02A25F4F" w14:textId="77777777" w:rsidR="00FF54AE" w:rsidRPr="00FF54AE" w:rsidRDefault="00FF54AE" w:rsidP="00FF54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4AE">
        <w:rPr>
          <w:rFonts w:ascii="Times New Roman" w:eastAsia="Times New Roman" w:hAnsi="Times New Roman" w:cs="Times New Roman"/>
          <w:sz w:val="24"/>
          <w:szCs w:val="24"/>
        </w:rPr>
        <w:t>33132000: Dantų implantai;</w:t>
      </w:r>
    </w:p>
    <w:p w14:paraId="2A2EFC18" w14:textId="77777777" w:rsidR="00FF54AE" w:rsidRPr="00FF54AE" w:rsidRDefault="00FF54AE" w:rsidP="00FF54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4AE">
        <w:rPr>
          <w:rFonts w:ascii="Times New Roman" w:eastAsia="Times New Roman" w:hAnsi="Times New Roman" w:cs="Times New Roman"/>
          <w:sz w:val="24"/>
          <w:szCs w:val="24"/>
        </w:rPr>
        <w:t>33133000: Dantų atspaudų priedai;</w:t>
      </w:r>
    </w:p>
    <w:p w14:paraId="6789E682" w14:textId="77777777" w:rsidR="00FF54AE" w:rsidRPr="00FF54AE" w:rsidRDefault="00FF54AE" w:rsidP="00FF54A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F54AE">
        <w:rPr>
          <w:rFonts w:ascii="Times New Roman" w:eastAsia="Times New Roman" w:hAnsi="Times New Roman" w:cs="Times New Roman"/>
          <w:sz w:val="24"/>
          <w:szCs w:val="24"/>
        </w:rPr>
        <w:t xml:space="preserve">33134000: </w:t>
      </w:r>
      <w:proofErr w:type="spellStart"/>
      <w:r w:rsidRPr="00FF54AE">
        <w:rPr>
          <w:rFonts w:ascii="Times New Roman" w:eastAsia="Times New Roman" w:hAnsi="Times New Roman" w:cs="Times New Roman"/>
          <w:sz w:val="24"/>
          <w:szCs w:val="24"/>
        </w:rPr>
        <w:t>Endodontiniai</w:t>
      </w:r>
      <w:proofErr w:type="spellEnd"/>
      <w:r w:rsidRPr="00FF54AE">
        <w:rPr>
          <w:rFonts w:ascii="Times New Roman" w:eastAsia="Times New Roman" w:hAnsi="Times New Roman" w:cs="Times New Roman"/>
          <w:sz w:val="24"/>
          <w:szCs w:val="24"/>
        </w:rPr>
        <w:t xml:space="preserve"> priedai;</w:t>
      </w:r>
    </w:p>
    <w:p w14:paraId="305CE624" w14:textId="77777777" w:rsidR="00FF54AE" w:rsidRPr="00FF54AE" w:rsidRDefault="00FF54AE" w:rsidP="00FF54A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F54AE">
        <w:rPr>
          <w:rFonts w:ascii="Times New Roman" w:eastAsia="Times New Roman" w:hAnsi="Times New Roman" w:cs="Times New Roman"/>
          <w:sz w:val="24"/>
          <w:szCs w:val="24"/>
        </w:rPr>
        <w:t>33135000: Ortodontinės priemonės;</w:t>
      </w:r>
    </w:p>
    <w:p w14:paraId="76F5AF8B" w14:textId="77777777" w:rsidR="00FF54AE" w:rsidRPr="00FF54AE" w:rsidRDefault="00FF54AE" w:rsidP="00FF54A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F54AE">
        <w:rPr>
          <w:rFonts w:ascii="Times New Roman" w:eastAsia="Times New Roman" w:hAnsi="Times New Roman" w:cs="Times New Roman"/>
          <w:sz w:val="24"/>
          <w:szCs w:val="24"/>
        </w:rPr>
        <w:t>33136000: Rotaciniai ir šlifavimo instrumentai;</w:t>
      </w:r>
    </w:p>
    <w:p w14:paraId="4A5C57BD" w14:textId="77777777" w:rsidR="00FF54AE" w:rsidRPr="00FF54AE" w:rsidRDefault="00FF54AE" w:rsidP="00FF54A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F54AE">
        <w:rPr>
          <w:rFonts w:ascii="Times New Roman" w:eastAsia="Times New Roman" w:hAnsi="Times New Roman" w:cs="Times New Roman"/>
          <w:sz w:val="24"/>
          <w:szCs w:val="24"/>
        </w:rPr>
        <w:t>33137000: Stomatologinės profilaktikos priedai;</w:t>
      </w:r>
    </w:p>
    <w:p w14:paraId="539ECB65" w14:textId="77777777" w:rsidR="00FF54AE" w:rsidRPr="00FF54AE" w:rsidRDefault="00FF54AE" w:rsidP="00FF54A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F54AE">
        <w:rPr>
          <w:rFonts w:ascii="Times New Roman" w:eastAsia="Times New Roman" w:hAnsi="Times New Roman" w:cs="Times New Roman"/>
          <w:sz w:val="24"/>
          <w:szCs w:val="24"/>
        </w:rPr>
        <w:t>33138000: Dantų protezavimo gaminiai;</w:t>
      </w:r>
    </w:p>
    <w:p w14:paraId="0DEDC473" w14:textId="77777777" w:rsidR="00FF54AE" w:rsidRPr="00FF54AE" w:rsidRDefault="00FF54AE" w:rsidP="00FF54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4AE">
        <w:rPr>
          <w:rFonts w:ascii="Times New Roman" w:eastAsia="Times New Roman" w:hAnsi="Times New Roman" w:cs="Times New Roman"/>
          <w:sz w:val="24"/>
          <w:szCs w:val="24"/>
        </w:rPr>
        <w:t>33140000: Medicinos reikmenys;</w:t>
      </w:r>
    </w:p>
    <w:p w14:paraId="759632AF" w14:textId="77777777" w:rsidR="00FF54AE" w:rsidRPr="00FF54AE" w:rsidRDefault="00FF54AE" w:rsidP="00FF54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4AE">
        <w:rPr>
          <w:rFonts w:ascii="Times New Roman" w:eastAsia="Times New Roman" w:hAnsi="Times New Roman" w:cs="Times New Roman"/>
          <w:sz w:val="24"/>
          <w:szCs w:val="24"/>
        </w:rPr>
        <w:t>33141000: Vienkartinės medicininės necheminės medžiagos ir hematologinės medžiagos;</w:t>
      </w:r>
    </w:p>
    <w:p w14:paraId="1E236BA5" w14:textId="77777777" w:rsidR="00FF54AE" w:rsidRPr="00FF54AE" w:rsidRDefault="00FF54AE" w:rsidP="00FF54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4AE">
        <w:rPr>
          <w:rFonts w:ascii="Times New Roman" w:eastAsia="Times New Roman" w:hAnsi="Times New Roman" w:cs="Times New Roman"/>
          <w:sz w:val="24"/>
          <w:szCs w:val="24"/>
        </w:rPr>
        <w:t>33190000: Įvairūs medicinos prietaisai ir produktai;</w:t>
      </w:r>
    </w:p>
    <w:p w14:paraId="4FE56D63" w14:textId="77777777" w:rsidR="00FF54AE" w:rsidRDefault="00FF54AE" w:rsidP="00FF54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4AE">
        <w:rPr>
          <w:rFonts w:ascii="Times New Roman" w:eastAsia="Times New Roman" w:hAnsi="Times New Roman" w:cs="Times New Roman"/>
          <w:sz w:val="24"/>
          <w:szCs w:val="24"/>
        </w:rPr>
        <w:t>33196000: Pagalbinės medicininės priemonės.</w:t>
      </w:r>
    </w:p>
    <w:p w14:paraId="2FA23DA4" w14:textId="77777777" w:rsidR="00FF54AE" w:rsidRPr="00407AEF" w:rsidRDefault="00FF54AE" w:rsidP="00FF5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238BC6" w14:textId="77777777" w:rsidR="00FF54AE" w:rsidRPr="00407AEF" w:rsidRDefault="00FF54AE" w:rsidP="00FF5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B62AE9" w14:textId="77777777" w:rsidR="00FF54AE" w:rsidRPr="00407AEF" w:rsidRDefault="00FF54AE" w:rsidP="00FF5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98E969" w14:textId="77777777" w:rsidR="00FF54AE" w:rsidRPr="00407AEF" w:rsidRDefault="00FF54AE" w:rsidP="00FF5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3F46E6" w14:textId="77777777" w:rsidR="00FF54AE" w:rsidRPr="00407AEF" w:rsidRDefault="00FF54AE" w:rsidP="00FF5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8FB2A8" w14:textId="77777777" w:rsidR="00FF54AE" w:rsidRPr="00407AEF" w:rsidRDefault="00FF54AE" w:rsidP="00FF5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C5AD5A" w14:textId="77777777" w:rsidR="00FF54AE" w:rsidRPr="00407AEF" w:rsidRDefault="00FF54AE" w:rsidP="00FF5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9812C4" w14:textId="77777777" w:rsidR="00FF54AE" w:rsidRPr="00407AEF" w:rsidRDefault="00FF54AE" w:rsidP="00FF5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149E1A" w14:textId="77777777" w:rsidR="00FF54AE" w:rsidRPr="00407AEF" w:rsidRDefault="00FF54AE" w:rsidP="00FF5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22E6E" w14:textId="77777777" w:rsidR="00FF54AE" w:rsidRPr="00407AEF" w:rsidRDefault="00FF54AE" w:rsidP="00FF54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BBE36B" w14:textId="77777777" w:rsidR="00FF54AE" w:rsidRPr="00407AEF" w:rsidRDefault="00FF54AE" w:rsidP="00FF54AE">
      <w:pPr>
        <w:spacing w:after="0" w:line="240" w:lineRule="auto"/>
      </w:pPr>
    </w:p>
    <w:p w14:paraId="1349DF14" w14:textId="77777777" w:rsidR="00BC7A7B" w:rsidRDefault="00BC7A7B"/>
    <w:sectPr w:rsidR="00BC7A7B" w:rsidSect="00FF54AE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DCAE3" w14:textId="77777777" w:rsidR="00FF54AE" w:rsidRDefault="00FF54AE" w:rsidP="00FF54AE">
      <w:pPr>
        <w:spacing w:after="0" w:line="240" w:lineRule="auto"/>
      </w:pPr>
      <w:r>
        <w:separator/>
      </w:r>
    </w:p>
  </w:endnote>
  <w:endnote w:type="continuationSeparator" w:id="0">
    <w:p w14:paraId="3C106F9D" w14:textId="77777777" w:rsidR="00FF54AE" w:rsidRDefault="00FF54AE" w:rsidP="00FF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3C77" w14:textId="77777777" w:rsidR="00FF54AE" w:rsidRDefault="00FF54AE" w:rsidP="00FF54AE">
      <w:pPr>
        <w:spacing w:after="0" w:line="240" w:lineRule="auto"/>
      </w:pPr>
      <w:r>
        <w:separator/>
      </w:r>
    </w:p>
  </w:footnote>
  <w:footnote w:type="continuationSeparator" w:id="0">
    <w:p w14:paraId="7F4DD412" w14:textId="77777777" w:rsidR="00FF54AE" w:rsidRDefault="00FF54AE" w:rsidP="00FF5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075316"/>
      <w:docPartObj>
        <w:docPartGallery w:val="Page Numbers (Top of Page)"/>
        <w:docPartUnique/>
      </w:docPartObj>
    </w:sdtPr>
    <w:sdtEndPr/>
    <w:sdtContent>
      <w:p w14:paraId="6F102ED9" w14:textId="77777777" w:rsidR="00FF54AE" w:rsidRDefault="00FF54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9</w:t>
        </w:r>
        <w:r>
          <w:fldChar w:fldCharType="end"/>
        </w:r>
      </w:p>
    </w:sdtContent>
  </w:sdt>
  <w:p w14:paraId="5AE236C3" w14:textId="77777777" w:rsidR="00FF54AE" w:rsidRDefault="00FF54A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79BF" w14:textId="77777777" w:rsidR="00FF54AE" w:rsidRPr="00407AEF" w:rsidRDefault="00FF54AE" w:rsidP="00FF54AE">
    <w:pPr>
      <w:suppressAutoHyphens/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 w:rsidRPr="00407AEF">
      <w:rPr>
        <w:rFonts w:ascii="Times New Roman" w:eastAsia="Times New Roman" w:hAnsi="Times New Roman" w:cs="Times New Roman"/>
        <w:sz w:val="24"/>
        <w:szCs w:val="24"/>
      </w:rPr>
      <w:t xml:space="preserve">Pirkimo sąlygų </w:t>
    </w:r>
    <w:r>
      <w:rPr>
        <w:rFonts w:ascii="Times New Roman" w:eastAsia="Times New Roman" w:hAnsi="Times New Roman" w:cs="Times New Roman"/>
        <w:sz w:val="24"/>
        <w:szCs w:val="24"/>
      </w:rPr>
      <w:t>3</w:t>
    </w:r>
    <w:r w:rsidRPr="00407AEF">
      <w:rPr>
        <w:rFonts w:ascii="Times New Roman" w:eastAsia="Times New Roman" w:hAnsi="Times New Roman" w:cs="Times New Roman"/>
        <w:sz w:val="24"/>
        <w:szCs w:val="24"/>
      </w:rPr>
      <w:t xml:space="preserve"> priedas</w:t>
    </w:r>
  </w:p>
  <w:p w14:paraId="2E060F5D" w14:textId="77777777" w:rsidR="00FF54AE" w:rsidRDefault="00FF54A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C5084"/>
    <w:multiLevelType w:val="multilevel"/>
    <w:tmpl w:val="A8C036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55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7B"/>
    <w:rsid w:val="009367B1"/>
    <w:rsid w:val="00BC7A7B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A59E"/>
  <w15:chartTrackingRefBased/>
  <w15:docId w15:val="{2F180E34-C1F0-4F95-8091-8B55F1F6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54AE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C7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7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C7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7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C7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C7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C7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C7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C7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7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7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C7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7A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C7A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C7A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C7A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C7A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C7A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7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7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7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7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C7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C7A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C7A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C7A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C7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C7A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C7A7B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FF54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F54AE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F5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54A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8365FF-F3F7-4CAD-AA8C-FECA581BC79A}"/>
</file>

<file path=customXml/itemProps2.xml><?xml version="1.0" encoding="utf-8"?>
<ds:datastoreItem xmlns:ds="http://schemas.openxmlformats.org/officeDocument/2006/customXml" ds:itemID="{B9D8C769-3FF3-48DC-8676-080D37034081}"/>
</file>

<file path=customXml/itemProps3.xml><?xml version="1.0" encoding="utf-8"?>
<ds:datastoreItem xmlns:ds="http://schemas.openxmlformats.org/officeDocument/2006/customXml" ds:itemID="{20FF6B63-92D8-4C44-B29F-B32FF3CD1C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Armonė</dc:creator>
  <cp:keywords/>
  <dc:description/>
  <cp:lastModifiedBy>Nika Armonė</cp:lastModifiedBy>
  <cp:revision>2</cp:revision>
  <dcterms:created xsi:type="dcterms:W3CDTF">2025-02-26T09:18:00Z</dcterms:created>
  <dcterms:modified xsi:type="dcterms:W3CDTF">2025-02-26T09:19:00Z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