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184A41EF" w14:textId="77777777" w:rsidR="00EB38DA" w:rsidRDefault="007A076F" w:rsidP="00B11754">
      <w:pPr>
        <w:suppressAutoHyphens/>
        <w:spacing w:after="0" w:line="240" w:lineRule="auto"/>
        <w:jc w:val="center"/>
        <w:rPr>
          <w:rFonts w:ascii="Times New Roman" w:eastAsia="Times New Roman" w:hAnsi="Times New Roman" w:cs="Times New Roman"/>
          <w:b/>
          <w:bCs/>
          <w:iCs/>
          <w:caps/>
          <w:sz w:val="24"/>
          <w:szCs w:val="24"/>
        </w:rPr>
      </w:pPr>
      <w:r w:rsidRPr="00D327B5">
        <w:rPr>
          <w:rFonts w:ascii="Times New Roman" w:eastAsia="Times New Roman" w:hAnsi="Times New Roman" w:cs="Times New Roman"/>
          <w:b/>
          <w:bCs/>
          <w:iCs/>
          <w:caps/>
          <w:sz w:val="24"/>
          <w:szCs w:val="24"/>
        </w:rPr>
        <w:t>Odontologinių medžiagų, instrumentų ir kitų priemonių, naudojamų odontologijoje,</w:t>
      </w:r>
    </w:p>
    <w:p w14:paraId="442C6E06" w14:textId="3AB04B6C"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sz w:val="24"/>
          <w:szCs w:val="24"/>
        </w:rPr>
        <w:t xml:space="preserve"> </w:t>
      </w:r>
      <w:r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sdt>
      <w:sdtPr>
        <w:rPr>
          <w:rFonts w:ascii="Times New Roman" w:hAnsi="Times New Roman" w:cs="Times New Roman"/>
          <w:sz w:val="24"/>
          <w:szCs w:val="24"/>
        </w:rPr>
        <w:id w:val="1074402456"/>
        <w:docPartObj>
          <w:docPartGallery w:val="Table of Contents"/>
          <w:docPartUnique/>
        </w:docPartObj>
      </w:sdtPr>
      <w:sdtEndPr>
        <w:rPr>
          <w:b/>
          <w:bCs/>
        </w:rPr>
      </w:sdtEndPr>
      <w:sdtContent>
        <w:p w14:paraId="5D42F83A" w14:textId="7BCFBE06" w:rsidR="007A38FD" w:rsidRPr="007A38FD" w:rsidRDefault="00277BE2">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r w:rsidRPr="007A38FD">
            <w:rPr>
              <w:rFonts w:ascii="Times New Roman" w:hAnsi="Times New Roman" w:cs="Times New Roman"/>
              <w:sz w:val="24"/>
              <w:szCs w:val="24"/>
            </w:rPr>
            <w:fldChar w:fldCharType="begin"/>
          </w:r>
          <w:r w:rsidRPr="007A38FD">
            <w:rPr>
              <w:rFonts w:ascii="Times New Roman" w:hAnsi="Times New Roman" w:cs="Times New Roman"/>
              <w:sz w:val="24"/>
              <w:szCs w:val="24"/>
            </w:rPr>
            <w:instrText xml:space="preserve"> TOC \o "1-3" \h \z \u </w:instrText>
          </w:r>
          <w:r w:rsidRPr="007A38FD">
            <w:rPr>
              <w:rFonts w:ascii="Times New Roman" w:hAnsi="Times New Roman" w:cs="Times New Roman"/>
              <w:sz w:val="24"/>
              <w:szCs w:val="24"/>
            </w:rPr>
            <w:fldChar w:fldCharType="separate"/>
          </w:r>
          <w:hyperlink w:anchor="_Toc188279530" w:history="1">
            <w:r w:rsidR="007A38FD" w:rsidRPr="007A38FD">
              <w:rPr>
                <w:rStyle w:val="Hipersaitas"/>
                <w:rFonts w:ascii="Times New Roman" w:eastAsia="Times New Roman" w:hAnsi="Times New Roman"/>
                <w:bCs/>
                <w:noProof/>
              </w:rPr>
              <w:t>I SKYRIUS. BENDROSIOS NUOSTATOS</w:t>
            </w:r>
            <w:r w:rsidR="007A38FD" w:rsidRPr="007A38FD">
              <w:rPr>
                <w:rFonts w:ascii="Times New Roman" w:hAnsi="Times New Roman" w:cs="Times New Roman"/>
                <w:noProof/>
                <w:webHidden/>
              </w:rPr>
              <w:tab/>
            </w:r>
            <w:r w:rsidR="007A38FD" w:rsidRPr="007A38FD">
              <w:rPr>
                <w:rFonts w:ascii="Times New Roman" w:hAnsi="Times New Roman" w:cs="Times New Roman"/>
                <w:noProof/>
                <w:webHidden/>
              </w:rPr>
              <w:fldChar w:fldCharType="begin"/>
            </w:r>
            <w:r w:rsidR="007A38FD" w:rsidRPr="007A38FD">
              <w:rPr>
                <w:rFonts w:ascii="Times New Roman" w:hAnsi="Times New Roman" w:cs="Times New Roman"/>
                <w:noProof/>
                <w:webHidden/>
              </w:rPr>
              <w:instrText xml:space="preserve"> PAGEREF _Toc188279530 \h </w:instrText>
            </w:r>
            <w:r w:rsidR="007A38FD" w:rsidRPr="007A38FD">
              <w:rPr>
                <w:rFonts w:ascii="Times New Roman" w:hAnsi="Times New Roman" w:cs="Times New Roman"/>
                <w:noProof/>
                <w:webHidden/>
              </w:rPr>
            </w:r>
            <w:r w:rsidR="007A38FD" w:rsidRPr="007A38FD">
              <w:rPr>
                <w:rFonts w:ascii="Times New Roman" w:hAnsi="Times New Roman" w:cs="Times New Roman"/>
                <w:noProof/>
                <w:webHidden/>
              </w:rPr>
              <w:fldChar w:fldCharType="separate"/>
            </w:r>
            <w:r w:rsidR="007A38FD" w:rsidRPr="007A38FD">
              <w:rPr>
                <w:rFonts w:ascii="Times New Roman" w:hAnsi="Times New Roman" w:cs="Times New Roman"/>
                <w:noProof/>
                <w:webHidden/>
              </w:rPr>
              <w:t>2</w:t>
            </w:r>
            <w:r w:rsidR="007A38FD" w:rsidRPr="007A38FD">
              <w:rPr>
                <w:rFonts w:ascii="Times New Roman" w:hAnsi="Times New Roman" w:cs="Times New Roman"/>
                <w:noProof/>
                <w:webHidden/>
              </w:rPr>
              <w:fldChar w:fldCharType="end"/>
            </w:r>
          </w:hyperlink>
        </w:p>
        <w:p w14:paraId="6D39B544" w14:textId="61F302B2"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1" w:history="1">
            <w:r w:rsidRPr="007A38FD">
              <w:rPr>
                <w:rStyle w:val="Hipersaitas"/>
                <w:rFonts w:ascii="Times New Roman" w:eastAsia="Times New Roman" w:hAnsi="Times New Roman"/>
                <w:noProof/>
              </w:rPr>
              <w:t>II SKYRIUS. PIRKIMO OBJEKTAS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_Toc188279531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2</w:t>
            </w:r>
            <w:r w:rsidRPr="007A38FD">
              <w:rPr>
                <w:rFonts w:ascii="Times New Roman" w:hAnsi="Times New Roman" w:cs="Times New Roman"/>
                <w:noProof/>
                <w:webHidden/>
              </w:rPr>
              <w:fldChar w:fldCharType="end"/>
            </w:r>
          </w:hyperlink>
        </w:p>
        <w:p w14:paraId="59EBD6A1" w14:textId="70AAC8A8"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2" w:history="1">
            <w:r w:rsidRPr="007A38FD">
              <w:rPr>
                <w:rStyle w:val="Hipersaitas"/>
                <w:rFonts w:ascii="Times New Roman" w:eastAsia="Times New Roman" w:hAnsi="Times New Roman"/>
                <w:noProof/>
              </w:rPr>
              <w:t>III SKYRIUS. PASIŪLYMŲ GALIOJIMO UŽTIKRINIMO REIKALAVIMAI</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_Toc188279532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3</w:t>
            </w:r>
            <w:r w:rsidRPr="007A38FD">
              <w:rPr>
                <w:rFonts w:ascii="Times New Roman" w:hAnsi="Times New Roman" w:cs="Times New Roman"/>
                <w:noProof/>
                <w:webHidden/>
              </w:rPr>
              <w:fldChar w:fldCharType="end"/>
            </w:r>
          </w:hyperlink>
        </w:p>
        <w:p w14:paraId="4795D21A" w14:textId="5B5AA739"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3" w:history="1">
            <w:r w:rsidRPr="007A38FD">
              <w:rPr>
                <w:rStyle w:val="Hipersaitas"/>
                <w:rFonts w:ascii="Times New Roman" w:eastAsia="Times New Roman" w:hAnsi="Times New Roman"/>
                <w:noProof/>
              </w:rPr>
              <w:t>IV SKYRIUS. PASIŪLYMŲ RENGIMAS, PATEIKIMAS, KEITIMAS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_Toc188279533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3</w:t>
            </w:r>
            <w:r w:rsidRPr="007A38FD">
              <w:rPr>
                <w:rFonts w:ascii="Times New Roman" w:hAnsi="Times New Roman" w:cs="Times New Roman"/>
                <w:noProof/>
                <w:webHidden/>
              </w:rPr>
              <w:fldChar w:fldCharType="end"/>
            </w:r>
          </w:hyperlink>
        </w:p>
        <w:p w14:paraId="59AA13B3" w14:textId="32665CA4"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4" w:history="1">
            <w:r w:rsidRPr="007A38FD">
              <w:rPr>
                <w:rStyle w:val="Hipersaitas"/>
                <w:rFonts w:ascii="Times New Roman" w:eastAsia="SimSun" w:hAnsi="Times New Roman"/>
                <w:noProof/>
                <w:lang w:eastAsia="zh-CN"/>
              </w:rPr>
              <w:t>V SKYRIUS. PASIŪLYMŲ KAINOS ŠIFRAVIMAS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_Toc188279534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6</w:t>
            </w:r>
            <w:r w:rsidRPr="007A38FD">
              <w:rPr>
                <w:rFonts w:ascii="Times New Roman" w:hAnsi="Times New Roman" w:cs="Times New Roman"/>
                <w:noProof/>
                <w:webHidden/>
              </w:rPr>
              <w:fldChar w:fldCharType="end"/>
            </w:r>
          </w:hyperlink>
        </w:p>
        <w:p w14:paraId="6CC29536" w14:textId="05505E0D"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5" w:history="1">
            <w:r w:rsidRPr="007A38FD">
              <w:rPr>
                <w:rStyle w:val="Hipersaitas"/>
                <w:rFonts w:ascii="Times New Roman" w:eastAsia="Calibri" w:hAnsi="Times New Roman"/>
                <w:noProof/>
              </w:rPr>
              <w:t>VI SKYRIUS.  KONKRETAUS PIRKIMO SĄLYGŲ PAAIŠKINIMAS IR PATIKSLINIMAS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_Toc188279535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6</w:t>
            </w:r>
            <w:r w:rsidRPr="007A38FD">
              <w:rPr>
                <w:rFonts w:ascii="Times New Roman" w:hAnsi="Times New Roman" w:cs="Times New Roman"/>
                <w:noProof/>
                <w:webHidden/>
              </w:rPr>
              <w:fldChar w:fldCharType="end"/>
            </w:r>
          </w:hyperlink>
        </w:p>
        <w:p w14:paraId="7FE33AFD" w14:textId="4DFD54E0"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6" w:history="1">
            <w:r w:rsidRPr="007A38FD">
              <w:rPr>
                <w:rStyle w:val="Hipersaitas"/>
                <w:rFonts w:ascii="Times New Roman" w:eastAsia="Times New Roman" w:hAnsi="Times New Roman"/>
                <w:noProof/>
              </w:rPr>
              <w:t>VII SKYRIUS. SUSIPAŽINIMO SU PASIŪLYMAIS IR JŲ NAGRINĖJIMO PROCEDŪROS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_Toc188279536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7</w:t>
            </w:r>
            <w:r w:rsidRPr="007A38FD">
              <w:rPr>
                <w:rFonts w:ascii="Times New Roman" w:hAnsi="Times New Roman" w:cs="Times New Roman"/>
                <w:noProof/>
                <w:webHidden/>
              </w:rPr>
              <w:fldChar w:fldCharType="end"/>
            </w:r>
          </w:hyperlink>
        </w:p>
        <w:p w14:paraId="4B5AFE36" w14:textId="51E194BE"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7" w:history="1">
            <w:r w:rsidRPr="007A38FD">
              <w:rPr>
                <w:rStyle w:val="Hipersaitas"/>
                <w:rFonts w:ascii="Times New Roman" w:eastAsia="Times New Roman" w:hAnsi="Times New Roman"/>
                <w:noProof/>
              </w:rPr>
              <w:t>VIII SKYRIUS. PERKANČIOSIOS ORGANIZACIJOS SIŪLOMOS ŠALIMS SUDARYTI PIRKIMO SUTARTIES SĄLYGOS IR (ARBA) PIRKIMO SUTARTIES PROJEKTAS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_Toc188279537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8</w:t>
            </w:r>
            <w:r w:rsidRPr="007A38FD">
              <w:rPr>
                <w:rFonts w:ascii="Times New Roman" w:hAnsi="Times New Roman" w:cs="Times New Roman"/>
                <w:noProof/>
                <w:webHidden/>
              </w:rPr>
              <w:fldChar w:fldCharType="end"/>
            </w:r>
          </w:hyperlink>
        </w:p>
        <w:p w14:paraId="7CD732A8" w14:textId="637739B3"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8" w:history="1">
            <w:r w:rsidRPr="007A38FD">
              <w:rPr>
                <w:rStyle w:val="Hipersaitas"/>
                <w:rFonts w:ascii="Times New Roman" w:eastAsia="Times New Roman" w:hAnsi="Times New Roman"/>
                <w:noProof/>
              </w:rPr>
              <w:t>IX SKYRIUS. INFORMACIJA APIE ATIDĖJIMO TERMINO TAIKYMĄ, GINČŲ NAGRINĖJIMO TVARKĄ</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_Toc188279538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9</w:t>
            </w:r>
            <w:r w:rsidRPr="007A38FD">
              <w:rPr>
                <w:rFonts w:ascii="Times New Roman" w:hAnsi="Times New Roman" w:cs="Times New Roman"/>
                <w:noProof/>
                <w:webHidden/>
              </w:rPr>
              <w:fldChar w:fldCharType="end"/>
            </w:r>
          </w:hyperlink>
        </w:p>
        <w:p w14:paraId="66BF5D73" w14:textId="77998EC9" w:rsidR="007A38FD" w:rsidRPr="007A38FD" w:rsidRDefault="007A38FD">
          <w:pPr>
            <w:pStyle w:val="Turinys1"/>
            <w:tabs>
              <w:tab w:val="right" w:leader="dot" w:pos="9628"/>
            </w:tabs>
            <w:rPr>
              <w:rFonts w:ascii="Times New Roman" w:eastAsiaTheme="minorEastAsia" w:hAnsi="Times New Roman" w:cs="Times New Roman"/>
              <w:noProof/>
              <w:kern w:val="2"/>
              <w:sz w:val="24"/>
              <w:szCs w:val="24"/>
              <w:lang w:eastAsia="lt-LT"/>
              <w14:ligatures w14:val="standardContextual"/>
            </w:rPr>
          </w:pPr>
          <w:hyperlink w:anchor="_Toc188279539" w:history="1">
            <w:r w:rsidRPr="007A38FD">
              <w:rPr>
                <w:rStyle w:val="Hipersaitas"/>
                <w:rFonts w:ascii="Times New Roman" w:eastAsia="Times New Roman" w:hAnsi="Times New Roman"/>
                <w:noProof/>
              </w:rPr>
              <w:t>X SKYRIUS. BAIGIAMOSIOS NUOSTATOS</w:t>
            </w:r>
            <w:r w:rsidRPr="007A38FD">
              <w:rPr>
                <w:rFonts w:ascii="Times New Roman" w:hAnsi="Times New Roman" w:cs="Times New Roman"/>
                <w:noProof/>
                <w:webHidden/>
              </w:rPr>
              <w:tab/>
            </w:r>
            <w:r w:rsidRPr="007A38FD">
              <w:rPr>
                <w:rFonts w:ascii="Times New Roman" w:hAnsi="Times New Roman" w:cs="Times New Roman"/>
                <w:noProof/>
                <w:webHidden/>
              </w:rPr>
              <w:fldChar w:fldCharType="begin"/>
            </w:r>
            <w:r w:rsidRPr="007A38FD">
              <w:rPr>
                <w:rFonts w:ascii="Times New Roman" w:hAnsi="Times New Roman" w:cs="Times New Roman"/>
                <w:noProof/>
                <w:webHidden/>
              </w:rPr>
              <w:instrText xml:space="preserve"> PAGEREF _Toc188279539 \h </w:instrText>
            </w:r>
            <w:r w:rsidRPr="007A38FD">
              <w:rPr>
                <w:rFonts w:ascii="Times New Roman" w:hAnsi="Times New Roman" w:cs="Times New Roman"/>
                <w:noProof/>
                <w:webHidden/>
              </w:rPr>
            </w:r>
            <w:r w:rsidRPr="007A38FD">
              <w:rPr>
                <w:rFonts w:ascii="Times New Roman" w:hAnsi="Times New Roman" w:cs="Times New Roman"/>
                <w:noProof/>
                <w:webHidden/>
              </w:rPr>
              <w:fldChar w:fldCharType="separate"/>
            </w:r>
            <w:r w:rsidRPr="007A38FD">
              <w:rPr>
                <w:rFonts w:ascii="Times New Roman" w:hAnsi="Times New Roman" w:cs="Times New Roman"/>
                <w:noProof/>
                <w:webHidden/>
              </w:rPr>
              <w:t>9</w:t>
            </w:r>
            <w:r w:rsidRPr="007A38FD">
              <w:rPr>
                <w:rFonts w:ascii="Times New Roman" w:hAnsi="Times New Roman" w:cs="Times New Roman"/>
                <w:noProof/>
                <w:webHidden/>
              </w:rPr>
              <w:fldChar w:fldCharType="end"/>
            </w:r>
          </w:hyperlink>
        </w:p>
        <w:p w14:paraId="71296167" w14:textId="5670FFE2" w:rsidR="00277BE2" w:rsidRDefault="00277BE2" w:rsidP="00277BE2">
          <w:pPr>
            <w:spacing w:after="0"/>
          </w:pPr>
          <w:r w:rsidRPr="007A38FD">
            <w:rPr>
              <w:rFonts w:ascii="Times New Roman" w:hAnsi="Times New Roman" w:cs="Times New Roman"/>
              <w:b/>
              <w:bCs/>
              <w:sz w:val="24"/>
              <w:szCs w:val="24"/>
            </w:rPr>
            <w:fldChar w:fldCharType="end"/>
          </w:r>
        </w:p>
      </w:sdtContent>
    </w:sdt>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5A2D7585" w:rsidR="00B11754" w:rsidRDefault="00A72495" w:rsidP="00B1175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Priedai:</w:t>
      </w:r>
    </w:p>
    <w:p w14:paraId="7FBCA729" w14:textId="37E13C07" w:rsidR="00A72495" w:rsidRPr="00A72495" w:rsidRDefault="00A72495" w:rsidP="00A72495">
      <w:pPr>
        <w:pStyle w:val="Sraopastraipa"/>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pavyzdinė </w:t>
      </w:r>
      <w:r w:rsidRPr="001A1F60">
        <w:rPr>
          <w:rFonts w:ascii="Times New Roman" w:eastAsia="Times New Roman" w:hAnsi="Times New Roman" w:cs="Times New Roman"/>
          <w:bCs/>
          <w:sz w:val="24"/>
          <w:szCs w:val="24"/>
        </w:rPr>
        <w:t>konkretaus pirkimo kvietimo forma</w:t>
      </w:r>
      <w:r>
        <w:rPr>
          <w:rFonts w:ascii="Times New Roman" w:eastAsia="Times New Roman" w:hAnsi="Times New Roman" w:cs="Times New Roman"/>
          <w:bCs/>
          <w:sz w:val="24"/>
          <w:szCs w:val="24"/>
        </w:rPr>
        <w:t>;</w:t>
      </w:r>
    </w:p>
    <w:p w14:paraId="6CB5282B" w14:textId="6B3769A3" w:rsidR="00A72495" w:rsidRPr="00A72495" w:rsidRDefault="003529FD" w:rsidP="00A72495">
      <w:pPr>
        <w:pStyle w:val="Sraopastraipa"/>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0"/>
        </w:rPr>
        <w:t xml:space="preserve">pavyzdinė konkretaus pirkimo </w:t>
      </w:r>
      <w:r w:rsidRPr="00B11754">
        <w:rPr>
          <w:rFonts w:ascii="Times New Roman" w:eastAsia="Times New Roman" w:hAnsi="Times New Roman" w:cs="Times New Roman"/>
          <w:bCs/>
          <w:sz w:val="24"/>
          <w:szCs w:val="20"/>
        </w:rPr>
        <w:t>pasiūlymo forma</w:t>
      </w:r>
      <w:r>
        <w:rPr>
          <w:rFonts w:ascii="Times New Roman" w:eastAsia="Times New Roman" w:hAnsi="Times New Roman" w:cs="Times New Roman"/>
          <w:bCs/>
          <w:sz w:val="24"/>
          <w:szCs w:val="20"/>
        </w:rPr>
        <w:t>;</w:t>
      </w: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016E44A"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940C6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51B1B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38E2846E" w14:textId="77777777" w:rsidR="007030D7" w:rsidRDefault="007030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E41B13F" w14:textId="7C02F0E5" w:rsidR="00B11754" w:rsidRPr="00517A96" w:rsidRDefault="00B11754" w:rsidP="00517A96">
      <w:pPr>
        <w:pStyle w:val="Antrat1"/>
        <w:rPr>
          <w:rFonts w:eastAsia="Times New Roman" w:cs="Times New Roman"/>
          <w:bCs/>
          <w:szCs w:val="24"/>
        </w:rPr>
      </w:pPr>
      <w:bookmarkStart w:id="0" w:name="_Toc188279530"/>
      <w:r w:rsidRPr="00517A96">
        <w:rPr>
          <w:rFonts w:eastAsia="Times New Roman" w:cs="Times New Roman"/>
          <w:bCs/>
          <w:szCs w:val="24"/>
        </w:rPr>
        <w:lastRenderedPageBreak/>
        <w:t>I SKYRIUS</w:t>
      </w:r>
      <w:r w:rsidR="00277BE2">
        <w:rPr>
          <w:rFonts w:eastAsia="Times New Roman" w:cs="Times New Roman"/>
          <w:bCs/>
          <w:szCs w:val="24"/>
        </w:rPr>
        <w:t xml:space="preserve">. </w:t>
      </w:r>
      <w:r w:rsidRPr="00517A96">
        <w:rPr>
          <w:rFonts w:eastAsia="Times New Roman" w:cs="Times New Roman"/>
          <w:bCs/>
          <w:szCs w:val="24"/>
        </w:rPr>
        <w:t>BENDROSIOS NUOSTATOS</w:t>
      </w:r>
      <w:bookmarkEnd w:id="0"/>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C9AAEE3" w14:textId="20C4B8BC" w:rsidR="00B11754" w:rsidRPr="00517A96" w:rsidRDefault="00B11754" w:rsidP="00517A96">
      <w:pPr>
        <w:pStyle w:val="Antrat1"/>
        <w:rPr>
          <w:rFonts w:eastAsia="Times New Roman"/>
        </w:rPr>
      </w:pPr>
      <w:bookmarkStart w:id="1" w:name="_Toc188279531"/>
      <w:r w:rsidRPr="00517A96">
        <w:rPr>
          <w:rFonts w:eastAsia="Times New Roman"/>
        </w:rPr>
        <w:t>II SKYRIUS</w:t>
      </w:r>
      <w:r w:rsidR="00277BE2">
        <w:rPr>
          <w:rFonts w:eastAsia="Times New Roman"/>
        </w:rPr>
        <w:t xml:space="preserve">. </w:t>
      </w:r>
      <w:r w:rsidRPr="00517A96">
        <w:rPr>
          <w:rFonts w:eastAsia="Times New Roman"/>
        </w:rPr>
        <w:t>PIRKIMO OBJEKTAS</w:t>
      </w:r>
      <w:bookmarkEnd w:id="1"/>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0996CB42" w:rsidR="00B11754" w:rsidRPr="00B41D44" w:rsidRDefault="00B11754" w:rsidP="00B11754">
      <w:pPr>
        <w:spacing w:after="0" w:line="240" w:lineRule="auto"/>
        <w:jc w:val="center"/>
        <w:rPr>
          <w:rFonts w:ascii="Times New Roman" w:eastAsia="Calibri" w:hAnsi="Times New Roman" w:cs="Times New Roman"/>
          <w:b/>
          <w:sz w:val="24"/>
          <w:szCs w:val="24"/>
        </w:rPr>
      </w:pPr>
      <w:r w:rsidRPr="00B41D44">
        <w:rPr>
          <w:rFonts w:ascii="Times New Roman" w:eastAsia="Calibri" w:hAnsi="Times New Roman" w:cs="Times New Roman"/>
          <w:b/>
          <w:sz w:val="24"/>
          <w:szCs w:val="24"/>
        </w:rPr>
        <w:t xml:space="preserve">Prekių, pavadinimas, kiekis (apimtis), su prekėmis </w:t>
      </w:r>
      <w:proofErr w:type="spellStart"/>
      <w:r w:rsidRPr="00B41D44">
        <w:rPr>
          <w:rFonts w:ascii="Times New Roman" w:eastAsia="Calibri" w:hAnsi="Times New Roman" w:cs="Times New Roman"/>
          <w:b/>
          <w:sz w:val="24"/>
          <w:szCs w:val="24"/>
        </w:rPr>
        <w:t>teiktinų</w:t>
      </w:r>
      <w:proofErr w:type="spellEnd"/>
      <w:r w:rsidRPr="00B41D44">
        <w:rPr>
          <w:rFonts w:ascii="Times New Roman" w:eastAsia="Calibri" w:hAnsi="Times New Roman" w:cs="Times New Roman"/>
          <w:b/>
          <w:sz w:val="24"/>
          <w:szCs w:val="24"/>
        </w:rPr>
        <w:t xml:space="preserve"> paslaugų pobūdis, prekių tiekimo terminai</w:t>
      </w:r>
    </w:p>
    <w:p w14:paraId="45528508" w14:textId="77777777" w:rsidR="00B11754" w:rsidRPr="00B41D44" w:rsidRDefault="00B11754" w:rsidP="00B11754">
      <w:pPr>
        <w:spacing w:after="0" w:line="240" w:lineRule="auto"/>
        <w:rPr>
          <w:rFonts w:ascii="Times New Roman" w:eastAsia="Calibri" w:hAnsi="Times New Roman" w:cs="Times New Roman"/>
          <w:sz w:val="24"/>
          <w:szCs w:val="24"/>
        </w:rPr>
      </w:pPr>
    </w:p>
    <w:p w14:paraId="09C65E0C" w14:textId="77777777" w:rsidR="00B11754" w:rsidRPr="00B41D4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41D44">
        <w:rPr>
          <w:rFonts w:ascii="Times New Roman" w:eastAsia="Times New Roman" w:hAnsi="Times New Roman" w:cs="Times New Roman"/>
          <w:sz w:val="24"/>
          <w:szCs w:val="24"/>
        </w:rPr>
        <w:t>Pirkimo pavadinimas bus nurodytas konkretaus pirkimo kvietime.</w:t>
      </w:r>
    </w:p>
    <w:p w14:paraId="1A12B98B" w14:textId="79AEE423" w:rsidR="00B11754" w:rsidRPr="00B41D4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B41D44">
        <w:rPr>
          <w:rFonts w:ascii="Times New Roman" w:eastAsia="Times New Roman" w:hAnsi="Times New Roman" w:cs="Times New Roman"/>
          <w:sz w:val="24"/>
          <w:szCs w:val="24"/>
        </w:rPr>
        <w:t>P</w:t>
      </w:r>
      <w:r w:rsidR="006B4E8D" w:rsidRPr="00B41D44">
        <w:rPr>
          <w:rFonts w:ascii="Times New Roman" w:eastAsia="Times New Roman" w:hAnsi="Times New Roman" w:cs="Times New Roman"/>
          <w:sz w:val="24"/>
          <w:szCs w:val="24"/>
        </w:rPr>
        <w:t>irkimo objekto</w:t>
      </w:r>
      <w:r w:rsidRPr="00B41D44">
        <w:rPr>
          <w:rFonts w:ascii="Times New Roman" w:eastAsia="Times New Roman" w:hAnsi="Times New Roman" w:cs="Times New Roman"/>
          <w:sz w:val="24"/>
          <w:szCs w:val="24"/>
        </w:rPr>
        <w:t xml:space="preserve"> kiekis (apimtis) bus nurodytas (-a) konkretaus pirkimo kvietime.</w:t>
      </w:r>
    </w:p>
    <w:p w14:paraId="5B64D266" w14:textId="061355D3" w:rsidR="00B11754" w:rsidRPr="00B41D44" w:rsidRDefault="00B11754"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B41D44">
        <w:rPr>
          <w:rFonts w:ascii="Times New Roman" w:eastAsia="Times New Roman" w:hAnsi="Times New Roman" w:cs="Times New Roman"/>
          <w:sz w:val="24"/>
          <w:szCs w:val="24"/>
        </w:rPr>
        <w:t>Prekių tiekimo</w:t>
      </w:r>
      <w:r w:rsidR="00B41D44" w:rsidRPr="00B41D44">
        <w:rPr>
          <w:rFonts w:ascii="Times New Roman" w:eastAsia="Times New Roman" w:hAnsi="Times New Roman" w:cs="Times New Roman"/>
          <w:sz w:val="24"/>
          <w:szCs w:val="24"/>
        </w:rPr>
        <w:t xml:space="preserve">, su prekėmis susijusių </w:t>
      </w:r>
      <w:r w:rsidR="006B4E8D" w:rsidRPr="00B41D44">
        <w:rPr>
          <w:rFonts w:ascii="Times New Roman" w:eastAsia="Times New Roman" w:hAnsi="Times New Roman" w:cs="Times New Roman"/>
          <w:sz w:val="24"/>
          <w:szCs w:val="24"/>
        </w:rPr>
        <w:t>p</w:t>
      </w:r>
      <w:r w:rsidRPr="00B41D44">
        <w:rPr>
          <w:rFonts w:ascii="Times New Roman" w:eastAsia="Times New Roman" w:hAnsi="Times New Roman" w:cs="Times New Roman"/>
          <w:sz w:val="24"/>
          <w:szCs w:val="24"/>
        </w:rPr>
        <w:t>aslaugų teikimo</w:t>
      </w:r>
      <w:r w:rsidR="006B4E8D" w:rsidRPr="00B41D44">
        <w:rPr>
          <w:rFonts w:ascii="Times New Roman" w:eastAsia="Times New Roman" w:hAnsi="Times New Roman" w:cs="Times New Roman"/>
          <w:sz w:val="24"/>
          <w:szCs w:val="24"/>
        </w:rPr>
        <w:t xml:space="preserve">, </w:t>
      </w:r>
      <w:r w:rsidRPr="00B41D44">
        <w:rPr>
          <w:rFonts w:ascii="Times New Roman" w:eastAsia="Times New Roman" w:hAnsi="Times New Roman" w:cs="Times New Roman"/>
          <w:sz w:val="24"/>
          <w:szCs w:val="24"/>
        </w:rPr>
        <w:t>terminai bus nurodyti kiekvieno konkretaus pirkimo kvietime.</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7FD63F48"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w:t>
      </w:r>
      <w:r w:rsidR="00A017E7">
        <w:rPr>
          <w:rFonts w:ascii="Times New Roman" w:eastAsia="Calibri" w:hAnsi="Times New Roman" w:cs="Times New Roman"/>
          <w:sz w:val="24"/>
          <w:szCs w:val="24"/>
        </w:rPr>
        <w:t>o</w:t>
      </w:r>
      <w:r w:rsidRPr="00B11754">
        <w:rPr>
          <w:rFonts w:ascii="Times New Roman" w:eastAsia="Calibri" w:hAnsi="Times New Roman" w:cs="Times New Roman"/>
          <w:sz w:val="24"/>
          <w:szCs w:val="24"/>
        </w:rPr>
        <w:t xml:space="preserve"> </w:t>
      </w:r>
      <w:r w:rsidR="00671EB4">
        <w:rPr>
          <w:rFonts w:ascii="Times New Roman" w:eastAsia="Calibri" w:hAnsi="Times New Roman" w:cs="Times New Roman"/>
          <w:sz w:val="24"/>
          <w:szCs w:val="24"/>
        </w:rPr>
        <w:t>skaid</w:t>
      </w:r>
      <w:r w:rsidR="00E3653E">
        <w:rPr>
          <w:rFonts w:ascii="Times New Roman" w:eastAsia="Calibri" w:hAnsi="Times New Roman" w:cs="Times New Roman"/>
          <w:sz w:val="24"/>
          <w:szCs w:val="24"/>
        </w:rPr>
        <w:t>ymo</w:t>
      </w:r>
      <w:r w:rsidRPr="00B11754">
        <w:rPr>
          <w:rFonts w:ascii="Times New Roman" w:eastAsia="Calibri" w:hAnsi="Times New Roman" w:cs="Times New Roman"/>
          <w:sz w:val="24"/>
          <w:szCs w:val="24"/>
        </w:rPr>
        <w:t xml:space="preserve"> į dalis</w:t>
      </w:r>
      <w:r w:rsidR="00E3653E">
        <w:rPr>
          <w:rFonts w:ascii="Times New Roman" w:eastAsia="Calibri" w:hAnsi="Times New Roman" w:cs="Times New Roman"/>
          <w:sz w:val="24"/>
          <w:szCs w:val="24"/>
        </w:rPr>
        <w:t xml:space="preserve"> </w:t>
      </w:r>
      <w:r w:rsidR="00B16339">
        <w:rPr>
          <w:rFonts w:ascii="Times New Roman" w:eastAsia="Calibri" w:hAnsi="Times New Roman" w:cs="Times New Roman"/>
          <w:sz w:val="24"/>
          <w:szCs w:val="24"/>
        </w:rPr>
        <w:t xml:space="preserve">sąlygos </w:t>
      </w:r>
      <w:r w:rsidR="002D7A26">
        <w:rPr>
          <w:rFonts w:ascii="Times New Roman" w:eastAsia="Calibri" w:hAnsi="Times New Roman" w:cs="Times New Roman"/>
          <w:sz w:val="24"/>
          <w:szCs w:val="24"/>
        </w:rPr>
        <w:t>bus nurodytos konkretaus pirkimo kvietime</w:t>
      </w:r>
      <w:r w:rsidRPr="00B11754">
        <w:rPr>
          <w:rFonts w:ascii="Times New Roman" w:eastAsia="Calibri" w:hAnsi="Times New Roman" w:cs="Times New Roman"/>
          <w:sz w:val="24"/>
          <w:szCs w:val="24"/>
        </w:rPr>
        <w:t xml:space="preserve">. </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00B01A4E"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standartas,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0494C965"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Lietuvos Respublikos a</w:t>
      </w:r>
      <w:r w:rsidR="00ED4C95" w:rsidRPr="00ED4C95">
        <w:rPr>
          <w:rFonts w:ascii="Times New Roman" w:eastAsia="Calibri" w:hAnsi="Times New Roman" w:cs="Times New Roman"/>
          <w:color w:val="000000"/>
          <w:spacing w:val="2"/>
          <w:sz w:val="24"/>
          <w:szCs w:val="24"/>
          <w:shd w:val="clear" w:color="auto" w:fill="FFFFFF"/>
        </w:rPr>
        <w:t>plinkos ministro 20</w:t>
      </w:r>
      <w:r w:rsidR="0099700A">
        <w:rPr>
          <w:rFonts w:ascii="Times New Roman" w:eastAsia="Calibri" w:hAnsi="Times New Roman" w:cs="Times New Roman"/>
          <w:color w:val="000000"/>
          <w:spacing w:val="2"/>
          <w:sz w:val="24"/>
          <w:szCs w:val="24"/>
          <w:shd w:val="clear" w:color="auto" w:fill="FFFFFF"/>
        </w:rPr>
        <w:t>11</w:t>
      </w:r>
      <w:r w:rsidR="00ED4C95" w:rsidRPr="00ED4C95">
        <w:rPr>
          <w:rFonts w:ascii="Times New Roman" w:eastAsia="Calibri" w:hAnsi="Times New Roman" w:cs="Times New Roman"/>
          <w:color w:val="000000"/>
          <w:spacing w:val="2"/>
          <w:sz w:val="24"/>
          <w:szCs w:val="24"/>
          <w:shd w:val="clear" w:color="auto" w:fill="FFFFFF"/>
        </w:rPr>
        <w:t xml:space="preserve"> m. </w:t>
      </w:r>
      <w:r w:rsidR="0099700A">
        <w:rPr>
          <w:rFonts w:ascii="Times New Roman" w:eastAsia="Calibri" w:hAnsi="Times New Roman" w:cs="Times New Roman"/>
          <w:color w:val="000000"/>
          <w:spacing w:val="2"/>
          <w:sz w:val="24"/>
          <w:szCs w:val="24"/>
          <w:shd w:val="clear" w:color="auto" w:fill="FFFFFF"/>
        </w:rPr>
        <w:t>birželio 28</w:t>
      </w:r>
      <w:r w:rsidR="00ED4C95" w:rsidRPr="00ED4C95">
        <w:rPr>
          <w:rFonts w:ascii="Times New Roman" w:eastAsia="Calibri" w:hAnsi="Times New Roman" w:cs="Times New Roman"/>
          <w:color w:val="000000"/>
          <w:spacing w:val="2"/>
          <w:sz w:val="24"/>
          <w:szCs w:val="24"/>
          <w:shd w:val="clear" w:color="auto" w:fill="FFFFFF"/>
        </w:rPr>
        <w:t xml:space="preserve"> d. įsakymu Nr. D1-</w:t>
      </w:r>
      <w:r w:rsidR="0099700A">
        <w:rPr>
          <w:rFonts w:ascii="Times New Roman" w:eastAsia="Calibri" w:hAnsi="Times New Roman" w:cs="Times New Roman"/>
          <w:color w:val="000000"/>
          <w:spacing w:val="2"/>
          <w:sz w:val="24"/>
          <w:szCs w:val="24"/>
          <w:shd w:val="clear" w:color="auto" w:fill="FFFFFF"/>
        </w:rPr>
        <w:t>508</w:t>
      </w:r>
      <w:r w:rsidR="00ED4C95" w:rsidRPr="00ED4C95">
        <w:rPr>
          <w:rFonts w:ascii="Times New Roman" w:eastAsia="Calibri" w:hAnsi="Times New Roman" w:cs="Times New Roman"/>
          <w:color w:val="000000"/>
          <w:spacing w:val="2"/>
          <w:sz w:val="24"/>
          <w:szCs w:val="24"/>
          <w:shd w:val="clear" w:color="auto" w:fill="FFFFFF"/>
        </w:rPr>
        <w:t xml:space="preserve"> patvirtint</w:t>
      </w:r>
      <w:r w:rsidR="0099700A">
        <w:rPr>
          <w:rFonts w:ascii="Times New Roman" w:eastAsia="Calibri" w:hAnsi="Times New Roman" w:cs="Times New Roman"/>
          <w:color w:val="000000"/>
          <w:spacing w:val="2"/>
          <w:sz w:val="24"/>
          <w:szCs w:val="24"/>
          <w:shd w:val="clear" w:color="auto" w:fill="FFFFFF"/>
        </w:rPr>
        <w:t>o</w:t>
      </w:r>
      <w:r w:rsidR="00ED4C95" w:rsidRPr="00ED4C95">
        <w:rPr>
          <w:rFonts w:ascii="Times New Roman" w:eastAsia="Calibri" w:hAnsi="Times New Roman" w:cs="Times New Roman"/>
          <w:color w:val="000000"/>
          <w:spacing w:val="2"/>
          <w:sz w:val="24"/>
          <w:szCs w:val="24"/>
          <w:shd w:val="clear" w:color="auto" w:fill="FFFFFF"/>
        </w:rPr>
        <w:t xml:space="preserve"> </w:t>
      </w:r>
      <w:r w:rsidR="00ED4C95" w:rsidRPr="00ED4C95">
        <w:rPr>
          <w:rFonts w:ascii="Times New Roman" w:eastAsia="Calibri" w:hAnsi="Times New Roman" w:cs="Times New Roman"/>
          <w:sz w:val="24"/>
          <w:szCs w:val="24"/>
        </w:rPr>
        <w:t xml:space="preserve">Aplinkos apsaugos kriterijų taikymo, vykdant </w:t>
      </w:r>
      <w:r w:rsidR="00ED4C95" w:rsidRPr="00ED4C95">
        <w:rPr>
          <w:rFonts w:ascii="Times New Roman" w:eastAsia="Calibri" w:hAnsi="Times New Roman" w:cs="Times New Roman"/>
          <w:sz w:val="24"/>
          <w:szCs w:val="24"/>
        </w:rPr>
        <w:lastRenderedPageBreak/>
        <w:t>žaliuosius pirkimus, tvarkos aprašo</w:t>
      </w:r>
      <w:r w:rsidR="0099700A">
        <w:rPr>
          <w:rFonts w:ascii="Times New Roman" w:eastAsia="Calibri" w:hAnsi="Times New Roman" w:cs="Times New Roman"/>
          <w:sz w:val="24"/>
          <w:szCs w:val="24"/>
        </w:rPr>
        <w:t xml:space="preserve"> (aktualios redakcijos)</w:t>
      </w:r>
      <w:r w:rsidR="00ED4C95" w:rsidRPr="00ED4C95">
        <w:rPr>
          <w:rFonts w:ascii="Times New Roman" w:eastAsia="Calibri" w:hAnsi="Times New Roman" w:cs="Times New Roman"/>
          <w:sz w:val="24"/>
          <w:szCs w:val="24"/>
        </w:rPr>
        <w:t xml:space="preserve"> </w:t>
      </w:r>
      <w:r w:rsidR="005B15EB">
        <w:rPr>
          <w:rFonts w:ascii="Times New Roman" w:eastAsia="Calibri" w:hAnsi="Times New Roman" w:cs="Times New Roman"/>
          <w:sz w:val="24"/>
          <w:szCs w:val="24"/>
        </w:rPr>
        <w:t>4.4.4</w:t>
      </w:r>
      <w:r w:rsidR="00ED4C95" w:rsidRPr="00ED4C95">
        <w:rPr>
          <w:rFonts w:ascii="Times New Roman" w:eastAsia="Calibri" w:hAnsi="Times New Roman" w:cs="Times New Roman"/>
          <w:sz w:val="24"/>
          <w:szCs w:val="24"/>
        </w:rPr>
        <w:t xml:space="preserve"> papunktį. Aplinkos apsaugos kriterijai nustatyti </w:t>
      </w:r>
      <w:r w:rsidR="00374D93" w:rsidRPr="00B41D44">
        <w:rPr>
          <w:rFonts w:ascii="Times New Roman" w:eastAsia="Times New Roman" w:hAnsi="Times New Roman" w:cs="Times New Roman"/>
          <w:sz w:val="24"/>
          <w:szCs w:val="24"/>
        </w:rPr>
        <w:t xml:space="preserve">konkretaus pirkimo </w:t>
      </w:r>
      <w:r w:rsidR="0087217F">
        <w:rPr>
          <w:rFonts w:ascii="Times New Roman" w:eastAsia="Times New Roman" w:hAnsi="Times New Roman" w:cs="Times New Roman"/>
          <w:sz w:val="24"/>
          <w:szCs w:val="24"/>
        </w:rPr>
        <w:t>techninėje specifikacijoje ir</w:t>
      </w:r>
      <w:r w:rsidR="00600E8E">
        <w:rPr>
          <w:rFonts w:ascii="Times New Roman" w:eastAsia="Times New Roman" w:hAnsi="Times New Roman" w:cs="Times New Roman"/>
          <w:sz w:val="24"/>
          <w:szCs w:val="24"/>
        </w:rPr>
        <w:t>/ar</w:t>
      </w:r>
      <w:r w:rsidR="00374D93" w:rsidRPr="00ED4C95">
        <w:rPr>
          <w:rFonts w:ascii="Times New Roman" w:eastAsia="Calibri" w:hAnsi="Times New Roman" w:cs="Times New Roman"/>
          <w:sz w:val="24"/>
          <w:szCs w:val="24"/>
        </w:rPr>
        <w:t xml:space="preserve"> </w:t>
      </w:r>
      <w:r w:rsidR="00C722A0">
        <w:rPr>
          <w:rFonts w:ascii="Times New Roman" w:eastAsia="Calibri" w:hAnsi="Times New Roman" w:cs="Times New Roman"/>
          <w:sz w:val="24"/>
          <w:szCs w:val="24"/>
        </w:rPr>
        <w:t xml:space="preserve">pirkimo sutarties projekte. </w:t>
      </w:r>
    </w:p>
    <w:p w14:paraId="562C2A4B" w14:textId="656CD3A1"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C35C3BB" w14:textId="4DE74645" w:rsidR="00F93A14" w:rsidRPr="00B11754" w:rsidRDefault="00F93A14" w:rsidP="00600E8E">
      <w:pPr>
        <w:pStyle w:val="Antrat1"/>
        <w:rPr>
          <w:rFonts w:eastAsia="Times New Roman"/>
        </w:rPr>
      </w:pPr>
      <w:bookmarkStart w:id="2" w:name="_Toc188279532"/>
      <w:r w:rsidRPr="00B11754">
        <w:rPr>
          <w:rFonts w:eastAsia="Times New Roman"/>
        </w:rPr>
        <w:t>III SKYRIUS</w:t>
      </w:r>
      <w:r w:rsidR="00277BE2">
        <w:rPr>
          <w:rFonts w:eastAsia="Times New Roman"/>
        </w:rPr>
        <w:t xml:space="preserve">. </w:t>
      </w:r>
      <w:r w:rsidRPr="00B11754">
        <w:rPr>
          <w:rFonts w:eastAsia="Times New Roman"/>
        </w:rPr>
        <w:t>PASIŪLYMŲ GALIOJIMO UŽTIKRINIMO REIKALAVIMAI</w:t>
      </w:r>
      <w:bookmarkEnd w:id="2"/>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0EF2B98F"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 kuri</w:t>
      </w:r>
      <w:r w:rsidR="002505A7">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xml:space="preserve"> </w:t>
      </w:r>
      <w:r w:rsidR="002505A7">
        <w:rPr>
          <w:rFonts w:ascii="Times New Roman" w:eastAsia="Times New Roman" w:hAnsi="Times New Roman" w:cs="Times New Roman"/>
          <w:sz w:val="24"/>
          <w:szCs w:val="24"/>
        </w:rPr>
        <w:t>pasiūlymas bus nustatytas laimėjusiu</w:t>
      </w:r>
      <w:r w:rsidR="00150EB7">
        <w:rPr>
          <w:rFonts w:ascii="Times New Roman" w:eastAsia="Times New Roman" w:hAnsi="Times New Roman" w:cs="Times New Roman"/>
          <w:sz w:val="24"/>
          <w:szCs w:val="24"/>
        </w:rPr>
        <w:t>,</w:t>
      </w:r>
      <w:r w:rsidR="002505A7">
        <w:rPr>
          <w:rFonts w:ascii="Times New Roman" w:eastAsia="Times New Roman" w:hAnsi="Times New Roman" w:cs="Times New Roman"/>
          <w:sz w:val="24"/>
          <w:szCs w:val="24"/>
        </w:rPr>
        <w:t xml:space="preserve"> </w:t>
      </w:r>
      <w:r w:rsidR="00150EB7">
        <w:rPr>
          <w:rFonts w:ascii="Times New Roman" w:eastAsia="Times New Roman" w:hAnsi="Times New Roman" w:cs="Times New Roman"/>
          <w:sz w:val="24"/>
          <w:szCs w:val="24"/>
        </w:rPr>
        <w:t xml:space="preserve">atšauks savo pasiūlymą arba </w:t>
      </w:r>
      <w:r w:rsidRPr="00F93A14">
        <w:rPr>
          <w:rFonts w:ascii="Times New Roman" w:eastAsia="Times New Roman" w:hAnsi="Times New Roman" w:cs="Times New Roman"/>
          <w:sz w:val="24"/>
          <w:szCs w:val="24"/>
        </w:rPr>
        <w:t>atsisakys  sudaryti</w:t>
      </w:r>
      <w:r w:rsidR="00150EB7">
        <w:rPr>
          <w:rFonts w:ascii="Times New Roman" w:eastAsia="Times New Roman" w:hAnsi="Times New Roman" w:cs="Times New Roman"/>
          <w:sz w:val="24"/>
          <w:szCs w:val="24"/>
        </w:rPr>
        <w:t xml:space="preserve"> sutartį</w:t>
      </w:r>
      <w:r w:rsidRPr="00F93A14">
        <w:rPr>
          <w:rFonts w:ascii="Times New Roman" w:eastAsia="Times New Roman" w:hAnsi="Times New Roman" w:cs="Times New Roman"/>
          <w:sz w:val="24"/>
          <w:szCs w:val="24"/>
        </w:rPr>
        <w:t xml:space="preserve">, jis, perkančiajai organizacijai pareikalavus, turės sumokėti 2 proc. dalyvio pasiūlymo kainos konkrečiam pirkimui </w:t>
      </w:r>
      <w:r w:rsidR="00E866D7">
        <w:rPr>
          <w:rFonts w:ascii="Times New Roman" w:eastAsia="Times New Roman" w:hAnsi="Times New Roman" w:cs="Times New Roman"/>
          <w:sz w:val="24"/>
          <w:szCs w:val="24"/>
        </w:rPr>
        <w:t xml:space="preserve">(konkrečiai pirkimo </w:t>
      </w:r>
      <w:r w:rsidR="001C29CF">
        <w:rPr>
          <w:rFonts w:ascii="Times New Roman" w:eastAsia="Times New Roman" w:hAnsi="Times New Roman" w:cs="Times New Roman"/>
          <w:sz w:val="24"/>
          <w:szCs w:val="24"/>
        </w:rPr>
        <w:t xml:space="preserve">objekto daliai, jei konkretus pirkimas skaidomas į dalis) </w:t>
      </w:r>
      <w:r w:rsidRPr="00F93A14">
        <w:rPr>
          <w:rFonts w:ascii="Times New Roman" w:eastAsia="Times New Roman" w:hAnsi="Times New Roman" w:cs="Times New Roman"/>
          <w:sz w:val="24"/>
          <w:szCs w:val="24"/>
        </w:rPr>
        <w:t xml:space="preserve">EUR be PVM dydžio baudą ir padengti perkančiosios organizacijos patirtus tiesioginius nuostolius, kiek jų nepadengia aukščiau nurodyta bauda. Tiesioginiais nuostoliais bus laikomas kainos skirtumas tarp </w:t>
      </w:r>
      <w:r w:rsidR="00F61A56">
        <w:rPr>
          <w:rFonts w:ascii="Times New Roman" w:eastAsia="Times New Roman" w:hAnsi="Times New Roman" w:cs="Times New Roman"/>
          <w:sz w:val="24"/>
          <w:szCs w:val="24"/>
        </w:rPr>
        <w:t xml:space="preserve">atšaukusio savo pasiūlymą </w:t>
      </w:r>
      <w:r w:rsidR="00E377FB">
        <w:rPr>
          <w:rFonts w:ascii="Times New Roman" w:eastAsia="Times New Roman" w:hAnsi="Times New Roman" w:cs="Times New Roman"/>
          <w:sz w:val="24"/>
          <w:szCs w:val="24"/>
        </w:rPr>
        <w:t xml:space="preserve">arba </w:t>
      </w:r>
      <w:r w:rsidRPr="00F93A14">
        <w:rPr>
          <w:rFonts w:ascii="Times New Roman" w:eastAsia="Times New Roman" w:hAnsi="Times New Roman" w:cs="Times New Roman"/>
          <w:sz w:val="24"/>
          <w:szCs w:val="24"/>
        </w:rPr>
        <w:t>pirkimo sutartį atsisakiusio pasirašyti dalyvio pasiūlymo kainos EUR be PVM ir kito dalyvio, pasiūlymų eilėje esančio po atsisakiusio sudaryti sutartį dalyvio, pasiūlymo kainos EUR be PVM.</w:t>
      </w:r>
    </w:p>
    <w:p w14:paraId="163906FB" w14:textId="77777777" w:rsidR="00F93A14" w:rsidRPr="00471A79" w:rsidRDefault="00F93A14" w:rsidP="00F93A14">
      <w:pPr>
        <w:suppressAutoHyphens/>
        <w:spacing w:after="0" w:line="240" w:lineRule="auto"/>
        <w:contextualSpacing/>
        <w:jc w:val="both"/>
        <w:rPr>
          <w:rFonts w:ascii="Times New Roman" w:eastAsia="Calibri" w:hAnsi="Times New Roman" w:cs="Times New Roman"/>
          <w:sz w:val="24"/>
          <w:szCs w:val="24"/>
        </w:rPr>
      </w:pPr>
    </w:p>
    <w:p w14:paraId="7C1BF892" w14:textId="30D0BF5C" w:rsidR="00F93A14" w:rsidRPr="00B11754" w:rsidRDefault="00F93A14" w:rsidP="00600E8E">
      <w:pPr>
        <w:pStyle w:val="Antrat1"/>
        <w:rPr>
          <w:rFonts w:eastAsia="Times New Roman"/>
        </w:rPr>
      </w:pPr>
      <w:bookmarkStart w:id="3" w:name="_Toc188279533"/>
      <w:r w:rsidRPr="00B11754">
        <w:rPr>
          <w:rFonts w:eastAsia="Times New Roman"/>
        </w:rPr>
        <w:t>IV SKYRIUS</w:t>
      </w:r>
      <w:r w:rsidR="00277BE2">
        <w:rPr>
          <w:rFonts w:eastAsia="Times New Roman"/>
        </w:rPr>
        <w:t xml:space="preserve">. </w:t>
      </w:r>
      <w:r w:rsidRPr="00B11754">
        <w:rPr>
          <w:rFonts w:eastAsia="Times New Roman"/>
        </w:rPr>
        <w:t>PASIŪLYMŲ RENGIMAS, PATEIKIMAS, KEITIMAS</w:t>
      </w:r>
      <w:bookmarkEnd w:id="3"/>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F93A14">
        <w:rPr>
          <w:rFonts w:ascii="Times New Roman" w:eastAsia="Calibri" w:hAnsi="Times New Roman" w:cs="Times New Roman"/>
          <w:sz w:val="24"/>
          <w:szCs w:val="24"/>
        </w:rPr>
        <w:t>pdf</w:t>
      </w:r>
      <w:proofErr w:type="spellEnd"/>
      <w:r w:rsidRPr="00F93A14">
        <w:rPr>
          <w:rFonts w:ascii="Times New Roman" w:eastAsia="Calibri" w:hAnsi="Times New Roman" w:cs="Times New Roman"/>
          <w:sz w:val="24"/>
          <w:szCs w:val="24"/>
        </w:rPr>
        <w:t xml:space="preserve">, jpg, </w:t>
      </w:r>
      <w:proofErr w:type="spellStart"/>
      <w:r w:rsidRPr="00F93A14">
        <w:rPr>
          <w:rFonts w:ascii="Times New Roman" w:eastAsia="Calibri" w:hAnsi="Times New Roman" w:cs="Times New Roman"/>
          <w:sz w:val="24"/>
          <w:szCs w:val="24"/>
        </w:rPr>
        <w:t>doc</w:t>
      </w:r>
      <w:proofErr w:type="spellEnd"/>
      <w:r w:rsidRPr="00F93A14">
        <w:rPr>
          <w:rFonts w:ascii="Times New Roman" w:eastAsia="Calibri" w:hAnsi="Times New Roman" w:cs="Times New Roman"/>
          <w:sz w:val="24"/>
          <w:szCs w:val="24"/>
        </w:rPr>
        <w:t xml:space="preserve">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6D48C6C0" w:rsidR="00F93A14" w:rsidRPr="00AA3A0B"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iCs/>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524A0E">
        <w:rPr>
          <w:rFonts w:ascii="Times New Roman" w:eastAsia="Calibri" w:hAnsi="Times New Roman" w:cs="Times New Roman"/>
          <w:sz w:val="24"/>
          <w:szCs w:val="24"/>
        </w:rPr>
        <w:t xml:space="preserve"> </w:t>
      </w:r>
      <w:r w:rsidR="0045328C">
        <w:rPr>
          <w:rFonts w:ascii="Times New Roman" w:eastAsia="Calibri" w:hAnsi="Times New Roman" w:cs="Times New Roman"/>
          <w:sz w:val="24"/>
          <w:szCs w:val="24"/>
        </w:rPr>
        <w:t xml:space="preserve">Jeigu </w:t>
      </w:r>
      <w:r w:rsidR="004E08FF">
        <w:rPr>
          <w:rFonts w:ascii="Times New Roman" w:eastAsia="Calibri" w:hAnsi="Times New Roman" w:cs="Times New Roman"/>
          <w:sz w:val="24"/>
          <w:szCs w:val="24"/>
        </w:rPr>
        <w:t xml:space="preserve">pirkimo objektas skaidomas į dalis (apie tai nurodoma konkretaus pirkimo kvietime), </w:t>
      </w:r>
      <w:r w:rsidR="00AA3A0B" w:rsidRPr="00AA3A0B">
        <w:rPr>
          <w:rFonts w:ascii="Times New Roman" w:eastAsia="Calibri" w:hAnsi="Times New Roman" w:cs="Times New Roman"/>
          <w:iCs/>
          <w:sz w:val="24"/>
          <w:szCs w:val="24"/>
        </w:rPr>
        <w:t xml:space="preserve">Tiekėjas (fizinis ar juridinis asmuo) gali pateikti </w:t>
      </w:r>
      <w:r w:rsidR="00AA3A0B" w:rsidRPr="00AA3A0B">
        <w:rPr>
          <w:rFonts w:ascii="Times New Roman" w:eastAsia="Calibri" w:hAnsi="Times New Roman" w:cs="Times New Roman"/>
          <w:iCs/>
          <w:sz w:val="24"/>
          <w:szCs w:val="24"/>
        </w:rPr>
        <w:lastRenderedPageBreak/>
        <w:t>perkančiajai organizacijai tik po vieną pasiūlymą dėl kiekvienos tos pačios pirkimo dalies, nepriklausomai nuo to, ar teikiant pasiūlymą jis bus atskiru tiekėju, ar tiekėjų grupės partneriu (jungtinės veiklos sutarties šalimi).</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19CB54FB"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įgaliojimas ar kitas dokumentas (pvz., pareigybės aprašymas), suteikiantis teisę </w:t>
      </w:r>
      <w:r w:rsidR="001E21F1">
        <w:rPr>
          <w:rFonts w:ascii="Times New Roman" w:eastAsia="Calibri" w:hAnsi="Times New Roman" w:cs="Times New Roman"/>
          <w:sz w:val="24"/>
          <w:szCs w:val="24"/>
        </w:rPr>
        <w:t>pateikti</w:t>
      </w:r>
      <w:r w:rsidRPr="00F93A14">
        <w:rPr>
          <w:rFonts w:ascii="Times New Roman" w:eastAsia="Calibri" w:hAnsi="Times New Roman" w:cs="Times New Roman"/>
          <w:sz w:val="24"/>
          <w:szCs w:val="24"/>
        </w:rPr>
        <w:t xml:space="preserve"> tiekėjo pasiūlymą, kai pasiūlymą </w:t>
      </w:r>
      <w:r w:rsidR="00A0065F">
        <w:rPr>
          <w:rFonts w:ascii="Times New Roman" w:eastAsia="Calibri" w:hAnsi="Times New Roman" w:cs="Times New Roman"/>
          <w:sz w:val="24"/>
          <w:szCs w:val="24"/>
        </w:rPr>
        <w:t>pateikia</w:t>
      </w:r>
      <w:r w:rsidRPr="00F93A14">
        <w:rPr>
          <w:rFonts w:ascii="Times New Roman" w:eastAsia="Calibri" w:hAnsi="Times New Roman" w:cs="Times New Roman"/>
          <w:sz w:val="24"/>
          <w:szCs w:val="24"/>
        </w:rPr>
        <w:t xml:space="preserve"> ne juridinio asmens vadovas, o jo įgaliotas asmuo;</w:t>
      </w:r>
    </w:p>
    <w:p w14:paraId="319B22DD" w14:textId="2887EB5D"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pasiūlymas pagal pasiūlymo formą (aprašo </w:t>
      </w:r>
      <w:r w:rsidRPr="00A0065F">
        <w:rPr>
          <w:rFonts w:ascii="Times New Roman" w:eastAsia="Calibri" w:hAnsi="Times New Roman" w:cs="Times New Roman"/>
          <w:sz w:val="24"/>
          <w:szCs w:val="24"/>
        </w:rPr>
        <w:t>2 pried</w:t>
      </w:r>
      <w:r w:rsidR="00882021" w:rsidRPr="00A0065F">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2492F37D"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EC01A5">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4A5A7D5D"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Pasiūlyme nurodoma pirkimo kaina turi būti apskaičiuota ir išreikšta taip, kaip nurodyta </w:t>
      </w:r>
      <w:r w:rsidR="00EC01A5" w:rsidRPr="00B11754">
        <w:rPr>
          <w:rFonts w:ascii="Times New Roman" w:eastAsia="Calibri" w:hAnsi="Times New Roman" w:cs="Times New Roman"/>
          <w:sz w:val="24"/>
          <w:szCs w:val="24"/>
        </w:rPr>
        <w:t>DPS pagrindu atliekam</w:t>
      </w:r>
      <w:r w:rsidR="00EC01A5">
        <w:rPr>
          <w:rFonts w:ascii="Times New Roman" w:eastAsia="Calibri" w:hAnsi="Times New Roman" w:cs="Times New Roman"/>
          <w:sz w:val="24"/>
          <w:szCs w:val="24"/>
        </w:rPr>
        <w:t xml:space="preserve">o </w:t>
      </w:r>
      <w:r w:rsidR="00EC01A5">
        <w:rPr>
          <w:rFonts w:ascii="Times New Roman" w:eastAsia="Times New Roman" w:hAnsi="Times New Roman" w:cs="Times New Roman"/>
          <w:sz w:val="24"/>
          <w:szCs w:val="24"/>
        </w:rPr>
        <w:t>konkretaus pirkimo pasiūlymo formoje</w:t>
      </w:r>
      <w:r w:rsidRPr="00F93A14">
        <w:rPr>
          <w:rFonts w:ascii="Times New Roman" w:eastAsia="Times New Roman" w:hAnsi="Times New Roman" w:cs="Times New Roman"/>
          <w:sz w:val="24"/>
          <w:szCs w:val="24"/>
        </w:rPr>
        <w:t xml:space="preserve"> </w:t>
      </w:r>
      <w:r w:rsidR="00EC01A5">
        <w:rPr>
          <w:rFonts w:ascii="Times New Roman" w:eastAsia="Times New Roman" w:hAnsi="Times New Roman" w:cs="Times New Roman"/>
          <w:sz w:val="24"/>
          <w:szCs w:val="24"/>
        </w:rPr>
        <w:t>(</w:t>
      </w:r>
      <w:r w:rsidR="00FE7D33" w:rsidRPr="00F93A14">
        <w:rPr>
          <w:rFonts w:ascii="Times New Roman" w:eastAsia="Times New Roman" w:hAnsi="Times New Roman" w:cs="Times New Roman"/>
          <w:sz w:val="24"/>
          <w:szCs w:val="24"/>
        </w:rPr>
        <w:t xml:space="preserve">konkretaus pirkimo kvietimo </w:t>
      </w:r>
      <w:r w:rsidRPr="00EC01A5">
        <w:rPr>
          <w:rFonts w:ascii="Times New Roman" w:eastAsia="Times New Roman" w:hAnsi="Times New Roman" w:cs="Times New Roman"/>
          <w:sz w:val="24"/>
          <w:szCs w:val="24"/>
        </w:rPr>
        <w:t>2 priede</w:t>
      </w:r>
      <w:r w:rsidR="00EC01A5">
        <w:rPr>
          <w:rFonts w:ascii="Times New Roman" w:eastAsia="Times New Roman" w:hAnsi="Times New Roman" w:cs="Times New Roman"/>
          <w:sz w:val="24"/>
          <w:szCs w:val="24"/>
        </w:rPr>
        <w:t>)</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2"/>
      </w:r>
      <w:r w:rsidRPr="00F93A14">
        <w:rPr>
          <w:rFonts w:ascii="Times New Roman" w:eastAsia="Times New Roman" w:hAnsi="Times New Roman" w:cs="Times New Roman"/>
          <w:sz w:val="24"/>
          <w:szCs w:val="24"/>
        </w:rPr>
        <w:t>.</w:t>
      </w:r>
    </w:p>
    <w:p w14:paraId="66D433C7" w14:textId="0F5C5B06" w:rsidR="003437D2" w:rsidRPr="003437D2" w:rsidRDefault="003437D2" w:rsidP="00955FDB">
      <w:pPr>
        <w:pStyle w:val="pf0"/>
        <w:numPr>
          <w:ilvl w:val="0"/>
          <w:numId w:val="1"/>
        </w:numPr>
        <w:ind w:left="0" w:firstLine="567"/>
        <w:jc w:val="both"/>
      </w:pPr>
      <w:r w:rsidRPr="003437D2">
        <w:rPr>
          <w:rStyle w:val="cf01"/>
          <w:rFonts w:ascii="Times New Roman" w:hAnsi="Times New Roman" w:cs="Times New Roman"/>
          <w:sz w:val="24"/>
          <w:szCs w:val="24"/>
        </w:rPr>
        <w:t>Bendros pirkimo objekto dalių kainos įskaitant visus mokesčius visuose pasiūlymo dokumentuose turi būti įrašomos tikslumo lygiu iki euro šimtųjų dalių, t. y. suapvalinama paliekant du skaitmenis po kablelio.</w:t>
      </w:r>
      <w:r w:rsidR="004518BE">
        <w:rPr>
          <w:rStyle w:val="cf01"/>
          <w:rFonts w:ascii="Times New Roman" w:hAnsi="Times New Roman" w:cs="Times New Roman"/>
          <w:sz w:val="24"/>
          <w:szCs w:val="24"/>
        </w:rPr>
        <w:t xml:space="preserve"> </w:t>
      </w:r>
      <w:r w:rsidR="00074621">
        <w:rPr>
          <w:rStyle w:val="cf01"/>
          <w:rFonts w:ascii="Times New Roman" w:hAnsi="Times New Roman" w:cs="Times New Roman"/>
          <w:sz w:val="24"/>
          <w:szCs w:val="24"/>
        </w:rPr>
        <w:t xml:space="preserve">Įkainiai </w:t>
      </w:r>
      <w:r w:rsidR="00F805C0">
        <w:rPr>
          <w:rStyle w:val="cf01"/>
          <w:rFonts w:ascii="Times New Roman" w:hAnsi="Times New Roman" w:cs="Times New Roman"/>
          <w:sz w:val="24"/>
          <w:szCs w:val="24"/>
        </w:rPr>
        <w:t>turi būti įrašomi</w:t>
      </w:r>
      <w:r w:rsidR="0025334C">
        <w:rPr>
          <w:rStyle w:val="cf01"/>
          <w:rFonts w:ascii="Times New Roman" w:hAnsi="Times New Roman" w:cs="Times New Roman"/>
          <w:sz w:val="24"/>
          <w:szCs w:val="24"/>
        </w:rPr>
        <w:t xml:space="preserve"> suapvalinant juos </w:t>
      </w:r>
      <w:r w:rsidR="00955FDB">
        <w:rPr>
          <w:rStyle w:val="cf01"/>
          <w:rFonts w:ascii="Times New Roman" w:hAnsi="Times New Roman" w:cs="Times New Roman"/>
          <w:sz w:val="24"/>
          <w:szCs w:val="24"/>
        </w:rPr>
        <w:t xml:space="preserve">ir paliekant </w:t>
      </w:r>
      <w:r w:rsidR="00871AEC">
        <w:rPr>
          <w:rStyle w:val="cf01"/>
          <w:rFonts w:ascii="Times New Roman" w:hAnsi="Times New Roman" w:cs="Times New Roman"/>
          <w:sz w:val="24"/>
          <w:szCs w:val="24"/>
        </w:rPr>
        <w:t>ne daugiau nei keturis skaitmenis po kablelio</w:t>
      </w:r>
      <w:r w:rsidR="00955FDB">
        <w:rPr>
          <w:rStyle w:val="cf01"/>
          <w:rFonts w:ascii="Times New Roman" w:hAnsi="Times New Roman" w:cs="Times New Roman"/>
          <w:sz w:val="24"/>
          <w:szCs w:val="24"/>
        </w:rPr>
        <w:t>.</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proofErr w:type="spellStart"/>
      <w:r w:rsidRPr="00B11754">
        <w:rPr>
          <w:rFonts w:ascii="Times New Roman" w:eastAsia="Calibri" w:hAnsi="Times New Roman" w:cs="Times New Roman"/>
          <w:b/>
          <w:sz w:val="24"/>
          <w:szCs w:val="24"/>
        </w:rPr>
        <w:t>Subtiekimo</w:t>
      </w:r>
      <w:proofErr w:type="spellEnd"/>
      <w:r w:rsidRPr="00B11754">
        <w:rPr>
          <w:rFonts w:ascii="Times New Roman" w:eastAsia="Calibri" w:hAnsi="Times New Roman" w:cs="Times New Roman"/>
          <w:b/>
          <w:sz w:val="24"/>
          <w:szCs w:val="24"/>
        </w:rPr>
        <w:t xml:space="preserve">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0ACD598C"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nurodytų, kokiai pirkimo sutarties daliai (apimtis eurais ir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58635A26" w14:textId="54226111" w:rsidR="009B1148" w:rsidRPr="00B11754" w:rsidRDefault="009B1148" w:rsidP="00955FDB">
      <w:pPr>
        <w:pStyle w:val="Antrat1"/>
        <w:rPr>
          <w:rFonts w:eastAsia="SimSun"/>
          <w:lang w:eastAsia="zh-CN"/>
        </w:rPr>
      </w:pPr>
      <w:bookmarkStart w:id="4" w:name="_Toc188279534"/>
      <w:r w:rsidRPr="00B11754">
        <w:rPr>
          <w:rFonts w:eastAsia="SimSun"/>
          <w:lang w:eastAsia="zh-CN"/>
        </w:rPr>
        <w:t>V SKYRIUS</w:t>
      </w:r>
      <w:r w:rsidR="00277BE2">
        <w:rPr>
          <w:rFonts w:eastAsia="SimSun"/>
          <w:lang w:eastAsia="zh-CN"/>
        </w:rPr>
        <w:t xml:space="preserve">. </w:t>
      </w:r>
      <w:r w:rsidRPr="00B11754">
        <w:rPr>
          <w:rFonts w:eastAsia="SimSun"/>
          <w:lang w:eastAsia="zh-CN"/>
        </w:rPr>
        <w:t>PASIŪLYMŲ KAINOS ŠIFRAVIMAS</w:t>
      </w:r>
      <w:bookmarkEnd w:id="4"/>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66235BB1" w14:textId="4BF29529"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r w:rsidR="00FC5720">
        <w:rPr>
          <w:rFonts w:ascii="Times New Roman" w:eastAsia="Times New Roman" w:hAnsi="Times New Roman" w:cs="Times New Roman"/>
          <w:sz w:val="24"/>
          <w:szCs w:val="24"/>
        </w:rPr>
        <w:t xml:space="preserve"> </w:t>
      </w:r>
      <w:hyperlink r:id="rId10" w:history="1">
        <w:r w:rsidR="00FC5720"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Pr="009B1148">
        <w:rPr>
          <w:rFonts w:ascii="Times New Roman" w:eastAsia="Times New Roman" w:hAnsi="Times New Roman" w:cs="Times New Roman"/>
          <w:sz w:val="24"/>
          <w:szCs w:val="24"/>
        </w:rPr>
        <w:t>;</w:t>
      </w:r>
    </w:p>
    <w:p w14:paraId="3D9644A5" w14:textId="77777777" w:rsidR="00542357" w:rsidRPr="00372ADD" w:rsidRDefault="00542357" w:rsidP="00542357">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rPr>
        <w:t xml:space="preserve">per </w:t>
      </w:r>
      <w:r>
        <w:rPr>
          <w:rFonts w:ascii="Times New Roman" w:eastAsia="Times New Roman" w:hAnsi="Times New Roman" w:cs="Times New Roman"/>
          <w:b/>
          <w:sz w:val="24"/>
          <w:szCs w:val="24"/>
          <w:u w:val="single"/>
        </w:rPr>
        <w:t>30</w:t>
      </w:r>
      <w:r w:rsidRPr="00AA426F">
        <w:rPr>
          <w:rFonts w:ascii="Times New Roman" w:eastAsia="Times New Roman" w:hAnsi="Times New Roman" w:cs="Times New Roman"/>
          <w:b/>
          <w:sz w:val="24"/>
          <w:szCs w:val="24"/>
          <w:u w:val="single"/>
        </w:rPr>
        <w:t xml:space="preserve"> minu</w:t>
      </w:r>
      <w:r>
        <w:rPr>
          <w:rFonts w:ascii="Times New Roman" w:eastAsia="Times New Roman" w:hAnsi="Times New Roman" w:cs="Times New Roman"/>
          <w:b/>
          <w:sz w:val="24"/>
          <w:szCs w:val="24"/>
          <w:u w:val="single"/>
        </w:rPr>
        <w:t>čių</w:t>
      </w:r>
      <w:r w:rsidRPr="00AA426F">
        <w:rPr>
          <w:rFonts w:ascii="Times New Roman" w:eastAsia="Times New Roman" w:hAnsi="Times New Roman" w:cs="Times New Roman"/>
          <w:b/>
          <w:sz w:val="24"/>
          <w:szCs w:val="24"/>
          <w:u w:val="single"/>
        </w:rPr>
        <w:t xml:space="preserve"> nuo pasiūlymų pateikimo termino pabaigos </w:t>
      </w:r>
      <w:r w:rsidRPr="00AA426F">
        <w:rPr>
          <w:rFonts w:ascii="Times New Roman" w:eastAsia="Times New Roman" w:hAnsi="Times New Roman" w:cs="Times New Roman"/>
          <w:b/>
          <w:color w:val="000000"/>
          <w:sz w:val="24"/>
          <w:szCs w:val="24"/>
          <w:u w:val="single"/>
        </w:rPr>
        <w:t>CVP IS susirašinėjimo priemonėmis</w:t>
      </w:r>
      <w:r w:rsidRPr="00AA426F">
        <w:rPr>
          <w:rFonts w:ascii="Times New Roman" w:eastAsia="Times New Roman" w:hAnsi="Times New Roman" w:cs="Times New Roman"/>
          <w:color w:val="000000"/>
          <w:sz w:val="24"/>
          <w:szCs w:val="24"/>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48D44B60" w14:textId="77777777" w:rsidR="00542357" w:rsidRDefault="00542357" w:rsidP="00542357">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35C8F20" w14:textId="77777777" w:rsidR="00542357" w:rsidRPr="00542357" w:rsidRDefault="00542357" w:rsidP="00542357">
      <w:pPr>
        <w:pStyle w:val="Sraopastraipa"/>
        <w:numPr>
          <w:ilvl w:val="1"/>
          <w:numId w:val="1"/>
        </w:numPr>
        <w:spacing w:after="0" w:line="240" w:lineRule="auto"/>
        <w:ind w:left="0" w:firstLine="567"/>
        <w:jc w:val="both"/>
        <w:rPr>
          <w:rFonts w:ascii="Times New Roman" w:hAnsi="Times New Roman" w:cs="Times New Roman"/>
          <w:color w:val="000000"/>
          <w:sz w:val="24"/>
          <w:szCs w:val="24"/>
          <w:lang w:eastAsia="lt-LT"/>
        </w:rPr>
      </w:pPr>
      <w:r w:rsidRPr="00542357">
        <w:rPr>
          <w:rFonts w:ascii="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0EB6BA8" w14:textId="77777777" w:rsidR="00542357" w:rsidRPr="00542357" w:rsidRDefault="00542357" w:rsidP="00542357">
      <w:pPr>
        <w:pStyle w:val="Sraopastraipa"/>
        <w:numPr>
          <w:ilvl w:val="1"/>
          <w:numId w:val="1"/>
        </w:numPr>
        <w:spacing w:after="0" w:line="240" w:lineRule="auto"/>
        <w:ind w:left="0" w:firstLine="567"/>
        <w:jc w:val="both"/>
        <w:rPr>
          <w:rFonts w:ascii="Times New Roman" w:hAnsi="Times New Roman" w:cs="Times New Roman"/>
          <w:color w:val="000000"/>
          <w:sz w:val="24"/>
          <w:szCs w:val="24"/>
          <w:lang w:eastAsia="lt-LT"/>
        </w:rPr>
      </w:pPr>
      <w:r w:rsidRPr="00542357">
        <w:rPr>
          <w:rFonts w:ascii="Times New Roman" w:hAnsi="Times New Roman" w:cs="Times New Roman"/>
          <w:color w:val="000000"/>
          <w:sz w:val="24"/>
          <w:szCs w:val="24"/>
          <w:lang w:eastAsia="lt-LT"/>
        </w:rPr>
        <w:t>jeigu dalis</w:t>
      </w:r>
      <w:r w:rsidRPr="009B1148">
        <w:rPr>
          <w:rFonts w:ascii="Times New Roman" w:eastAsia="Times New Roman" w:hAnsi="Times New Roman" w:cs="Times New Roman"/>
          <w:color w:val="000000"/>
          <w:sz w:val="24"/>
          <w:szCs w:val="24"/>
          <w:lang w:eastAsia="lt-LT"/>
        </w:rPr>
        <w:t xml:space="preserve"> pasiūlymo </w:t>
      </w:r>
      <w:r w:rsidRPr="00542357">
        <w:rPr>
          <w:rFonts w:ascii="Times New Roman" w:hAnsi="Times New Roman" w:cs="Times New Roman"/>
          <w:color w:val="000000"/>
          <w:sz w:val="24"/>
          <w:szCs w:val="24"/>
          <w:lang w:eastAsia="lt-LT"/>
        </w:rPr>
        <w:t>dokumentų jau yra įvertinti arba gali būti atplėšiami ir vertinami</w:t>
      </w:r>
      <w:r w:rsidRPr="009B1148">
        <w:rPr>
          <w:rFonts w:ascii="Times New Roman" w:eastAsia="Times New Roman" w:hAnsi="Times New Roman" w:cs="Times New Roman"/>
          <w:color w:val="000000"/>
          <w:sz w:val="24"/>
          <w:szCs w:val="24"/>
          <w:lang w:eastAsia="lt-LT"/>
        </w:rPr>
        <w:t xml:space="preserve"> – perkančioji organizacija tiekėjo pasiūlymą atmeta kaip </w:t>
      </w:r>
      <w:r w:rsidRPr="00542357">
        <w:rPr>
          <w:rFonts w:ascii="Times New Roman" w:hAnsi="Times New Roman" w:cs="Times New Roman"/>
          <w:color w:val="000000"/>
          <w:sz w:val="24"/>
          <w:szCs w:val="24"/>
          <w:lang w:eastAsia="lt-LT"/>
        </w:rPr>
        <w:t>neatitinkantį pirkimo dokumentuose nustatytų reikalavimų (tiekėjas nepateikė pasiūlymo kainos);</w:t>
      </w:r>
    </w:p>
    <w:p w14:paraId="04E46379" w14:textId="29FAA047" w:rsidR="009B1148" w:rsidRPr="00542357" w:rsidRDefault="00542357" w:rsidP="00542357">
      <w:pPr>
        <w:pStyle w:val="Sraopastraipa"/>
        <w:numPr>
          <w:ilvl w:val="1"/>
          <w:numId w:val="1"/>
        </w:numPr>
        <w:spacing w:after="0" w:line="240" w:lineRule="auto"/>
        <w:ind w:left="0" w:firstLine="567"/>
        <w:jc w:val="both"/>
        <w:rPr>
          <w:rFonts w:ascii="Times New Roman" w:hAnsi="Times New Roman" w:cs="Times New Roman"/>
          <w:color w:val="000000"/>
          <w:sz w:val="24"/>
          <w:szCs w:val="24"/>
          <w:lang w:eastAsia="lt-LT"/>
        </w:rPr>
      </w:pPr>
      <w:r w:rsidRPr="00542357">
        <w:rPr>
          <w:rFonts w:ascii="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1A1EBFD3" w14:textId="74968477" w:rsidR="009B1148" w:rsidRPr="00B11754" w:rsidRDefault="009B1148" w:rsidP="00955FDB">
      <w:pPr>
        <w:pStyle w:val="Antrat1"/>
        <w:rPr>
          <w:rFonts w:eastAsia="Calibri"/>
        </w:rPr>
      </w:pPr>
      <w:bookmarkStart w:id="5" w:name="_Toc188279535"/>
      <w:r w:rsidRPr="00B11754">
        <w:rPr>
          <w:rFonts w:eastAsia="Calibri"/>
        </w:rPr>
        <w:t>VI SKYRIUS</w:t>
      </w:r>
      <w:r w:rsidR="00277BE2">
        <w:rPr>
          <w:rFonts w:eastAsia="Calibri"/>
        </w:rPr>
        <w:t xml:space="preserve">. </w:t>
      </w:r>
      <w:r w:rsidRPr="00B11754">
        <w:rPr>
          <w:rFonts w:eastAsia="Calibri"/>
        </w:rPr>
        <w:t xml:space="preserve"> KONKRETAUS PIRKIMO SĄLYGŲ PAAIŠKINIMAS IR PATIKSLINIMAS</w:t>
      </w:r>
      <w:bookmarkEnd w:id="5"/>
    </w:p>
    <w:p w14:paraId="28B1C204"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358CB56E" w14:textId="79CB16F1" w:rsidR="00B93E12" w:rsidRPr="00B11754" w:rsidRDefault="00B93E12" w:rsidP="00955FDB">
      <w:pPr>
        <w:pStyle w:val="Antrat1"/>
        <w:rPr>
          <w:rFonts w:eastAsia="Times New Roman"/>
        </w:rPr>
      </w:pPr>
      <w:bookmarkStart w:id="6" w:name="_Toc188279536"/>
      <w:r w:rsidRPr="00B11754">
        <w:rPr>
          <w:rFonts w:eastAsia="Times New Roman"/>
        </w:rPr>
        <w:t>VII SKYRIUS</w:t>
      </w:r>
      <w:r w:rsidR="00277BE2">
        <w:rPr>
          <w:rFonts w:eastAsia="Times New Roman"/>
        </w:rPr>
        <w:t xml:space="preserve">. </w:t>
      </w:r>
      <w:r w:rsidRPr="00B11754">
        <w:rPr>
          <w:rFonts w:eastAsia="Times New Roman"/>
        </w:rPr>
        <w:t>SUSIPAŽINIMO SU PASIŪLYMAIS IR JŲ NAGRINĖJIMO PROCEDŪROS</w:t>
      </w:r>
      <w:bookmarkEnd w:id="6"/>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lastRenderedPageBreak/>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2909A840"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w:t>
      </w:r>
      <w:r w:rsidR="00B36F22">
        <w:rPr>
          <w:rFonts w:ascii="Times New Roman" w:eastAsia="Calibri" w:hAnsi="Times New Roman" w:cs="Times New Roman"/>
          <w:sz w:val="24"/>
          <w:szCs w:val="24"/>
        </w:rPr>
        <w:t xml:space="preserve"> maksi</w:t>
      </w:r>
      <w:r w:rsidR="005D5F95">
        <w:rPr>
          <w:rFonts w:ascii="Times New Roman" w:eastAsia="Calibri" w:hAnsi="Times New Roman" w:cs="Times New Roman"/>
          <w:sz w:val="24"/>
          <w:szCs w:val="24"/>
        </w:rPr>
        <w:t xml:space="preserve">malią priimtiną </w:t>
      </w:r>
      <w:r w:rsidR="004A4A23">
        <w:rPr>
          <w:rFonts w:ascii="Times New Roman" w:eastAsia="Calibri" w:hAnsi="Times New Roman" w:cs="Times New Roman"/>
          <w:sz w:val="24"/>
          <w:szCs w:val="24"/>
        </w:rPr>
        <w:t>kainą</w:t>
      </w:r>
      <w:r w:rsidRPr="00B93E12">
        <w:rPr>
          <w:rFonts w:ascii="Times New Roman" w:eastAsia="Calibri" w:hAnsi="Times New Roman" w:cs="Times New Roman"/>
          <w:sz w:val="24"/>
          <w:szCs w:val="24"/>
        </w:rPr>
        <w:t>, nustatyt</w:t>
      </w:r>
      <w:r w:rsidR="004A4A23">
        <w:rPr>
          <w:rFonts w:ascii="Times New Roman" w:eastAsia="Calibri" w:hAnsi="Times New Roman" w:cs="Times New Roman"/>
          <w:sz w:val="24"/>
          <w:szCs w:val="24"/>
        </w:rPr>
        <w:t>ą</w:t>
      </w:r>
      <w:r w:rsidRPr="00B93E12">
        <w:rPr>
          <w:rFonts w:ascii="Times New Roman" w:eastAsia="Calibri" w:hAnsi="Times New Roman" w:cs="Times New Roman"/>
          <w:sz w:val="24"/>
          <w:szCs w:val="24"/>
        </w:rPr>
        <w:t xml:space="preserve">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0908F1">
        <w:rPr>
          <w:rFonts w:ascii="Times New Roman" w:eastAsia="Calibri" w:hAnsi="Times New Roman" w:cs="Times New Roman"/>
          <w:sz w:val="24"/>
          <w:szCs w:val="24"/>
        </w:rPr>
        <w:t>ius</w:t>
      </w:r>
      <w:proofErr w:type="spellEnd"/>
      <w:r w:rsidRPr="000908F1">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7"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7"/>
    <w:p w14:paraId="4D4D50F7" w14:textId="1EC66CBF"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Perkančioji organizacija gali nevertinti viso pasiūlymo, jei patikrinusi jo dalį nustato, kad pasiūlymas turi būti atmestas.</w:t>
      </w:r>
    </w:p>
    <w:p w14:paraId="580B74A2" w14:textId="5A11015B" w:rsidR="00B93E12" w:rsidRPr="0029267D"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 xml:space="preserve">DPS atliekamuose konkrečiuose pirkimuose ekonomiškai naudingiausias pasiūlymas bus išrenkamas </w:t>
      </w:r>
      <w:r w:rsidRPr="0029267D">
        <w:rPr>
          <w:rFonts w:ascii="Times New Roman" w:eastAsia="Calibri" w:hAnsi="Times New Roman" w:cs="Times New Roman"/>
          <w:sz w:val="24"/>
          <w:szCs w:val="24"/>
        </w:rPr>
        <w:t xml:space="preserve">pagal </w:t>
      </w:r>
      <w:r w:rsidRPr="00955FDB">
        <w:rPr>
          <w:rFonts w:ascii="Times New Roman" w:eastAsia="Calibri" w:hAnsi="Times New Roman" w:cs="Times New Roman"/>
          <w:sz w:val="24"/>
          <w:szCs w:val="24"/>
        </w:rPr>
        <w:t>kainą</w:t>
      </w:r>
      <w:r w:rsidRPr="0029267D">
        <w:rPr>
          <w:rFonts w:ascii="Times New Roman" w:eastAsia="Calibri" w:hAnsi="Times New Roman" w:cs="Times New Roman"/>
          <w:sz w:val="24"/>
          <w:szCs w:val="24"/>
        </w:rPr>
        <w:t>.</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221C304" w14:textId="1402DF0B" w:rsidR="00051A58" w:rsidRPr="00B11754" w:rsidRDefault="00051A58" w:rsidP="00955FDB">
      <w:pPr>
        <w:pStyle w:val="Antrat1"/>
        <w:rPr>
          <w:rFonts w:eastAsia="Times New Roman"/>
        </w:rPr>
      </w:pPr>
      <w:bookmarkStart w:id="8" w:name="_Toc188279537"/>
      <w:r w:rsidRPr="00B11754">
        <w:rPr>
          <w:rFonts w:eastAsia="Times New Roman"/>
        </w:rPr>
        <w:t>VIII SKYRIUS</w:t>
      </w:r>
      <w:r w:rsidR="00277BE2">
        <w:rPr>
          <w:rFonts w:eastAsia="Times New Roman"/>
        </w:rPr>
        <w:t xml:space="preserve">. </w:t>
      </w:r>
      <w:r w:rsidRPr="00B11754">
        <w:rPr>
          <w:rFonts w:eastAsia="Times New Roman"/>
        </w:rPr>
        <w:t>PERKANČIOSIOS ORGANIZACIJOS SIŪLOMOS ŠALIMS SUDARYTI PIRKIMO SUTARTIES SĄLYGOS IR (ARBA) PIRKIMO SUTARTIES PROJEKTAS</w:t>
      </w:r>
      <w:bookmarkEnd w:id="8"/>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17770D30"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Pirkimo sutarties projektas pateikiamas konkretaus pirkimo kvietime</w:t>
      </w:r>
      <w:r w:rsidR="00253A9D">
        <w:rPr>
          <w:rFonts w:ascii="Times New Roman" w:eastAsia="Times New Roman" w:hAnsi="Times New Roman" w:cs="Times New Roman"/>
          <w:sz w:val="24"/>
          <w:szCs w:val="24"/>
        </w:rPr>
        <w:t>.</w:t>
      </w:r>
      <w:r w:rsidRPr="00051A58">
        <w:rPr>
          <w:rFonts w:ascii="Times New Roman" w:eastAsia="Times New Roman" w:hAnsi="Times New Roman" w:cs="Times New Roman"/>
          <w:sz w:val="24"/>
          <w:szCs w:val="24"/>
        </w:rPr>
        <w:t xml:space="preserve"> </w:t>
      </w:r>
      <w:r w:rsidR="00253A9D">
        <w:rPr>
          <w:rFonts w:ascii="Times New Roman" w:eastAsia="Times New Roman" w:hAnsi="Times New Roman" w:cs="Times New Roman"/>
          <w:sz w:val="24"/>
          <w:szCs w:val="24"/>
        </w:rPr>
        <w:t>K</w:t>
      </w:r>
      <w:r w:rsidRPr="00051A58">
        <w:rPr>
          <w:rFonts w:ascii="Times New Roman" w:eastAsia="Times New Roman" w:hAnsi="Times New Roman" w:cs="Times New Roman"/>
          <w:sz w:val="24"/>
          <w:szCs w:val="24"/>
        </w:rPr>
        <w:t xml:space="preserve">onkretaus pirkimo kvietime </w:t>
      </w:r>
      <w:r w:rsidRPr="0029267D">
        <w:rPr>
          <w:rFonts w:ascii="Times New Roman" w:eastAsia="Times New Roman" w:hAnsi="Times New Roman" w:cs="Times New Roman"/>
          <w:sz w:val="24"/>
          <w:szCs w:val="24"/>
        </w:rPr>
        <w:t xml:space="preserve">pateiktos </w:t>
      </w:r>
      <w:r w:rsidRPr="00955FDB">
        <w:rPr>
          <w:rFonts w:ascii="Times New Roman" w:eastAsia="Times New Roman" w:hAnsi="Times New Roman" w:cs="Times New Roman"/>
          <w:sz w:val="24"/>
          <w:szCs w:val="24"/>
        </w:rPr>
        <w:t>Prekių</w:t>
      </w:r>
      <w:r w:rsidR="00510FD4" w:rsidRPr="00955FDB">
        <w:rPr>
          <w:rFonts w:ascii="Times New Roman" w:eastAsia="Times New Roman" w:hAnsi="Times New Roman" w:cs="Times New Roman"/>
          <w:sz w:val="24"/>
          <w:szCs w:val="24"/>
        </w:rPr>
        <w:t xml:space="preserve"> </w:t>
      </w:r>
      <w:r w:rsidRPr="0029267D">
        <w:rPr>
          <w:rFonts w:ascii="Times New Roman" w:eastAsia="Times New Roman" w:hAnsi="Times New Roman" w:cs="Times New Roman"/>
          <w:sz w:val="24"/>
          <w:szCs w:val="24"/>
        </w:rPr>
        <w:t xml:space="preserve">pirkimo </w:t>
      </w:r>
      <w:r w:rsidRPr="00051A58">
        <w:rPr>
          <w:rFonts w:ascii="Times New Roman" w:eastAsia="Times New Roman" w:hAnsi="Times New Roman" w:cs="Times New Roman"/>
          <w:sz w:val="24"/>
          <w:szCs w:val="24"/>
        </w:rPr>
        <w:t xml:space="preserve">sutarties </w:t>
      </w:r>
      <w:r w:rsidR="00510FD4">
        <w:rPr>
          <w:rFonts w:ascii="Times New Roman" w:eastAsia="Times New Roman" w:hAnsi="Times New Roman" w:cs="Times New Roman"/>
          <w:sz w:val="24"/>
          <w:szCs w:val="24"/>
        </w:rPr>
        <w:t xml:space="preserve">bendrosios ir </w:t>
      </w:r>
      <w:r w:rsidRPr="00051A58">
        <w:rPr>
          <w:rFonts w:ascii="Times New Roman" w:eastAsia="Times New Roman" w:hAnsi="Times New Roman" w:cs="Times New Roman"/>
          <w:sz w:val="24"/>
          <w:szCs w:val="24"/>
        </w:rPr>
        <w:t>specialiosios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9"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9"/>
    <w:p w14:paraId="6704F665" w14:textId="290D84E4"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1D0335">
        <w:rPr>
          <w:rFonts w:ascii="Times New Roman" w:eastAsia="Calibri" w:hAnsi="Times New Roman" w:cs="Times New Roman"/>
          <w:bCs/>
          <w:sz w:val="24"/>
          <w:szCs w:val="24"/>
        </w:rPr>
        <w:t>fiksuotas įkainis</w:t>
      </w:r>
      <w:r w:rsidRPr="00051A58">
        <w:rPr>
          <w:rFonts w:ascii="Times New Roman" w:eastAsia="Calibri" w:hAnsi="Times New Roman" w:cs="Times New Roman"/>
          <w:bCs/>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17853A0D"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3B436EA" w14:textId="7534EC51" w:rsidR="001A1F60" w:rsidRPr="001A68B5" w:rsidRDefault="00B11754" w:rsidP="001A68B5">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iCs/>
          <w:sz w:val="24"/>
          <w:szCs w:val="24"/>
        </w:rPr>
        <w:t>Pirkimo sutartis bus užtikrinama pirkimo sutartyje nurodytomis netesybomis.</w:t>
      </w:r>
      <w:r w:rsidR="00051A58" w:rsidRPr="00051A58">
        <w:rPr>
          <w:rFonts w:ascii="Times New Roman" w:eastAsia="Calibri" w:hAnsi="Times New Roman" w:cs="Times New Roman"/>
          <w:i/>
          <w:iCs/>
          <w:color w:val="C45911" w:themeColor="accent2" w:themeShade="BF"/>
          <w:sz w:val="24"/>
          <w:szCs w:val="24"/>
        </w:rPr>
        <w:t xml:space="preserve"> </w:t>
      </w:r>
    </w:p>
    <w:p w14:paraId="5853B710" w14:textId="77777777" w:rsidR="001A68B5" w:rsidRPr="00B11754" w:rsidRDefault="001A68B5" w:rsidP="001A68B5">
      <w:pPr>
        <w:suppressAutoHyphens/>
        <w:spacing w:after="0" w:line="240" w:lineRule="auto"/>
        <w:ind w:left="567"/>
        <w:contextualSpacing/>
        <w:jc w:val="both"/>
        <w:rPr>
          <w:rFonts w:ascii="Times New Roman" w:eastAsia="Calibri" w:hAnsi="Times New Roman" w:cs="Times New Roman"/>
          <w:sz w:val="24"/>
          <w:szCs w:val="24"/>
        </w:rPr>
      </w:pPr>
    </w:p>
    <w:p w14:paraId="1623C4B7" w14:textId="1E3BBEFA" w:rsidR="001A1F60" w:rsidRPr="00B11754" w:rsidRDefault="001A1F60" w:rsidP="00955FDB">
      <w:pPr>
        <w:pStyle w:val="Antrat1"/>
        <w:rPr>
          <w:rFonts w:eastAsia="Times New Roman"/>
        </w:rPr>
      </w:pPr>
      <w:bookmarkStart w:id="10" w:name="_Toc188279538"/>
      <w:r w:rsidRPr="00B11754">
        <w:rPr>
          <w:rFonts w:eastAsia="Times New Roman"/>
        </w:rPr>
        <w:lastRenderedPageBreak/>
        <w:t>IX SKYRIUS</w:t>
      </w:r>
      <w:r w:rsidR="00277BE2">
        <w:rPr>
          <w:rFonts w:eastAsia="Times New Roman"/>
        </w:rPr>
        <w:t xml:space="preserve">. </w:t>
      </w:r>
      <w:r w:rsidRPr="00B11754">
        <w:rPr>
          <w:rFonts w:eastAsia="Times New Roman"/>
        </w:rPr>
        <w:t>INFORMACIJA APIE ATIDĖJIMO TERMINO TAIKYMĄ, GINČŲ NAGRINĖJIMO TVARKĄ</w:t>
      </w:r>
      <w:bookmarkEnd w:id="10"/>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žodžiu</w:t>
      </w:r>
      <w:r w:rsidR="001A1F60">
        <w:rPr>
          <w:rFonts w:ascii="Times New Roman" w:eastAsia="Times New Roman" w:hAnsi="Times New Roman" w:cs="Times New Roman"/>
          <w:sz w:val="24"/>
          <w:szCs w:val="24"/>
        </w:rPr>
        <w:t>;</w:t>
      </w:r>
    </w:p>
    <w:p w14:paraId="66788228" w14:textId="77777777" w:rsidR="001A1F60"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pirkimas atliekamas Viešųjų pirkimų įstatymo 72 straipsnio 3 dalyje nustatytais atvejais</w:t>
      </w:r>
      <w:r w:rsidR="00B11754" w:rsidRPr="001A1F60">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5364482C" w14:textId="729E4DBD" w:rsidR="001A1F60" w:rsidRPr="00B11754" w:rsidRDefault="001A1F60" w:rsidP="00955FDB">
      <w:pPr>
        <w:pStyle w:val="Antrat1"/>
        <w:rPr>
          <w:rFonts w:eastAsia="Times New Roman"/>
        </w:rPr>
      </w:pPr>
      <w:bookmarkStart w:id="11" w:name="_Toc188279539"/>
      <w:r w:rsidRPr="00B11754">
        <w:rPr>
          <w:rFonts w:eastAsia="Times New Roman"/>
        </w:rPr>
        <w:t>X SKYRIUS</w:t>
      </w:r>
      <w:r w:rsidR="00277BE2">
        <w:rPr>
          <w:rFonts w:eastAsia="Times New Roman"/>
        </w:rPr>
        <w:t xml:space="preserve">. </w:t>
      </w:r>
      <w:r w:rsidRPr="00B11754">
        <w:rPr>
          <w:rFonts w:eastAsia="Times New Roman"/>
        </w:rPr>
        <w:t>BAIGIAMOSIOS NUOSTATOS</w:t>
      </w:r>
      <w:bookmarkEnd w:id="11"/>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2D6D6AA" w14:textId="77777777" w:rsidR="00214FFA" w:rsidRPr="00214FFA" w:rsidRDefault="00B11754" w:rsidP="00D44EE7">
      <w:pPr>
        <w:pStyle w:val="Sraopastraipa"/>
        <w:numPr>
          <w:ilvl w:val="1"/>
          <w:numId w:val="1"/>
        </w:numPr>
        <w:ind w:left="0" w:firstLine="567"/>
        <w:rPr>
          <w:rFonts w:ascii="Times New Roman" w:hAnsi="Times New Roman" w:cs="Times New Roman"/>
          <w:sz w:val="24"/>
          <w:szCs w:val="24"/>
        </w:rPr>
      </w:pPr>
      <w:r w:rsidRPr="00D44EE7">
        <w:rPr>
          <w:rFonts w:ascii="Times New Roman" w:hAnsi="Times New Roman" w:cs="Times New Roman"/>
          <w:sz w:val="24"/>
          <w:szCs w:val="24"/>
        </w:rPr>
        <w:t xml:space="preserve">viešųjų pirkimų procedūrų klausimais Viešųjų pirkimų skyriaus </w:t>
      </w:r>
      <w:r w:rsidR="00214FFA" w:rsidRPr="00214FFA">
        <w:rPr>
          <w:rFonts w:ascii="Times New Roman" w:hAnsi="Times New Roman" w:cs="Times New Roman"/>
          <w:sz w:val="24"/>
          <w:szCs w:val="24"/>
        </w:rPr>
        <w:t xml:space="preserve">Centralizuotų sveikatos priežiūros įstaigų pirkimų poskyrio prekių ir paslaugų pirkimo specialistė Inga Sadukienė, Konstitucijos pr. 3, Vilnius. </w:t>
      </w:r>
    </w:p>
    <w:p w14:paraId="68031C4C" w14:textId="5CC01F69" w:rsidR="00B11754" w:rsidRPr="00B11754" w:rsidRDefault="00B11754" w:rsidP="00D44EE7">
      <w:pPr>
        <w:suppressAutoHyphens/>
        <w:spacing w:after="0" w:line="240" w:lineRule="auto"/>
        <w:ind w:left="567"/>
        <w:contextualSpacing/>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56E436DA"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04A798BA"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4C045F28"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0894F1AD"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661B709A" w14:textId="77777777" w:rsidR="001A68B5" w:rsidRDefault="001A68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D596BB" w14:textId="1EA2C991"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056A7C6C"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w:t>
      </w:r>
      <w:r w:rsidR="00A72495">
        <w:rPr>
          <w:rFonts w:ascii="Times New Roman" w:eastAsia="Times New Roman" w:hAnsi="Times New Roman" w:cs="Times New Roman"/>
          <w:bCs/>
          <w:sz w:val="24"/>
          <w:szCs w:val="24"/>
        </w:rPr>
        <w:t xml:space="preserve">pavyzdinė </w:t>
      </w: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48D593B8"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4490E25E"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7F2D0E37" w:rsidR="00B11754" w:rsidRPr="00B11754" w:rsidRDefault="00B11754" w:rsidP="00B11754">
            <w:pPr>
              <w:contextualSpacing/>
              <w:rPr>
                <w:sz w:val="24"/>
                <w:szCs w:val="24"/>
              </w:rPr>
            </w:pPr>
            <w:r w:rsidRPr="00B11754">
              <w:rPr>
                <w:sz w:val="24"/>
                <w:szCs w:val="24"/>
              </w:rPr>
              <w:t xml:space="preserve">Perkamų </w:t>
            </w:r>
            <w:r w:rsidRPr="000A4E2F">
              <w:rPr>
                <w:sz w:val="24"/>
                <w:szCs w:val="24"/>
              </w:rPr>
              <w:t>prekių</w:t>
            </w:r>
            <w:r w:rsidRPr="00B11754">
              <w:rPr>
                <w:sz w:val="24"/>
                <w:szCs w:val="24"/>
              </w:rPr>
              <w:t xml:space="preserve"> 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08753C4A" w:rsidR="00B11754" w:rsidRPr="00B11754" w:rsidRDefault="00B11754" w:rsidP="00B11754">
            <w:pPr>
              <w:contextualSpacing/>
              <w:rPr>
                <w:sz w:val="24"/>
                <w:szCs w:val="24"/>
              </w:rPr>
            </w:pPr>
            <w:r w:rsidRPr="00B11754">
              <w:rPr>
                <w:sz w:val="24"/>
                <w:szCs w:val="24"/>
              </w:rPr>
              <w:t xml:space="preserve">Perkamų </w:t>
            </w:r>
            <w:r w:rsidRPr="00214D18">
              <w:rPr>
                <w:sz w:val="24"/>
                <w:szCs w:val="24"/>
              </w:rPr>
              <w:t>prekių</w:t>
            </w:r>
            <w:r w:rsidRPr="00B11754">
              <w:rPr>
                <w:sz w:val="24"/>
                <w:szCs w:val="24"/>
              </w:rPr>
              <w:t xml:space="preserve">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2B0A7212"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476C912E"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155AE84B"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51C1DD7D" w:rsidR="00B11754" w:rsidRPr="00B11754" w:rsidRDefault="00B11754" w:rsidP="00B11754">
            <w:pPr>
              <w:contextualSpacing/>
              <w:rPr>
                <w:sz w:val="24"/>
                <w:szCs w:val="24"/>
              </w:rPr>
            </w:pPr>
            <w:r w:rsidRPr="00B11754">
              <w:rPr>
                <w:sz w:val="24"/>
                <w:szCs w:val="24"/>
              </w:rPr>
              <w:t>Lietuvių</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5F56D697" w14:textId="77777777" w:rsidR="003529FD" w:rsidRDefault="00B11754" w:rsidP="00B11754">
            <w:pPr>
              <w:contextualSpacing/>
              <w:jc w:val="both"/>
              <w:rPr>
                <w:sz w:val="24"/>
                <w:szCs w:val="24"/>
              </w:rPr>
            </w:pPr>
            <w:r w:rsidRPr="00B11754">
              <w:rPr>
                <w:sz w:val="24"/>
                <w:szCs w:val="24"/>
              </w:rPr>
              <w:t xml:space="preserve">3. </w:t>
            </w:r>
            <w:r w:rsidRPr="00C83349">
              <w:rPr>
                <w:sz w:val="24"/>
                <w:szCs w:val="24"/>
              </w:rPr>
              <w:t>Prekių</w:t>
            </w:r>
            <w:r w:rsidRPr="00B11754">
              <w:rPr>
                <w:sz w:val="24"/>
                <w:szCs w:val="24"/>
              </w:rPr>
              <w:t xml:space="preserve"> pirkimo sutarti</w:t>
            </w:r>
            <w:r w:rsidR="003529FD">
              <w:rPr>
                <w:sz w:val="24"/>
                <w:szCs w:val="24"/>
              </w:rPr>
              <w:t>s:</w:t>
            </w:r>
          </w:p>
          <w:p w14:paraId="23AD46EA" w14:textId="77777777" w:rsidR="00B11754" w:rsidRDefault="003529FD" w:rsidP="00B11754">
            <w:pPr>
              <w:contextualSpacing/>
              <w:jc w:val="both"/>
              <w:rPr>
                <w:sz w:val="24"/>
                <w:szCs w:val="24"/>
              </w:rPr>
            </w:pPr>
            <w:r>
              <w:rPr>
                <w:sz w:val="24"/>
                <w:szCs w:val="24"/>
              </w:rPr>
              <w:t>3.1. Bendrosios</w:t>
            </w:r>
            <w:r w:rsidR="00B11754" w:rsidRPr="00B11754">
              <w:rPr>
                <w:sz w:val="24"/>
                <w:szCs w:val="24"/>
              </w:rPr>
              <w:t xml:space="preserve"> sąlygos</w:t>
            </w:r>
          </w:p>
          <w:p w14:paraId="237C1C36" w14:textId="73E8E235" w:rsidR="003529FD" w:rsidRPr="00B11754" w:rsidRDefault="003529FD" w:rsidP="00B11754">
            <w:pPr>
              <w:contextualSpacing/>
              <w:jc w:val="both"/>
              <w:rPr>
                <w:sz w:val="24"/>
                <w:szCs w:val="24"/>
              </w:rPr>
            </w:pPr>
            <w:r>
              <w:rPr>
                <w:sz w:val="24"/>
                <w:szCs w:val="24"/>
              </w:rPr>
              <w:t>3.2. Specialiosios sąlygos</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FEB1B41"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531A4AC7"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0B9E57F9"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2DF22228"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6D412F55"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36E3BDEC"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6574CB01"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4A088CFF"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7A7042D1" w14:textId="77777777" w:rsidR="00214D18" w:rsidRDefault="00214D18" w:rsidP="00B11754">
      <w:pPr>
        <w:spacing w:after="0" w:line="240" w:lineRule="auto"/>
        <w:contextualSpacing/>
        <w:rPr>
          <w:rFonts w:ascii="Times New Roman" w:eastAsia="Times New Roman" w:hAnsi="Times New Roman" w:cs="Times New Roman"/>
          <w:color w:val="C45911" w:themeColor="accent2" w:themeShade="BF"/>
          <w:sz w:val="24"/>
          <w:szCs w:val="24"/>
        </w:rPr>
      </w:pPr>
    </w:p>
    <w:p w14:paraId="7DB6139F" w14:textId="2981FA68" w:rsidR="00B11754" w:rsidRPr="00B11754" w:rsidRDefault="00B11754" w:rsidP="00B11754">
      <w:pPr>
        <w:spacing w:after="0" w:line="240" w:lineRule="auto"/>
        <w:contextualSpacing/>
        <w:rPr>
          <w:rFonts w:ascii="Times New Roman" w:eastAsia="Times New Roman" w:hAnsi="Times New Roman" w:cs="Times New Roman"/>
          <w:color w:val="C45911" w:themeColor="accent2" w:themeShade="BF"/>
          <w:sz w:val="24"/>
          <w:szCs w:val="24"/>
        </w:rPr>
      </w:pPr>
      <w:r w:rsidRPr="00B11754">
        <w:rPr>
          <w:rFonts w:ascii="Times New Roman" w:eastAsia="Times New Roman" w:hAnsi="Times New Roman" w:cs="Times New Roman"/>
          <w:color w:val="C45911" w:themeColor="accent2" w:themeShade="BF"/>
          <w:sz w:val="24"/>
          <w:szCs w:val="24"/>
        </w:rPr>
        <w:t>..................................</w:t>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color w:val="C45911" w:themeColor="accent2" w:themeShade="BF"/>
          <w:sz w:val="24"/>
          <w:szCs w:val="24"/>
        </w:rPr>
        <w:t>Vardas Pavardė</w:t>
      </w:r>
    </w:p>
    <w:p w14:paraId="47A2C942" w14:textId="77777777" w:rsidR="00214D18" w:rsidRDefault="00214D18">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3A9E75F6" w14:textId="4B7AF8AC"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lastRenderedPageBreak/>
        <w:t>Aprašo 2 priedas</w:t>
      </w:r>
    </w:p>
    <w:p w14:paraId="6C203FEC" w14:textId="715D3BBB"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w:t>
      </w:r>
      <w:r w:rsidR="003529FD">
        <w:rPr>
          <w:rFonts w:ascii="Times New Roman" w:eastAsia="Times New Roman" w:hAnsi="Times New Roman" w:cs="Times New Roman"/>
          <w:bCs/>
          <w:sz w:val="24"/>
          <w:szCs w:val="20"/>
        </w:rPr>
        <w:t xml:space="preserve">pavyzdinė konkretaus pirkimo </w:t>
      </w: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531"/>
        <w:gridCol w:w="5097"/>
      </w:tblGrid>
      <w:tr w:rsidR="00B11754" w:rsidRPr="00B11754" w14:paraId="47D92E2C" w14:textId="77777777" w:rsidTr="006E7AD1">
        <w:tc>
          <w:tcPr>
            <w:tcW w:w="4531" w:type="dxa"/>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5097" w:type="dxa"/>
          </w:tcPr>
          <w:p w14:paraId="3B47AD89" w14:textId="77777777" w:rsidR="00B11754" w:rsidRPr="00B11754" w:rsidRDefault="00B11754" w:rsidP="00B11754">
            <w:pPr>
              <w:jc w:val="both"/>
              <w:rPr>
                <w:sz w:val="24"/>
              </w:rPr>
            </w:pPr>
          </w:p>
        </w:tc>
      </w:tr>
      <w:tr w:rsidR="00B11754" w:rsidRPr="00B11754" w14:paraId="247924AD" w14:textId="77777777" w:rsidTr="006E7AD1">
        <w:tc>
          <w:tcPr>
            <w:tcW w:w="4531" w:type="dxa"/>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5097" w:type="dxa"/>
          </w:tcPr>
          <w:p w14:paraId="6E4D3F0F" w14:textId="77777777" w:rsidR="00B11754" w:rsidRPr="000908F1" w:rsidRDefault="00B11754" w:rsidP="000908F1">
            <w:pPr>
              <w:jc w:val="both"/>
              <w:rPr>
                <w:sz w:val="24"/>
              </w:rPr>
            </w:pPr>
          </w:p>
        </w:tc>
      </w:tr>
      <w:tr w:rsidR="000908F1" w:rsidRPr="00B11754" w14:paraId="07FD3A23" w14:textId="77777777" w:rsidTr="00E33CB5">
        <w:tc>
          <w:tcPr>
            <w:tcW w:w="4531" w:type="dxa"/>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w:t>
            </w:r>
            <w:proofErr w:type="spellStart"/>
            <w:r w:rsidRPr="000908F1">
              <w:rPr>
                <w:sz w:val="24"/>
                <w:szCs w:val="24"/>
                <w:lang w:eastAsia="en-US"/>
              </w:rPr>
              <w:t>čius</w:t>
            </w:r>
            <w:proofErr w:type="spellEnd"/>
            <w:r w:rsidRPr="000908F1">
              <w:rPr>
                <w:sz w:val="24"/>
                <w:szCs w:val="24"/>
                <w:lang w:eastAsia="en-US"/>
              </w:rPr>
              <w:t>) asmenį (-</w:t>
            </w:r>
            <w:proofErr w:type="spellStart"/>
            <w:r w:rsidRPr="000908F1">
              <w:rPr>
                <w:sz w:val="24"/>
                <w:szCs w:val="24"/>
                <w:lang w:eastAsia="en-US"/>
              </w:rPr>
              <w:t>is</w:t>
            </w:r>
            <w:proofErr w:type="spellEnd"/>
            <w:r w:rsidRPr="000908F1">
              <w:rPr>
                <w:sz w:val="24"/>
                <w:szCs w:val="24"/>
                <w:lang w:eastAsia="en-US"/>
              </w:rPr>
              <w:t>)</w:t>
            </w:r>
            <w:r w:rsidRPr="000908F1">
              <w:rPr>
                <w:sz w:val="24"/>
                <w:szCs w:val="24"/>
                <w:vertAlign w:val="superscript"/>
                <w:lang w:eastAsia="en-US"/>
              </w:rPr>
              <w:footnoteReference w:id="3"/>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097" w:type="dxa"/>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000000"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000000"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000000"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000000"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E33CB5">
        <w:tc>
          <w:tcPr>
            <w:tcW w:w="4531" w:type="dxa"/>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t>Dalyvį (kiekvieną tiekėjų grupės partnerį) kontroliuojančio (-</w:t>
            </w:r>
            <w:proofErr w:type="spellStart"/>
            <w:r w:rsidRPr="000908F1">
              <w:rPr>
                <w:sz w:val="24"/>
                <w:szCs w:val="24"/>
                <w:lang w:eastAsia="en-US"/>
              </w:rPr>
              <w:t>ių</w:t>
            </w:r>
            <w:proofErr w:type="spellEnd"/>
            <w:r w:rsidRPr="000908F1">
              <w:rPr>
                <w:sz w:val="24"/>
                <w:szCs w:val="24"/>
                <w:lang w:eastAsia="en-US"/>
              </w:rPr>
              <w:t>) asmens (-ų) pavadinimas (-ai) (tuo atveju, jei kontroliuojantis (-</w:t>
            </w:r>
            <w:proofErr w:type="spellStart"/>
            <w:r w:rsidRPr="000908F1">
              <w:rPr>
                <w:sz w:val="24"/>
                <w:szCs w:val="24"/>
                <w:lang w:eastAsia="en-US"/>
              </w:rPr>
              <w:t>ys</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yra juridinis (-</w:t>
            </w:r>
            <w:proofErr w:type="spellStart"/>
            <w:r w:rsidRPr="000908F1">
              <w:rPr>
                <w:sz w:val="24"/>
                <w:szCs w:val="24"/>
                <w:lang w:eastAsia="en-US"/>
              </w:rPr>
              <w:t>iai</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4"/>
            </w:r>
          </w:p>
        </w:tc>
        <w:tc>
          <w:tcPr>
            <w:tcW w:w="5097" w:type="dxa"/>
          </w:tcPr>
          <w:p w14:paraId="5C65F684" w14:textId="77777777" w:rsidR="000908F1" w:rsidRPr="00B11754" w:rsidRDefault="000908F1" w:rsidP="000908F1">
            <w:pPr>
              <w:jc w:val="both"/>
              <w:rPr>
                <w:sz w:val="24"/>
              </w:rPr>
            </w:pPr>
          </w:p>
        </w:tc>
      </w:tr>
      <w:tr w:rsidR="000908F1" w:rsidRPr="00B11754" w14:paraId="45298683" w14:textId="77777777" w:rsidTr="00E33CB5">
        <w:tc>
          <w:tcPr>
            <w:tcW w:w="4531" w:type="dxa"/>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lastRenderedPageBreak/>
              <w:t>Dalyvio (kiekvieno tiekėjų grupės partnerio) kontroliuojančio (-</w:t>
            </w:r>
            <w:proofErr w:type="spellStart"/>
            <w:r w:rsidRPr="000908F1">
              <w:rPr>
                <w:sz w:val="24"/>
                <w:szCs w:val="24"/>
                <w:lang w:eastAsia="en-US"/>
              </w:rPr>
              <w:t>ių</w:t>
            </w:r>
            <w:proofErr w:type="spellEnd"/>
            <w:r w:rsidRPr="000908F1">
              <w:rPr>
                <w:sz w:val="24"/>
                <w:szCs w:val="24"/>
                <w:lang w:eastAsia="en-US"/>
              </w:rPr>
              <w:t>) asmens (-ų) registracijos šalis (-</w:t>
            </w:r>
            <w:proofErr w:type="spellStart"/>
            <w:r w:rsidRPr="000908F1">
              <w:rPr>
                <w:sz w:val="24"/>
                <w:szCs w:val="24"/>
                <w:lang w:eastAsia="en-US"/>
              </w:rPr>
              <w:t>ys</w:t>
            </w:r>
            <w:proofErr w:type="spellEnd"/>
            <w:r w:rsidRPr="000908F1">
              <w:rPr>
                <w:sz w:val="24"/>
                <w:szCs w:val="24"/>
                <w:lang w:eastAsia="en-US"/>
              </w:rPr>
              <w:t>) (tuo atveju, jei kontroliuojantis asmuo yra juridinis asmuo) arba nuolatinės gyvenamosios vietos šalis, pilietybė (-ės) (tuo atveju, jei kontroliuojantis asmuo yra fizinis asmuo)</w:t>
            </w:r>
          </w:p>
        </w:tc>
        <w:tc>
          <w:tcPr>
            <w:tcW w:w="5097" w:type="dxa"/>
          </w:tcPr>
          <w:p w14:paraId="756880FE" w14:textId="77777777" w:rsidR="000908F1" w:rsidRPr="00B11754" w:rsidRDefault="000908F1" w:rsidP="000908F1">
            <w:pPr>
              <w:jc w:val="both"/>
              <w:rPr>
                <w:sz w:val="24"/>
              </w:rPr>
            </w:pPr>
          </w:p>
        </w:tc>
      </w:tr>
      <w:tr w:rsidR="00B11754" w:rsidRPr="00B11754" w14:paraId="48DBAA1E" w14:textId="77777777" w:rsidTr="006E7AD1">
        <w:tc>
          <w:tcPr>
            <w:tcW w:w="4531" w:type="dxa"/>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5097" w:type="dxa"/>
          </w:tcPr>
          <w:p w14:paraId="2691F7C9" w14:textId="77777777" w:rsidR="00B11754" w:rsidRPr="00B11754" w:rsidRDefault="00B11754" w:rsidP="00B11754">
            <w:pPr>
              <w:jc w:val="both"/>
              <w:rPr>
                <w:sz w:val="24"/>
              </w:rPr>
            </w:pPr>
          </w:p>
        </w:tc>
      </w:tr>
      <w:tr w:rsidR="00B11754" w:rsidRPr="00B11754" w14:paraId="488EE48A" w14:textId="77777777" w:rsidTr="006E7AD1">
        <w:tc>
          <w:tcPr>
            <w:tcW w:w="4531" w:type="dxa"/>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5097" w:type="dxa"/>
          </w:tcPr>
          <w:p w14:paraId="3B806AD3" w14:textId="77777777" w:rsidR="00B11754" w:rsidRPr="00B11754" w:rsidRDefault="00B11754" w:rsidP="00B11754">
            <w:pPr>
              <w:jc w:val="both"/>
              <w:rPr>
                <w:sz w:val="24"/>
              </w:rPr>
            </w:pPr>
          </w:p>
        </w:tc>
      </w:tr>
      <w:tr w:rsidR="000908F1" w:rsidRPr="00B11754" w14:paraId="0C7E2B66" w14:textId="77777777" w:rsidTr="00D401DA">
        <w:tc>
          <w:tcPr>
            <w:tcW w:w="4531" w:type="dxa"/>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5097" w:type="dxa"/>
          </w:tcPr>
          <w:p w14:paraId="156CDD9A" w14:textId="77777777" w:rsidR="000908F1" w:rsidRPr="00B11754" w:rsidRDefault="000908F1" w:rsidP="000908F1">
            <w:pPr>
              <w:jc w:val="both"/>
              <w:rPr>
                <w:sz w:val="24"/>
              </w:rPr>
            </w:pPr>
          </w:p>
        </w:tc>
      </w:tr>
      <w:tr w:rsidR="000908F1" w:rsidRPr="00B11754" w14:paraId="4DCCB6B4" w14:textId="77777777" w:rsidTr="00D401DA">
        <w:tc>
          <w:tcPr>
            <w:tcW w:w="4531" w:type="dxa"/>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w:t>
            </w:r>
            <w:proofErr w:type="spellStart"/>
            <w:r w:rsidRPr="002C42C6">
              <w:rPr>
                <w:rFonts w:eastAsia="SimSun"/>
                <w:sz w:val="24"/>
              </w:rPr>
              <w:t>ių</w:t>
            </w:r>
            <w:proofErr w:type="spellEnd"/>
            <w:r w:rsidRPr="002C42C6">
              <w:rPr>
                <w:rFonts w:eastAsia="SimSun"/>
                <w:sz w:val="24"/>
              </w:rPr>
              <w:t>) teisę surašyti ir pasirašyti dalyvio (kiekvieno tiekėjų grupės partnerio) finansinės apskaitos dokumentus</w:t>
            </w:r>
            <w:r w:rsidRPr="002C42C6">
              <w:rPr>
                <w:rStyle w:val="Puslapioinaosnuoroda"/>
                <w:rFonts w:eastAsia="SimSun"/>
                <w:sz w:val="24"/>
              </w:rPr>
              <w:footnoteReference w:id="5"/>
            </w:r>
            <w:r w:rsidRPr="002C42C6">
              <w:rPr>
                <w:rFonts w:eastAsia="SimSun"/>
                <w:sz w:val="24"/>
              </w:rPr>
              <w:t>, vardas (-ai) ir pavardė (-ės)</w:t>
            </w:r>
          </w:p>
        </w:tc>
        <w:tc>
          <w:tcPr>
            <w:tcW w:w="5097" w:type="dxa"/>
          </w:tcPr>
          <w:p w14:paraId="26881650" w14:textId="77777777" w:rsidR="000908F1" w:rsidRPr="00B11754" w:rsidRDefault="000908F1" w:rsidP="000908F1">
            <w:pPr>
              <w:jc w:val="both"/>
              <w:rPr>
                <w:sz w:val="24"/>
              </w:rPr>
            </w:pPr>
          </w:p>
        </w:tc>
      </w:tr>
      <w:tr w:rsidR="000908F1" w:rsidRPr="00B11754" w14:paraId="335D5F91" w14:textId="77777777" w:rsidTr="00D401DA">
        <w:tc>
          <w:tcPr>
            <w:tcW w:w="4531" w:type="dxa"/>
            <w:tcBorders>
              <w:top w:val="single" w:sz="4" w:space="0" w:color="auto"/>
              <w:left w:val="single" w:sz="4" w:space="0" w:color="auto"/>
              <w:bottom w:val="single" w:sz="4" w:space="0" w:color="auto"/>
              <w:right w:val="single" w:sz="4" w:space="0" w:color="auto"/>
            </w:tcBorders>
          </w:tcPr>
          <w:p w14:paraId="7EC49A65" w14:textId="56606329"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3B55F8">
              <w:rPr>
                <w:rFonts w:eastAsia="SimSun"/>
                <w:sz w:val="24"/>
                <w:vertAlign w:val="superscript"/>
              </w:rPr>
              <w:t>4</w:t>
            </w:r>
            <w:r w:rsidRPr="000908F1">
              <w:rPr>
                <w:rFonts w:eastAsia="SimSun"/>
                <w:sz w:val="24"/>
              </w:rPr>
              <w:t>, vardai ir pavardės</w:t>
            </w:r>
          </w:p>
        </w:tc>
        <w:tc>
          <w:tcPr>
            <w:tcW w:w="5097" w:type="dxa"/>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12"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0908F1" w:rsidRPr="000908F1" w14:paraId="48FA5CD9" w14:textId="77777777" w:rsidTr="00584BC6">
        <w:tc>
          <w:tcPr>
            <w:tcW w:w="3850" w:type="dxa"/>
          </w:tcPr>
          <w:p w14:paraId="01D49EC7" w14:textId="4C47F1CA"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pavadinimas, juridinio asmens kodas</w:t>
            </w:r>
            <w:r w:rsidR="00BA01BF" w:rsidRPr="00BA01BF">
              <w:rPr>
                <w:rFonts w:ascii="Times New Roman" w:hAnsi="Times New Roman" w:cs="Times New Roman"/>
                <w:sz w:val="24"/>
                <w:szCs w:val="24"/>
              </w:rPr>
              <w:t>, fizinio asmens verslo pažymėjimo numeris ar pan.</w:t>
            </w:r>
          </w:p>
        </w:tc>
        <w:tc>
          <w:tcPr>
            <w:tcW w:w="1926" w:type="dxa"/>
          </w:tcPr>
          <w:p w14:paraId="54DBF3EF" w14:textId="77777777" w:rsidR="000908F1" w:rsidRPr="000908F1" w:rsidRDefault="000908F1" w:rsidP="000908F1">
            <w:pPr>
              <w:rPr>
                <w:rFonts w:ascii="Times New Roman" w:hAnsi="Times New Roman" w:cs="Times New Roman"/>
                <w:sz w:val="24"/>
                <w:szCs w:val="24"/>
              </w:rPr>
            </w:pPr>
          </w:p>
        </w:tc>
        <w:tc>
          <w:tcPr>
            <w:tcW w:w="1926" w:type="dxa"/>
          </w:tcPr>
          <w:p w14:paraId="152A0826" w14:textId="77777777" w:rsidR="000908F1" w:rsidRPr="000908F1" w:rsidRDefault="000908F1" w:rsidP="000908F1">
            <w:pPr>
              <w:rPr>
                <w:rFonts w:ascii="Times New Roman" w:hAnsi="Times New Roman" w:cs="Times New Roman"/>
                <w:sz w:val="24"/>
                <w:szCs w:val="24"/>
              </w:rPr>
            </w:pPr>
          </w:p>
        </w:tc>
        <w:tc>
          <w:tcPr>
            <w:tcW w:w="1926" w:type="dxa"/>
          </w:tcPr>
          <w:p w14:paraId="088748A3" w14:textId="77777777" w:rsidR="000908F1" w:rsidRPr="000908F1" w:rsidRDefault="000908F1" w:rsidP="000908F1">
            <w:pPr>
              <w:rPr>
                <w:rFonts w:ascii="Times New Roman" w:hAnsi="Times New Roman" w:cs="Times New Roman"/>
                <w:sz w:val="24"/>
                <w:szCs w:val="24"/>
              </w:rPr>
            </w:pPr>
          </w:p>
        </w:tc>
      </w:tr>
      <w:tr w:rsidR="000908F1" w:rsidRPr="000908F1" w14:paraId="27386AA6" w14:textId="77777777" w:rsidTr="00584BC6">
        <w:tc>
          <w:tcPr>
            <w:tcW w:w="3850" w:type="dxa"/>
          </w:tcPr>
          <w:p w14:paraId="47C8BD2F" w14:textId="5602D114"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registracijos šalis</w:t>
            </w:r>
            <w:r w:rsidR="00BA01BF" w:rsidRPr="00BA01BF">
              <w:rPr>
                <w:rFonts w:ascii="Times New Roman" w:hAnsi="Times New Roman" w:cs="Times New Roman"/>
                <w:sz w:val="24"/>
                <w:szCs w:val="24"/>
              </w:rPr>
              <w:t>, o jei fizinis asmuo – nuolatinės gyvenamosios vietos šalis, adresas ir pilietybė (-ės)</w:t>
            </w:r>
          </w:p>
        </w:tc>
        <w:tc>
          <w:tcPr>
            <w:tcW w:w="1926" w:type="dxa"/>
          </w:tcPr>
          <w:p w14:paraId="7B0E916E" w14:textId="77777777" w:rsidR="000908F1" w:rsidRPr="000908F1" w:rsidRDefault="000908F1" w:rsidP="000908F1">
            <w:pPr>
              <w:rPr>
                <w:rFonts w:ascii="Times New Roman" w:hAnsi="Times New Roman" w:cs="Times New Roman"/>
                <w:sz w:val="24"/>
                <w:szCs w:val="24"/>
              </w:rPr>
            </w:pPr>
          </w:p>
        </w:tc>
        <w:tc>
          <w:tcPr>
            <w:tcW w:w="1926" w:type="dxa"/>
          </w:tcPr>
          <w:p w14:paraId="78EE3599" w14:textId="77777777" w:rsidR="000908F1" w:rsidRPr="000908F1" w:rsidRDefault="000908F1" w:rsidP="000908F1">
            <w:pPr>
              <w:rPr>
                <w:rFonts w:ascii="Times New Roman" w:hAnsi="Times New Roman" w:cs="Times New Roman"/>
                <w:sz w:val="24"/>
                <w:szCs w:val="24"/>
              </w:rPr>
            </w:pPr>
          </w:p>
        </w:tc>
        <w:tc>
          <w:tcPr>
            <w:tcW w:w="1926" w:type="dxa"/>
          </w:tcPr>
          <w:p w14:paraId="658B2C89" w14:textId="77777777" w:rsidR="000908F1" w:rsidRPr="000908F1" w:rsidRDefault="000908F1" w:rsidP="000908F1">
            <w:pPr>
              <w:rPr>
                <w:rFonts w:ascii="Times New Roman" w:hAnsi="Times New Roman" w:cs="Times New Roman"/>
                <w:sz w:val="24"/>
                <w:szCs w:val="24"/>
              </w:rPr>
            </w:pPr>
          </w:p>
        </w:tc>
      </w:tr>
      <w:tr w:rsidR="000908F1" w:rsidRPr="000908F1" w14:paraId="02D2A827" w14:textId="77777777" w:rsidTr="00584BC6">
        <w:tc>
          <w:tcPr>
            <w:tcW w:w="3850" w:type="dxa"/>
          </w:tcPr>
          <w:p w14:paraId="3A6024D7"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w:t>
            </w:r>
            <w:proofErr w:type="spellStart"/>
            <w:r w:rsidRPr="000908F1">
              <w:rPr>
                <w:rFonts w:ascii="Times New Roman" w:hAnsi="Times New Roman" w:cs="Times New Roman"/>
                <w:sz w:val="24"/>
                <w:szCs w:val="24"/>
              </w:rPr>
              <w:t>ių</w:t>
            </w:r>
            <w:proofErr w:type="spellEnd"/>
            <w:r w:rsidRPr="000908F1">
              <w:rPr>
                <w:rFonts w:ascii="Times New Roman" w:hAnsi="Times New Roman" w:cs="Times New Roman"/>
                <w:sz w:val="24"/>
                <w:szCs w:val="24"/>
              </w:rPr>
              <w:t>) asmens (-ų)  pavadinimas (-ai) arba vardas pavardė. Nesant kontroliuojančio asmens, čia nurodomas pagrindimas</w:t>
            </w:r>
          </w:p>
        </w:tc>
        <w:tc>
          <w:tcPr>
            <w:tcW w:w="1926" w:type="dxa"/>
          </w:tcPr>
          <w:p w14:paraId="15723156" w14:textId="77777777" w:rsidR="000908F1" w:rsidRPr="000908F1" w:rsidRDefault="000908F1" w:rsidP="000908F1">
            <w:pPr>
              <w:rPr>
                <w:rFonts w:ascii="Times New Roman" w:hAnsi="Times New Roman" w:cs="Times New Roman"/>
                <w:sz w:val="24"/>
                <w:szCs w:val="24"/>
              </w:rPr>
            </w:pPr>
          </w:p>
        </w:tc>
        <w:tc>
          <w:tcPr>
            <w:tcW w:w="1926" w:type="dxa"/>
          </w:tcPr>
          <w:p w14:paraId="58DB72ED" w14:textId="77777777" w:rsidR="000908F1" w:rsidRPr="000908F1" w:rsidRDefault="000908F1" w:rsidP="000908F1">
            <w:pPr>
              <w:rPr>
                <w:rFonts w:ascii="Times New Roman" w:hAnsi="Times New Roman" w:cs="Times New Roman"/>
                <w:sz w:val="24"/>
                <w:szCs w:val="24"/>
              </w:rPr>
            </w:pPr>
          </w:p>
        </w:tc>
        <w:tc>
          <w:tcPr>
            <w:tcW w:w="1926" w:type="dxa"/>
          </w:tcPr>
          <w:p w14:paraId="75D4E142" w14:textId="77777777" w:rsidR="000908F1" w:rsidRPr="000908F1" w:rsidRDefault="000908F1" w:rsidP="000908F1">
            <w:pPr>
              <w:rPr>
                <w:rFonts w:ascii="Times New Roman" w:hAnsi="Times New Roman" w:cs="Times New Roman"/>
                <w:sz w:val="24"/>
                <w:szCs w:val="24"/>
              </w:rPr>
            </w:pPr>
          </w:p>
        </w:tc>
      </w:tr>
      <w:tr w:rsidR="000908F1" w:rsidRPr="000908F1" w14:paraId="6F943F52" w14:textId="77777777" w:rsidTr="00584BC6">
        <w:tc>
          <w:tcPr>
            <w:tcW w:w="3850" w:type="dxa"/>
          </w:tcPr>
          <w:p w14:paraId="668987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w:t>
            </w:r>
            <w:proofErr w:type="spellStart"/>
            <w:r w:rsidRPr="000908F1">
              <w:rPr>
                <w:rFonts w:ascii="Times New Roman" w:hAnsi="Times New Roman" w:cs="Times New Roman"/>
                <w:sz w:val="24"/>
                <w:szCs w:val="24"/>
              </w:rPr>
              <w:t>ių</w:t>
            </w:r>
            <w:proofErr w:type="spellEnd"/>
            <w:r w:rsidRPr="000908F1">
              <w:rPr>
                <w:rFonts w:ascii="Times New Roman" w:hAnsi="Times New Roman" w:cs="Times New Roman"/>
                <w:sz w:val="24"/>
                <w:szCs w:val="24"/>
              </w:rPr>
              <w:t>) asmens (-ų) registracijos šalis (-</w:t>
            </w:r>
            <w:proofErr w:type="spellStart"/>
            <w:r w:rsidRPr="000908F1">
              <w:rPr>
                <w:rFonts w:ascii="Times New Roman" w:hAnsi="Times New Roman" w:cs="Times New Roman"/>
                <w:sz w:val="24"/>
                <w:szCs w:val="24"/>
              </w:rPr>
              <w:t>ys</w:t>
            </w:r>
            <w:proofErr w:type="spellEnd"/>
            <w:r w:rsidRPr="000908F1">
              <w:rPr>
                <w:rFonts w:ascii="Times New Roman" w:hAnsi="Times New Roman" w:cs="Times New Roman"/>
                <w:sz w:val="24"/>
                <w:szCs w:val="24"/>
              </w:rPr>
              <w:t>) arba nuolatinės gyvenamosios vietos ir pilietybės (-</w:t>
            </w:r>
            <w:proofErr w:type="spellStart"/>
            <w:r w:rsidRPr="000908F1">
              <w:rPr>
                <w:rFonts w:ascii="Times New Roman" w:hAnsi="Times New Roman" w:cs="Times New Roman"/>
                <w:sz w:val="24"/>
                <w:szCs w:val="24"/>
              </w:rPr>
              <w:t>ių</w:t>
            </w:r>
            <w:proofErr w:type="spellEnd"/>
            <w:r w:rsidRPr="000908F1">
              <w:rPr>
                <w:rFonts w:ascii="Times New Roman" w:hAnsi="Times New Roman" w:cs="Times New Roman"/>
                <w:sz w:val="24"/>
                <w:szCs w:val="24"/>
              </w:rPr>
              <w:t>) šalys</w:t>
            </w:r>
          </w:p>
        </w:tc>
        <w:tc>
          <w:tcPr>
            <w:tcW w:w="1926" w:type="dxa"/>
          </w:tcPr>
          <w:p w14:paraId="451A87D3" w14:textId="77777777" w:rsidR="000908F1" w:rsidRPr="000908F1" w:rsidRDefault="000908F1" w:rsidP="000908F1">
            <w:pPr>
              <w:rPr>
                <w:rFonts w:ascii="Times New Roman" w:hAnsi="Times New Roman" w:cs="Times New Roman"/>
                <w:sz w:val="24"/>
                <w:szCs w:val="24"/>
              </w:rPr>
            </w:pPr>
          </w:p>
        </w:tc>
        <w:tc>
          <w:tcPr>
            <w:tcW w:w="1926" w:type="dxa"/>
          </w:tcPr>
          <w:p w14:paraId="25D98B5C" w14:textId="77777777" w:rsidR="000908F1" w:rsidRPr="000908F1" w:rsidRDefault="000908F1" w:rsidP="000908F1">
            <w:pPr>
              <w:rPr>
                <w:rFonts w:ascii="Times New Roman" w:hAnsi="Times New Roman" w:cs="Times New Roman"/>
                <w:sz w:val="24"/>
                <w:szCs w:val="24"/>
              </w:rPr>
            </w:pPr>
          </w:p>
        </w:tc>
        <w:tc>
          <w:tcPr>
            <w:tcW w:w="1926" w:type="dxa"/>
          </w:tcPr>
          <w:p w14:paraId="25C41CDE" w14:textId="77777777" w:rsidR="000908F1" w:rsidRPr="000908F1" w:rsidRDefault="000908F1" w:rsidP="000908F1">
            <w:pPr>
              <w:rPr>
                <w:rFonts w:ascii="Times New Roman" w:hAnsi="Times New Roman" w:cs="Times New Roman"/>
                <w:sz w:val="24"/>
                <w:szCs w:val="24"/>
              </w:rPr>
            </w:pPr>
          </w:p>
        </w:tc>
      </w:tr>
      <w:tr w:rsidR="000908F1" w:rsidRPr="000908F1" w14:paraId="4E1615DF" w14:textId="77777777" w:rsidTr="00584BC6">
        <w:tc>
          <w:tcPr>
            <w:tcW w:w="3850" w:type="dxa"/>
          </w:tcPr>
          <w:p w14:paraId="254E22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Subtiekėjui perduodamų sutartinių įsipareigojimų dalis procentais ar suma nuo pasiūlymo kainos</w:t>
            </w:r>
          </w:p>
        </w:tc>
        <w:tc>
          <w:tcPr>
            <w:tcW w:w="1926" w:type="dxa"/>
          </w:tcPr>
          <w:p w14:paraId="4188B062" w14:textId="77777777" w:rsidR="000908F1" w:rsidRPr="000908F1" w:rsidRDefault="000908F1" w:rsidP="000908F1">
            <w:pPr>
              <w:rPr>
                <w:rFonts w:ascii="Times New Roman" w:hAnsi="Times New Roman" w:cs="Times New Roman"/>
                <w:sz w:val="24"/>
                <w:szCs w:val="24"/>
              </w:rPr>
            </w:pPr>
          </w:p>
        </w:tc>
        <w:tc>
          <w:tcPr>
            <w:tcW w:w="1926" w:type="dxa"/>
          </w:tcPr>
          <w:p w14:paraId="33E389B3" w14:textId="77777777" w:rsidR="000908F1" w:rsidRPr="000908F1" w:rsidRDefault="000908F1" w:rsidP="000908F1">
            <w:pPr>
              <w:rPr>
                <w:rFonts w:ascii="Times New Roman" w:hAnsi="Times New Roman" w:cs="Times New Roman"/>
                <w:sz w:val="24"/>
                <w:szCs w:val="24"/>
              </w:rPr>
            </w:pPr>
          </w:p>
        </w:tc>
        <w:tc>
          <w:tcPr>
            <w:tcW w:w="1926" w:type="dxa"/>
          </w:tcPr>
          <w:p w14:paraId="3B2679A9" w14:textId="77777777" w:rsidR="000908F1" w:rsidRPr="000908F1" w:rsidRDefault="000908F1" w:rsidP="000908F1">
            <w:pPr>
              <w:rPr>
                <w:rFonts w:ascii="Times New Roman" w:hAnsi="Times New Roman" w:cs="Times New Roman"/>
                <w:sz w:val="24"/>
                <w:szCs w:val="24"/>
              </w:rPr>
            </w:pPr>
          </w:p>
        </w:tc>
      </w:tr>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bookmarkEnd w:id="12"/>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46C7A91B" w:rsidR="00B11754" w:rsidRPr="00DA5786" w:rsidRDefault="00205B6C" w:rsidP="00B11754">
      <w:pPr>
        <w:spacing w:after="0" w:line="240" w:lineRule="auto"/>
        <w:ind w:firstLine="567"/>
        <w:jc w:val="both"/>
        <w:rPr>
          <w:rFonts w:ascii="Times New Roman" w:eastAsia="Times New Roman" w:hAnsi="Times New Roman" w:cs="Times New Roman"/>
          <w:i/>
          <w:iCs/>
          <w:sz w:val="24"/>
          <w:szCs w:val="20"/>
        </w:rPr>
      </w:pPr>
      <w:r w:rsidRPr="00DA5786">
        <w:rPr>
          <w:rFonts w:ascii="Times New Roman" w:eastAsia="Times New Roman" w:hAnsi="Times New Roman" w:cs="Times New Roman"/>
          <w:i/>
          <w:iCs/>
          <w:sz w:val="24"/>
          <w:szCs w:val="20"/>
        </w:rPr>
        <w:t>Siūlomos prekės nurodytos techninėje speci</w:t>
      </w:r>
      <w:r w:rsidR="00DA5786" w:rsidRPr="00DA5786">
        <w:rPr>
          <w:rFonts w:ascii="Times New Roman" w:eastAsia="Times New Roman" w:hAnsi="Times New Roman" w:cs="Times New Roman"/>
          <w:i/>
          <w:iCs/>
          <w:sz w:val="24"/>
          <w:szCs w:val="20"/>
        </w:rPr>
        <w:t>fikacijoje/</w:t>
      </w:r>
      <w:r w:rsidR="00B11754" w:rsidRPr="00DA5786">
        <w:rPr>
          <w:rFonts w:ascii="Times New Roman" w:eastAsia="Times New Roman" w:hAnsi="Times New Roman" w:cs="Times New Roman"/>
          <w:i/>
          <w:iCs/>
          <w:sz w:val="24"/>
          <w:szCs w:val="20"/>
        </w:rPr>
        <w:t>Siūlome šias prekes: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6"/>
        <w:gridCol w:w="909"/>
        <w:gridCol w:w="1723"/>
        <w:gridCol w:w="1648"/>
        <w:gridCol w:w="2375"/>
      </w:tblGrid>
      <w:tr w:rsidR="00B11754" w:rsidRPr="00B11754" w14:paraId="23F32439" w14:textId="77777777" w:rsidTr="002C344A">
        <w:tc>
          <w:tcPr>
            <w:tcW w:w="603" w:type="dxa"/>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Eil. nr.</w:t>
            </w:r>
          </w:p>
        </w:tc>
        <w:tc>
          <w:tcPr>
            <w:tcW w:w="2596" w:type="dxa"/>
            <w:vAlign w:val="center"/>
          </w:tcPr>
          <w:p w14:paraId="630F21F6" w14:textId="6DEC131D"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214D18">
              <w:rPr>
                <w:rFonts w:ascii="Times New Roman" w:eastAsia="Times New Roman" w:hAnsi="Times New Roman" w:cs="Times New Roman"/>
                <w:b/>
                <w:sz w:val="24"/>
                <w:szCs w:val="24"/>
              </w:rPr>
              <w:t>Prekių</w:t>
            </w:r>
            <w:r w:rsidRPr="00B11754">
              <w:rPr>
                <w:rFonts w:ascii="Times New Roman" w:eastAsia="Times New Roman" w:hAnsi="Times New Roman" w:cs="Times New Roman"/>
                <w:b/>
                <w:sz w:val="24"/>
                <w:szCs w:val="24"/>
              </w:rPr>
              <w:t xml:space="preserve"> pavadinimas</w:t>
            </w:r>
          </w:p>
        </w:tc>
        <w:tc>
          <w:tcPr>
            <w:tcW w:w="909" w:type="dxa"/>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1723" w:type="dxa"/>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1648" w:type="dxa"/>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2375" w:type="dxa"/>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2C344A">
        <w:tc>
          <w:tcPr>
            <w:tcW w:w="603" w:type="dxa"/>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2C344A">
        <w:tc>
          <w:tcPr>
            <w:tcW w:w="603" w:type="dxa"/>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2C344A">
        <w:tc>
          <w:tcPr>
            <w:tcW w:w="603" w:type="dxa"/>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2C344A">
        <w:tc>
          <w:tcPr>
            <w:tcW w:w="603" w:type="dxa"/>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66199A4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r w:rsidR="00DA5786">
        <w:rPr>
          <w:rFonts w:ascii="Times New Roman" w:eastAsia="Times New Roman" w:hAnsi="Times New Roman" w:cs="Times New Roman"/>
          <w:sz w:val="24"/>
          <w:szCs w:val="20"/>
        </w:rPr>
        <w:t xml:space="preserve"> ir jo </w:t>
      </w:r>
      <w:r w:rsidR="00912EE2">
        <w:rPr>
          <w:rFonts w:ascii="Times New Roman" w:eastAsia="Times New Roman" w:hAnsi="Times New Roman" w:cs="Times New Roman"/>
          <w:sz w:val="24"/>
          <w:szCs w:val="20"/>
        </w:rPr>
        <w:t>aprašymas pateikiamas techninėje specifikacijoje</w:t>
      </w:r>
      <w:r w:rsidRPr="00B11754">
        <w:rPr>
          <w:rFonts w:ascii="Times New Roman" w:eastAsia="Times New Roman" w:hAnsi="Times New Roman" w:cs="Times New Roman"/>
          <w:sz w:val="24"/>
          <w:szCs w:val="20"/>
        </w:rPr>
        <w:t>.</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p>
    <w:tbl>
      <w:tblPr>
        <w:tblStyle w:val="Lentelstinklelis"/>
        <w:tblW w:w="0" w:type="auto"/>
        <w:tblInd w:w="-147" w:type="dxa"/>
        <w:tblLook w:val="04A0" w:firstRow="1" w:lastRow="0" w:firstColumn="1" w:lastColumn="0" w:noHBand="0" w:noVBand="1"/>
      </w:tblPr>
      <w:tblGrid>
        <w:gridCol w:w="819"/>
        <w:gridCol w:w="8956"/>
      </w:tblGrid>
      <w:tr w:rsidR="00B11754" w:rsidRPr="00B11754" w14:paraId="7D7483E5" w14:textId="77777777" w:rsidTr="00912EE2">
        <w:tc>
          <w:tcPr>
            <w:tcW w:w="819" w:type="dxa"/>
          </w:tcPr>
          <w:p w14:paraId="4A6246B1" w14:textId="77777777" w:rsidR="00B11754" w:rsidRPr="00B11754" w:rsidRDefault="00B11754" w:rsidP="00B11754">
            <w:pPr>
              <w:jc w:val="center"/>
              <w:rPr>
                <w:b/>
                <w:sz w:val="24"/>
              </w:rPr>
            </w:pPr>
            <w:r w:rsidRPr="00B11754">
              <w:rPr>
                <w:b/>
                <w:sz w:val="24"/>
              </w:rPr>
              <w:t>Eil. nr.</w:t>
            </w:r>
          </w:p>
        </w:tc>
        <w:tc>
          <w:tcPr>
            <w:tcW w:w="8956" w:type="dxa"/>
          </w:tcPr>
          <w:p w14:paraId="373EC0BA" w14:textId="77777777" w:rsidR="00B11754" w:rsidRPr="00B11754" w:rsidRDefault="00B11754" w:rsidP="00B11754">
            <w:pPr>
              <w:jc w:val="center"/>
              <w:rPr>
                <w:b/>
                <w:sz w:val="24"/>
              </w:rPr>
            </w:pPr>
            <w:r w:rsidRPr="00B11754">
              <w:rPr>
                <w:b/>
                <w:sz w:val="24"/>
              </w:rPr>
              <w:t>Dokumentų pavadinimai</w:t>
            </w:r>
          </w:p>
        </w:tc>
      </w:tr>
      <w:tr w:rsidR="00B11754" w:rsidRPr="00B11754" w14:paraId="139A3EDC" w14:textId="77777777" w:rsidTr="00912EE2">
        <w:tc>
          <w:tcPr>
            <w:tcW w:w="819" w:type="dxa"/>
          </w:tcPr>
          <w:p w14:paraId="79F4F0B5" w14:textId="77777777" w:rsidR="00B11754" w:rsidRPr="00B11754" w:rsidRDefault="00B11754" w:rsidP="00B11754">
            <w:pPr>
              <w:jc w:val="both"/>
              <w:rPr>
                <w:sz w:val="24"/>
              </w:rPr>
            </w:pPr>
          </w:p>
        </w:tc>
        <w:tc>
          <w:tcPr>
            <w:tcW w:w="8956" w:type="dxa"/>
          </w:tcPr>
          <w:p w14:paraId="44C34E28" w14:textId="77777777" w:rsidR="00B11754" w:rsidRPr="00B11754" w:rsidRDefault="00B11754" w:rsidP="00B11754">
            <w:pPr>
              <w:jc w:val="both"/>
              <w:rPr>
                <w:sz w:val="24"/>
              </w:rPr>
            </w:pPr>
          </w:p>
        </w:tc>
      </w:tr>
      <w:tr w:rsidR="00B11754" w:rsidRPr="00B11754" w14:paraId="2E4C4811" w14:textId="77777777" w:rsidTr="00912EE2">
        <w:tc>
          <w:tcPr>
            <w:tcW w:w="819" w:type="dxa"/>
          </w:tcPr>
          <w:p w14:paraId="1F6A27BC" w14:textId="77777777" w:rsidR="00B11754" w:rsidRPr="00B11754" w:rsidRDefault="00B11754" w:rsidP="00B11754">
            <w:pPr>
              <w:jc w:val="both"/>
              <w:rPr>
                <w:sz w:val="24"/>
              </w:rPr>
            </w:pPr>
          </w:p>
        </w:tc>
        <w:tc>
          <w:tcPr>
            <w:tcW w:w="8956" w:type="dxa"/>
          </w:tcPr>
          <w:p w14:paraId="46831869" w14:textId="77777777" w:rsidR="00B11754" w:rsidRPr="00B11754" w:rsidRDefault="00B11754" w:rsidP="00B11754">
            <w:pPr>
              <w:jc w:val="both"/>
              <w:rPr>
                <w:sz w:val="24"/>
              </w:rPr>
            </w:pPr>
          </w:p>
        </w:tc>
      </w:tr>
      <w:tr w:rsidR="00B11754" w:rsidRPr="00B11754" w14:paraId="6CBEE180" w14:textId="77777777" w:rsidTr="00912EE2">
        <w:tc>
          <w:tcPr>
            <w:tcW w:w="819" w:type="dxa"/>
          </w:tcPr>
          <w:p w14:paraId="3F757870" w14:textId="77777777" w:rsidR="00B11754" w:rsidRPr="00B11754" w:rsidRDefault="00B11754" w:rsidP="00B11754">
            <w:pPr>
              <w:jc w:val="both"/>
              <w:rPr>
                <w:sz w:val="24"/>
              </w:rPr>
            </w:pPr>
          </w:p>
        </w:tc>
        <w:tc>
          <w:tcPr>
            <w:tcW w:w="8956" w:type="dxa"/>
          </w:tcPr>
          <w:p w14:paraId="189A2660" w14:textId="77777777" w:rsidR="00B11754" w:rsidRPr="00B11754" w:rsidRDefault="00B11754" w:rsidP="00B11754">
            <w:pPr>
              <w:jc w:val="both"/>
              <w:rPr>
                <w:sz w:val="24"/>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77777777"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B11754" w:rsidRPr="00B11754" w14:paraId="56AA77B0"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nr.</w:t>
            </w:r>
          </w:p>
        </w:tc>
        <w:tc>
          <w:tcPr>
            <w:tcW w:w="2770" w:type="dxa"/>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CFA3F5D"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Dokumente esanti konfidenciali informacija</w:t>
            </w:r>
            <w:r w:rsidRPr="00B11754">
              <w:rPr>
                <w:rFonts w:ascii="Times New Roman" w:eastAsia="Times New Roman" w:hAnsi="Times New Roman" w:cs="Times New Roman"/>
                <w:b/>
                <w:bCs/>
                <w:sz w:val="24"/>
                <w:szCs w:val="24"/>
                <w:vertAlign w:val="superscript"/>
              </w:rPr>
              <w:footnoteReference w:id="6"/>
            </w:r>
            <w:r w:rsidRPr="00B11754">
              <w:rPr>
                <w:rFonts w:ascii="Times New Roman" w:eastAsia="Times New Roman" w:hAnsi="Times New Roman" w:cs="Times New Roman"/>
                <w:b/>
                <w:bCs/>
                <w:sz w:val="24"/>
                <w:szCs w:val="24"/>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70" w:type="dxa"/>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231" w:type="dxa"/>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13"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13"/>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14A63720"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lastRenderedPageBreak/>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t>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t>parašas</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sectPr w:rsidR="00B11754" w:rsidRPr="00B11754" w:rsidSect="00B7027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5278" w14:textId="77777777" w:rsidR="009B2812" w:rsidRDefault="009B2812" w:rsidP="00B11754">
      <w:pPr>
        <w:spacing w:after="0" w:line="240" w:lineRule="auto"/>
      </w:pPr>
      <w:r>
        <w:separator/>
      </w:r>
    </w:p>
  </w:endnote>
  <w:endnote w:type="continuationSeparator" w:id="0">
    <w:p w14:paraId="72B844A6" w14:textId="77777777" w:rsidR="009B2812" w:rsidRDefault="009B2812" w:rsidP="00B11754">
      <w:pPr>
        <w:spacing w:after="0" w:line="240" w:lineRule="auto"/>
      </w:pPr>
      <w:r>
        <w:continuationSeparator/>
      </w:r>
    </w:p>
  </w:endnote>
  <w:endnote w:type="continuationNotice" w:id="1">
    <w:p w14:paraId="6FF8917D" w14:textId="77777777" w:rsidR="009B2812" w:rsidRDefault="009B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33D7" w14:textId="77777777" w:rsidR="009B2812" w:rsidRDefault="009B2812" w:rsidP="00B11754">
      <w:pPr>
        <w:spacing w:after="0" w:line="240" w:lineRule="auto"/>
      </w:pPr>
      <w:r>
        <w:separator/>
      </w:r>
    </w:p>
  </w:footnote>
  <w:footnote w:type="continuationSeparator" w:id="0">
    <w:p w14:paraId="57172DB8" w14:textId="77777777" w:rsidR="009B2812" w:rsidRDefault="009B2812" w:rsidP="00B11754">
      <w:pPr>
        <w:spacing w:after="0" w:line="240" w:lineRule="auto"/>
      </w:pPr>
      <w:r>
        <w:continuationSeparator/>
      </w:r>
    </w:p>
  </w:footnote>
  <w:footnote w:type="continuationNotice" w:id="1">
    <w:p w14:paraId="0A4F307B" w14:textId="77777777" w:rsidR="009B2812" w:rsidRDefault="009B2812">
      <w:pPr>
        <w:spacing w:after="0" w:line="240" w:lineRule="auto"/>
      </w:pPr>
    </w:p>
  </w:footnote>
  <w:footnote w:id="2">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w:t>
      </w:r>
      <w:proofErr w:type="spellStart"/>
      <w:r w:rsidRPr="000A2242">
        <w:rPr>
          <w:rFonts w:ascii="Times New Roman" w:hAnsi="Times New Roman" w:cs="Times New Roman"/>
        </w:rPr>
        <w:t>ių</w:t>
      </w:r>
      <w:proofErr w:type="spellEnd"/>
      <w:r w:rsidRPr="000A2242">
        <w:rPr>
          <w:rFonts w:ascii="Times New Roman" w:hAnsi="Times New Roman" w:cs="Times New Roman"/>
        </w:rPr>
        <w:t>) asmens (-ų) nėra.</w:t>
      </w:r>
    </w:p>
  </w:footnote>
  <w:footnote w:id="6">
    <w:p w14:paraId="2E1DE786"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4"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283"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6" w15:restartNumberingAfterBreak="0">
    <w:nsid w:val="7BB779E3"/>
    <w:multiLevelType w:val="hybridMultilevel"/>
    <w:tmpl w:val="1368C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638489">
    <w:abstractNumId w:val="4"/>
  </w:num>
  <w:num w:numId="2" w16cid:durableId="547297703">
    <w:abstractNumId w:val="6"/>
  </w:num>
  <w:num w:numId="3" w16cid:durableId="856694626">
    <w:abstractNumId w:val="12"/>
  </w:num>
  <w:num w:numId="4" w16cid:durableId="1676111490">
    <w:abstractNumId w:val="5"/>
  </w:num>
  <w:num w:numId="5" w16cid:durableId="1405644798">
    <w:abstractNumId w:val="3"/>
  </w:num>
  <w:num w:numId="6" w16cid:durableId="1121801333">
    <w:abstractNumId w:val="15"/>
  </w:num>
  <w:num w:numId="7" w16cid:durableId="37512096">
    <w:abstractNumId w:val="14"/>
  </w:num>
  <w:num w:numId="8" w16cid:durableId="156776435">
    <w:abstractNumId w:val="11"/>
  </w:num>
  <w:num w:numId="9" w16cid:durableId="1726298500">
    <w:abstractNumId w:val="10"/>
  </w:num>
  <w:num w:numId="10" w16cid:durableId="1034189769">
    <w:abstractNumId w:val="13"/>
  </w:num>
  <w:num w:numId="11" w16cid:durableId="1388991674">
    <w:abstractNumId w:val="1"/>
  </w:num>
  <w:num w:numId="12" w16cid:durableId="536430004">
    <w:abstractNumId w:val="8"/>
  </w:num>
  <w:num w:numId="13" w16cid:durableId="2120104104">
    <w:abstractNumId w:val="0"/>
  </w:num>
  <w:num w:numId="14" w16cid:durableId="2133161735">
    <w:abstractNumId w:val="9"/>
  </w:num>
  <w:num w:numId="15" w16cid:durableId="387921179">
    <w:abstractNumId w:val="2"/>
  </w:num>
  <w:num w:numId="16" w16cid:durableId="1128356669">
    <w:abstractNumId w:val="7"/>
  </w:num>
  <w:num w:numId="17" w16cid:durableId="1132092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51A58"/>
    <w:rsid w:val="00074621"/>
    <w:rsid w:val="000908F1"/>
    <w:rsid w:val="00095F41"/>
    <w:rsid w:val="000971D0"/>
    <w:rsid w:val="000A4E2F"/>
    <w:rsid w:val="000B428C"/>
    <w:rsid w:val="000B60D4"/>
    <w:rsid w:val="00150EB7"/>
    <w:rsid w:val="001855C1"/>
    <w:rsid w:val="001869D6"/>
    <w:rsid w:val="001A1F60"/>
    <w:rsid w:val="001A68B5"/>
    <w:rsid w:val="001C29CF"/>
    <w:rsid w:val="001D0335"/>
    <w:rsid w:val="001D36A2"/>
    <w:rsid w:val="001E21F1"/>
    <w:rsid w:val="001F0F6D"/>
    <w:rsid w:val="001F687C"/>
    <w:rsid w:val="00205B6C"/>
    <w:rsid w:val="00214D18"/>
    <w:rsid w:val="00214FFA"/>
    <w:rsid w:val="002505A7"/>
    <w:rsid w:val="0025334C"/>
    <w:rsid w:val="00253A9D"/>
    <w:rsid w:val="0026305B"/>
    <w:rsid w:val="0026397D"/>
    <w:rsid w:val="00277BE2"/>
    <w:rsid w:val="0029267D"/>
    <w:rsid w:val="002C0199"/>
    <w:rsid w:val="002C344A"/>
    <w:rsid w:val="002D30A6"/>
    <w:rsid w:val="002D7A26"/>
    <w:rsid w:val="002E30DE"/>
    <w:rsid w:val="003437D2"/>
    <w:rsid w:val="003460F3"/>
    <w:rsid w:val="003529FD"/>
    <w:rsid w:val="00353170"/>
    <w:rsid w:val="00374D93"/>
    <w:rsid w:val="003A5ED9"/>
    <w:rsid w:val="003B34CD"/>
    <w:rsid w:val="003B55F8"/>
    <w:rsid w:val="003E484D"/>
    <w:rsid w:val="004436D9"/>
    <w:rsid w:val="004518BE"/>
    <w:rsid w:val="0045328C"/>
    <w:rsid w:val="00471A79"/>
    <w:rsid w:val="004A4A23"/>
    <w:rsid w:val="004C5E05"/>
    <w:rsid w:val="004D11A6"/>
    <w:rsid w:val="004E08FF"/>
    <w:rsid w:val="004E2377"/>
    <w:rsid w:val="004E493E"/>
    <w:rsid w:val="0050318E"/>
    <w:rsid w:val="00510FD4"/>
    <w:rsid w:val="00517A96"/>
    <w:rsid w:val="00524A0E"/>
    <w:rsid w:val="00524B89"/>
    <w:rsid w:val="00542357"/>
    <w:rsid w:val="00542EAE"/>
    <w:rsid w:val="005509BC"/>
    <w:rsid w:val="005A04A1"/>
    <w:rsid w:val="005B15EB"/>
    <w:rsid w:val="005B7B03"/>
    <w:rsid w:val="005B7B9A"/>
    <w:rsid w:val="005C4749"/>
    <w:rsid w:val="005D5F95"/>
    <w:rsid w:val="00600E8E"/>
    <w:rsid w:val="006301AD"/>
    <w:rsid w:val="00635EA3"/>
    <w:rsid w:val="006401B3"/>
    <w:rsid w:val="006673D1"/>
    <w:rsid w:val="00671A3E"/>
    <w:rsid w:val="00671EB4"/>
    <w:rsid w:val="006A2726"/>
    <w:rsid w:val="006B053B"/>
    <w:rsid w:val="006B4E8D"/>
    <w:rsid w:val="006B58F4"/>
    <w:rsid w:val="006E7AD1"/>
    <w:rsid w:val="006F3373"/>
    <w:rsid w:val="007030D7"/>
    <w:rsid w:val="007252AC"/>
    <w:rsid w:val="00734822"/>
    <w:rsid w:val="00771EBB"/>
    <w:rsid w:val="0078426B"/>
    <w:rsid w:val="007906F5"/>
    <w:rsid w:val="00794A05"/>
    <w:rsid w:val="007A076F"/>
    <w:rsid w:val="007A2E49"/>
    <w:rsid w:val="007A38FD"/>
    <w:rsid w:val="007C5FF8"/>
    <w:rsid w:val="007E5B0D"/>
    <w:rsid w:val="008574F3"/>
    <w:rsid w:val="00863BC3"/>
    <w:rsid w:val="00871AEC"/>
    <w:rsid w:val="0087217F"/>
    <w:rsid w:val="00882021"/>
    <w:rsid w:val="00893BE5"/>
    <w:rsid w:val="008A0A00"/>
    <w:rsid w:val="00912EE2"/>
    <w:rsid w:val="00921EAA"/>
    <w:rsid w:val="00931F42"/>
    <w:rsid w:val="00942A80"/>
    <w:rsid w:val="00953B6F"/>
    <w:rsid w:val="00955FDB"/>
    <w:rsid w:val="009857B0"/>
    <w:rsid w:val="0099700A"/>
    <w:rsid w:val="00997BA0"/>
    <w:rsid w:val="009A1B0C"/>
    <w:rsid w:val="009B1148"/>
    <w:rsid w:val="009B2812"/>
    <w:rsid w:val="009C7468"/>
    <w:rsid w:val="009D1449"/>
    <w:rsid w:val="00A0065F"/>
    <w:rsid w:val="00A017E7"/>
    <w:rsid w:val="00A06576"/>
    <w:rsid w:val="00A16F8B"/>
    <w:rsid w:val="00A50136"/>
    <w:rsid w:val="00A72495"/>
    <w:rsid w:val="00AA3A0B"/>
    <w:rsid w:val="00AE7B3D"/>
    <w:rsid w:val="00AF11B0"/>
    <w:rsid w:val="00B11754"/>
    <w:rsid w:val="00B16339"/>
    <w:rsid w:val="00B36F22"/>
    <w:rsid w:val="00B41D44"/>
    <w:rsid w:val="00B7027D"/>
    <w:rsid w:val="00B93E12"/>
    <w:rsid w:val="00B95416"/>
    <w:rsid w:val="00BA01BF"/>
    <w:rsid w:val="00BC6AB2"/>
    <w:rsid w:val="00C2256F"/>
    <w:rsid w:val="00C722A0"/>
    <w:rsid w:val="00C746F9"/>
    <w:rsid w:val="00C83349"/>
    <w:rsid w:val="00D16FC9"/>
    <w:rsid w:val="00D22B63"/>
    <w:rsid w:val="00D44EE7"/>
    <w:rsid w:val="00D61916"/>
    <w:rsid w:val="00D6417D"/>
    <w:rsid w:val="00D6750E"/>
    <w:rsid w:val="00D76AE8"/>
    <w:rsid w:val="00D9382D"/>
    <w:rsid w:val="00DA127B"/>
    <w:rsid w:val="00DA50B5"/>
    <w:rsid w:val="00DA566F"/>
    <w:rsid w:val="00DA5786"/>
    <w:rsid w:val="00E3653E"/>
    <w:rsid w:val="00E377FB"/>
    <w:rsid w:val="00E56CA9"/>
    <w:rsid w:val="00E659D1"/>
    <w:rsid w:val="00E7192A"/>
    <w:rsid w:val="00E8231F"/>
    <w:rsid w:val="00E826BE"/>
    <w:rsid w:val="00E866D7"/>
    <w:rsid w:val="00EB38DA"/>
    <w:rsid w:val="00EC01A5"/>
    <w:rsid w:val="00ED4C95"/>
    <w:rsid w:val="00EE21DC"/>
    <w:rsid w:val="00EF6E5E"/>
    <w:rsid w:val="00F00BAE"/>
    <w:rsid w:val="00F61A56"/>
    <w:rsid w:val="00F64645"/>
    <w:rsid w:val="00F66CAD"/>
    <w:rsid w:val="00F805C0"/>
    <w:rsid w:val="00F93A14"/>
    <w:rsid w:val="00FB46BC"/>
    <w:rsid w:val="00FC5720"/>
    <w:rsid w:val="00FE7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7A96"/>
    <w:pPr>
      <w:keepNext/>
      <w:keepLines/>
      <w:spacing w:after="0"/>
      <w:jc w:val="center"/>
      <w:outlineLvl w:val="0"/>
    </w:pPr>
    <w:rPr>
      <w:rFonts w:ascii="Times New Roman" w:eastAsiaTheme="majorEastAsia" w:hAnsi="Times New Roman"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iPriority w:val="99"/>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1754"/>
  </w:style>
  <w:style w:type="paragraph" w:styleId="Porat">
    <w:name w:val="footer"/>
    <w:basedOn w:val="prastasis"/>
    <w:link w:val="PoratDiagrama"/>
    <w:uiPriority w:val="99"/>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uiPriority w:val="99"/>
    <w:semiHidden/>
    <w:rsid w:val="00B11754"/>
    <w:pPr>
      <w:spacing w:after="0" w:line="240" w:lineRule="auto"/>
    </w:pPr>
  </w:style>
  <w:style w:type="character" w:styleId="Komentaronuoroda">
    <w:name w:val="annotation reference"/>
    <w:basedOn w:val="Numatytasispastraiposriftas"/>
    <w:uiPriority w:val="99"/>
    <w:semiHidden/>
    <w:unhideWhenUsed/>
    <w:rsid w:val="00B11754"/>
    <w:rPr>
      <w:sz w:val="16"/>
      <w:szCs w:val="16"/>
    </w:rPr>
  </w:style>
  <w:style w:type="paragraph" w:styleId="Komentarotekstas">
    <w:name w:val="annotation text"/>
    <w:basedOn w:val="prastasis"/>
    <w:link w:val="KomentarotekstasDiagrama"/>
    <w:uiPriority w:val="99"/>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1754"/>
    <w:rPr>
      <w:sz w:val="20"/>
      <w:szCs w:val="20"/>
    </w:rPr>
  </w:style>
  <w:style w:type="paragraph" w:styleId="Komentarotema">
    <w:name w:val="annotation subject"/>
    <w:basedOn w:val="Komentarotekstas"/>
    <w:next w:val="Komentarotekstas"/>
    <w:link w:val="KomentarotemaDiagrama"/>
    <w:uiPriority w:val="99"/>
    <w:semiHidden/>
    <w:unhideWhenUsed/>
    <w:rsid w:val="00B11754"/>
    <w:rPr>
      <w:b/>
      <w:bCs/>
    </w:rPr>
  </w:style>
  <w:style w:type="character" w:customStyle="1" w:styleId="KomentarotemaDiagrama">
    <w:name w:val="Komentaro tema Diagrama"/>
    <w:basedOn w:val="KomentarotekstasDiagrama"/>
    <w:link w:val="Komentarotema"/>
    <w:uiPriority w:val="99"/>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3437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437D2"/>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17A96"/>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277BE2"/>
    <w:pPr>
      <w:spacing w:before="240"/>
      <w:jc w:val="left"/>
      <w:outlineLvl w:val="9"/>
    </w:pPr>
    <w:rPr>
      <w:rFonts w:asciiTheme="majorHAnsi" w:hAnsiTheme="majorHAnsi"/>
      <w:b w:val="0"/>
      <w:color w:val="2E74B5" w:themeColor="accent1" w:themeShade="BF"/>
      <w:sz w:val="32"/>
      <w:lang w:eastAsia="lt-LT"/>
    </w:rPr>
  </w:style>
  <w:style w:type="paragraph" w:styleId="Turinys1">
    <w:name w:val="toc 1"/>
    <w:basedOn w:val="prastasis"/>
    <w:next w:val="prastasis"/>
    <w:autoRedefine/>
    <w:uiPriority w:val="39"/>
    <w:unhideWhenUsed/>
    <w:rsid w:val="00277B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904BA3" w:rsidRDefault="00904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1D3150"/>
    <w:rsid w:val="0026397D"/>
    <w:rsid w:val="002A6B7A"/>
    <w:rsid w:val="003A5ED9"/>
    <w:rsid w:val="005B7B03"/>
    <w:rsid w:val="007906F5"/>
    <w:rsid w:val="007C0482"/>
    <w:rsid w:val="00904BA3"/>
    <w:rsid w:val="00A16F8B"/>
    <w:rsid w:val="00BC6AB2"/>
    <w:rsid w:val="00EF6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56DF9-6FF1-4121-BBE5-89994C74128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21D9598-E9A2-416D-ACA7-1A5517F97DC4}">
  <ds:schemaRefs>
    <ds:schemaRef ds:uri="http://schemas.microsoft.com/sharepoint/v3/contenttype/forms"/>
  </ds:schemaRefs>
</ds:datastoreItem>
</file>

<file path=customXml/itemProps3.xml><?xml version="1.0" encoding="utf-8"?>
<ds:datastoreItem xmlns:ds="http://schemas.openxmlformats.org/officeDocument/2006/customXml" ds:itemID="{04BBA020-3F01-4A70-9112-504D53B1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22505</Words>
  <Characters>12829</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Inga Sadukienė</cp:lastModifiedBy>
  <cp:revision>115</cp:revision>
  <dcterms:created xsi:type="dcterms:W3CDTF">2024-01-16T13:54:00Z</dcterms:created>
  <dcterms:modified xsi:type="dcterms:W3CDTF">2025-02-26T12:01:00Z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