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E27F8" w14:textId="25063DE8" w:rsidR="00F47E52" w:rsidRPr="00AD00BE" w:rsidRDefault="00F47E52" w:rsidP="00F47E52">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23209F">
        <w:rPr>
          <w:rFonts w:ascii="Times New Roman" w:hAnsi="Times New Roman" w:cs="Times New Roman"/>
          <w:b/>
          <w:bCs/>
          <w:color w:val="000000" w:themeColor="text1"/>
          <w:sz w:val="24"/>
          <w:szCs w:val="24"/>
          <w:lang w:val="lt-LT"/>
        </w:rPr>
        <w:t xml:space="preserve">LIETUVOS KARIUOMENĖS </w:t>
      </w:r>
      <w:r>
        <w:rPr>
          <w:rFonts w:ascii="Times New Roman" w:hAnsi="Times New Roman" w:cs="Times New Roman"/>
          <w:b/>
          <w:bCs/>
          <w:color w:val="000000" w:themeColor="text1"/>
          <w:sz w:val="24"/>
          <w:szCs w:val="24"/>
          <w:lang w:val="lt-LT"/>
        </w:rPr>
        <w:t>KARINIŲ ORO PAJĖGŲ AVIACIJOS BAZĖ</w:t>
      </w:r>
    </w:p>
    <w:p w14:paraId="54505659" w14:textId="77777777" w:rsidR="00F47E52" w:rsidRPr="00AD00BE" w:rsidRDefault="00F47E52" w:rsidP="00F47E52">
      <w:pPr>
        <w:pStyle w:val="FreeForm"/>
        <w:spacing w:line="300" w:lineRule="atLeast"/>
        <w:jc w:val="center"/>
        <w:rPr>
          <w:rFonts w:ascii="Times New Roman" w:eastAsia="Times New Roman" w:hAnsi="Times New Roman" w:cs="Times New Roman"/>
          <w:b/>
          <w:color w:val="000000"/>
          <w:sz w:val="24"/>
          <w:szCs w:val="24"/>
          <w:lang w:val="lt-LT"/>
        </w:rPr>
      </w:pPr>
      <w:r w:rsidRPr="00AD00BE">
        <w:rPr>
          <w:rFonts w:ascii="Times New Roman" w:hAnsi="Times New Roman" w:cs="Times New Roman"/>
          <w:b/>
          <w:color w:val="000000"/>
          <w:sz w:val="24"/>
          <w:szCs w:val="24"/>
          <w:lang w:val="lt-LT"/>
        </w:rPr>
        <w:t xml:space="preserve"> </w:t>
      </w:r>
    </w:p>
    <w:p w14:paraId="07EC9F4C" w14:textId="28DCA8EC" w:rsidR="00831AC6" w:rsidRPr="0023209F" w:rsidRDefault="00F47E52" w:rsidP="00F47E52">
      <w:pPr>
        <w:pStyle w:val="Title"/>
        <w:keepNext/>
        <w:spacing w:line="240" w:lineRule="auto"/>
        <w:jc w:val="center"/>
        <w:rPr>
          <w:rFonts w:ascii="Times New Roman" w:eastAsia="Times New Roman" w:hAnsi="Times New Roman" w:cs="Times New Roman"/>
          <w:b/>
          <w:caps/>
          <w:sz w:val="24"/>
          <w:szCs w:val="24"/>
        </w:rPr>
      </w:pPr>
      <w:r w:rsidRPr="00AD00BE">
        <w:rPr>
          <w:rFonts w:ascii="Times New Roman" w:hAnsi="Times New Roman" w:cs="Times New Roman"/>
          <w:b/>
          <w:sz w:val="24"/>
          <w:szCs w:val="24"/>
          <w:lang w:val="lt-LT"/>
        </w:rPr>
        <w:t>PAGRINDINIO KILIMO IR TŪPIMO TAKO METEOROLOGINĖS SISTEMOS ATNAUJINIM</w:t>
      </w:r>
      <w:r w:rsidR="0023209F" w:rsidRPr="0023209F">
        <w:rPr>
          <w:rFonts w:ascii="Times New Roman" w:hAnsi="Times New Roman" w:cs="Times New Roman"/>
          <w:b/>
          <w:sz w:val="24"/>
          <w:szCs w:val="24"/>
          <w:lang w:val="lt-LT"/>
        </w:rPr>
        <w:t xml:space="preserve">O </w:t>
      </w:r>
      <w:r w:rsidR="00EE625D" w:rsidRPr="0023209F">
        <w:rPr>
          <w:rFonts w:ascii="Times New Roman" w:eastAsia="Times New Roman" w:hAnsi="Times New Roman" w:cs="Times New Roman"/>
          <w:b/>
          <w:sz w:val="24"/>
          <w:szCs w:val="24"/>
        </w:rPr>
        <w:t>VIEŠOJO PIRKIMO KOMISIJA</w:t>
      </w:r>
    </w:p>
    <w:p w14:paraId="13C7B440" w14:textId="77777777" w:rsidR="005006F3" w:rsidRDefault="005006F3" w:rsidP="005006F3">
      <w:pPr>
        <w:tabs>
          <w:tab w:val="left" w:pos="284"/>
          <w:tab w:val="left" w:pos="1985"/>
        </w:tabs>
        <w:spacing w:after="0" w:line="240" w:lineRule="auto"/>
        <w:jc w:val="center"/>
        <w:outlineLvl w:val="0"/>
        <w:rPr>
          <w:rFonts w:ascii="Times New Roman" w:hAnsi="Times New Roman" w:cs="Times New Roman"/>
          <w:sz w:val="24"/>
          <w:szCs w:val="24"/>
        </w:rPr>
      </w:pPr>
    </w:p>
    <w:p w14:paraId="5890C5DC" w14:textId="77777777" w:rsidR="00FC7125" w:rsidRPr="00CE61AB" w:rsidRDefault="00FC7125" w:rsidP="005006F3">
      <w:pPr>
        <w:tabs>
          <w:tab w:val="left" w:pos="284"/>
          <w:tab w:val="left" w:pos="1985"/>
        </w:tabs>
        <w:spacing w:after="0" w:line="240" w:lineRule="auto"/>
        <w:jc w:val="center"/>
        <w:outlineLvl w:val="0"/>
        <w:rPr>
          <w:rFonts w:ascii="Times New Roman" w:hAnsi="Times New Roman" w:cs="Times New Roman"/>
          <w:sz w:val="24"/>
          <w:szCs w:val="24"/>
        </w:rPr>
      </w:pPr>
    </w:p>
    <w:p w14:paraId="6F5AB6F7" w14:textId="21FBC29C" w:rsidR="00D15C62" w:rsidRPr="006E461A" w:rsidRDefault="00471579" w:rsidP="00B625D3">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Suinteresuotam dalyviui</w:t>
      </w:r>
      <w:r w:rsidR="00B26F8A">
        <w:rPr>
          <w:rFonts w:ascii="Times New Roman" w:hAnsi="Times New Roman" w:cs="Times New Roman"/>
          <w:sz w:val="24"/>
          <w:szCs w:val="24"/>
        </w:rPr>
        <w:tab/>
      </w:r>
      <w:r w:rsidR="006E461A">
        <w:rPr>
          <w:rFonts w:ascii="Times New Roman" w:hAnsi="Times New Roman" w:cs="Times New Roman"/>
          <w:sz w:val="24"/>
          <w:szCs w:val="24"/>
        </w:rPr>
        <w:tab/>
      </w:r>
      <w:r w:rsidR="00AF1219" w:rsidRPr="00CE61AB">
        <w:rPr>
          <w:rFonts w:ascii="Times New Roman" w:hAnsi="Times New Roman" w:cs="Times New Roman"/>
          <w:sz w:val="24"/>
          <w:szCs w:val="24"/>
        </w:rPr>
        <w:tab/>
      </w:r>
      <w:r w:rsidR="00F843E9">
        <w:rPr>
          <w:rFonts w:ascii="Times New Roman" w:hAnsi="Times New Roman" w:cs="Times New Roman"/>
          <w:sz w:val="24"/>
          <w:szCs w:val="24"/>
        </w:rPr>
        <w:tab/>
      </w:r>
      <w:r w:rsidR="00A70004">
        <w:rPr>
          <w:rFonts w:ascii="Times New Roman" w:hAnsi="Times New Roman" w:cs="Times New Roman"/>
          <w:sz w:val="24"/>
          <w:szCs w:val="24"/>
        </w:rPr>
        <w:tab/>
      </w:r>
      <w:r w:rsidR="00A70004">
        <w:rPr>
          <w:rFonts w:ascii="Times New Roman" w:hAnsi="Times New Roman" w:cs="Times New Roman"/>
          <w:sz w:val="24"/>
          <w:szCs w:val="24"/>
        </w:rPr>
        <w:tab/>
      </w:r>
      <w:r w:rsidR="00A70004">
        <w:rPr>
          <w:rFonts w:ascii="Times New Roman" w:hAnsi="Times New Roman" w:cs="Times New Roman"/>
          <w:sz w:val="24"/>
          <w:szCs w:val="24"/>
        </w:rPr>
        <w:tab/>
      </w:r>
      <w:r w:rsidR="00A70004">
        <w:rPr>
          <w:rFonts w:ascii="Times New Roman" w:hAnsi="Times New Roman" w:cs="Times New Roman"/>
          <w:sz w:val="24"/>
          <w:szCs w:val="24"/>
        </w:rPr>
        <w:tab/>
      </w:r>
      <w:r w:rsidR="00A70004">
        <w:rPr>
          <w:rFonts w:ascii="Times New Roman" w:hAnsi="Times New Roman" w:cs="Times New Roman"/>
          <w:sz w:val="24"/>
          <w:szCs w:val="24"/>
        </w:rPr>
        <w:tab/>
      </w:r>
      <w:r w:rsidR="00A17CA9">
        <w:rPr>
          <w:rFonts w:ascii="Times New Roman" w:hAnsi="Times New Roman" w:cs="Times New Roman"/>
          <w:sz w:val="24"/>
          <w:szCs w:val="24"/>
        </w:rPr>
        <w:tab/>
      </w:r>
      <w:r w:rsidR="002A40C6">
        <w:rPr>
          <w:rFonts w:ascii="Times New Roman" w:hAnsi="Times New Roman" w:cs="Times New Roman"/>
          <w:sz w:val="24"/>
          <w:szCs w:val="24"/>
        </w:rPr>
        <w:tab/>
      </w:r>
      <w:r w:rsidR="0067460C" w:rsidRPr="006E461A">
        <w:rPr>
          <w:rFonts w:ascii="Times New Roman" w:hAnsi="Times New Roman" w:cs="Times New Roman"/>
          <w:sz w:val="24"/>
          <w:szCs w:val="24"/>
        </w:rPr>
        <w:t>202</w:t>
      </w:r>
      <w:r w:rsidR="00247497">
        <w:rPr>
          <w:rFonts w:ascii="Times New Roman" w:hAnsi="Times New Roman" w:cs="Times New Roman"/>
          <w:sz w:val="24"/>
          <w:szCs w:val="24"/>
        </w:rPr>
        <w:t>5-03-</w:t>
      </w:r>
      <w:r w:rsidR="00844E39">
        <w:rPr>
          <w:rFonts w:ascii="Times New Roman" w:hAnsi="Times New Roman" w:cs="Times New Roman"/>
          <w:sz w:val="24"/>
          <w:szCs w:val="24"/>
        </w:rPr>
        <w:t>18</w:t>
      </w:r>
    </w:p>
    <w:p w14:paraId="062A1905" w14:textId="77777777" w:rsidR="00C61766" w:rsidRPr="00CE61AB" w:rsidRDefault="00C61766" w:rsidP="00B625D3">
      <w:pPr>
        <w:spacing w:after="0" w:line="240" w:lineRule="auto"/>
        <w:rPr>
          <w:rFonts w:ascii="Times New Roman" w:hAnsi="Times New Roman" w:cs="Times New Roman"/>
          <w:sz w:val="24"/>
          <w:szCs w:val="24"/>
        </w:rPr>
      </w:pPr>
    </w:p>
    <w:p w14:paraId="018C6B8B" w14:textId="77777777" w:rsidR="002E1D94" w:rsidRPr="00CE61AB" w:rsidRDefault="002E1D94" w:rsidP="00B625D3">
      <w:pPr>
        <w:spacing w:after="0" w:line="240" w:lineRule="auto"/>
        <w:rPr>
          <w:rFonts w:ascii="Times New Roman" w:hAnsi="Times New Roman" w:cs="Times New Roman"/>
          <w:sz w:val="24"/>
          <w:szCs w:val="24"/>
        </w:rPr>
      </w:pPr>
    </w:p>
    <w:p w14:paraId="1B31D4E7" w14:textId="5D4D4C2D" w:rsidR="00321774" w:rsidRDefault="00D56A41" w:rsidP="00B625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DĖL </w:t>
      </w:r>
      <w:r w:rsidR="00A17CA9">
        <w:rPr>
          <w:rFonts w:ascii="Times New Roman" w:hAnsi="Times New Roman" w:cs="Times New Roman"/>
          <w:b/>
          <w:sz w:val="24"/>
          <w:szCs w:val="24"/>
        </w:rPr>
        <w:t>ATSAKYMO Į PRETENZIJĄ PATEIKIMO</w:t>
      </w:r>
    </w:p>
    <w:p w14:paraId="724539A7" w14:textId="77777777" w:rsidR="00092EEA" w:rsidRDefault="00092EEA" w:rsidP="00B625D3">
      <w:pPr>
        <w:spacing w:after="0" w:line="240" w:lineRule="auto"/>
        <w:jc w:val="both"/>
        <w:rPr>
          <w:rFonts w:ascii="Times New Roman" w:hAnsi="Times New Roman" w:cs="Times New Roman"/>
          <w:b/>
          <w:sz w:val="24"/>
          <w:szCs w:val="24"/>
        </w:rPr>
      </w:pPr>
    </w:p>
    <w:p w14:paraId="10A9B530" w14:textId="77777777" w:rsidR="00EF3B01" w:rsidRPr="00CE61AB" w:rsidRDefault="00EF3B01" w:rsidP="00EE625D">
      <w:pPr>
        <w:spacing w:after="0" w:line="240" w:lineRule="auto"/>
        <w:ind w:firstLine="993"/>
        <w:jc w:val="both"/>
        <w:rPr>
          <w:rFonts w:ascii="Times New Roman" w:hAnsi="Times New Roman" w:cs="Times New Roman"/>
          <w:b/>
          <w:sz w:val="24"/>
          <w:szCs w:val="24"/>
        </w:rPr>
      </w:pPr>
    </w:p>
    <w:p w14:paraId="45C81DD3" w14:textId="10CC1A5B" w:rsidR="003C7046" w:rsidRPr="003C7046" w:rsidRDefault="003C7046" w:rsidP="003C7046">
      <w:pPr>
        <w:spacing w:after="0" w:line="240" w:lineRule="auto"/>
        <w:ind w:firstLine="993"/>
        <w:jc w:val="both"/>
        <w:rPr>
          <w:rFonts w:ascii="Times New Roman" w:eastAsia="Calibri" w:hAnsi="Times New Roman" w:cs="Times New Roman"/>
          <w:sz w:val="24"/>
          <w:szCs w:val="24"/>
        </w:rPr>
      </w:pPr>
      <w:r w:rsidRPr="003C7046">
        <w:rPr>
          <w:rFonts w:ascii="Times New Roman" w:eastAsia="Calibri" w:hAnsi="Times New Roman" w:cs="Times New Roman"/>
          <w:sz w:val="24"/>
          <w:szCs w:val="24"/>
        </w:rPr>
        <w:t xml:space="preserve">Lietuvos kariuomenės Karinių oro pajėgų Aviacijos bazė (toliau </w:t>
      </w:r>
      <w:r w:rsidR="00247497">
        <w:rPr>
          <w:rFonts w:ascii="Times New Roman" w:eastAsia="Calibri" w:hAnsi="Times New Roman" w:cs="Times New Roman"/>
          <w:sz w:val="24"/>
          <w:szCs w:val="24"/>
        </w:rPr>
        <w:t>- Perkančioji organizacija) 2025</w:t>
      </w:r>
      <w:r w:rsidRPr="003C7046">
        <w:rPr>
          <w:rFonts w:ascii="Times New Roman" w:eastAsia="Calibri" w:hAnsi="Times New Roman" w:cs="Times New Roman"/>
          <w:sz w:val="24"/>
          <w:szCs w:val="24"/>
        </w:rPr>
        <w:t xml:space="preserve"> m. </w:t>
      </w:r>
      <w:r w:rsidR="00247497">
        <w:rPr>
          <w:rFonts w:ascii="Times New Roman" w:eastAsia="Calibri" w:hAnsi="Times New Roman" w:cs="Times New Roman"/>
          <w:sz w:val="24"/>
          <w:szCs w:val="24"/>
        </w:rPr>
        <w:t xml:space="preserve">kovo </w:t>
      </w:r>
      <w:r w:rsidR="00FD0E98">
        <w:rPr>
          <w:rFonts w:ascii="Times New Roman" w:eastAsia="Calibri" w:hAnsi="Times New Roman" w:cs="Times New Roman"/>
          <w:sz w:val="24"/>
          <w:szCs w:val="24"/>
        </w:rPr>
        <w:t>3</w:t>
      </w:r>
      <w:r w:rsidRPr="003C7046">
        <w:rPr>
          <w:rFonts w:ascii="Times New Roman" w:eastAsia="Calibri" w:hAnsi="Times New Roman" w:cs="Times New Roman"/>
          <w:sz w:val="24"/>
          <w:szCs w:val="24"/>
        </w:rPr>
        <w:t xml:space="preserve"> d. Centrinėje viešųjų pirkimų informacinėje sistemoje (CVP IS, https://pirkimai.eviesiejipirkimai.lt) paskelbė </w:t>
      </w:r>
      <w:r w:rsidRPr="003C7046">
        <w:rPr>
          <w:rFonts w:ascii="Times New Roman" w:eastAsia="Times New Roman" w:hAnsi="Times New Roman" w:cs="Times New Roman"/>
          <w:sz w:val="24"/>
          <w:szCs w:val="24"/>
        </w:rPr>
        <w:t>Pagrindinio kilimo ir tūpimo tako meteorologinės sistemos atnaujinimo</w:t>
      </w:r>
      <w:r w:rsidRPr="003C7046">
        <w:rPr>
          <w:rFonts w:ascii="Times New Roman" w:eastAsia="Calibri" w:hAnsi="Times New Roman" w:cs="Times New Roman"/>
          <w:sz w:val="24"/>
          <w:szCs w:val="24"/>
        </w:rPr>
        <w:t xml:space="preserve"> atvirą konkursą (pirkimo numeris 401837) (toliau – Konkursas).</w:t>
      </w:r>
    </w:p>
    <w:p w14:paraId="6AB0FDF0" w14:textId="0D4A6E67" w:rsidR="00EF40A3" w:rsidRDefault="00AF5368" w:rsidP="00EF40A3">
      <w:pPr>
        <w:spacing w:after="0" w:line="240" w:lineRule="auto"/>
        <w:ind w:firstLine="567"/>
        <w:jc w:val="both"/>
        <w:rPr>
          <w:rFonts w:ascii="Times New Roman" w:eastAsia="Arial Unicode MS" w:hAnsi="Times New Roman" w:cs="Times New Roman"/>
          <w:b/>
          <w:sz w:val="24"/>
          <w:szCs w:val="24"/>
          <w:bdr w:val="nil"/>
        </w:rPr>
      </w:pPr>
      <w:r w:rsidRPr="00B26F8A">
        <w:rPr>
          <w:rFonts w:ascii="Times New Roman" w:eastAsia="Times New Roman" w:hAnsi="Times New Roman" w:cs="Times New Roman"/>
          <w:sz w:val="24"/>
          <w:szCs w:val="24"/>
        </w:rPr>
        <w:t>Pagrindinio kilimo ir tūpimo tako meteorologinės sistemos atnaujinimo</w:t>
      </w:r>
      <w:r w:rsidRPr="00B26F8A">
        <w:rPr>
          <w:rFonts w:ascii="Times New Roman" w:eastAsia="Calibri" w:hAnsi="Times New Roman" w:cs="Times New Roman"/>
          <w:sz w:val="24"/>
          <w:szCs w:val="24"/>
        </w:rPr>
        <w:t xml:space="preserve"> </w:t>
      </w:r>
      <w:r w:rsidRPr="00AF5368">
        <w:rPr>
          <w:rFonts w:ascii="Times New Roman" w:eastAsia="Times New Roman" w:hAnsi="Times New Roman" w:cs="Times New Roman"/>
          <w:color w:val="000000"/>
          <w:sz w:val="24"/>
          <w:szCs w:val="24"/>
          <w:bdr w:val="nil"/>
        </w:rPr>
        <w:t xml:space="preserve">viešojo pirkimo komisija (toliau – Viešojo pirkimo komisija), </w:t>
      </w:r>
      <w:r w:rsidR="00EF40A3" w:rsidRPr="003D0AD9">
        <w:rPr>
          <w:rFonts w:ascii="Times New Roman" w:eastAsia="Times New Roman" w:hAnsi="Times New Roman" w:cs="Times New Roman"/>
          <w:sz w:val="24"/>
          <w:szCs w:val="24"/>
        </w:rPr>
        <w:t>vadovaudamasi Lietuvos Respublikos viešųjų pirkimų įstatymo (toliau – VPĮ) 103 str. 1 d., 103 str. 3 d. ir konkurso sąlygų 16.5 p</w:t>
      </w:r>
      <w:r w:rsidR="00EF40A3">
        <w:rPr>
          <w:rFonts w:ascii="Times New Roman" w:eastAsia="Times New Roman" w:hAnsi="Times New Roman" w:cs="Times New Roman"/>
          <w:sz w:val="24"/>
          <w:szCs w:val="24"/>
        </w:rPr>
        <w:t>unkte</w:t>
      </w:r>
      <w:r w:rsidR="00EF40A3" w:rsidRPr="003D0AD9">
        <w:rPr>
          <w:rFonts w:ascii="Times New Roman" w:eastAsia="Times New Roman" w:hAnsi="Times New Roman" w:cs="Times New Roman"/>
          <w:sz w:val="24"/>
          <w:szCs w:val="24"/>
        </w:rPr>
        <w:t xml:space="preserve"> įtvirtintomis nuostatomis, išn</w:t>
      </w:r>
      <w:r w:rsidR="00EF40A3">
        <w:rPr>
          <w:rFonts w:ascii="Times New Roman" w:eastAsia="Times New Roman" w:hAnsi="Times New Roman" w:cs="Times New Roman"/>
          <w:sz w:val="24"/>
          <w:szCs w:val="24"/>
        </w:rPr>
        <w:t xml:space="preserve">agrinėjo CVP IS priemonėmis </w:t>
      </w:r>
      <w:r w:rsidR="00EF40A3" w:rsidRPr="00DC4AB5">
        <w:rPr>
          <w:rFonts w:ascii="Times New Roman" w:eastAsia="Arial Unicode MS" w:hAnsi="Times New Roman" w:cs="Times New Roman"/>
          <w:sz w:val="24"/>
          <w:szCs w:val="24"/>
          <w:bdr w:val="nil"/>
        </w:rPr>
        <w:t xml:space="preserve">2025 m. </w:t>
      </w:r>
      <w:r w:rsidR="00EF40A3">
        <w:rPr>
          <w:rFonts w:ascii="Times New Roman" w:eastAsia="Arial Unicode MS" w:hAnsi="Times New Roman" w:cs="Times New Roman"/>
          <w:sz w:val="24"/>
          <w:szCs w:val="24"/>
          <w:bdr w:val="nil"/>
        </w:rPr>
        <w:t>kovo</w:t>
      </w:r>
      <w:r w:rsidR="00EF40A3" w:rsidRPr="00DC4AB5">
        <w:rPr>
          <w:rFonts w:ascii="Times New Roman" w:eastAsia="Arial Unicode MS" w:hAnsi="Times New Roman" w:cs="Times New Roman"/>
          <w:sz w:val="24"/>
          <w:szCs w:val="24"/>
          <w:bdr w:val="nil"/>
        </w:rPr>
        <w:t xml:space="preserve"> 10</w:t>
      </w:r>
      <w:r w:rsidR="00EF40A3" w:rsidRPr="00DC4AB5">
        <w:rPr>
          <w:rFonts w:ascii="Times New Roman" w:eastAsia="Times New Roman" w:hAnsi="Times New Roman" w:cs="Times New Roman"/>
          <w:sz w:val="24"/>
          <w:szCs w:val="24"/>
          <w:bdr w:val="nil"/>
        </w:rPr>
        <w:t xml:space="preserve"> d. </w:t>
      </w:r>
      <w:r w:rsidR="00EF40A3">
        <w:rPr>
          <w:rFonts w:ascii="Times New Roman" w:eastAsia="Times New Roman" w:hAnsi="Times New Roman" w:cs="Times New Roman"/>
          <w:sz w:val="24"/>
          <w:szCs w:val="24"/>
          <w:bdr w:val="nil"/>
        </w:rPr>
        <w:t>9</w:t>
      </w:r>
      <w:r w:rsidR="00EF40A3" w:rsidRPr="00DC4AB5">
        <w:rPr>
          <w:rFonts w:ascii="Times New Roman" w:eastAsia="SimSun" w:hAnsi="Times New Roman" w:cs="Times New Roman"/>
          <w:spacing w:val="-5"/>
          <w:sz w:val="24"/>
          <w:szCs w:val="24"/>
          <w:bdr w:val="nil"/>
        </w:rPr>
        <w:t xml:space="preserve"> val. 4</w:t>
      </w:r>
      <w:r w:rsidR="00EF40A3">
        <w:rPr>
          <w:rFonts w:ascii="Times New Roman" w:eastAsia="SimSun" w:hAnsi="Times New Roman" w:cs="Times New Roman"/>
          <w:spacing w:val="-5"/>
          <w:sz w:val="24"/>
          <w:szCs w:val="24"/>
          <w:bdr w:val="nil"/>
        </w:rPr>
        <w:t>7</w:t>
      </w:r>
      <w:r w:rsidR="00EF40A3" w:rsidRPr="00DC4AB5">
        <w:rPr>
          <w:rFonts w:ascii="Times New Roman" w:eastAsia="SimSun" w:hAnsi="Times New Roman" w:cs="Times New Roman"/>
          <w:spacing w:val="-5"/>
          <w:sz w:val="24"/>
          <w:szCs w:val="24"/>
          <w:bdr w:val="nil"/>
        </w:rPr>
        <w:t xml:space="preserve"> min.</w:t>
      </w:r>
      <w:r w:rsidR="00EF40A3" w:rsidRPr="003D0AD9">
        <w:rPr>
          <w:rFonts w:ascii="Times New Roman" w:eastAsia="Times New Roman" w:hAnsi="Times New Roman" w:cs="Times New Roman"/>
          <w:sz w:val="24"/>
          <w:szCs w:val="24"/>
        </w:rPr>
        <w:t xml:space="preserve"> gautą </w:t>
      </w:r>
      <w:r w:rsidR="00347B77">
        <w:rPr>
          <w:rFonts w:ascii="Times New Roman" w:eastAsia="Times New Roman" w:hAnsi="Times New Roman" w:cs="Times New Roman"/>
          <w:sz w:val="24"/>
          <w:szCs w:val="24"/>
        </w:rPr>
        <w:t>t</w:t>
      </w:r>
      <w:r w:rsidR="00EF40A3" w:rsidRPr="003D0AD9">
        <w:rPr>
          <w:rFonts w:ascii="Times New Roman" w:eastAsia="Times New Roman" w:hAnsi="Times New Roman" w:cs="Times New Roman"/>
          <w:sz w:val="24"/>
          <w:szCs w:val="24"/>
        </w:rPr>
        <w:t>iekėj</w:t>
      </w:r>
      <w:r w:rsidR="00EF40A3">
        <w:rPr>
          <w:rFonts w:ascii="Times New Roman" w:eastAsia="Times New Roman" w:hAnsi="Times New Roman" w:cs="Times New Roman"/>
          <w:sz w:val="24"/>
          <w:szCs w:val="24"/>
        </w:rPr>
        <w:t>o</w:t>
      </w:r>
      <w:r w:rsidR="00EF40A3" w:rsidRPr="003D0AD9">
        <w:rPr>
          <w:rFonts w:ascii="Times New Roman" w:eastAsia="Times New Roman" w:hAnsi="Times New Roman" w:cs="Times New Roman"/>
          <w:sz w:val="24"/>
          <w:szCs w:val="24"/>
        </w:rPr>
        <w:t xml:space="preserve"> </w:t>
      </w:r>
      <w:bookmarkStart w:id="0" w:name="_GoBack"/>
      <w:bookmarkEnd w:id="0"/>
      <w:r w:rsidR="00347B77">
        <w:rPr>
          <w:rFonts w:ascii="Times New Roman" w:eastAsia="Times New Roman" w:hAnsi="Times New Roman" w:cs="Times New Roman"/>
          <w:sz w:val="24"/>
          <w:szCs w:val="24"/>
        </w:rPr>
        <w:t xml:space="preserve">(toliau – Tiekėjas) </w:t>
      </w:r>
      <w:r w:rsidR="00EF40A3" w:rsidRPr="003D0AD9">
        <w:rPr>
          <w:rFonts w:ascii="Times New Roman" w:eastAsia="Times New Roman" w:hAnsi="Times New Roman" w:cs="Times New Roman"/>
          <w:sz w:val="24"/>
          <w:szCs w:val="24"/>
        </w:rPr>
        <w:t xml:space="preserve">pretenziją </w:t>
      </w:r>
      <w:r w:rsidR="00347B77">
        <w:rPr>
          <w:rFonts w:ascii="Times New Roman" w:eastAsia="Times New Roman" w:hAnsi="Times New Roman" w:cs="Times New Roman"/>
          <w:sz w:val="24"/>
          <w:szCs w:val="24"/>
        </w:rPr>
        <w:t xml:space="preserve">„Dėl kvalifikacijos reikalavimų“ </w:t>
      </w:r>
      <w:r w:rsidR="00EF40A3" w:rsidRPr="003D0AD9">
        <w:rPr>
          <w:rFonts w:ascii="Times New Roman" w:eastAsia="Times New Roman" w:hAnsi="Times New Roman" w:cs="Times New Roman"/>
          <w:bCs/>
          <w:sz w:val="24"/>
          <w:szCs w:val="24"/>
          <w:lang w:eastAsia="lt-LT"/>
        </w:rPr>
        <w:t xml:space="preserve">(toliau – Pretenzija) ir </w:t>
      </w:r>
      <w:r w:rsidR="00EF40A3" w:rsidRPr="003D0AD9">
        <w:rPr>
          <w:rFonts w:ascii="Times New Roman" w:eastAsia="Times New Roman" w:hAnsi="Times New Roman" w:cs="Times New Roman"/>
          <w:sz w:val="24"/>
          <w:szCs w:val="24"/>
        </w:rPr>
        <w:t xml:space="preserve">priėmė sprendimą </w:t>
      </w:r>
      <w:r w:rsidR="00EF40A3" w:rsidRPr="00DC4AB5">
        <w:rPr>
          <w:rFonts w:ascii="Times New Roman" w:eastAsia="Arial Unicode MS" w:hAnsi="Times New Roman" w:cs="Times New Roman"/>
          <w:sz w:val="24"/>
          <w:szCs w:val="24"/>
          <w:bdr w:val="nil"/>
        </w:rPr>
        <w:t xml:space="preserve">– </w:t>
      </w:r>
      <w:r w:rsidR="00EF40A3" w:rsidRPr="00DC4AB5">
        <w:rPr>
          <w:rFonts w:ascii="Times New Roman" w:eastAsia="Arial Unicode MS" w:hAnsi="Times New Roman" w:cs="Times New Roman"/>
          <w:b/>
          <w:sz w:val="24"/>
          <w:szCs w:val="24"/>
          <w:bdr w:val="nil"/>
        </w:rPr>
        <w:t>Pretenziją</w:t>
      </w:r>
      <w:r w:rsidR="00EF40A3" w:rsidRPr="00DC4AB5">
        <w:rPr>
          <w:rFonts w:ascii="Times New Roman" w:eastAsia="Arial Unicode MS" w:hAnsi="Times New Roman" w:cs="Times New Roman"/>
          <w:sz w:val="24"/>
          <w:szCs w:val="24"/>
          <w:bdr w:val="nil"/>
        </w:rPr>
        <w:t xml:space="preserve"> </w:t>
      </w:r>
      <w:r w:rsidR="00EF40A3" w:rsidRPr="00DC4AB5">
        <w:rPr>
          <w:rFonts w:ascii="Times New Roman" w:eastAsia="Arial Unicode MS" w:hAnsi="Times New Roman" w:cs="Times New Roman"/>
          <w:b/>
          <w:sz w:val="24"/>
          <w:szCs w:val="24"/>
          <w:bdr w:val="nil"/>
        </w:rPr>
        <w:t>atmesti kaip nepagrįstą.</w:t>
      </w:r>
    </w:p>
    <w:p w14:paraId="230AC604" w14:textId="77777777" w:rsidR="00EF40A3" w:rsidRPr="00DC4AB5" w:rsidRDefault="00EF40A3" w:rsidP="00EF40A3">
      <w:pPr>
        <w:pBdr>
          <w:top w:val="nil"/>
          <w:left w:val="nil"/>
          <w:bottom w:val="nil"/>
          <w:right w:val="nil"/>
          <w:between w:val="nil"/>
          <w:bar w:val="nil"/>
        </w:pBdr>
        <w:spacing w:after="0" w:line="240" w:lineRule="auto"/>
        <w:ind w:firstLine="567"/>
        <w:jc w:val="both"/>
        <w:outlineLvl w:val="0"/>
        <w:rPr>
          <w:rFonts w:ascii="Times New Roman" w:eastAsia="SimSun" w:hAnsi="Times New Roman" w:cs="Times New Roman"/>
          <w:b/>
          <w:spacing w:val="-5"/>
          <w:sz w:val="24"/>
          <w:szCs w:val="24"/>
          <w:bdr w:val="nil"/>
        </w:rPr>
      </w:pPr>
    </w:p>
    <w:p w14:paraId="6F5B5B85" w14:textId="77777777" w:rsidR="00EF40A3" w:rsidRPr="00DC4AB5" w:rsidRDefault="00EF40A3" w:rsidP="00EF40A3">
      <w:pPr>
        <w:numPr>
          <w:ilvl w:val="0"/>
          <w:numId w:val="10"/>
        </w:numPr>
        <w:pBdr>
          <w:top w:val="nil"/>
          <w:left w:val="nil"/>
          <w:bottom w:val="nil"/>
          <w:right w:val="nil"/>
          <w:between w:val="nil"/>
          <w:bar w:val="nil"/>
        </w:pBdr>
        <w:spacing w:after="0" w:line="240" w:lineRule="auto"/>
        <w:contextualSpacing/>
        <w:jc w:val="center"/>
        <w:rPr>
          <w:rFonts w:ascii="Times New Roman" w:eastAsia="Times New Roman" w:hAnsi="Times New Roman" w:cs="Times New Roman"/>
          <w:b/>
          <w:sz w:val="24"/>
          <w:szCs w:val="24"/>
          <w:bdr w:val="nil"/>
        </w:rPr>
      </w:pPr>
      <w:r w:rsidRPr="00DC4AB5">
        <w:rPr>
          <w:rFonts w:ascii="Times New Roman" w:eastAsia="Times New Roman" w:hAnsi="Times New Roman" w:cs="Times New Roman"/>
          <w:b/>
          <w:sz w:val="24"/>
          <w:szCs w:val="24"/>
          <w:bdr w:val="nil"/>
        </w:rPr>
        <w:t>Tiekėjo Pretenzijoje pateikti prašymai ir nurodyti argumentai</w:t>
      </w:r>
    </w:p>
    <w:p w14:paraId="1ED2F5E1" w14:textId="77777777" w:rsidR="00EF40A3" w:rsidRPr="00DC4AB5" w:rsidRDefault="00EF40A3" w:rsidP="00EF40A3">
      <w:pPr>
        <w:pBdr>
          <w:top w:val="nil"/>
          <w:left w:val="nil"/>
          <w:bottom w:val="nil"/>
          <w:right w:val="nil"/>
          <w:between w:val="nil"/>
          <w:bar w:val="nil"/>
        </w:pBdr>
        <w:spacing w:after="0" w:line="240" w:lineRule="auto"/>
        <w:ind w:left="1080"/>
        <w:contextualSpacing/>
        <w:rPr>
          <w:rFonts w:ascii="Times New Roman" w:eastAsia="Times New Roman" w:hAnsi="Times New Roman" w:cs="Times New Roman"/>
          <w:b/>
          <w:sz w:val="24"/>
          <w:szCs w:val="24"/>
          <w:bdr w:val="nil"/>
        </w:rPr>
      </w:pPr>
    </w:p>
    <w:p w14:paraId="024B0C01" w14:textId="29564BCF" w:rsidR="00347B77" w:rsidRDefault="00EF40A3" w:rsidP="00EF40A3">
      <w:pPr>
        <w:pBdr>
          <w:top w:val="nil"/>
          <w:left w:val="nil"/>
          <w:bottom w:val="nil"/>
          <w:right w:val="nil"/>
          <w:between w:val="nil"/>
          <w:bar w:val="nil"/>
        </w:pBdr>
        <w:tabs>
          <w:tab w:val="left" w:pos="567"/>
        </w:tabs>
        <w:spacing w:after="0" w:line="240" w:lineRule="auto"/>
        <w:jc w:val="both"/>
        <w:rPr>
          <w:rFonts w:ascii="Times New Roman" w:eastAsia="Times New Roman" w:hAnsi="Times New Roman" w:cs="Times New Roman"/>
          <w:sz w:val="24"/>
          <w:szCs w:val="24"/>
          <w:bdr w:val="nil"/>
        </w:rPr>
      </w:pPr>
      <w:r w:rsidRPr="00DC4AB5">
        <w:rPr>
          <w:rFonts w:ascii="Times New Roman" w:eastAsia="Times New Roman" w:hAnsi="Times New Roman" w:cs="Times New Roman"/>
          <w:sz w:val="24"/>
          <w:szCs w:val="24"/>
          <w:bdr w:val="nil"/>
        </w:rPr>
        <w:tab/>
        <w:t>1. Iš pareikštos Pretenzijos matyti, kad Tiekėjas ginčija</w:t>
      </w:r>
      <w:r w:rsidR="00347B77">
        <w:rPr>
          <w:rFonts w:ascii="Times New Roman" w:eastAsia="Times New Roman" w:hAnsi="Times New Roman" w:cs="Times New Roman"/>
          <w:sz w:val="24"/>
          <w:szCs w:val="24"/>
          <w:bdr w:val="nil"/>
        </w:rPr>
        <w:t xml:space="preserve"> pirkimo sąlygų 4 priedo „Tiekėjų pašalinimo pagrindai, kvalifikacijos ir kt. reikalavimai“ </w:t>
      </w:r>
      <w:r w:rsidR="00F46420">
        <w:rPr>
          <w:rFonts w:ascii="Times New Roman" w:eastAsia="Times New Roman" w:hAnsi="Times New Roman" w:cs="Times New Roman"/>
          <w:sz w:val="24"/>
          <w:szCs w:val="24"/>
          <w:bdr w:val="nil"/>
        </w:rPr>
        <w:t xml:space="preserve">(toliau – 4 priedas) </w:t>
      </w:r>
      <w:r w:rsidR="00347B77">
        <w:rPr>
          <w:rFonts w:ascii="Times New Roman" w:eastAsia="Times New Roman" w:hAnsi="Times New Roman" w:cs="Times New Roman"/>
          <w:sz w:val="24"/>
          <w:szCs w:val="24"/>
          <w:bdr w:val="nil"/>
        </w:rPr>
        <w:t>nustatytą 1 kvalifikacinį reikalavimą.</w:t>
      </w:r>
    </w:p>
    <w:p w14:paraId="1DD87A53" w14:textId="2F23D41D" w:rsidR="00EF40A3" w:rsidRPr="00DC4AB5" w:rsidRDefault="00EF40A3" w:rsidP="00EF40A3">
      <w:pPr>
        <w:pBdr>
          <w:top w:val="nil"/>
          <w:left w:val="nil"/>
          <w:bottom w:val="nil"/>
          <w:right w:val="nil"/>
          <w:between w:val="nil"/>
          <w:bar w:val="nil"/>
        </w:pBdr>
        <w:tabs>
          <w:tab w:val="left" w:pos="567"/>
        </w:tabs>
        <w:spacing w:after="0" w:line="240" w:lineRule="auto"/>
        <w:jc w:val="both"/>
        <w:rPr>
          <w:rFonts w:ascii="Times New Roman" w:eastAsia="Times New Roman" w:hAnsi="Times New Roman" w:cs="Times New Roman"/>
          <w:sz w:val="24"/>
          <w:szCs w:val="24"/>
          <w:bdr w:val="nil"/>
        </w:rPr>
      </w:pPr>
      <w:r>
        <w:rPr>
          <w:rFonts w:ascii="Times New Roman" w:eastAsia="Times New Roman" w:hAnsi="Times New Roman" w:cs="Times New Roman"/>
          <w:sz w:val="24"/>
          <w:szCs w:val="24"/>
          <w:bdr w:val="nil"/>
        </w:rPr>
        <w:tab/>
      </w:r>
      <w:r w:rsidRPr="00DC4AB5">
        <w:rPr>
          <w:rFonts w:ascii="Times New Roman" w:eastAsia="Times New Roman" w:hAnsi="Times New Roman" w:cs="Times New Roman"/>
          <w:sz w:val="24"/>
          <w:szCs w:val="24"/>
          <w:bdr w:val="nil"/>
        </w:rPr>
        <w:t xml:space="preserve">2. Tiekėjas Pretenzijoje prašo </w:t>
      </w:r>
      <w:r w:rsidR="00347B77">
        <w:rPr>
          <w:rFonts w:ascii="Times New Roman" w:eastAsia="Times New Roman" w:hAnsi="Times New Roman" w:cs="Times New Roman"/>
          <w:sz w:val="24"/>
          <w:szCs w:val="24"/>
          <w:bdr w:val="nil"/>
        </w:rPr>
        <w:t>keisti 1 kvalifikacinį reikalavimą „</w:t>
      </w:r>
      <w:r w:rsidR="00347B77" w:rsidRPr="00347B77">
        <w:rPr>
          <w:rFonts w:ascii="Times New Roman" w:eastAsia="Times New Roman" w:hAnsi="Times New Roman" w:cs="Times New Roman"/>
          <w:i/>
          <w:sz w:val="24"/>
          <w:szCs w:val="24"/>
          <w:bdr w:val="nil"/>
        </w:rPr>
        <w:t xml:space="preserve">Tiekėjas per paskutinius 3 metus iki pasiūlymo pateikimo termino pabaigos, o jeigu tiekėjas įregistruotas vėliau, per laiką nuo tiekėjo registracijos dienos, iki pasiūlymo pateikimo termino pabaigos yra pristatęs ir įdiegęs bent vieną </w:t>
      </w:r>
      <w:r w:rsidR="00347B77" w:rsidRPr="00E61583">
        <w:rPr>
          <w:rFonts w:ascii="Times New Roman" w:eastAsia="Times New Roman" w:hAnsi="Times New Roman" w:cs="Times New Roman"/>
          <w:b/>
          <w:i/>
          <w:sz w:val="24"/>
          <w:szCs w:val="24"/>
          <w:bdr w:val="nil"/>
        </w:rPr>
        <w:t>aerodromo</w:t>
      </w:r>
      <w:r w:rsidR="00347B77" w:rsidRPr="00347B77">
        <w:rPr>
          <w:rFonts w:ascii="Times New Roman" w:eastAsia="Times New Roman" w:hAnsi="Times New Roman" w:cs="Times New Roman"/>
          <w:i/>
          <w:sz w:val="24"/>
          <w:szCs w:val="24"/>
          <w:bdr w:val="nil"/>
        </w:rPr>
        <w:t xml:space="preserve"> meteorologinę įrangą, kurios vertė turi būti ne mažesnė kaip 371 900 Eur be PVM</w:t>
      </w:r>
      <w:r w:rsidR="00347B77" w:rsidRPr="00347B77">
        <w:rPr>
          <w:rFonts w:ascii="Times New Roman" w:eastAsia="Times New Roman" w:hAnsi="Times New Roman" w:cs="Times New Roman"/>
          <w:sz w:val="24"/>
          <w:szCs w:val="24"/>
          <w:bdr w:val="nil"/>
        </w:rPr>
        <w:t>.”</w:t>
      </w:r>
      <w:r w:rsidR="00347B77">
        <w:rPr>
          <w:rFonts w:ascii="Times New Roman" w:eastAsia="Times New Roman" w:hAnsi="Times New Roman" w:cs="Times New Roman"/>
          <w:sz w:val="24"/>
          <w:szCs w:val="24"/>
          <w:bdr w:val="nil"/>
        </w:rPr>
        <w:t xml:space="preserve"> </w:t>
      </w:r>
      <w:r w:rsidR="004E7680">
        <w:rPr>
          <w:rFonts w:ascii="Times New Roman" w:eastAsia="Times New Roman" w:hAnsi="Times New Roman" w:cs="Times New Roman"/>
          <w:sz w:val="24"/>
          <w:szCs w:val="24"/>
          <w:bdr w:val="nil"/>
        </w:rPr>
        <w:t>į</w:t>
      </w:r>
      <w:r w:rsidR="00347B77">
        <w:rPr>
          <w:rFonts w:ascii="Times New Roman" w:eastAsia="Times New Roman" w:hAnsi="Times New Roman" w:cs="Times New Roman"/>
          <w:sz w:val="24"/>
          <w:szCs w:val="24"/>
          <w:bdr w:val="nil"/>
        </w:rPr>
        <w:t xml:space="preserve"> „</w:t>
      </w:r>
      <w:r w:rsidR="00347B77" w:rsidRPr="00347B77">
        <w:rPr>
          <w:rFonts w:ascii="Times New Roman" w:eastAsia="Times New Roman" w:hAnsi="Times New Roman" w:cs="Times New Roman"/>
          <w:i/>
          <w:sz w:val="24"/>
          <w:szCs w:val="24"/>
          <w:bdr w:val="nil"/>
        </w:rPr>
        <w:t>Tiekėjas per paskutinius 3 metus iki pasiūlymo pateikimo termino pabaigos, o jeigu tiekėjas įregistruotas vėliau, per laiką nuo tiekėjo registracijos dienos, iki pasiūlymo pateikimo termino pabaigos yra pristatęs ir įdiegęs bent vieną meteorologinę sistemą, kurios vertė turi būti ne mažesnė kaip 371 900 Eur be PVM</w:t>
      </w:r>
      <w:r w:rsidR="00347B77" w:rsidRPr="00347B77">
        <w:rPr>
          <w:rFonts w:ascii="Times New Roman" w:eastAsia="Times New Roman" w:hAnsi="Times New Roman" w:cs="Times New Roman"/>
          <w:sz w:val="24"/>
          <w:szCs w:val="24"/>
          <w:bdr w:val="nil"/>
        </w:rPr>
        <w:t>.”</w:t>
      </w:r>
    </w:p>
    <w:p w14:paraId="14D98C69" w14:textId="00FA4EA6" w:rsidR="00EF40A3" w:rsidRDefault="00EF40A3" w:rsidP="00EF40A3">
      <w:pPr>
        <w:pBdr>
          <w:top w:val="nil"/>
          <w:left w:val="nil"/>
          <w:bottom w:val="nil"/>
          <w:right w:val="nil"/>
          <w:between w:val="nil"/>
          <w:bar w:val="nil"/>
        </w:pBdr>
        <w:spacing w:after="0" w:line="240" w:lineRule="auto"/>
        <w:ind w:firstLine="567"/>
        <w:jc w:val="both"/>
        <w:outlineLvl w:val="0"/>
        <w:rPr>
          <w:rFonts w:ascii="Times New Roman" w:eastAsia="SimSun" w:hAnsi="Times New Roman" w:cs="Times New Roman"/>
          <w:spacing w:val="-5"/>
          <w:sz w:val="24"/>
          <w:szCs w:val="24"/>
          <w:bdr w:val="nil"/>
        </w:rPr>
      </w:pPr>
      <w:r w:rsidRPr="00DC4AB5">
        <w:rPr>
          <w:rFonts w:ascii="Times New Roman" w:eastAsia="Arial Unicode MS" w:hAnsi="Times New Roman" w:cs="Times New Roman"/>
          <w:sz w:val="24"/>
          <w:szCs w:val="24"/>
          <w:bdr w:val="nil"/>
        </w:rPr>
        <w:t xml:space="preserve">3. Dėl 2 punkte pateikto prašymo Tiekėjas nurodo, </w:t>
      </w:r>
      <w:r w:rsidRPr="00052144">
        <w:rPr>
          <w:rFonts w:ascii="Times New Roman" w:eastAsia="Arial Unicode MS" w:hAnsi="Times New Roman" w:cs="Times New Roman"/>
          <w:sz w:val="24"/>
          <w:szCs w:val="24"/>
          <w:bdr w:val="nil"/>
        </w:rPr>
        <w:t>kad „&lt;...&gt;</w:t>
      </w:r>
      <w:r w:rsidR="00E61583" w:rsidRPr="00E61583">
        <w:rPr>
          <w:rFonts w:ascii="Times New Roman" w:eastAsia="Arial Unicode MS" w:hAnsi="Times New Roman" w:cs="Times New Roman"/>
          <w:i/>
          <w:sz w:val="24"/>
          <w:szCs w:val="24"/>
          <w:bdr w:val="nil"/>
        </w:rPr>
        <w:t>Aerodromuose nėra naudojama specifinė meteorologinė įranga, kuri skirtųsi nuo įrangos naudojamos kitose aplinkose. Toks kvalifikacijos reikalavimas mažina konkurenciją ir dirbtinai apriboja dalyvių skaičių konkurse</w:t>
      </w:r>
      <w:r w:rsidR="00E61583">
        <w:rPr>
          <w:rFonts w:ascii="Times New Roman" w:eastAsia="Arial Unicode MS" w:hAnsi="Times New Roman" w:cs="Times New Roman"/>
          <w:sz w:val="24"/>
          <w:szCs w:val="24"/>
          <w:bdr w:val="nil"/>
        </w:rPr>
        <w:t>.</w:t>
      </w:r>
      <w:r w:rsidRPr="00052144">
        <w:rPr>
          <w:rFonts w:ascii="Times New Roman" w:hAnsi="Times New Roman" w:cs="Times New Roman"/>
          <w:sz w:val="24"/>
          <w:szCs w:val="24"/>
        </w:rPr>
        <w:t>&lt;...&gt;</w:t>
      </w:r>
      <w:r w:rsidRPr="00052144">
        <w:rPr>
          <w:rFonts w:ascii="Times New Roman" w:eastAsia="Arial Unicode MS" w:hAnsi="Times New Roman" w:cs="Times New Roman"/>
          <w:sz w:val="24"/>
          <w:szCs w:val="24"/>
          <w:bdr w:val="nil"/>
        </w:rPr>
        <w:t>“</w:t>
      </w:r>
      <w:r w:rsidR="00E61583">
        <w:rPr>
          <w:rFonts w:ascii="Times New Roman" w:eastAsia="Arial Unicode MS" w:hAnsi="Times New Roman" w:cs="Times New Roman"/>
          <w:sz w:val="24"/>
          <w:szCs w:val="24"/>
          <w:bdr w:val="nil"/>
        </w:rPr>
        <w:t>.</w:t>
      </w:r>
    </w:p>
    <w:p w14:paraId="78EC4BD8" w14:textId="77777777" w:rsidR="00EF40A3" w:rsidRPr="00DC4AB5" w:rsidRDefault="00EF40A3" w:rsidP="00EF40A3">
      <w:pPr>
        <w:pBdr>
          <w:top w:val="nil"/>
          <w:left w:val="nil"/>
          <w:bottom w:val="nil"/>
          <w:right w:val="nil"/>
          <w:between w:val="nil"/>
          <w:bar w:val="nil"/>
        </w:pBdr>
        <w:spacing w:after="0" w:line="240" w:lineRule="auto"/>
        <w:ind w:firstLine="567"/>
        <w:jc w:val="both"/>
        <w:outlineLvl w:val="0"/>
        <w:rPr>
          <w:rFonts w:ascii="Times New Roman" w:eastAsia="Times New Roman" w:hAnsi="Times New Roman" w:cs="Times New Roman"/>
          <w:color w:val="000000"/>
          <w:sz w:val="24"/>
          <w:szCs w:val="24"/>
          <w:bdr w:val="nil"/>
        </w:rPr>
      </w:pPr>
    </w:p>
    <w:p w14:paraId="1C26840C" w14:textId="77777777" w:rsidR="00EF40A3" w:rsidRPr="00DC4AB5" w:rsidRDefault="00EF40A3" w:rsidP="00EF40A3">
      <w:pPr>
        <w:pBdr>
          <w:top w:val="nil"/>
          <w:left w:val="nil"/>
          <w:bottom w:val="nil"/>
          <w:right w:val="nil"/>
          <w:between w:val="nil"/>
          <w:bar w:val="nil"/>
        </w:pBdr>
        <w:spacing w:after="0" w:line="276" w:lineRule="auto"/>
        <w:jc w:val="center"/>
        <w:rPr>
          <w:rFonts w:ascii="Times New Roman" w:eastAsia="Times New Roman" w:hAnsi="Times New Roman" w:cs="Times New Roman"/>
          <w:b/>
          <w:sz w:val="24"/>
          <w:szCs w:val="24"/>
          <w:bdr w:val="nil"/>
        </w:rPr>
      </w:pPr>
      <w:r w:rsidRPr="00DC4AB5">
        <w:rPr>
          <w:rFonts w:ascii="Times New Roman" w:eastAsia="Times New Roman" w:hAnsi="Times New Roman" w:cs="Times New Roman"/>
          <w:b/>
          <w:sz w:val="24"/>
          <w:szCs w:val="24"/>
          <w:bdr w:val="nil"/>
        </w:rPr>
        <w:t xml:space="preserve">II. Viešųjų pirkimų komisijos vertinimas </w:t>
      </w:r>
    </w:p>
    <w:p w14:paraId="0CA48D77" w14:textId="77777777" w:rsidR="00EF40A3" w:rsidRPr="00DC4AB5" w:rsidRDefault="00EF40A3" w:rsidP="00EF40A3">
      <w:pPr>
        <w:pBdr>
          <w:top w:val="nil"/>
          <w:left w:val="nil"/>
          <w:bottom w:val="nil"/>
          <w:right w:val="nil"/>
          <w:between w:val="nil"/>
          <w:bar w:val="nil"/>
        </w:pBdr>
        <w:spacing w:after="0" w:line="276" w:lineRule="auto"/>
        <w:jc w:val="center"/>
        <w:rPr>
          <w:rFonts w:ascii="Times New Roman" w:eastAsia="Times New Roman" w:hAnsi="Times New Roman" w:cs="Times New Roman"/>
          <w:b/>
          <w:sz w:val="24"/>
          <w:szCs w:val="24"/>
          <w:bdr w:val="nil"/>
        </w:rPr>
      </w:pPr>
    </w:p>
    <w:p w14:paraId="1FD3BE30" w14:textId="322ECB0A" w:rsidR="00EF40A3" w:rsidRPr="0006234B" w:rsidRDefault="00EF40A3" w:rsidP="00EF40A3">
      <w:pPr>
        <w:numPr>
          <w:ilvl w:val="0"/>
          <w:numId w:val="9"/>
        </w:numPr>
        <w:pBdr>
          <w:top w:val="nil"/>
          <w:left w:val="nil"/>
          <w:bottom w:val="nil"/>
          <w:right w:val="nil"/>
          <w:between w:val="nil"/>
          <w:bar w:val="nil"/>
        </w:pBdr>
        <w:tabs>
          <w:tab w:val="left" w:pos="851"/>
        </w:tabs>
        <w:spacing w:after="0" w:line="240" w:lineRule="auto"/>
        <w:ind w:left="0" w:firstLine="709"/>
        <w:contextualSpacing/>
        <w:jc w:val="both"/>
        <w:rPr>
          <w:rFonts w:ascii="Times New Roman" w:eastAsia="Times New Roman" w:hAnsi="Times New Roman" w:cs="Times New Roman"/>
          <w:sz w:val="24"/>
          <w:szCs w:val="24"/>
          <w:bdr w:val="nil"/>
        </w:rPr>
      </w:pPr>
      <w:r w:rsidRPr="00DC4AB5">
        <w:rPr>
          <w:rFonts w:ascii="Times New Roman" w:eastAsia="Times New Roman" w:hAnsi="Times New Roman" w:cs="Times New Roman"/>
          <w:sz w:val="24"/>
          <w:szCs w:val="24"/>
          <w:bdr w:val="nil"/>
        </w:rPr>
        <w:t>Viešųjų pirkimų komisija, išnagrinėjusi Tiekėjo pateiktą Pretenziją, konstatuoja</w:t>
      </w:r>
      <w:r>
        <w:rPr>
          <w:rFonts w:ascii="Times New Roman" w:eastAsia="Times New Roman" w:hAnsi="Times New Roman" w:cs="Times New Roman"/>
          <w:sz w:val="24"/>
          <w:szCs w:val="24"/>
          <w:bdr w:val="nil"/>
        </w:rPr>
        <w:t xml:space="preserve"> </w:t>
      </w:r>
      <w:r>
        <w:rPr>
          <w:rFonts w:ascii="Times New Roman" w:eastAsia="Times New Roman" w:hAnsi="Times New Roman" w:cs="Times New Roman"/>
          <w:sz w:val="24"/>
          <w:szCs w:val="24"/>
          <w:u w:val="single"/>
          <w:bdr w:val="nil"/>
        </w:rPr>
        <w:t>d</w:t>
      </w:r>
      <w:r w:rsidRPr="0006234B">
        <w:rPr>
          <w:rFonts w:ascii="Times New Roman" w:eastAsia="Times New Roman" w:hAnsi="Times New Roman" w:cs="Times New Roman"/>
          <w:sz w:val="24"/>
          <w:szCs w:val="24"/>
          <w:u w:val="single"/>
          <w:bdr w:val="nil"/>
        </w:rPr>
        <w:t>ėl Tiekėjo 2 punkte pateikto prašymo ir jį pagrindžiančių argumentų.</w:t>
      </w:r>
    </w:p>
    <w:p w14:paraId="5408B252" w14:textId="1B8BBF11" w:rsidR="00842309" w:rsidRDefault="00EF40A3" w:rsidP="00EF40A3">
      <w:pPr>
        <w:pBdr>
          <w:top w:val="nil"/>
          <w:left w:val="nil"/>
          <w:bottom w:val="nil"/>
          <w:right w:val="nil"/>
          <w:between w:val="nil"/>
          <w:bar w:val="nil"/>
        </w:pBdr>
        <w:spacing w:after="0" w:line="240" w:lineRule="auto"/>
        <w:ind w:firstLine="567"/>
        <w:jc w:val="both"/>
        <w:outlineLvl w:val="0"/>
        <w:rPr>
          <w:rFonts w:ascii="Times New Roman" w:eastAsia="Times New Roman" w:hAnsi="Times New Roman" w:cs="Times New Roman"/>
          <w:sz w:val="24"/>
          <w:szCs w:val="24"/>
        </w:rPr>
      </w:pPr>
      <w:r w:rsidRPr="00DC4AB5">
        <w:rPr>
          <w:rFonts w:ascii="Times New Roman" w:eastAsia="Times New Roman" w:hAnsi="Times New Roman" w:cs="Times New Roman"/>
          <w:sz w:val="24"/>
          <w:szCs w:val="24"/>
        </w:rPr>
        <w:t xml:space="preserve">Tiekėjas nepagrįstai nurodo, kad </w:t>
      </w:r>
      <w:r w:rsidR="00F46420">
        <w:rPr>
          <w:rFonts w:ascii="Times New Roman" w:eastAsia="Times New Roman" w:hAnsi="Times New Roman" w:cs="Times New Roman"/>
          <w:sz w:val="24"/>
          <w:szCs w:val="24"/>
        </w:rPr>
        <w:t xml:space="preserve">4 priede nurodytas kvalifikacinis reikalavimas yra perteklinis, nes </w:t>
      </w:r>
      <w:r w:rsidR="00402EDB">
        <w:rPr>
          <w:rFonts w:ascii="Times New Roman" w:eastAsia="Times New Roman" w:hAnsi="Times New Roman" w:cs="Times New Roman"/>
          <w:sz w:val="24"/>
          <w:szCs w:val="24"/>
        </w:rPr>
        <w:t xml:space="preserve">aerodromuose nėra naudojama specifinė meteorologinė įranga. </w:t>
      </w:r>
    </w:p>
    <w:p w14:paraId="1933F482" w14:textId="10E4CDB1" w:rsidR="00EF40A3" w:rsidRDefault="00B61B52" w:rsidP="00EF40A3">
      <w:pPr>
        <w:pBdr>
          <w:top w:val="nil"/>
          <w:left w:val="nil"/>
          <w:bottom w:val="nil"/>
          <w:right w:val="nil"/>
          <w:between w:val="nil"/>
          <w:bar w:val="nil"/>
        </w:pBdr>
        <w:spacing w:after="0" w:line="240" w:lineRule="auto"/>
        <w:ind w:firstLine="567"/>
        <w:jc w:val="both"/>
        <w:outlineLvl w:val="0"/>
        <w:rPr>
          <w:rFonts w:ascii="Times New Roman" w:eastAsia="SimSun" w:hAnsi="Times New Roman" w:cs="Times New Roman"/>
          <w:spacing w:val="-5"/>
          <w:sz w:val="24"/>
          <w:szCs w:val="24"/>
          <w:bdr w:val="nil"/>
        </w:rPr>
      </w:pPr>
      <w:r>
        <w:rPr>
          <w:rFonts w:ascii="Times New Roman" w:eastAsia="Times New Roman" w:hAnsi="Times New Roman" w:cs="Times New Roman"/>
          <w:sz w:val="24"/>
          <w:szCs w:val="24"/>
        </w:rPr>
        <w:t xml:space="preserve">Perkančioji organizacija pažymi, kad </w:t>
      </w:r>
      <w:r w:rsidR="00BE19D6">
        <w:rPr>
          <w:rFonts w:ascii="Times New Roman" w:eastAsia="Times New Roman" w:hAnsi="Times New Roman" w:cs="Times New Roman"/>
          <w:sz w:val="24"/>
          <w:szCs w:val="24"/>
        </w:rPr>
        <w:t xml:space="preserve">aerodromuose naudojama meteorologinė sistema </w:t>
      </w:r>
      <w:r w:rsidR="00FF585D">
        <w:rPr>
          <w:rFonts w:ascii="Times New Roman" w:eastAsia="Times New Roman" w:hAnsi="Times New Roman" w:cs="Times New Roman"/>
          <w:sz w:val="24"/>
          <w:szCs w:val="24"/>
        </w:rPr>
        <w:t>labai skiriasi nuo meteorologinės sistemos, naudojamos kitose aplinkose</w:t>
      </w:r>
      <w:r w:rsidR="008C356D">
        <w:rPr>
          <w:rFonts w:ascii="Times New Roman" w:eastAsia="Times New Roman" w:hAnsi="Times New Roman" w:cs="Times New Roman"/>
          <w:sz w:val="24"/>
          <w:szCs w:val="24"/>
        </w:rPr>
        <w:t>:</w:t>
      </w:r>
    </w:p>
    <w:p w14:paraId="25A9EF3D" w14:textId="77777777" w:rsidR="008C356D" w:rsidRPr="008C356D" w:rsidRDefault="008C356D" w:rsidP="008C356D">
      <w:pPr>
        <w:spacing w:after="0" w:line="240" w:lineRule="auto"/>
        <w:ind w:firstLine="567"/>
        <w:jc w:val="both"/>
        <w:rPr>
          <w:rFonts w:ascii="Times New Roman" w:hAnsi="Times New Roman" w:cs="Times New Roman"/>
          <w:sz w:val="24"/>
          <w:szCs w:val="24"/>
        </w:rPr>
      </w:pPr>
      <w:r w:rsidRPr="008C356D">
        <w:rPr>
          <w:rFonts w:ascii="Times New Roman" w:hAnsi="Times New Roman" w:cs="Times New Roman"/>
          <w:sz w:val="24"/>
          <w:szCs w:val="24"/>
        </w:rPr>
        <w:t>1. Įranga turi būti įrengta aerodrome;</w:t>
      </w:r>
    </w:p>
    <w:p w14:paraId="034BBAC0" w14:textId="18A9378D" w:rsidR="008C356D" w:rsidRPr="008C356D" w:rsidRDefault="008C356D" w:rsidP="008C356D">
      <w:pPr>
        <w:spacing w:after="0" w:line="240" w:lineRule="auto"/>
        <w:ind w:firstLine="567"/>
        <w:jc w:val="both"/>
        <w:rPr>
          <w:rFonts w:ascii="Times New Roman" w:hAnsi="Times New Roman" w:cs="Times New Roman"/>
          <w:sz w:val="24"/>
          <w:szCs w:val="24"/>
        </w:rPr>
      </w:pPr>
      <w:r w:rsidRPr="008C356D">
        <w:rPr>
          <w:rFonts w:ascii="Times New Roman" w:hAnsi="Times New Roman" w:cs="Times New Roman"/>
          <w:sz w:val="24"/>
          <w:szCs w:val="24"/>
        </w:rPr>
        <w:t xml:space="preserve">2. Įrangos kompleksiškumas yra didesnis Aviacinėse meteorologinėse stotyse (toliau – AMS) nei paprastose meteorologijos stotyse (toliau – MS) arba Kelių meteorologinėse stotyse (toliau – KMS). AMS yra rengiamos pagal </w:t>
      </w:r>
      <w:r w:rsidR="00F23DEB">
        <w:rPr>
          <w:rFonts w:ascii="Times New Roman" w:hAnsi="Times New Roman" w:cs="Times New Roman"/>
          <w:sz w:val="24"/>
          <w:szCs w:val="24"/>
        </w:rPr>
        <w:t>Tarptautinės civilinės aviacijos organizacijos (</w:t>
      </w:r>
      <w:r w:rsidR="00F23DEB" w:rsidRPr="00E61551">
        <w:rPr>
          <w:rFonts w:ascii="Times New Roman" w:hAnsi="Times New Roman" w:cs="Times New Roman"/>
          <w:i/>
          <w:sz w:val="24"/>
          <w:szCs w:val="24"/>
        </w:rPr>
        <w:t>angl.</w:t>
      </w:r>
      <w:r w:rsidR="00F23DEB">
        <w:rPr>
          <w:rFonts w:ascii="Times New Roman" w:hAnsi="Times New Roman" w:cs="Times New Roman"/>
          <w:sz w:val="24"/>
          <w:szCs w:val="24"/>
        </w:rPr>
        <w:t xml:space="preserve"> </w:t>
      </w:r>
      <w:r w:rsidR="00F23DEB" w:rsidRPr="00E61551">
        <w:rPr>
          <w:rFonts w:ascii="Times New Roman" w:hAnsi="Times New Roman" w:cs="Times New Roman"/>
          <w:i/>
          <w:sz w:val="24"/>
          <w:szCs w:val="24"/>
        </w:rPr>
        <w:t xml:space="preserve">International </w:t>
      </w:r>
      <w:r w:rsidR="00F23DEB" w:rsidRPr="00E61551">
        <w:rPr>
          <w:rFonts w:ascii="Times New Roman" w:hAnsi="Times New Roman" w:cs="Times New Roman"/>
          <w:i/>
          <w:sz w:val="24"/>
          <w:szCs w:val="24"/>
        </w:rPr>
        <w:lastRenderedPageBreak/>
        <w:t>Civil Aviation Organization</w:t>
      </w:r>
      <w:r w:rsidR="00F23DEB">
        <w:rPr>
          <w:rFonts w:ascii="Times New Roman" w:hAnsi="Times New Roman" w:cs="Times New Roman"/>
          <w:i/>
          <w:sz w:val="24"/>
          <w:szCs w:val="24"/>
        </w:rPr>
        <w:t xml:space="preserve"> – ICAO),</w:t>
      </w:r>
      <w:r w:rsidR="00F23DEB">
        <w:rPr>
          <w:rFonts w:ascii="Times New Roman" w:hAnsi="Times New Roman" w:cs="Times New Roman"/>
          <w:sz w:val="24"/>
          <w:szCs w:val="24"/>
        </w:rPr>
        <w:t xml:space="preserve"> </w:t>
      </w:r>
      <w:r w:rsidRPr="008C356D">
        <w:rPr>
          <w:rFonts w:ascii="Times New Roman" w:hAnsi="Times New Roman" w:cs="Times New Roman"/>
          <w:sz w:val="24"/>
          <w:szCs w:val="24"/>
        </w:rPr>
        <w:t>Pasaulinės meteorologijos organizacijos (</w:t>
      </w:r>
      <w:r w:rsidRPr="008C356D">
        <w:rPr>
          <w:rFonts w:ascii="Times New Roman" w:hAnsi="Times New Roman" w:cs="Times New Roman"/>
          <w:i/>
          <w:sz w:val="24"/>
          <w:szCs w:val="24"/>
        </w:rPr>
        <w:t>angl. World Meteorological Organisation – WMO</w:t>
      </w:r>
      <w:r w:rsidRPr="008C356D">
        <w:rPr>
          <w:rFonts w:ascii="Times New Roman" w:hAnsi="Times New Roman" w:cs="Times New Roman"/>
          <w:sz w:val="24"/>
          <w:szCs w:val="24"/>
        </w:rPr>
        <w:t xml:space="preserve">) </w:t>
      </w:r>
      <w:r w:rsidR="00F23DEB">
        <w:rPr>
          <w:rFonts w:ascii="Times New Roman" w:hAnsi="Times New Roman" w:cs="Times New Roman"/>
          <w:sz w:val="24"/>
          <w:szCs w:val="24"/>
        </w:rPr>
        <w:t>ir</w:t>
      </w:r>
      <w:r w:rsidR="00F23DEB" w:rsidRPr="00F23DEB">
        <w:t xml:space="preserve"> </w:t>
      </w:r>
      <w:r w:rsidR="00F23DEB" w:rsidRPr="00F23DEB">
        <w:rPr>
          <w:rFonts w:ascii="Times New Roman" w:hAnsi="Times New Roman" w:cs="Times New Roman"/>
          <w:sz w:val="24"/>
          <w:szCs w:val="24"/>
        </w:rPr>
        <w:t>Lietuvos Respublikos civilinių aerodromų projektavimo, statybos ir na</w:t>
      </w:r>
      <w:r w:rsidR="00F23DEB">
        <w:rPr>
          <w:rFonts w:ascii="Times New Roman" w:hAnsi="Times New Roman" w:cs="Times New Roman"/>
          <w:sz w:val="24"/>
          <w:szCs w:val="24"/>
        </w:rPr>
        <w:t xml:space="preserve">udojimo specialiuosius </w:t>
      </w:r>
      <w:r w:rsidRPr="008C356D">
        <w:rPr>
          <w:rFonts w:ascii="Times New Roman" w:hAnsi="Times New Roman" w:cs="Times New Roman"/>
          <w:sz w:val="24"/>
          <w:szCs w:val="24"/>
        </w:rPr>
        <w:t>reikalavimus;</w:t>
      </w:r>
    </w:p>
    <w:p w14:paraId="0B480516" w14:textId="77777777" w:rsidR="008C356D" w:rsidRPr="008C356D" w:rsidRDefault="008C356D" w:rsidP="008C356D">
      <w:pPr>
        <w:spacing w:after="0" w:line="240" w:lineRule="auto"/>
        <w:ind w:firstLine="567"/>
        <w:jc w:val="both"/>
        <w:rPr>
          <w:rFonts w:ascii="Times New Roman" w:hAnsi="Times New Roman" w:cs="Times New Roman"/>
          <w:sz w:val="24"/>
          <w:szCs w:val="24"/>
        </w:rPr>
      </w:pPr>
      <w:r w:rsidRPr="008C356D">
        <w:rPr>
          <w:rFonts w:ascii="Times New Roman" w:hAnsi="Times New Roman" w:cs="Times New Roman"/>
          <w:sz w:val="24"/>
          <w:szCs w:val="24"/>
        </w:rPr>
        <w:t>3. Įrengiant AMS stotį turi būti atsižvelgta į saugumo reikalavimus, kurių nėra MS ir KMS stotyse.</w:t>
      </w:r>
    </w:p>
    <w:p w14:paraId="64F7CC59" w14:textId="77777777" w:rsidR="008C356D" w:rsidRDefault="008C356D" w:rsidP="008C356D">
      <w:pPr>
        <w:spacing w:after="0" w:line="240" w:lineRule="auto"/>
        <w:jc w:val="both"/>
        <w:rPr>
          <w:rFonts w:ascii="Times New Roman" w:hAnsi="Times New Roman" w:cs="Times New Roman"/>
          <w:sz w:val="24"/>
          <w:szCs w:val="24"/>
        </w:rPr>
      </w:pPr>
    </w:p>
    <w:p w14:paraId="11675B60" w14:textId="30F62752" w:rsidR="008C356D" w:rsidRDefault="008C356D" w:rsidP="008D3226">
      <w:pPr>
        <w:spacing w:after="0" w:line="240" w:lineRule="auto"/>
        <w:ind w:firstLine="567"/>
        <w:jc w:val="both"/>
        <w:rPr>
          <w:rFonts w:ascii="Times New Roman" w:hAnsi="Times New Roman" w:cs="Times New Roman"/>
          <w:sz w:val="24"/>
          <w:szCs w:val="24"/>
        </w:rPr>
      </w:pPr>
      <w:r w:rsidRPr="008D3226">
        <w:rPr>
          <w:rFonts w:ascii="Times New Roman" w:hAnsi="Times New Roman" w:cs="Times New Roman"/>
          <w:sz w:val="24"/>
          <w:szCs w:val="24"/>
        </w:rPr>
        <w:t>1.</w:t>
      </w:r>
      <w:r>
        <w:rPr>
          <w:rFonts w:ascii="Times New Roman" w:hAnsi="Times New Roman" w:cs="Times New Roman"/>
          <w:sz w:val="24"/>
          <w:szCs w:val="24"/>
        </w:rPr>
        <w:t xml:space="preserve"> Paprastos MS yra įrengiamos ne mažesniuose nei 25 m x 25 m plotuose (</w:t>
      </w:r>
      <w:r w:rsidRPr="00D04421">
        <w:rPr>
          <w:rFonts w:ascii="Times New Roman" w:hAnsi="Times New Roman" w:cs="Times New Roman"/>
          <w:i/>
          <w:sz w:val="24"/>
          <w:szCs w:val="24"/>
        </w:rPr>
        <w:t>Pagal WMO Guide to Instruments and Methods of Observations Vol. I Measurement of Meteorological Variables. Charpter I, 1.3.3.</w:t>
      </w:r>
      <w:r>
        <w:rPr>
          <w:rFonts w:ascii="Times New Roman" w:hAnsi="Times New Roman" w:cs="Times New Roman"/>
          <w:sz w:val="24"/>
          <w:szCs w:val="24"/>
        </w:rPr>
        <w:t>). Šio tipo stotys gali būti įrengiamos bet kurioje vietoje, išskyrus aerodromus, stengiantis reprezentuoti tos vietovės meteorologines sąlygas.</w:t>
      </w:r>
      <w:r w:rsidR="00F23DEB">
        <w:rPr>
          <w:rFonts w:ascii="Times New Roman" w:hAnsi="Times New Roman" w:cs="Times New Roman"/>
          <w:sz w:val="24"/>
          <w:szCs w:val="24"/>
        </w:rPr>
        <w:t xml:space="preserve"> </w:t>
      </w:r>
      <w:r>
        <w:rPr>
          <w:rFonts w:ascii="Times New Roman" w:hAnsi="Times New Roman" w:cs="Times New Roman"/>
          <w:sz w:val="24"/>
          <w:szCs w:val="24"/>
        </w:rPr>
        <w:t xml:space="preserve">Dažniausiai tokio tipo stotys yra įrengiamos arti miestų arba pačiuose miestuose. Didesniuose miestuose yra įrengiamos kelios tokio tipo stotys norint įvertinti miesto mikroklimatą pagal WMO reikalavimus. </w:t>
      </w:r>
    </w:p>
    <w:p w14:paraId="45292F64" w14:textId="77777777" w:rsidR="008C356D" w:rsidRDefault="008C356D" w:rsidP="008C356D">
      <w:pPr>
        <w:spacing w:after="0" w:line="240" w:lineRule="auto"/>
        <w:ind w:firstLine="284"/>
        <w:jc w:val="both"/>
        <w:rPr>
          <w:rFonts w:ascii="Times New Roman" w:hAnsi="Times New Roman" w:cs="Times New Roman"/>
          <w:sz w:val="24"/>
          <w:szCs w:val="24"/>
        </w:rPr>
      </w:pPr>
    </w:p>
    <w:p w14:paraId="580BEE09" w14:textId="77777777" w:rsidR="008C356D" w:rsidRDefault="008C356D" w:rsidP="008C356D">
      <w:pPr>
        <w:spacing w:after="0" w:line="240" w:lineRule="auto"/>
        <w:jc w:val="both"/>
        <w:rPr>
          <w:rFonts w:ascii="Times New Roman" w:hAnsi="Times New Roman" w:cs="Times New Roman"/>
          <w:sz w:val="24"/>
          <w:szCs w:val="24"/>
        </w:rPr>
      </w:pPr>
      <w:r w:rsidRPr="0029419F">
        <w:rPr>
          <w:rFonts w:ascii="Times New Roman" w:hAnsi="Times New Roman" w:cs="Times New Roman"/>
          <w:b/>
          <w:sz w:val="24"/>
          <w:szCs w:val="24"/>
        </w:rPr>
        <w:t>1 lentelė.</w:t>
      </w:r>
      <w:r>
        <w:rPr>
          <w:rFonts w:ascii="Times New Roman" w:hAnsi="Times New Roman" w:cs="Times New Roman"/>
          <w:sz w:val="24"/>
          <w:szCs w:val="24"/>
        </w:rPr>
        <w:t xml:space="preserve"> Meteorologinių jutiklių palyginimas:</w:t>
      </w:r>
    </w:p>
    <w:tbl>
      <w:tblPr>
        <w:tblW w:w="5000" w:type="pct"/>
        <w:tblLook w:val="04A0" w:firstRow="1" w:lastRow="0" w:firstColumn="1" w:lastColumn="0" w:noHBand="0" w:noVBand="1"/>
      </w:tblPr>
      <w:tblGrid>
        <w:gridCol w:w="870"/>
        <w:gridCol w:w="2251"/>
        <w:gridCol w:w="870"/>
        <w:gridCol w:w="2388"/>
        <w:gridCol w:w="870"/>
        <w:gridCol w:w="2379"/>
      </w:tblGrid>
      <w:tr w:rsidR="008C356D" w:rsidRPr="002F0BD5" w14:paraId="6A6B57DF" w14:textId="77777777" w:rsidTr="004F528F">
        <w:trPr>
          <w:trHeight w:val="300"/>
        </w:trPr>
        <w:tc>
          <w:tcPr>
            <w:tcW w:w="423" w:type="pct"/>
            <w:tcBorders>
              <w:top w:val="single" w:sz="4" w:space="0" w:color="auto"/>
              <w:left w:val="single" w:sz="4" w:space="0" w:color="auto"/>
              <w:bottom w:val="single" w:sz="4" w:space="0" w:color="auto"/>
              <w:right w:val="single" w:sz="4" w:space="0" w:color="auto"/>
            </w:tcBorders>
            <w:shd w:val="clear" w:color="auto" w:fill="auto"/>
            <w:noWrap/>
            <w:hideMark/>
          </w:tcPr>
          <w:p w14:paraId="5CB7BFE3" w14:textId="77777777" w:rsidR="008C356D" w:rsidRPr="002F0BD5" w:rsidRDefault="008C356D" w:rsidP="004F528F">
            <w:pPr>
              <w:spacing w:after="0" w:line="240" w:lineRule="auto"/>
              <w:jc w:val="center"/>
              <w:rPr>
                <w:rFonts w:ascii="Times New Roman" w:eastAsia="Times New Roman" w:hAnsi="Times New Roman" w:cs="Times New Roman"/>
                <w:b/>
                <w:bCs/>
                <w:color w:val="000000"/>
                <w:sz w:val="24"/>
                <w:szCs w:val="24"/>
                <w:lang w:eastAsia="lt-LT"/>
              </w:rPr>
            </w:pPr>
            <w:r w:rsidRPr="002F0BD5">
              <w:rPr>
                <w:rFonts w:ascii="Times New Roman" w:eastAsia="Times New Roman" w:hAnsi="Times New Roman" w:cs="Times New Roman"/>
                <w:b/>
                <w:bCs/>
                <w:color w:val="000000"/>
                <w:sz w:val="24"/>
                <w:szCs w:val="24"/>
                <w:lang w:eastAsia="lt-LT"/>
              </w:rPr>
              <w:t>Kiekis</w:t>
            </w:r>
          </w:p>
          <w:p w14:paraId="10494188" w14:textId="77777777" w:rsidR="008C356D" w:rsidRPr="002F0BD5" w:rsidRDefault="008C356D" w:rsidP="004F528F">
            <w:pPr>
              <w:spacing w:after="0" w:line="240" w:lineRule="auto"/>
              <w:jc w:val="center"/>
              <w:rPr>
                <w:rFonts w:ascii="Times New Roman" w:eastAsia="Times New Roman" w:hAnsi="Times New Roman" w:cs="Times New Roman"/>
                <w:b/>
                <w:bCs/>
                <w:color w:val="000000"/>
                <w:sz w:val="24"/>
                <w:szCs w:val="24"/>
                <w:lang w:eastAsia="lt-LT"/>
              </w:rPr>
            </w:pPr>
            <w:r w:rsidRPr="002F0BD5">
              <w:rPr>
                <w:rFonts w:ascii="Times New Roman" w:eastAsia="Times New Roman" w:hAnsi="Times New Roman" w:cs="Times New Roman"/>
                <w:b/>
                <w:bCs/>
                <w:color w:val="000000"/>
                <w:sz w:val="24"/>
                <w:szCs w:val="24"/>
                <w:lang w:eastAsia="lt-LT"/>
              </w:rPr>
              <w:t>(vnt.)</w:t>
            </w:r>
          </w:p>
        </w:tc>
        <w:tc>
          <w:tcPr>
            <w:tcW w:w="1198" w:type="pct"/>
            <w:tcBorders>
              <w:top w:val="single" w:sz="4" w:space="0" w:color="auto"/>
              <w:left w:val="nil"/>
              <w:bottom w:val="single" w:sz="4" w:space="0" w:color="auto"/>
              <w:right w:val="single" w:sz="4" w:space="0" w:color="auto"/>
            </w:tcBorders>
          </w:tcPr>
          <w:p w14:paraId="6563BE9E" w14:textId="77777777" w:rsidR="008C356D" w:rsidRPr="002F0BD5" w:rsidRDefault="008C356D" w:rsidP="004F528F">
            <w:pPr>
              <w:spacing w:after="0" w:line="240" w:lineRule="auto"/>
              <w:jc w:val="center"/>
              <w:rPr>
                <w:rFonts w:ascii="Times New Roman" w:eastAsia="Times New Roman" w:hAnsi="Times New Roman" w:cs="Times New Roman"/>
                <w:b/>
                <w:bCs/>
                <w:color w:val="000000"/>
                <w:sz w:val="24"/>
                <w:szCs w:val="24"/>
                <w:lang w:eastAsia="lt-LT"/>
              </w:rPr>
            </w:pPr>
            <w:r w:rsidRPr="002F0BD5">
              <w:rPr>
                <w:rFonts w:ascii="Times New Roman" w:eastAsia="Times New Roman" w:hAnsi="Times New Roman" w:cs="Times New Roman"/>
                <w:b/>
                <w:bCs/>
                <w:color w:val="000000"/>
                <w:sz w:val="24"/>
                <w:szCs w:val="24"/>
                <w:lang w:eastAsia="lt-LT"/>
              </w:rPr>
              <w:t>KMS jutikliai</w:t>
            </w:r>
          </w:p>
        </w:tc>
        <w:tc>
          <w:tcPr>
            <w:tcW w:w="423" w:type="pct"/>
            <w:tcBorders>
              <w:top w:val="single" w:sz="4" w:space="0" w:color="auto"/>
              <w:left w:val="single" w:sz="4" w:space="0" w:color="auto"/>
              <w:bottom w:val="single" w:sz="4" w:space="0" w:color="auto"/>
              <w:right w:val="single" w:sz="4" w:space="0" w:color="auto"/>
            </w:tcBorders>
          </w:tcPr>
          <w:p w14:paraId="3E94A6CA" w14:textId="77777777" w:rsidR="008C356D" w:rsidRPr="002F0BD5" w:rsidRDefault="008C356D" w:rsidP="004F528F">
            <w:pPr>
              <w:spacing w:after="0" w:line="240" w:lineRule="auto"/>
              <w:jc w:val="center"/>
              <w:rPr>
                <w:rFonts w:ascii="Times New Roman" w:eastAsia="Times New Roman" w:hAnsi="Times New Roman" w:cs="Times New Roman"/>
                <w:b/>
                <w:bCs/>
                <w:color w:val="000000"/>
                <w:sz w:val="24"/>
                <w:szCs w:val="24"/>
                <w:lang w:eastAsia="lt-LT"/>
              </w:rPr>
            </w:pPr>
            <w:r w:rsidRPr="002F0BD5">
              <w:rPr>
                <w:rFonts w:ascii="Times New Roman" w:eastAsia="Times New Roman" w:hAnsi="Times New Roman" w:cs="Times New Roman"/>
                <w:b/>
                <w:bCs/>
                <w:color w:val="000000"/>
                <w:sz w:val="24"/>
                <w:szCs w:val="24"/>
                <w:lang w:eastAsia="lt-LT"/>
              </w:rPr>
              <w:t>Kiekis</w:t>
            </w:r>
          </w:p>
          <w:p w14:paraId="67CF62BB" w14:textId="77777777" w:rsidR="008C356D" w:rsidRPr="002F0BD5" w:rsidRDefault="008C356D" w:rsidP="004F528F">
            <w:pPr>
              <w:spacing w:after="0" w:line="240" w:lineRule="auto"/>
              <w:jc w:val="center"/>
              <w:rPr>
                <w:rFonts w:ascii="Times New Roman" w:eastAsia="Times New Roman" w:hAnsi="Times New Roman" w:cs="Times New Roman"/>
                <w:b/>
                <w:bCs/>
                <w:color w:val="000000"/>
                <w:sz w:val="24"/>
                <w:szCs w:val="24"/>
                <w:lang w:eastAsia="lt-LT"/>
              </w:rPr>
            </w:pPr>
            <w:r w:rsidRPr="002F0BD5">
              <w:rPr>
                <w:rFonts w:ascii="Times New Roman" w:eastAsia="Times New Roman" w:hAnsi="Times New Roman" w:cs="Times New Roman"/>
                <w:b/>
                <w:bCs/>
                <w:color w:val="000000"/>
                <w:sz w:val="24"/>
                <w:szCs w:val="24"/>
                <w:lang w:eastAsia="lt-LT"/>
              </w:rPr>
              <w:t>(vnt.)</w:t>
            </w:r>
          </w:p>
        </w:tc>
        <w:tc>
          <w:tcPr>
            <w:tcW w:w="1269" w:type="pct"/>
            <w:tcBorders>
              <w:top w:val="single" w:sz="4" w:space="0" w:color="auto"/>
              <w:left w:val="single" w:sz="4" w:space="0" w:color="auto"/>
              <w:bottom w:val="single" w:sz="4" w:space="0" w:color="auto"/>
              <w:right w:val="single" w:sz="4" w:space="0" w:color="auto"/>
            </w:tcBorders>
            <w:shd w:val="clear" w:color="auto" w:fill="auto"/>
            <w:noWrap/>
            <w:hideMark/>
          </w:tcPr>
          <w:p w14:paraId="1A0B877D" w14:textId="77777777" w:rsidR="008C356D" w:rsidRPr="002F0BD5" w:rsidRDefault="008C356D" w:rsidP="004F528F">
            <w:pPr>
              <w:spacing w:after="0" w:line="240" w:lineRule="auto"/>
              <w:jc w:val="center"/>
              <w:rPr>
                <w:rFonts w:ascii="Times New Roman" w:eastAsia="Times New Roman" w:hAnsi="Times New Roman" w:cs="Times New Roman"/>
                <w:b/>
                <w:bCs/>
                <w:color w:val="000000"/>
                <w:sz w:val="24"/>
                <w:szCs w:val="24"/>
                <w:lang w:eastAsia="lt-LT"/>
              </w:rPr>
            </w:pPr>
            <w:r w:rsidRPr="002F0BD5">
              <w:rPr>
                <w:rFonts w:ascii="Times New Roman" w:eastAsia="Times New Roman" w:hAnsi="Times New Roman" w:cs="Times New Roman"/>
                <w:b/>
                <w:bCs/>
                <w:color w:val="000000"/>
                <w:sz w:val="24"/>
                <w:szCs w:val="24"/>
                <w:lang w:eastAsia="lt-LT"/>
              </w:rPr>
              <w:t>MS jutikliai</w:t>
            </w:r>
          </w:p>
        </w:tc>
        <w:tc>
          <w:tcPr>
            <w:tcW w:w="423" w:type="pct"/>
            <w:tcBorders>
              <w:top w:val="single" w:sz="4" w:space="0" w:color="auto"/>
              <w:left w:val="nil"/>
              <w:bottom w:val="single" w:sz="4" w:space="0" w:color="auto"/>
              <w:right w:val="single" w:sz="4" w:space="0" w:color="auto"/>
            </w:tcBorders>
            <w:shd w:val="clear" w:color="auto" w:fill="auto"/>
            <w:noWrap/>
            <w:hideMark/>
          </w:tcPr>
          <w:p w14:paraId="47597AEF" w14:textId="77777777" w:rsidR="008C356D" w:rsidRPr="002F0BD5" w:rsidRDefault="008C356D" w:rsidP="004F528F">
            <w:pPr>
              <w:spacing w:after="0" w:line="240" w:lineRule="auto"/>
              <w:jc w:val="center"/>
              <w:rPr>
                <w:rFonts w:ascii="Times New Roman" w:eastAsia="Times New Roman" w:hAnsi="Times New Roman" w:cs="Times New Roman"/>
                <w:b/>
                <w:bCs/>
                <w:color w:val="000000"/>
                <w:sz w:val="24"/>
                <w:szCs w:val="24"/>
                <w:lang w:eastAsia="lt-LT"/>
              </w:rPr>
            </w:pPr>
            <w:r w:rsidRPr="002F0BD5">
              <w:rPr>
                <w:rFonts w:ascii="Times New Roman" w:eastAsia="Times New Roman" w:hAnsi="Times New Roman" w:cs="Times New Roman"/>
                <w:b/>
                <w:bCs/>
                <w:color w:val="000000"/>
                <w:sz w:val="24"/>
                <w:szCs w:val="24"/>
                <w:lang w:eastAsia="lt-LT"/>
              </w:rPr>
              <w:t>Kiekis</w:t>
            </w:r>
          </w:p>
          <w:p w14:paraId="4ECE0953" w14:textId="77777777" w:rsidR="008C356D" w:rsidRPr="002F0BD5" w:rsidRDefault="008C356D" w:rsidP="004F528F">
            <w:pPr>
              <w:spacing w:after="0" w:line="240" w:lineRule="auto"/>
              <w:jc w:val="center"/>
              <w:rPr>
                <w:rFonts w:ascii="Times New Roman" w:eastAsia="Times New Roman" w:hAnsi="Times New Roman" w:cs="Times New Roman"/>
                <w:b/>
                <w:bCs/>
                <w:color w:val="000000"/>
                <w:sz w:val="24"/>
                <w:szCs w:val="24"/>
                <w:lang w:eastAsia="lt-LT"/>
              </w:rPr>
            </w:pPr>
            <w:r w:rsidRPr="002F0BD5">
              <w:rPr>
                <w:rFonts w:ascii="Times New Roman" w:eastAsia="Times New Roman" w:hAnsi="Times New Roman" w:cs="Times New Roman"/>
                <w:b/>
                <w:bCs/>
                <w:color w:val="000000"/>
                <w:sz w:val="24"/>
                <w:szCs w:val="24"/>
                <w:lang w:eastAsia="lt-LT"/>
              </w:rPr>
              <w:t>(vnt.)</w:t>
            </w:r>
          </w:p>
        </w:tc>
        <w:tc>
          <w:tcPr>
            <w:tcW w:w="1264" w:type="pct"/>
            <w:tcBorders>
              <w:top w:val="single" w:sz="4" w:space="0" w:color="auto"/>
              <w:left w:val="nil"/>
              <w:bottom w:val="single" w:sz="4" w:space="0" w:color="auto"/>
              <w:right w:val="single" w:sz="4" w:space="0" w:color="auto"/>
            </w:tcBorders>
            <w:shd w:val="clear" w:color="auto" w:fill="auto"/>
            <w:noWrap/>
            <w:hideMark/>
          </w:tcPr>
          <w:p w14:paraId="5148A193" w14:textId="77777777" w:rsidR="008C356D" w:rsidRPr="002F0BD5" w:rsidRDefault="008C356D" w:rsidP="004F528F">
            <w:pPr>
              <w:spacing w:after="0" w:line="240" w:lineRule="auto"/>
              <w:jc w:val="center"/>
              <w:rPr>
                <w:rFonts w:ascii="Times New Roman" w:eastAsia="Times New Roman" w:hAnsi="Times New Roman" w:cs="Times New Roman"/>
                <w:b/>
                <w:bCs/>
                <w:color w:val="000000"/>
                <w:sz w:val="24"/>
                <w:szCs w:val="24"/>
                <w:lang w:eastAsia="lt-LT"/>
              </w:rPr>
            </w:pPr>
            <w:r w:rsidRPr="002F0BD5">
              <w:rPr>
                <w:rFonts w:ascii="Times New Roman" w:eastAsia="Times New Roman" w:hAnsi="Times New Roman" w:cs="Times New Roman"/>
                <w:b/>
                <w:bCs/>
                <w:color w:val="000000"/>
                <w:sz w:val="24"/>
                <w:szCs w:val="24"/>
                <w:lang w:eastAsia="lt-LT"/>
              </w:rPr>
              <w:t>AMS jutikliai</w:t>
            </w:r>
          </w:p>
        </w:tc>
      </w:tr>
      <w:tr w:rsidR="008C356D" w:rsidRPr="002F0BD5" w14:paraId="579FA007" w14:textId="77777777" w:rsidTr="004F528F">
        <w:trPr>
          <w:trHeight w:val="600"/>
        </w:trPr>
        <w:tc>
          <w:tcPr>
            <w:tcW w:w="423" w:type="pct"/>
            <w:tcBorders>
              <w:top w:val="nil"/>
              <w:left w:val="single" w:sz="4" w:space="0" w:color="auto"/>
              <w:bottom w:val="single" w:sz="4" w:space="0" w:color="auto"/>
              <w:right w:val="single" w:sz="4" w:space="0" w:color="auto"/>
            </w:tcBorders>
            <w:shd w:val="clear" w:color="auto" w:fill="auto"/>
            <w:noWrap/>
            <w:hideMark/>
          </w:tcPr>
          <w:p w14:paraId="3316ED30" w14:textId="77777777" w:rsidR="008C356D" w:rsidRPr="002F0BD5" w:rsidRDefault="008C356D" w:rsidP="004F528F">
            <w:pPr>
              <w:spacing w:after="0" w:line="240" w:lineRule="auto"/>
              <w:jc w:val="center"/>
              <w:rPr>
                <w:rFonts w:ascii="Times New Roman" w:eastAsia="Times New Roman" w:hAnsi="Times New Roman" w:cs="Times New Roman"/>
                <w:color w:val="000000"/>
                <w:sz w:val="24"/>
                <w:szCs w:val="24"/>
                <w:lang w:eastAsia="lt-LT"/>
              </w:rPr>
            </w:pPr>
            <w:r w:rsidRPr="002F0BD5">
              <w:rPr>
                <w:rFonts w:ascii="Times New Roman" w:eastAsia="Times New Roman" w:hAnsi="Times New Roman" w:cs="Times New Roman"/>
                <w:color w:val="000000"/>
                <w:sz w:val="24"/>
                <w:szCs w:val="24"/>
                <w:lang w:eastAsia="lt-LT"/>
              </w:rPr>
              <w:t>1</w:t>
            </w:r>
          </w:p>
        </w:tc>
        <w:tc>
          <w:tcPr>
            <w:tcW w:w="1198" w:type="pct"/>
            <w:tcBorders>
              <w:top w:val="nil"/>
              <w:left w:val="nil"/>
              <w:bottom w:val="single" w:sz="4" w:space="0" w:color="auto"/>
              <w:right w:val="single" w:sz="4" w:space="0" w:color="auto"/>
            </w:tcBorders>
          </w:tcPr>
          <w:p w14:paraId="119628DA" w14:textId="77777777" w:rsidR="008C356D" w:rsidRPr="002F0BD5" w:rsidRDefault="008C356D" w:rsidP="004F528F">
            <w:pPr>
              <w:spacing w:after="0" w:line="240" w:lineRule="auto"/>
              <w:jc w:val="center"/>
              <w:rPr>
                <w:rFonts w:ascii="Times New Roman" w:eastAsia="Times New Roman" w:hAnsi="Times New Roman" w:cs="Times New Roman"/>
                <w:color w:val="000000"/>
                <w:sz w:val="24"/>
                <w:szCs w:val="24"/>
                <w:lang w:eastAsia="lt-LT"/>
              </w:rPr>
            </w:pPr>
            <w:r w:rsidRPr="002F0BD5">
              <w:rPr>
                <w:rFonts w:ascii="Times New Roman" w:eastAsia="Times New Roman" w:hAnsi="Times New Roman" w:cs="Times New Roman"/>
                <w:color w:val="000000"/>
                <w:sz w:val="24"/>
                <w:szCs w:val="24"/>
                <w:lang w:eastAsia="lt-LT"/>
              </w:rPr>
              <w:t>Oro temperatūros ir drėgmės jutiklis</w:t>
            </w:r>
          </w:p>
        </w:tc>
        <w:tc>
          <w:tcPr>
            <w:tcW w:w="423" w:type="pct"/>
            <w:tcBorders>
              <w:top w:val="nil"/>
              <w:left w:val="single" w:sz="4" w:space="0" w:color="auto"/>
              <w:bottom w:val="single" w:sz="4" w:space="0" w:color="auto"/>
              <w:right w:val="single" w:sz="4" w:space="0" w:color="auto"/>
            </w:tcBorders>
          </w:tcPr>
          <w:p w14:paraId="48A9E193" w14:textId="77777777" w:rsidR="008C356D" w:rsidRPr="002F0BD5" w:rsidRDefault="008C356D" w:rsidP="004F528F">
            <w:pPr>
              <w:spacing w:after="0" w:line="240" w:lineRule="auto"/>
              <w:jc w:val="center"/>
              <w:rPr>
                <w:rFonts w:ascii="Times New Roman" w:eastAsia="Times New Roman" w:hAnsi="Times New Roman" w:cs="Times New Roman"/>
                <w:color w:val="000000"/>
                <w:sz w:val="24"/>
                <w:szCs w:val="24"/>
                <w:lang w:eastAsia="lt-LT"/>
              </w:rPr>
            </w:pPr>
            <w:r w:rsidRPr="002F0BD5">
              <w:rPr>
                <w:rFonts w:ascii="Times New Roman" w:eastAsia="Times New Roman" w:hAnsi="Times New Roman" w:cs="Times New Roman"/>
                <w:color w:val="000000"/>
                <w:sz w:val="24"/>
                <w:szCs w:val="24"/>
                <w:lang w:eastAsia="lt-LT"/>
              </w:rPr>
              <w:t>1</w:t>
            </w:r>
          </w:p>
        </w:tc>
        <w:tc>
          <w:tcPr>
            <w:tcW w:w="1269" w:type="pct"/>
            <w:tcBorders>
              <w:top w:val="nil"/>
              <w:left w:val="single" w:sz="4" w:space="0" w:color="auto"/>
              <w:bottom w:val="single" w:sz="4" w:space="0" w:color="auto"/>
              <w:right w:val="single" w:sz="4" w:space="0" w:color="auto"/>
            </w:tcBorders>
            <w:shd w:val="clear" w:color="auto" w:fill="auto"/>
            <w:hideMark/>
          </w:tcPr>
          <w:p w14:paraId="383FAEF4" w14:textId="77777777" w:rsidR="008C356D" w:rsidRPr="002F0BD5" w:rsidRDefault="008C356D" w:rsidP="004F528F">
            <w:pPr>
              <w:spacing w:after="0" w:line="240" w:lineRule="auto"/>
              <w:jc w:val="center"/>
              <w:rPr>
                <w:rFonts w:ascii="Times New Roman" w:eastAsia="Times New Roman" w:hAnsi="Times New Roman" w:cs="Times New Roman"/>
                <w:color w:val="000000"/>
                <w:sz w:val="24"/>
                <w:szCs w:val="24"/>
                <w:lang w:eastAsia="lt-LT"/>
              </w:rPr>
            </w:pPr>
            <w:r w:rsidRPr="002F0BD5">
              <w:rPr>
                <w:rFonts w:ascii="Times New Roman" w:eastAsia="Times New Roman" w:hAnsi="Times New Roman" w:cs="Times New Roman"/>
                <w:color w:val="000000"/>
                <w:sz w:val="24"/>
                <w:szCs w:val="24"/>
                <w:lang w:eastAsia="lt-LT"/>
              </w:rPr>
              <w:t>Temperatūros ir oro drėgmės jutiklis;</w:t>
            </w:r>
          </w:p>
        </w:tc>
        <w:tc>
          <w:tcPr>
            <w:tcW w:w="423" w:type="pct"/>
            <w:tcBorders>
              <w:top w:val="nil"/>
              <w:left w:val="nil"/>
              <w:bottom w:val="single" w:sz="4" w:space="0" w:color="auto"/>
              <w:right w:val="single" w:sz="4" w:space="0" w:color="auto"/>
            </w:tcBorders>
            <w:shd w:val="clear" w:color="auto" w:fill="auto"/>
            <w:noWrap/>
            <w:hideMark/>
          </w:tcPr>
          <w:p w14:paraId="7E27855A" w14:textId="77777777" w:rsidR="008C356D" w:rsidRPr="002F0BD5" w:rsidRDefault="008C356D" w:rsidP="004F528F">
            <w:pPr>
              <w:spacing w:after="0" w:line="240" w:lineRule="auto"/>
              <w:jc w:val="center"/>
              <w:rPr>
                <w:rFonts w:ascii="Times New Roman" w:eastAsia="Times New Roman" w:hAnsi="Times New Roman" w:cs="Times New Roman"/>
                <w:color w:val="000000"/>
                <w:sz w:val="24"/>
                <w:szCs w:val="24"/>
                <w:lang w:eastAsia="lt-LT"/>
              </w:rPr>
            </w:pPr>
            <w:r w:rsidRPr="002F0BD5">
              <w:rPr>
                <w:rFonts w:ascii="Times New Roman" w:eastAsia="Times New Roman" w:hAnsi="Times New Roman" w:cs="Times New Roman"/>
                <w:color w:val="000000"/>
                <w:sz w:val="24"/>
                <w:szCs w:val="24"/>
                <w:lang w:eastAsia="lt-LT"/>
              </w:rPr>
              <w:t>2</w:t>
            </w:r>
          </w:p>
        </w:tc>
        <w:tc>
          <w:tcPr>
            <w:tcW w:w="1264" w:type="pct"/>
            <w:tcBorders>
              <w:top w:val="nil"/>
              <w:left w:val="nil"/>
              <w:bottom w:val="single" w:sz="4" w:space="0" w:color="auto"/>
              <w:right w:val="single" w:sz="4" w:space="0" w:color="auto"/>
            </w:tcBorders>
            <w:shd w:val="clear" w:color="auto" w:fill="auto"/>
            <w:hideMark/>
          </w:tcPr>
          <w:p w14:paraId="4D33CF2C" w14:textId="77777777" w:rsidR="008C356D" w:rsidRPr="002F0BD5" w:rsidRDefault="008C356D" w:rsidP="004F528F">
            <w:pPr>
              <w:spacing w:after="0" w:line="240" w:lineRule="auto"/>
              <w:jc w:val="center"/>
              <w:rPr>
                <w:rFonts w:ascii="Times New Roman" w:eastAsia="Times New Roman" w:hAnsi="Times New Roman" w:cs="Times New Roman"/>
                <w:color w:val="000000"/>
                <w:sz w:val="24"/>
                <w:szCs w:val="24"/>
                <w:lang w:eastAsia="lt-LT"/>
              </w:rPr>
            </w:pPr>
            <w:r w:rsidRPr="002F0BD5">
              <w:rPr>
                <w:rFonts w:ascii="Times New Roman" w:eastAsia="Times New Roman" w:hAnsi="Times New Roman" w:cs="Times New Roman"/>
                <w:color w:val="000000"/>
                <w:sz w:val="24"/>
                <w:szCs w:val="24"/>
                <w:lang w:eastAsia="lt-LT"/>
              </w:rPr>
              <w:t>Temperatūros ir oro drėgmės jutiklis;</w:t>
            </w:r>
          </w:p>
        </w:tc>
      </w:tr>
      <w:tr w:rsidR="008C356D" w:rsidRPr="002F0BD5" w14:paraId="3E7A94A3" w14:textId="77777777" w:rsidTr="004F528F">
        <w:trPr>
          <w:trHeight w:val="630"/>
        </w:trPr>
        <w:tc>
          <w:tcPr>
            <w:tcW w:w="423" w:type="pct"/>
            <w:tcBorders>
              <w:top w:val="nil"/>
              <w:left w:val="single" w:sz="4" w:space="0" w:color="auto"/>
              <w:bottom w:val="single" w:sz="4" w:space="0" w:color="auto"/>
              <w:right w:val="single" w:sz="4" w:space="0" w:color="auto"/>
            </w:tcBorders>
            <w:shd w:val="clear" w:color="auto" w:fill="auto"/>
            <w:noWrap/>
            <w:hideMark/>
          </w:tcPr>
          <w:p w14:paraId="21CB0C9A" w14:textId="77777777" w:rsidR="008C356D" w:rsidRPr="002F0BD5" w:rsidRDefault="008C356D" w:rsidP="004F528F">
            <w:pPr>
              <w:spacing w:after="0" w:line="240" w:lineRule="auto"/>
              <w:jc w:val="center"/>
              <w:rPr>
                <w:rFonts w:ascii="Times New Roman" w:eastAsia="Times New Roman" w:hAnsi="Times New Roman" w:cs="Times New Roman"/>
                <w:color w:val="000000"/>
                <w:sz w:val="24"/>
                <w:szCs w:val="24"/>
                <w:lang w:eastAsia="lt-LT"/>
              </w:rPr>
            </w:pPr>
            <w:r w:rsidRPr="002F0BD5">
              <w:rPr>
                <w:rFonts w:ascii="Times New Roman" w:eastAsia="Times New Roman" w:hAnsi="Times New Roman" w:cs="Times New Roman"/>
                <w:color w:val="000000"/>
                <w:sz w:val="24"/>
                <w:szCs w:val="24"/>
                <w:lang w:eastAsia="lt-LT"/>
              </w:rPr>
              <w:t>1</w:t>
            </w:r>
          </w:p>
        </w:tc>
        <w:tc>
          <w:tcPr>
            <w:tcW w:w="1198" w:type="pct"/>
            <w:tcBorders>
              <w:top w:val="nil"/>
              <w:left w:val="nil"/>
              <w:bottom w:val="single" w:sz="4" w:space="0" w:color="auto"/>
              <w:right w:val="single" w:sz="4" w:space="0" w:color="auto"/>
            </w:tcBorders>
          </w:tcPr>
          <w:p w14:paraId="05AF448B" w14:textId="77777777" w:rsidR="008C356D" w:rsidRPr="002F0BD5" w:rsidRDefault="008C356D" w:rsidP="004F528F">
            <w:pPr>
              <w:spacing w:after="0" w:line="240" w:lineRule="auto"/>
              <w:jc w:val="center"/>
              <w:rPr>
                <w:rFonts w:ascii="Times New Roman" w:eastAsia="Times New Roman" w:hAnsi="Times New Roman" w:cs="Times New Roman"/>
                <w:color w:val="000000"/>
                <w:sz w:val="24"/>
                <w:szCs w:val="24"/>
                <w:lang w:eastAsia="lt-LT"/>
              </w:rPr>
            </w:pPr>
            <w:r w:rsidRPr="005272D2">
              <w:rPr>
                <w:rFonts w:ascii="Times New Roman" w:eastAsia="Times New Roman" w:hAnsi="Times New Roman" w:cs="Times New Roman"/>
                <w:color w:val="000000"/>
                <w:sz w:val="24"/>
                <w:szCs w:val="24"/>
                <w:lang w:eastAsia="lt-LT"/>
              </w:rPr>
              <w:t>Vėjo krypties ir greičio jutiklis;</w:t>
            </w:r>
          </w:p>
        </w:tc>
        <w:tc>
          <w:tcPr>
            <w:tcW w:w="423" w:type="pct"/>
            <w:tcBorders>
              <w:top w:val="nil"/>
              <w:left w:val="single" w:sz="4" w:space="0" w:color="auto"/>
              <w:bottom w:val="single" w:sz="4" w:space="0" w:color="auto"/>
              <w:right w:val="single" w:sz="4" w:space="0" w:color="auto"/>
            </w:tcBorders>
          </w:tcPr>
          <w:p w14:paraId="2FE53EBF" w14:textId="77777777" w:rsidR="008C356D" w:rsidRPr="002F0BD5" w:rsidRDefault="008C356D" w:rsidP="004F528F">
            <w:pPr>
              <w:spacing w:after="0" w:line="240" w:lineRule="auto"/>
              <w:jc w:val="center"/>
              <w:rPr>
                <w:rFonts w:ascii="Times New Roman" w:eastAsia="Times New Roman" w:hAnsi="Times New Roman" w:cs="Times New Roman"/>
                <w:color w:val="000000"/>
                <w:sz w:val="24"/>
                <w:szCs w:val="24"/>
                <w:lang w:eastAsia="lt-LT"/>
              </w:rPr>
            </w:pPr>
            <w:r w:rsidRPr="002F0BD5">
              <w:rPr>
                <w:rFonts w:ascii="Times New Roman" w:eastAsia="Times New Roman" w:hAnsi="Times New Roman" w:cs="Times New Roman"/>
                <w:color w:val="000000"/>
                <w:sz w:val="24"/>
                <w:szCs w:val="24"/>
                <w:lang w:eastAsia="lt-LT"/>
              </w:rPr>
              <w:t>1</w:t>
            </w:r>
          </w:p>
        </w:tc>
        <w:tc>
          <w:tcPr>
            <w:tcW w:w="1269" w:type="pct"/>
            <w:tcBorders>
              <w:top w:val="nil"/>
              <w:left w:val="single" w:sz="4" w:space="0" w:color="auto"/>
              <w:bottom w:val="single" w:sz="4" w:space="0" w:color="auto"/>
              <w:right w:val="single" w:sz="4" w:space="0" w:color="auto"/>
            </w:tcBorders>
            <w:shd w:val="clear" w:color="auto" w:fill="auto"/>
            <w:hideMark/>
          </w:tcPr>
          <w:p w14:paraId="08A4EC59" w14:textId="77777777" w:rsidR="008C356D" w:rsidRPr="0098089E" w:rsidRDefault="008C356D" w:rsidP="004F528F">
            <w:pPr>
              <w:spacing w:after="0" w:line="240" w:lineRule="auto"/>
              <w:jc w:val="center"/>
              <w:rPr>
                <w:rFonts w:ascii="Times New Roman" w:eastAsia="Times New Roman" w:hAnsi="Times New Roman" w:cs="Times New Roman"/>
                <w:color w:val="000000"/>
                <w:sz w:val="24"/>
                <w:szCs w:val="24"/>
                <w:lang w:eastAsia="lt-LT"/>
              </w:rPr>
            </w:pPr>
            <w:r w:rsidRPr="005272D2">
              <w:rPr>
                <w:rFonts w:ascii="Times New Roman" w:eastAsia="Times New Roman" w:hAnsi="Times New Roman" w:cs="Times New Roman"/>
                <w:color w:val="000000"/>
                <w:sz w:val="24"/>
                <w:szCs w:val="24"/>
                <w:lang w:eastAsia="lt-LT"/>
              </w:rPr>
              <w:t>Vėjo krypties ir greičio jutiklis;</w:t>
            </w:r>
          </w:p>
        </w:tc>
        <w:tc>
          <w:tcPr>
            <w:tcW w:w="423" w:type="pct"/>
            <w:tcBorders>
              <w:top w:val="nil"/>
              <w:left w:val="nil"/>
              <w:bottom w:val="single" w:sz="4" w:space="0" w:color="auto"/>
              <w:right w:val="single" w:sz="4" w:space="0" w:color="auto"/>
            </w:tcBorders>
            <w:shd w:val="clear" w:color="auto" w:fill="auto"/>
            <w:noWrap/>
            <w:hideMark/>
          </w:tcPr>
          <w:p w14:paraId="3A0BC655" w14:textId="77777777" w:rsidR="008C356D" w:rsidRPr="002F0BD5" w:rsidRDefault="008C356D" w:rsidP="004F528F">
            <w:pPr>
              <w:spacing w:after="0" w:line="240" w:lineRule="auto"/>
              <w:jc w:val="center"/>
              <w:rPr>
                <w:rFonts w:ascii="Times New Roman" w:eastAsia="Times New Roman" w:hAnsi="Times New Roman" w:cs="Times New Roman"/>
                <w:color w:val="000000"/>
                <w:sz w:val="24"/>
                <w:szCs w:val="24"/>
                <w:lang w:eastAsia="lt-LT"/>
              </w:rPr>
            </w:pPr>
            <w:r w:rsidRPr="002F0BD5">
              <w:rPr>
                <w:rFonts w:ascii="Times New Roman" w:eastAsia="Times New Roman" w:hAnsi="Times New Roman" w:cs="Times New Roman"/>
                <w:color w:val="000000"/>
                <w:sz w:val="24"/>
                <w:szCs w:val="24"/>
                <w:lang w:eastAsia="lt-LT"/>
              </w:rPr>
              <w:t>2</w:t>
            </w:r>
          </w:p>
        </w:tc>
        <w:tc>
          <w:tcPr>
            <w:tcW w:w="1264" w:type="pct"/>
            <w:tcBorders>
              <w:top w:val="nil"/>
              <w:left w:val="nil"/>
              <w:bottom w:val="single" w:sz="4" w:space="0" w:color="auto"/>
              <w:right w:val="single" w:sz="4" w:space="0" w:color="auto"/>
            </w:tcBorders>
            <w:shd w:val="clear" w:color="auto" w:fill="auto"/>
            <w:hideMark/>
          </w:tcPr>
          <w:p w14:paraId="70C486F7" w14:textId="77777777" w:rsidR="008C356D" w:rsidRPr="0098089E" w:rsidRDefault="008C356D" w:rsidP="004F528F">
            <w:pPr>
              <w:spacing w:after="0" w:line="240" w:lineRule="auto"/>
              <w:jc w:val="center"/>
              <w:rPr>
                <w:rFonts w:ascii="Times New Roman" w:eastAsia="Times New Roman" w:hAnsi="Times New Roman" w:cs="Times New Roman"/>
                <w:color w:val="000000"/>
                <w:sz w:val="24"/>
                <w:szCs w:val="24"/>
                <w:lang w:eastAsia="lt-LT"/>
              </w:rPr>
            </w:pPr>
            <w:r w:rsidRPr="005272D2">
              <w:rPr>
                <w:rFonts w:ascii="Times New Roman" w:eastAsia="Times New Roman" w:hAnsi="Times New Roman" w:cs="Times New Roman"/>
                <w:color w:val="000000"/>
                <w:sz w:val="24"/>
                <w:szCs w:val="24"/>
                <w:lang w:eastAsia="lt-LT"/>
              </w:rPr>
              <w:t>Vėjo krypties ir greičio jutiklis;</w:t>
            </w:r>
          </w:p>
        </w:tc>
      </w:tr>
      <w:tr w:rsidR="008C356D" w:rsidRPr="002F0BD5" w14:paraId="010C28C4" w14:textId="77777777" w:rsidTr="004F528F">
        <w:trPr>
          <w:trHeight w:val="630"/>
        </w:trPr>
        <w:tc>
          <w:tcPr>
            <w:tcW w:w="423" w:type="pct"/>
            <w:tcBorders>
              <w:top w:val="nil"/>
              <w:left w:val="single" w:sz="4" w:space="0" w:color="auto"/>
              <w:bottom w:val="single" w:sz="4" w:space="0" w:color="auto"/>
              <w:right w:val="single" w:sz="4" w:space="0" w:color="auto"/>
            </w:tcBorders>
            <w:shd w:val="clear" w:color="auto" w:fill="auto"/>
            <w:noWrap/>
            <w:hideMark/>
          </w:tcPr>
          <w:p w14:paraId="7FA5020F" w14:textId="77777777" w:rsidR="008C356D" w:rsidRPr="002F0BD5" w:rsidRDefault="008C356D" w:rsidP="004F528F">
            <w:pPr>
              <w:spacing w:after="0" w:line="240" w:lineRule="auto"/>
              <w:jc w:val="center"/>
              <w:rPr>
                <w:rFonts w:ascii="Times New Roman" w:eastAsia="Times New Roman" w:hAnsi="Times New Roman" w:cs="Times New Roman"/>
                <w:color w:val="000000"/>
                <w:sz w:val="24"/>
                <w:szCs w:val="24"/>
                <w:lang w:eastAsia="lt-LT"/>
              </w:rPr>
            </w:pPr>
            <w:r w:rsidRPr="002F0BD5">
              <w:rPr>
                <w:rFonts w:ascii="Times New Roman" w:eastAsia="Times New Roman" w:hAnsi="Times New Roman" w:cs="Times New Roman"/>
                <w:color w:val="000000"/>
                <w:sz w:val="24"/>
                <w:szCs w:val="24"/>
                <w:lang w:eastAsia="lt-LT"/>
              </w:rPr>
              <w:t>1</w:t>
            </w:r>
          </w:p>
        </w:tc>
        <w:tc>
          <w:tcPr>
            <w:tcW w:w="1198" w:type="pct"/>
            <w:tcBorders>
              <w:top w:val="nil"/>
              <w:left w:val="nil"/>
              <w:bottom w:val="single" w:sz="4" w:space="0" w:color="auto"/>
              <w:right w:val="single" w:sz="4" w:space="0" w:color="auto"/>
            </w:tcBorders>
          </w:tcPr>
          <w:p w14:paraId="784CF946" w14:textId="77777777" w:rsidR="008C356D" w:rsidRPr="002F0BD5" w:rsidRDefault="008C356D" w:rsidP="004F528F">
            <w:pPr>
              <w:spacing w:after="0" w:line="240" w:lineRule="auto"/>
              <w:jc w:val="center"/>
              <w:rPr>
                <w:rFonts w:ascii="Times New Roman" w:eastAsia="Times New Roman" w:hAnsi="Times New Roman" w:cs="Times New Roman"/>
                <w:color w:val="000000"/>
                <w:sz w:val="24"/>
                <w:szCs w:val="24"/>
                <w:lang w:eastAsia="lt-LT"/>
              </w:rPr>
            </w:pPr>
            <w:r w:rsidRPr="005272D2">
              <w:rPr>
                <w:rFonts w:ascii="Times New Roman" w:eastAsia="Times New Roman" w:hAnsi="Times New Roman" w:cs="Times New Roman"/>
                <w:color w:val="000000"/>
                <w:sz w:val="24"/>
                <w:szCs w:val="24"/>
                <w:lang w:eastAsia="lt-LT"/>
              </w:rPr>
              <w:t>Kritulių kiekio ir intensyvumo jutiklis;</w:t>
            </w:r>
          </w:p>
        </w:tc>
        <w:tc>
          <w:tcPr>
            <w:tcW w:w="423" w:type="pct"/>
            <w:tcBorders>
              <w:top w:val="nil"/>
              <w:left w:val="single" w:sz="4" w:space="0" w:color="auto"/>
              <w:bottom w:val="single" w:sz="4" w:space="0" w:color="auto"/>
              <w:right w:val="single" w:sz="4" w:space="0" w:color="auto"/>
            </w:tcBorders>
          </w:tcPr>
          <w:p w14:paraId="3C03EE23" w14:textId="77777777" w:rsidR="008C356D" w:rsidRPr="002F0BD5" w:rsidRDefault="008C356D" w:rsidP="004F528F">
            <w:pPr>
              <w:spacing w:after="0" w:line="240" w:lineRule="auto"/>
              <w:jc w:val="center"/>
              <w:rPr>
                <w:rFonts w:ascii="Times New Roman" w:eastAsia="Times New Roman" w:hAnsi="Times New Roman" w:cs="Times New Roman"/>
                <w:color w:val="000000"/>
                <w:sz w:val="24"/>
                <w:szCs w:val="24"/>
                <w:lang w:eastAsia="lt-LT"/>
              </w:rPr>
            </w:pPr>
            <w:r w:rsidRPr="002F0BD5">
              <w:rPr>
                <w:rFonts w:ascii="Times New Roman" w:eastAsia="Times New Roman" w:hAnsi="Times New Roman" w:cs="Times New Roman"/>
                <w:color w:val="000000"/>
                <w:sz w:val="24"/>
                <w:szCs w:val="24"/>
                <w:lang w:eastAsia="lt-LT"/>
              </w:rPr>
              <w:t>1</w:t>
            </w:r>
          </w:p>
        </w:tc>
        <w:tc>
          <w:tcPr>
            <w:tcW w:w="1269" w:type="pct"/>
            <w:tcBorders>
              <w:top w:val="nil"/>
              <w:left w:val="single" w:sz="4" w:space="0" w:color="auto"/>
              <w:bottom w:val="single" w:sz="4" w:space="0" w:color="auto"/>
              <w:right w:val="single" w:sz="4" w:space="0" w:color="auto"/>
            </w:tcBorders>
            <w:shd w:val="clear" w:color="auto" w:fill="auto"/>
            <w:hideMark/>
          </w:tcPr>
          <w:p w14:paraId="7DD38A5B" w14:textId="77777777" w:rsidR="008C356D" w:rsidRPr="0098089E" w:rsidRDefault="008C356D" w:rsidP="004F528F">
            <w:pPr>
              <w:spacing w:after="0" w:line="240" w:lineRule="auto"/>
              <w:jc w:val="center"/>
              <w:rPr>
                <w:rFonts w:ascii="Times New Roman" w:eastAsia="Times New Roman" w:hAnsi="Times New Roman" w:cs="Times New Roman"/>
                <w:color w:val="000000"/>
                <w:sz w:val="24"/>
                <w:szCs w:val="24"/>
                <w:lang w:eastAsia="lt-LT"/>
              </w:rPr>
            </w:pPr>
            <w:r w:rsidRPr="005272D2">
              <w:rPr>
                <w:rFonts w:ascii="Times New Roman" w:eastAsia="Times New Roman" w:hAnsi="Times New Roman" w:cs="Times New Roman"/>
                <w:color w:val="000000"/>
                <w:sz w:val="24"/>
                <w:szCs w:val="24"/>
                <w:lang w:eastAsia="lt-LT"/>
              </w:rPr>
              <w:t>Kritulių kiekio ir intensyvumo jutiklis;</w:t>
            </w:r>
          </w:p>
        </w:tc>
        <w:tc>
          <w:tcPr>
            <w:tcW w:w="423" w:type="pct"/>
            <w:tcBorders>
              <w:top w:val="nil"/>
              <w:left w:val="nil"/>
              <w:bottom w:val="single" w:sz="4" w:space="0" w:color="auto"/>
              <w:right w:val="single" w:sz="4" w:space="0" w:color="auto"/>
            </w:tcBorders>
            <w:shd w:val="clear" w:color="auto" w:fill="auto"/>
            <w:noWrap/>
            <w:hideMark/>
          </w:tcPr>
          <w:p w14:paraId="376FB680" w14:textId="77777777" w:rsidR="008C356D" w:rsidRPr="002F0BD5" w:rsidRDefault="008C356D" w:rsidP="004F528F">
            <w:pPr>
              <w:spacing w:after="0" w:line="240" w:lineRule="auto"/>
              <w:jc w:val="center"/>
              <w:rPr>
                <w:rFonts w:ascii="Times New Roman" w:eastAsia="Times New Roman" w:hAnsi="Times New Roman" w:cs="Times New Roman"/>
                <w:color w:val="000000"/>
                <w:sz w:val="24"/>
                <w:szCs w:val="24"/>
                <w:lang w:eastAsia="lt-LT"/>
              </w:rPr>
            </w:pPr>
            <w:r w:rsidRPr="002F0BD5">
              <w:rPr>
                <w:rFonts w:ascii="Times New Roman" w:eastAsia="Times New Roman" w:hAnsi="Times New Roman" w:cs="Times New Roman"/>
                <w:color w:val="000000"/>
                <w:sz w:val="24"/>
                <w:szCs w:val="24"/>
                <w:lang w:eastAsia="lt-LT"/>
              </w:rPr>
              <w:t>1</w:t>
            </w:r>
          </w:p>
        </w:tc>
        <w:tc>
          <w:tcPr>
            <w:tcW w:w="1264" w:type="pct"/>
            <w:tcBorders>
              <w:top w:val="nil"/>
              <w:left w:val="nil"/>
              <w:bottom w:val="single" w:sz="4" w:space="0" w:color="auto"/>
              <w:right w:val="single" w:sz="4" w:space="0" w:color="auto"/>
            </w:tcBorders>
            <w:shd w:val="clear" w:color="auto" w:fill="auto"/>
            <w:hideMark/>
          </w:tcPr>
          <w:p w14:paraId="53B926A3" w14:textId="77777777" w:rsidR="008C356D" w:rsidRPr="0098089E" w:rsidRDefault="008C356D" w:rsidP="004F528F">
            <w:pPr>
              <w:spacing w:after="0" w:line="240" w:lineRule="auto"/>
              <w:jc w:val="center"/>
              <w:rPr>
                <w:rFonts w:ascii="Times New Roman" w:eastAsia="Times New Roman" w:hAnsi="Times New Roman" w:cs="Times New Roman"/>
                <w:color w:val="000000"/>
                <w:sz w:val="24"/>
                <w:szCs w:val="24"/>
                <w:lang w:eastAsia="lt-LT"/>
              </w:rPr>
            </w:pPr>
            <w:r w:rsidRPr="005272D2">
              <w:rPr>
                <w:rFonts w:ascii="Times New Roman" w:eastAsia="Times New Roman" w:hAnsi="Times New Roman" w:cs="Times New Roman"/>
                <w:color w:val="000000"/>
                <w:sz w:val="24"/>
                <w:szCs w:val="24"/>
                <w:lang w:eastAsia="lt-LT"/>
              </w:rPr>
              <w:t>Kritulių kiekio ir intensyvumo jutiklis;</w:t>
            </w:r>
          </w:p>
        </w:tc>
      </w:tr>
      <w:tr w:rsidR="008C356D" w:rsidRPr="002F0BD5" w14:paraId="02A897CA" w14:textId="77777777" w:rsidTr="004F528F">
        <w:trPr>
          <w:trHeight w:val="630"/>
        </w:trPr>
        <w:tc>
          <w:tcPr>
            <w:tcW w:w="423" w:type="pct"/>
            <w:tcBorders>
              <w:top w:val="nil"/>
              <w:left w:val="single" w:sz="4" w:space="0" w:color="auto"/>
              <w:bottom w:val="single" w:sz="4" w:space="0" w:color="auto"/>
              <w:right w:val="single" w:sz="4" w:space="0" w:color="auto"/>
            </w:tcBorders>
            <w:shd w:val="clear" w:color="auto" w:fill="auto"/>
            <w:noWrap/>
            <w:hideMark/>
          </w:tcPr>
          <w:p w14:paraId="4A8489BF" w14:textId="77777777" w:rsidR="008C356D" w:rsidRPr="002F0BD5" w:rsidRDefault="008C356D" w:rsidP="004F528F">
            <w:pPr>
              <w:spacing w:after="0" w:line="240" w:lineRule="auto"/>
              <w:jc w:val="center"/>
              <w:rPr>
                <w:rFonts w:ascii="Times New Roman" w:eastAsia="Times New Roman" w:hAnsi="Times New Roman" w:cs="Times New Roman"/>
                <w:color w:val="000000"/>
                <w:sz w:val="24"/>
                <w:szCs w:val="24"/>
                <w:lang w:eastAsia="lt-LT"/>
              </w:rPr>
            </w:pPr>
            <w:r w:rsidRPr="002F0BD5">
              <w:rPr>
                <w:rFonts w:ascii="Times New Roman" w:eastAsia="Times New Roman" w:hAnsi="Times New Roman" w:cs="Times New Roman"/>
                <w:color w:val="000000"/>
                <w:sz w:val="24"/>
                <w:szCs w:val="24"/>
                <w:lang w:eastAsia="lt-LT"/>
              </w:rPr>
              <w:t>1</w:t>
            </w:r>
          </w:p>
        </w:tc>
        <w:tc>
          <w:tcPr>
            <w:tcW w:w="1198" w:type="pct"/>
            <w:tcBorders>
              <w:top w:val="nil"/>
              <w:left w:val="nil"/>
              <w:bottom w:val="single" w:sz="4" w:space="0" w:color="auto"/>
              <w:right w:val="single" w:sz="4" w:space="0" w:color="auto"/>
            </w:tcBorders>
          </w:tcPr>
          <w:p w14:paraId="59A5341C" w14:textId="77777777" w:rsidR="008C356D" w:rsidRPr="002F0BD5" w:rsidRDefault="008C356D" w:rsidP="004F528F">
            <w:pPr>
              <w:spacing w:after="0" w:line="240" w:lineRule="auto"/>
              <w:jc w:val="center"/>
              <w:rPr>
                <w:rFonts w:ascii="Times New Roman" w:eastAsia="Times New Roman" w:hAnsi="Times New Roman" w:cs="Times New Roman"/>
                <w:color w:val="000000"/>
                <w:sz w:val="24"/>
                <w:szCs w:val="24"/>
                <w:lang w:eastAsia="lt-LT"/>
              </w:rPr>
            </w:pPr>
            <w:r w:rsidRPr="005272D2">
              <w:rPr>
                <w:rFonts w:ascii="Times New Roman" w:eastAsia="Times New Roman" w:hAnsi="Times New Roman" w:cs="Times New Roman"/>
                <w:color w:val="000000"/>
                <w:sz w:val="24"/>
                <w:szCs w:val="24"/>
                <w:lang w:eastAsia="lt-LT"/>
              </w:rPr>
              <w:t>Esamų orų jutiklis horizontaliam matomumui;</w:t>
            </w:r>
          </w:p>
        </w:tc>
        <w:tc>
          <w:tcPr>
            <w:tcW w:w="423" w:type="pct"/>
            <w:tcBorders>
              <w:top w:val="nil"/>
              <w:left w:val="single" w:sz="4" w:space="0" w:color="auto"/>
              <w:bottom w:val="single" w:sz="4" w:space="0" w:color="auto"/>
              <w:right w:val="single" w:sz="4" w:space="0" w:color="auto"/>
            </w:tcBorders>
          </w:tcPr>
          <w:p w14:paraId="31CD05AB" w14:textId="77777777" w:rsidR="008C356D" w:rsidRPr="002F0BD5" w:rsidRDefault="008C356D" w:rsidP="004F528F">
            <w:pPr>
              <w:spacing w:after="0" w:line="240" w:lineRule="auto"/>
              <w:jc w:val="center"/>
              <w:rPr>
                <w:rFonts w:ascii="Times New Roman" w:eastAsia="Times New Roman" w:hAnsi="Times New Roman" w:cs="Times New Roman"/>
                <w:color w:val="000000"/>
                <w:sz w:val="24"/>
                <w:szCs w:val="24"/>
                <w:lang w:eastAsia="lt-LT"/>
              </w:rPr>
            </w:pPr>
            <w:r w:rsidRPr="002F0BD5">
              <w:rPr>
                <w:rFonts w:ascii="Times New Roman" w:eastAsia="Times New Roman" w:hAnsi="Times New Roman" w:cs="Times New Roman"/>
                <w:color w:val="000000"/>
                <w:sz w:val="24"/>
                <w:szCs w:val="24"/>
                <w:lang w:eastAsia="lt-LT"/>
              </w:rPr>
              <w:t>1</w:t>
            </w:r>
          </w:p>
        </w:tc>
        <w:tc>
          <w:tcPr>
            <w:tcW w:w="1269" w:type="pct"/>
            <w:tcBorders>
              <w:top w:val="nil"/>
              <w:left w:val="single" w:sz="4" w:space="0" w:color="auto"/>
              <w:bottom w:val="single" w:sz="4" w:space="0" w:color="auto"/>
              <w:right w:val="single" w:sz="4" w:space="0" w:color="auto"/>
            </w:tcBorders>
            <w:shd w:val="clear" w:color="auto" w:fill="auto"/>
            <w:hideMark/>
          </w:tcPr>
          <w:p w14:paraId="215F2F64" w14:textId="77777777" w:rsidR="008C356D" w:rsidRPr="0098089E" w:rsidRDefault="008C356D" w:rsidP="004F528F">
            <w:pPr>
              <w:spacing w:after="0" w:line="240" w:lineRule="auto"/>
              <w:jc w:val="center"/>
              <w:rPr>
                <w:rFonts w:ascii="Times New Roman" w:eastAsia="Times New Roman" w:hAnsi="Times New Roman" w:cs="Times New Roman"/>
                <w:color w:val="000000"/>
                <w:sz w:val="24"/>
                <w:szCs w:val="24"/>
                <w:lang w:eastAsia="lt-LT"/>
              </w:rPr>
            </w:pPr>
            <w:r w:rsidRPr="005272D2">
              <w:rPr>
                <w:rFonts w:ascii="Times New Roman" w:eastAsia="Times New Roman" w:hAnsi="Times New Roman" w:cs="Times New Roman"/>
                <w:color w:val="000000"/>
                <w:sz w:val="24"/>
                <w:szCs w:val="24"/>
                <w:lang w:eastAsia="lt-LT"/>
              </w:rPr>
              <w:t>Esamų orų jutiklis horizontaliam matomumui;</w:t>
            </w:r>
          </w:p>
        </w:tc>
        <w:tc>
          <w:tcPr>
            <w:tcW w:w="423" w:type="pct"/>
            <w:tcBorders>
              <w:top w:val="nil"/>
              <w:left w:val="nil"/>
              <w:bottom w:val="single" w:sz="4" w:space="0" w:color="auto"/>
              <w:right w:val="single" w:sz="4" w:space="0" w:color="auto"/>
            </w:tcBorders>
            <w:shd w:val="clear" w:color="auto" w:fill="auto"/>
            <w:noWrap/>
            <w:hideMark/>
          </w:tcPr>
          <w:p w14:paraId="5BA9C0A1" w14:textId="77777777" w:rsidR="008C356D" w:rsidRPr="002F0BD5" w:rsidRDefault="008C356D" w:rsidP="004F528F">
            <w:pPr>
              <w:spacing w:after="0" w:line="240" w:lineRule="auto"/>
              <w:jc w:val="center"/>
              <w:rPr>
                <w:rFonts w:ascii="Times New Roman" w:eastAsia="Times New Roman" w:hAnsi="Times New Roman" w:cs="Times New Roman"/>
                <w:color w:val="000000"/>
                <w:sz w:val="24"/>
                <w:szCs w:val="24"/>
                <w:lang w:eastAsia="lt-LT"/>
              </w:rPr>
            </w:pPr>
            <w:r w:rsidRPr="002F0BD5">
              <w:rPr>
                <w:rFonts w:ascii="Times New Roman" w:eastAsia="Times New Roman" w:hAnsi="Times New Roman" w:cs="Times New Roman"/>
                <w:color w:val="000000"/>
                <w:sz w:val="24"/>
                <w:szCs w:val="24"/>
                <w:lang w:eastAsia="lt-LT"/>
              </w:rPr>
              <w:t>3</w:t>
            </w:r>
          </w:p>
        </w:tc>
        <w:tc>
          <w:tcPr>
            <w:tcW w:w="1264" w:type="pct"/>
            <w:tcBorders>
              <w:top w:val="nil"/>
              <w:left w:val="nil"/>
              <w:bottom w:val="single" w:sz="4" w:space="0" w:color="auto"/>
              <w:right w:val="single" w:sz="4" w:space="0" w:color="auto"/>
            </w:tcBorders>
            <w:shd w:val="clear" w:color="auto" w:fill="auto"/>
            <w:hideMark/>
          </w:tcPr>
          <w:p w14:paraId="1A4FCE43" w14:textId="77777777" w:rsidR="008C356D" w:rsidRPr="0098089E" w:rsidRDefault="008C356D" w:rsidP="004F528F">
            <w:pPr>
              <w:spacing w:after="0" w:line="240" w:lineRule="auto"/>
              <w:jc w:val="center"/>
              <w:rPr>
                <w:rFonts w:ascii="Times New Roman" w:eastAsia="Times New Roman" w:hAnsi="Times New Roman" w:cs="Times New Roman"/>
                <w:color w:val="000000"/>
                <w:sz w:val="24"/>
                <w:szCs w:val="24"/>
                <w:lang w:eastAsia="lt-LT"/>
              </w:rPr>
            </w:pPr>
            <w:r w:rsidRPr="005272D2">
              <w:rPr>
                <w:rFonts w:ascii="Times New Roman" w:eastAsia="Times New Roman" w:hAnsi="Times New Roman" w:cs="Times New Roman"/>
                <w:color w:val="000000"/>
                <w:sz w:val="24"/>
                <w:szCs w:val="24"/>
                <w:lang w:eastAsia="lt-LT"/>
              </w:rPr>
              <w:t>Esamų orų jutiklis horizontaliam matomumui;</w:t>
            </w:r>
          </w:p>
        </w:tc>
      </w:tr>
      <w:tr w:rsidR="008C356D" w:rsidRPr="002F0BD5" w14:paraId="76089F7F" w14:textId="77777777" w:rsidTr="004F528F">
        <w:trPr>
          <w:trHeight w:val="630"/>
        </w:trPr>
        <w:tc>
          <w:tcPr>
            <w:tcW w:w="423" w:type="pct"/>
            <w:tcBorders>
              <w:top w:val="nil"/>
              <w:left w:val="single" w:sz="4" w:space="0" w:color="auto"/>
              <w:bottom w:val="single" w:sz="4" w:space="0" w:color="auto"/>
              <w:right w:val="single" w:sz="4" w:space="0" w:color="auto"/>
            </w:tcBorders>
            <w:shd w:val="clear" w:color="auto" w:fill="auto"/>
            <w:noWrap/>
            <w:hideMark/>
          </w:tcPr>
          <w:p w14:paraId="18D3E3BF" w14:textId="77777777" w:rsidR="008C356D" w:rsidRPr="002F0BD5" w:rsidRDefault="008C356D" w:rsidP="004F528F">
            <w:pPr>
              <w:spacing w:after="0" w:line="240" w:lineRule="auto"/>
              <w:jc w:val="center"/>
              <w:rPr>
                <w:rFonts w:ascii="Times New Roman" w:eastAsia="Times New Roman" w:hAnsi="Times New Roman" w:cs="Times New Roman"/>
                <w:color w:val="000000"/>
                <w:sz w:val="24"/>
                <w:szCs w:val="24"/>
                <w:lang w:eastAsia="lt-LT"/>
              </w:rPr>
            </w:pPr>
            <w:r w:rsidRPr="002F0BD5">
              <w:rPr>
                <w:rFonts w:ascii="Times New Roman" w:eastAsia="Times New Roman" w:hAnsi="Times New Roman" w:cs="Times New Roman"/>
                <w:color w:val="000000"/>
                <w:sz w:val="24"/>
                <w:szCs w:val="24"/>
                <w:lang w:eastAsia="lt-LT"/>
              </w:rPr>
              <w:t>1</w:t>
            </w:r>
          </w:p>
        </w:tc>
        <w:tc>
          <w:tcPr>
            <w:tcW w:w="1198" w:type="pct"/>
            <w:tcBorders>
              <w:top w:val="nil"/>
              <w:left w:val="nil"/>
              <w:bottom w:val="single" w:sz="4" w:space="0" w:color="auto"/>
              <w:right w:val="single" w:sz="4" w:space="0" w:color="auto"/>
            </w:tcBorders>
          </w:tcPr>
          <w:p w14:paraId="13D4D52F" w14:textId="77777777" w:rsidR="008C356D" w:rsidRPr="002F0BD5" w:rsidRDefault="008C356D" w:rsidP="004F528F">
            <w:pPr>
              <w:spacing w:after="0" w:line="240" w:lineRule="auto"/>
              <w:jc w:val="center"/>
              <w:rPr>
                <w:rFonts w:ascii="Times New Roman" w:eastAsia="Times New Roman" w:hAnsi="Times New Roman" w:cs="Times New Roman"/>
                <w:color w:val="000000"/>
                <w:sz w:val="24"/>
                <w:szCs w:val="24"/>
                <w:lang w:eastAsia="lt-LT"/>
              </w:rPr>
            </w:pPr>
            <w:r w:rsidRPr="002F0BD5">
              <w:rPr>
                <w:rFonts w:ascii="Times New Roman" w:eastAsia="Times New Roman" w:hAnsi="Times New Roman" w:cs="Times New Roman"/>
                <w:color w:val="000000"/>
                <w:sz w:val="24"/>
                <w:szCs w:val="24"/>
                <w:lang w:eastAsia="lt-LT"/>
              </w:rPr>
              <w:t>Kelio paviršiaus temperatūros jutiklis</w:t>
            </w:r>
          </w:p>
        </w:tc>
        <w:tc>
          <w:tcPr>
            <w:tcW w:w="423" w:type="pct"/>
            <w:tcBorders>
              <w:top w:val="nil"/>
              <w:left w:val="single" w:sz="4" w:space="0" w:color="auto"/>
              <w:bottom w:val="single" w:sz="4" w:space="0" w:color="auto"/>
              <w:right w:val="single" w:sz="4" w:space="0" w:color="auto"/>
            </w:tcBorders>
          </w:tcPr>
          <w:p w14:paraId="6703186E" w14:textId="77777777" w:rsidR="008C356D" w:rsidRPr="002F0BD5" w:rsidRDefault="008C356D" w:rsidP="004F528F">
            <w:pPr>
              <w:spacing w:after="0" w:line="240" w:lineRule="auto"/>
              <w:jc w:val="center"/>
              <w:rPr>
                <w:rFonts w:ascii="Times New Roman" w:eastAsia="Times New Roman" w:hAnsi="Times New Roman" w:cs="Times New Roman"/>
                <w:color w:val="000000"/>
                <w:sz w:val="24"/>
                <w:szCs w:val="24"/>
                <w:lang w:eastAsia="lt-LT"/>
              </w:rPr>
            </w:pPr>
            <w:r w:rsidRPr="002F0BD5">
              <w:rPr>
                <w:rFonts w:ascii="Times New Roman" w:eastAsia="Times New Roman" w:hAnsi="Times New Roman" w:cs="Times New Roman"/>
                <w:color w:val="000000"/>
                <w:sz w:val="24"/>
                <w:szCs w:val="24"/>
                <w:lang w:eastAsia="lt-LT"/>
              </w:rPr>
              <w:t>1</w:t>
            </w:r>
          </w:p>
        </w:tc>
        <w:tc>
          <w:tcPr>
            <w:tcW w:w="1269" w:type="pct"/>
            <w:tcBorders>
              <w:top w:val="nil"/>
              <w:left w:val="single" w:sz="4" w:space="0" w:color="auto"/>
              <w:bottom w:val="single" w:sz="4" w:space="0" w:color="auto"/>
              <w:right w:val="single" w:sz="4" w:space="0" w:color="auto"/>
            </w:tcBorders>
            <w:shd w:val="clear" w:color="auto" w:fill="auto"/>
            <w:hideMark/>
          </w:tcPr>
          <w:p w14:paraId="7CCD222D" w14:textId="77777777" w:rsidR="008C356D" w:rsidRPr="0098089E" w:rsidRDefault="008C356D" w:rsidP="004F528F">
            <w:pPr>
              <w:spacing w:after="0" w:line="240" w:lineRule="auto"/>
              <w:jc w:val="center"/>
              <w:rPr>
                <w:rFonts w:ascii="Times New Roman" w:eastAsia="Times New Roman" w:hAnsi="Times New Roman" w:cs="Times New Roman"/>
                <w:color w:val="000000"/>
                <w:sz w:val="24"/>
                <w:szCs w:val="24"/>
                <w:lang w:eastAsia="lt-LT"/>
              </w:rPr>
            </w:pPr>
            <w:r w:rsidRPr="005272D2">
              <w:rPr>
                <w:rFonts w:ascii="Times New Roman" w:eastAsia="Times New Roman" w:hAnsi="Times New Roman" w:cs="Times New Roman"/>
                <w:color w:val="000000"/>
                <w:sz w:val="24"/>
                <w:szCs w:val="24"/>
                <w:lang w:eastAsia="lt-LT"/>
              </w:rPr>
              <w:t>Debesų kiekio ir pado jutiklis;</w:t>
            </w:r>
          </w:p>
        </w:tc>
        <w:tc>
          <w:tcPr>
            <w:tcW w:w="423" w:type="pct"/>
            <w:tcBorders>
              <w:top w:val="nil"/>
              <w:left w:val="nil"/>
              <w:bottom w:val="single" w:sz="4" w:space="0" w:color="auto"/>
              <w:right w:val="single" w:sz="4" w:space="0" w:color="auto"/>
            </w:tcBorders>
            <w:shd w:val="clear" w:color="auto" w:fill="auto"/>
            <w:noWrap/>
            <w:hideMark/>
          </w:tcPr>
          <w:p w14:paraId="64A51FF7" w14:textId="77777777" w:rsidR="008C356D" w:rsidRPr="002F0BD5" w:rsidRDefault="008C356D" w:rsidP="004F528F">
            <w:pPr>
              <w:spacing w:after="0" w:line="240" w:lineRule="auto"/>
              <w:jc w:val="center"/>
              <w:rPr>
                <w:rFonts w:ascii="Times New Roman" w:eastAsia="Times New Roman" w:hAnsi="Times New Roman" w:cs="Times New Roman"/>
                <w:color w:val="000000"/>
                <w:sz w:val="24"/>
                <w:szCs w:val="24"/>
                <w:lang w:eastAsia="lt-LT"/>
              </w:rPr>
            </w:pPr>
            <w:r w:rsidRPr="002F0BD5">
              <w:rPr>
                <w:rFonts w:ascii="Times New Roman" w:eastAsia="Times New Roman" w:hAnsi="Times New Roman" w:cs="Times New Roman"/>
                <w:color w:val="000000"/>
                <w:sz w:val="24"/>
                <w:szCs w:val="24"/>
                <w:lang w:eastAsia="lt-LT"/>
              </w:rPr>
              <w:t>3</w:t>
            </w:r>
          </w:p>
        </w:tc>
        <w:tc>
          <w:tcPr>
            <w:tcW w:w="1264" w:type="pct"/>
            <w:tcBorders>
              <w:top w:val="nil"/>
              <w:left w:val="nil"/>
              <w:bottom w:val="single" w:sz="4" w:space="0" w:color="auto"/>
              <w:right w:val="single" w:sz="4" w:space="0" w:color="auto"/>
            </w:tcBorders>
            <w:shd w:val="clear" w:color="auto" w:fill="auto"/>
            <w:hideMark/>
          </w:tcPr>
          <w:p w14:paraId="2DC83E3E" w14:textId="77777777" w:rsidR="008C356D" w:rsidRPr="0098089E" w:rsidRDefault="008C356D" w:rsidP="004F528F">
            <w:pPr>
              <w:spacing w:after="0" w:line="240" w:lineRule="auto"/>
              <w:jc w:val="center"/>
              <w:rPr>
                <w:rFonts w:ascii="Times New Roman" w:eastAsia="Times New Roman" w:hAnsi="Times New Roman" w:cs="Times New Roman"/>
                <w:color w:val="000000"/>
                <w:sz w:val="24"/>
                <w:szCs w:val="24"/>
                <w:lang w:eastAsia="lt-LT"/>
              </w:rPr>
            </w:pPr>
            <w:r w:rsidRPr="005272D2">
              <w:rPr>
                <w:rFonts w:ascii="Times New Roman" w:eastAsia="Times New Roman" w:hAnsi="Times New Roman" w:cs="Times New Roman"/>
                <w:color w:val="000000"/>
                <w:sz w:val="24"/>
                <w:szCs w:val="24"/>
                <w:lang w:eastAsia="lt-LT"/>
              </w:rPr>
              <w:t>KTT</w:t>
            </w:r>
            <w:r w:rsidRPr="005272D2">
              <w:rPr>
                <w:rFonts w:ascii="Times New Roman" w:eastAsia="Times New Roman" w:hAnsi="Times New Roman" w:cs="Times New Roman"/>
                <w:color w:val="000000"/>
                <w:sz w:val="24"/>
                <w:szCs w:val="24"/>
                <w:vertAlign w:val="superscript"/>
                <w:lang w:eastAsia="lt-LT"/>
              </w:rPr>
              <w:t>1</w:t>
            </w:r>
            <w:r w:rsidRPr="0098089E">
              <w:rPr>
                <w:rFonts w:ascii="Times New Roman" w:eastAsia="Times New Roman" w:hAnsi="Times New Roman" w:cs="Times New Roman"/>
                <w:color w:val="000000"/>
                <w:sz w:val="24"/>
                <w:szCs w:val="24"/>
                <w:lang w:eastAsia="lt-LT"/>
              </w:rPr>
              <w:t xml:space="preserve"> matomumo (arba RVR</w:t>
            </w:r>
            <w:r w:rsidRPr="0098089E">
              <w:rPr>
                <w:rFonts w:ascii="Times New Roman" w:eastAsia="Times New Roman" w:hAnsi="Times New Roman" w:cs="Times New Roman"/>
                <w:color w:val="000000"/>
                <w:sz w:val="24"/>
                <w:szCs w:val="24"/>
                <w:vertAlign w:val="superscript"/>
                <w:lang w:eastAsia="lt-LT"/>
              </w:rPr>
              <w:t>2</w:t>
            </w:r>
            <w:r w:rsidRPr="0098089E">
              <w:rPr>
                <w:rFonts w:ascii="Times New Roman" w:eastAsia="Times New Roman" w:hAnsi="Times New Roman" w:cs="Times New Roman"/>
                <w:color w:val="000000"/>
                <w:sz w:val="24"/>
                <w:szCs w:val="24"/>
                <w:lang w:eastAsia="lt-LT"/>
              </w:rPr>
              <w:t>) jutiklis;</w:t>
            </w:r>
          </w:p>
        </w:tc>
      </w:tr>
      <w:tr w:rsidR="008C356D" w:rsidRPr="002F0BD5" w14:paraId="0D3E2B18" w14:textId="77777777" w:rsidTr="004F528F">
        <w:trPr>
          <w:trHeight w:val="630"/>
        </w:trPr>
        <w:tc>
          <w:tcPr>
            <w:tcW w:w="423" w:type="pct"/>
            <w:tcBorders>
              <w:top w:val="nil"/>
              <w:left w:val="single" w:sz="4" w:space="0" w:color="auto"/>
              <w:bottom w:val="single" w:sz="4" w:space="0" w:color="auto"/>
              <w:right w:val="single" w:sz="4" w:space="0" w:color="auto"/>
            </w:tcBorders>
            <w:shd w:val="clear" w:color="auto" w:fill="auto"/>
            <w:noWrap/>
            <w:hideMark/>
          </w:tcPr>
          <w:p w14:paraId="43DBB636" w14:textId="77777777" w:rsidR="008C356D" w:rsidRPr="002F0BD5" w:rsidRDefault="008C356D" w:rsidP="004F528F">
            <w:pPr>
              <w:spacing w:after="0" w:line="240" w:lineRule="auto"/>
              <w:jc w:val="center"/>
              <w:rPr>
                <w:rFonts w:ascii="Times New Roman" w:eastAsia="Times New Roman" w:hAnsi="Times New Roman" w:cs="Times New Roman"/>
                <w:color w:val="000000"/>
                <w:sz w:val="24"/>
                <w:szCs w:val="24"/>
                <w:lang w:eastAsia="lt-LT"/>
              </w:rPr>
            </w:pPr>
            <w:r w:rsidRPr="002F0BD5">
              <w:rPr>
                <w:rFonts w:ascii="Times New Roman" w:eastAsia="Times New Roman" w:hAnsi="Times New Roman" w:cs="Times New Roman"/>
                <w:color w:val="000000"/>
                <w:sz w:val="24"/>
                <w:szCs w:val="24"/>
                <w:lang w:eastAsia="lt-LT"/>
              </w:rPr>
              <w:t>1</w:t>
            </w:r>
          </w:p>
        </w:tc>
        <w:tc>
          <w:tcPr>
            <w:tcW w:w="1198" w:type="pct"/>
            <w:tcBorders>
              <w:top w:val="nil"/>
              <w:left w:val="nil"/>
              <w:bottom w:val="single" w:sz="4" w:space="0" w:color="auto"/>
              <w:right w:val="single" w:sz="4" w:space="0" w:color="auto"/>
            </w:tcBorders>
          </w:tcPr>
          <w:p w14:paraId="5EE9FED2" w14:textId="77777777" w:rsidR="008C356D" w:rsidRPr="002F0BD5" w:rsidRDefault="008C356D" w:rsidP="004F528F">
            <w:pPr>
              <w:spacing w:after="0" w:line="240" w:lineRule="auto"/>
              <w:jc w:val="center"/>
              <w:rPr>
                <w:rFonts w:ascii="Times New Roman" w:eastAsia="Times New Roman" w:hAnsi="Times New Roman" w:cs="Times New Roman"/>
                <w:color w:val="000000"/>
                <w:sz w:val="24"/>
                <w:szCs w:val="24"/>
                <w:lang w:eastAsia="lt-LT"/>
              </w:rPr>
            </w:pPr>
            <w:r w:rsidRPr="002F0BD5">
              <w:rPr>
                <w:rFonts w:ascii="Times New Roman" w:eastAsia="Times New Roman" w:hAnsi="Times New Roman" w:cs="Times New Roman"/>
                <w:color w:val="000000"/>
                <w:sz w:val="24"/>
                <w:szCs w:val="24"/>
                <w:lang w:eastAsia="lt-LT"/>
              </w:rPr>
              <w:t>Kelio dangos jutiklis</w:t>
            </w:r>
            <w:r>
              <w:rPr>
                <w:rFonts w:ascii="Times New Roman" w:eastAsia="Times New Roman" w:hAnsi="Times New Roman" w:cs="Times New Roman"/>
                <w:color w:val="000000"/>
                <w:sz w:val="24"/>
                <w:szCs w:val="24"/>
                <w:lang w:eastAsia="lt-LT"/>
              </w:rPr>
              <w:t>;</w:t>
            </w:r>
          </w:p>
        </w:tc>
        <w:tc>
          <w:tcPr>
            <w:tcW w:w="423" w:type="pct"/>
            <w:tcBorders>
              <w:top w:val="nil"/>
              <w:left w:val="single" w:sz="4" w:space="0" w:color="auto"/>
              <w:bottom w:val="single" w:sz="4" w:space="0" w:color="auto"/>
              <w:right w:val="single" w:sz="4" w:space="0" w:color="auto"/>
            </w:tcBorders>
          </w:tcPr>
          <w:p w14:paraId="51E1A9E3" w14:textId="77777777" w:rsidR="008C356D" w:rsidRPr="002F0BD5" w:rsidRDefault="008C356D" w:rsidP="004F528F">
            <w:pPr>
              <w:spacing w:after="0" w:line="240" w:lineRule="auto"/>
              <w:jc w:val="center"/>
              <w:rPr>
                <w:rFonts w:ascii="Times New Roman" w:eastAsia="Times New Roman" w:hAnsi="Times New Roman" w:cs="Times New Roman"/>
                <w:color w:val="000000"/>
                <w:sz w:val="24"/>
                <w:szCs w:val="24"/>
                <w:lang w:eastAsia="lt-LT"/>
              </w:rPr>
            </w:pPr>
            <w:r w:rsidRPr="002F0BD5">
              <w:rPr>
                <w:rFonts w:ascii="Times New Roman" w:eastAsia="Times New Roman" w:hAnsi="Times New Roman" w:cs="Times New Roman"/>
                <w:color w:val="000000"/>
                <w:sz w:val="24"/>
                <w:szCs w:val="24"/>
                <w:lang w:eastAsia="lt-LT"/>
              </w:rPr>
              <w:t>1</w:t>
            </w:r>
          </w:p>
        </w:tc>
        <w:tc>
          <w:tcPr>
            <w:tcW w:w="1269" w:type="pct"/>
            <w:tcBorders>
              <w:top w:val="nil"/>
              <w:left w:val="single" w:sz="4" w:space="0" w:color="auto"/>
              <w:bottom w:val="single" w:sz="4" w:space="0" w:color="auto"/>
              <w:right w:val="single" w:sz="4" w:space="0" w:color="auto"/>
            </w:tcBorders>
            <w:shd w:val="clear" w:color="auto" w:fill="auto"/>
            <w:hideMark/>
          </w:tcPr>
          <w:p w14:paraId="593F3D02" w14:textId="77777777" w:rsidR="008C356D" w:rsidRPr="0098089E" w:rsidRDefault="008C356D" w:rsidP="004F528F">
            <w:pPr>
              <w:spacing w:after="0" w:line="240" w:lineRule="auto"/>
              <w:jc w:val="center"/>
              <w:rPr>
                <w:rFonts w:ascii="Times New Roman" w:eastAsia="Times New Roman" w:hAnsi="Times New Roman" w:cs="Times New Roman"/>
                <w:color w:val="000000"/>
                <w:sz w:val="24"/>
                <w:szCs w:val="24"/>
                <w:lang w:eastAsia="lt-LT"/>
              </w:rPr>
            </w:pPr>
            <w:r w:rsidRPr="005272D2">
              <w:rPr>
                <w:rFonts w:ascii="Times New Roman" w:eastAsia="Times New Roman" w:hAnsi="Times New Roman" w:cs="Times New Roman"/>
                <w:color w:val="000000"/>
                <w:sz w:val="24"/>
                <w:szCs w:val="24"/>
                <w:lang w:eastAsia="lt-LT"/>
              </w:rPr>
              <w:t>Atmosferos slėgio jutiklis;</w:t>
            </w:r>
          </w:p>
        </w:tc>
        <w:tc>
          <w:tcPr>
            <w:tcW w:w="423" w:type="pct"/>
            <w:tcBorders>
              <w:top w:val="nil"/>
              <w:left w:val="nil"/>
              <w:bottom w:val="single" w:sz="4" w:space="0" w:color="auto"/>
              <w:right w:val="single" w:sz="4" w:space="0" w:color="auto"/>
            </w:tcBorders>
            <w:shd w:val="clear" w:color="auto" w:fill="auto"/>
            <w:noWrap/>
            <w:hideMark/>
          </w:tcPr>
          <w:p w14:paraId="6A1463DE" w14:textId="77777777" w:rsidR="008C356D" w:rsidRPr="002F0BD5" w:rsidRDefault="008C356D" w:rsidP="004F528F">
            <w:pPr>
              <w:spacing w:after="0" w:line="240" w:lineRule="auto"/>
              <w:jc w:val="center"/>
              <w:rPr>
                <w:rFonts w:ascii="Times New Roman" w:eastAsia="Times New Roman" w:hAnsi="Times New Roman" w:cs="Times New Roman"/>
                <w:color w:val="000000"/>
                <w:sz w:val="24"/>
                <w:szCs w:val="24"/>
                <w:lang w:eastAsia="lt-LT"/>
              </w:rPr>
            </w:pPr>
            <w:r w:rsidRPr="002F0BD5">
              <w:rPr>
                <w:rFonts w:ascii="Times New Roman" w:eastAsia="Times New Roman" w:hAnsi="Times New Roman" w:cs="Times New Roman"/>
                <w:color w:val="000000"/>
                <w:sz w:val="24"/>
                <w:szCs w:val="24"/>
                <w:lang w:eastAsia="lt-LT"/>
              </w:rPr>
              <w:t>2</w:t>
            </w:r>
          </w:p>
        </w:tc>
        <w:tc>
          <w:tcPr>
            <w:tcW w:w="1264" w:type="pct"/>
            <w:tcBorders>
              <w:top w:val="nil"/>
              <w:left w:val="nil"/>
              <w:bottom w:val="single" w:sz="4" w:space="0" w:color="auto"/>
              <w:right w:val="single" w:sz="4" w:space="0" w:color="auto"/>
            </w:tcBorders>
            <w:shd w:val="clear" w:color="auto" w:fill="auto"/>
            <w:hideMark/>
          </w:tcPr>
          <w:p w14:paraId="2B483C4D" w14:textId="77777777" w:rsidR="008C356D" w:rsidRPr="0098089E" w:rsidRDefault="008C356D" w:rsidP="004F528F">
            <w:pPr>
              <w:spacing w:after="0" w:line="240" w:lineRule="auto"/>
              <w:jc w:val="center"/>
              <w:rPr>
                <w:rFonts w:ascii="Times New Roman" w:eastAsia="Times New Roman" w:hAnsi="Times New Roman" w:cs="Times New Roman"/>
                <w:color w:val="000000"/>
                <w:sz w:val="24"/>
                <w:szCs w:val="24"/>
                <w:lang w:eastAsia="lt-LT"/>
              </w:rPr>
            </w:pPr>
            <w:r w:rsidRPr="005272D2">
              <w:rPr>
                <w:rFonts w:ascii="Times New Roman" w:eastAsia="Times New Roman" w:hAnsi="Times New Roman" w:cs="Times New Roman"/>
                <w:color w:val="000000"/>
                <w:sz w:val="24"/>
                <w:szCs w:val="24"/>
                <w:lang w:eastAsia="lt-LT"/>
              </w:rPr>
              <w:t>Debesų kiekio ir pado jutiklis;</w:t>
            </w:r>
          </w:p>
        </w:tc>
      </w:tr>
      <w:tr w:rsidR="008C356D" w:rsidRPr="002F0BD5" w14:paraId="5FEFBB50" w14:textId="77777777" w:rsidTr="004F528F">
        <w:trPr>
          <w:trHeight w:val="315"/>
        </w:trPr>
        <w:tc>
          <w:tcPr>
            <w:tcW w:w="423" w:type="pct"/>
            <w:tcBorders>
              <w:top w:val="nil"/>
              <w:left w:val="single" w:sz="4" w:space="0" w:color="auto"/>
              <w:bottom w:val="single" w:sz="4" w:space="0" w:color="auto"/>
              <w:right w:val="single" w:sz="4" w:space="0" w:color="auto"/>
            </w:tcBorders>
            <w:shd w:val="clear" w:color="auto" w:fill="auto"/>
            <w:noWrap/>
            <w:hideMark/>
          </w:tcPr>
          <w:p w14:paraId="2507F862" w14:textId="77777777" w:rsidR="008C356D" w:rsidRPr="002F0BD5" w:rsidRDefault="008C356D" w:rsidP="004F528F">
            <w:pPr>
              <w:spacing w:after="0" w:line="240" w:lineRule="auto"/>
              <w:jc w:val="center"/>
              <w:rPr>
                <w:rFonts w:ascii="Times New Roman" w:eastAsia="Times New Roman" w:hAnsi="Times New Roman" w:cs="Times New Roman"/>
                <w:color w:val="000000"/>
                <w:sz w:val="24"/>
                <w:szCs w:val="24"/>
                <w:lang w:eastAsia="lt-LT"/>
              </w:rPr>
            </w:pPr>
          </w:p>
        </w:tc>
        <w:tc>
          <w:tcPr>
            <w:tcW w:w="1198" w:type="pct"/>
            <w:tcBorders>
              <w:top w:val="nil"/>
              <w:left w:val="nil"/>
              <w:bottom w:val="single" w:sz="4" w:space="0" w:color="auto"/>
              <w:right w:val="single" w:sz="4" w:space="0" w:color="auto"/>
            </w:tcBorders>
          </w:tcPr>
          <w:p w14:paraId="3DD09813" w14:textId="77777777" w:rsidR="008C356D" w:rsidRPr="002F0BD5" w:rsidRDefault="008C356D" w:rsidP="004F528F">
            <w:pPr>
              <w:spacing w:after="0" w:line="240" w:lineRule="auto"/>
              <w:jc w:val="center"/>
              <w:rPr>
                <w:rFonts w:ascii="Times New Roman" w:eastAsia="Times New Roman" w:hAnsi="Times New Roman" w:cs="Times New Roman"/>
                <w:color w:val="000000"/>
                <w:sz w:val="24"/>
                <w:szCs w:val="24"/>
                <w:lang w:eastAsia="lt-LT"/>
              </w:rPr>
            </w:pPr>
          </w:p>
        </w:tc>
        <w:tc>
          <w:tcPr>
            <w:tcW w:w="423" w:type="pct"/>
            <w:tcBorders>
              <w:top w:val="nil"/>
              <w:left w:val="single" w:sz="4" w:space="0" w:color="auto"/>
              <w:bottom w:val="single" w:sz="4" w:space="0" w:color="auto"/>
              <w:right w:val="single" w:sz="4" w:space="0" w:color="auto"/>
            </w:tcBorders>
          </w:tcPr>
          <w:p w14:paraId="0666EDE4" w14:textId="77777777" w:rsidR="008C356D" w:rsidRPr="002F0BD5" w:rsidRDefault="008C356D" w:rsidP="004F528F">
            <w:pPr>
              <w:spacing w:after="0" w:line="240" w:lineRule="auto"/>
              <w:jc w:val="center"/>
              <w:rPr>
                <w:rFonts w:ascii="Times New Roman" w:eastAsia="Times New Roman" w:hAnsi="Times New Roman" w:cs="Times New Roman"/>
                <w:color w:val="000000"/>
                <w:sz w:val="24"/>
                <w:szCs w:val="24"/>
                <w:lang w:eastAsia="lt-LT"/>
              </w:rPr>
            </w:pPr>
            <w:r w:rsidRPr="002F0BD5">
              <w:rPr>
                <w:rFonts w:ascii="Times New Roman" w:eastAsia="Times New Roman" w:hAnsi="Times New Roman" w:cs="Times New Roman"/>
                <w:color w:val="000000"/>
                <w:sz w:val="24"/>
                <w:szCs w:val="24"/>
                <w:lang w:eastAsia="lt-LT"/>
              </w:rPr>
              <w:t>1</w:t>
            </w:r>
          </w:p>
        </w:tc>
        <w:tc>
          <w:tcPr>
            <w:tcW w:w="1269" w:type="pct"/>
            <w:tcBorders>
              <w:top w:val="nil"/>
              <w:left w:val="single" w:sz="4" w:space="0" w:color="auto"/>
              <w:bottom w:val="single" w:sz="4" w:space="0" w:color="auto"/>
              <w:right w:val="single" w:sz="4" w:space="0" w:color="auto"/>
            </w:tcBorders>
            <w:shd w:val="clear" w:color="auto" w:fill="auto"/>
            <w:hideMark/>
          </w:tcPr>
          <w:p w14:paraId="35C10744" w14:textId="77777777" w:rsidR="008C356D" w:rsidRPr="0098089E" w:rsidRDefault="008C356D" w:rsidP="004F528F">
            <w:pPr>
              <w:spacing w:after="0" w:line="240" w:lineRule="auto"/>
              <w:jc w:val="center"/>
              <w:rPr>
                <w:rFonts w:ascii="Times New Roman" w:eastAsia="Times New Roman" w:hAnsi="Times New Roman" w:cs="Times New Roman"/>
                <w:color w:val="000000"/>
                <w:sz w:val="24"/>
                <w:szCs w:val="24"/>
                <w:lang w:eastAsia="lt-LT"/>
              </w:rPr>
            </w:pPr>
            <w:r w:rsidRPr="005272D2">
              <w:rPr>
                <w:rFonts w:ascii="Times New Roman" w:eastAsia="Times New Roman" w:hAnsi="Times New Roman" w:cs="Times New Roman"/>
                <w:color w:val="000000"/>
                <w:sz w:val="24"/>
                <w:szCs w:val="24"/>
                <w:lang w:eastAsia="lt-LT"/>
              </w:rPr>
              <w:t>Piranometras;</w:t>
            </w:r>
          </w:p>
        </w:tc>
        <w:tc>
          <w:tcPr>
            <w:tcW w:w="423" w:type="pct"/>
            <w:tcBorders>
              <w:top w:val="nil"/>
              <w:left w:val="nil"/>
              <w:bottom w:val="single" w:sz="4" w:space="0" w:color="auto"/>
              <w:right w:val="single" w:sz="4" w:space="0" w:color="auto"/>
            </w:tcBorders>
            <w:shd w:val="clear" w:color="auto" w:fill="auto"/>
            <w:noWrap/>
            <w:hideMark/>
          </w:tcPr>
          <w:p w14:paraId="49408176" w14:textId="77777777" w:rsidR="008C356D" w:rsidRPr="002F0BD5" w:rsidRDefault="008C356D" w:rsidP="004F528F">
            <w:pPr>
              <w:spacing w:after="0" w:line="240" w:lineRule="auto"/>
              <w:jc w:val="center"/>
              <w:rPr>
                <w:rFonts w:ascii="Times New Roman" w:eastAsia="Times New Roman" w:hAnsi="Times New Roman" w:cs="Times New Roman"/>
                <w:color w:val="000000"/>
                <w:sz w:val="24"/>
                <w:szCs w:val="24"/>
                <w:lang w:eastAsia="lt-LT"/>
              </w:rPr>
            </w:pPr>
            <w:r w:rsidRPr="002F0BD5">
              <w:rPr>
                <w:rFonts w:ascii="Times New Roman" w:eastAsia="Times New Roman" w:hAnsi="Times New Roman" w:cs="Times New Roman"/>
                <w:color w:val="000000"/>
                <w:sz w:val="24"/>
                <w:szCs w:val="24"/>
                <w:lang w:eastAsia="lt-LT"/>
              </w:rPr>
              <w:t>2-3</w:t>
            </w:r>
          </w:p>
        </w:tc>
        <w:tc>
          <w:tcPr>
            <w:tcW w:w="1264" w:type="pct"/>
            <w:tcBorders>
              <w:top w:val="nil"/>
              <w:left w:val="nil"/>
              <w:bottom w:val="single" w:sz="4" w:space="0" w:color="auto"/>
              <w:right w:val="single" w:sz="4" w:space="0" w:color="auto"/>
            </w:tcBorders>
            <w:shd w:val="clear" w:color="auto" w:fill="auto"/>
            <w:hideMark/>
          </w:tcPr>
          <w:p w14:paraId="4AB369D4" w14:textId="77777777" w:rsidR="008C356D" w:rsidRPr="0098089E" w:rsidRDefault="008C356D" w:rsidP="004F528F">
            <w:pPr>
              <w:spacing w:after="0" w:line="240" w:lineRule="auto"/>
              <w:jc w:val="center"/>
              <w:rPr>
                <w:rFonts w:ascii="Times New Roman" w:eastAsia="Times New Roman" w:hAnsi="Times New Roman" w:cs="Times New Roman"/>
                <w:color w:val="000000"/>
                <w:sz w:val="24"/>
                <w:szCs w:val="24"/>
                <w:lang w:eastAsia="lt-LT"/>
              </w:rPr>
            </w:pPr>
            <w:r w:rsidRPr="005272D2">
              <w:rPr>
                <w:rFonts w:ascii="Times New Roman" w:eastAsia="Times New Roman" w:hAnsi="Times New Roman" w:cs="Times New Roman"/>
                <w:color w:val="000000"/>
                <w:sz w:val="24"/>
                <w:szCs w:val="24"/>
                <w:lang w:eastAsia="lt-LT"/>
              </w:rPr>
              <w:t>Tako dangos jutiklis;</w:t>
            </w:r>
          </w:p>
        </w:tc>
      </w:tr>
      <w:tr w:rsidR="008C356D" w:rsidRPr="002F0BD5" w14:paraId="5029728B" w14:textId="77777777" w:rsidTr="004F528F">
        <w:trPr>
          <w:trHeight w:val="315"/>
        </w:trPr>
        <w:tc>
          <w:tcPr>
            <w:tcW w:w="423" w:type="pct"/>
            <w:tcBorders>
              <w:top w:val="nil"/>
              <w:left w:val="single" w:sz="4" w:space="0" w:color="auto"/>
              <w:bottom w:val="single" w:sz="4" w:space="0" w:color="auto"/>
              <w:right w:val="single" w:sz="4" w:space="0" w:color="auto"/>
            </w:tcBorders>
            <w:shd w:val="clear" w:color="auto" w:fill="auto"/>
            <w:noWrap/>
            <w:hideMark/>
          </w:tcPr>
          <w:p w14:paraId="0AF1C8FA" w14:textId="77777777" w:rsidR="008C356D" w:rsidRPr="002F0BD5" w:rsidRDefault="008C356D" w:rsidP="004F528F">
            <w:pPr>
              <w:spacing w:after="0" w:line="240" w:lineRule="auto"/>
              <w:jc w:val="center"/>
              <w:rPr>
                <w:rFonts w:ascii="Times New Roman" w:eastAsia="Times New Roman" w:hAnsi="Times New Roman" w:cs="Times New Roman"/>
                <w:color w:val="000000"/>
                <w:sz w:val="24"/>
                <w:szCs w:val="24"/>
                <w:lang w:eastAsia="lt-LT"/>
              </w:rPr>
            </w:pPr>
          </w:p>
        </w:tc>
        <w:tc>
          <w:tcPr>
            <w:tcW w:w="1198" w:type="pct"/>
            <w:tcBorders>
              <w:top w:val="nil"/>
              <w:left w:val="nil"/>
              <w:bottom w:val="single" w:sz="4" w:space="0" w:color="auto"/>
              <w:right w:val="single" w:sz="4" w:space="0" w:color="auto"/>
            </w:tcBorders>
          </w:tcPr>
          <w:p w14:paraId="78B7DB49" w14:textId="77777777" w:rsidR="008C356D" w:rsidRPr="002F0BD5" w:rsidRDefault="008C356D" w:rsidP="004F528F">
            <w:pPr>
              <w:spacing w:after="0" w:line="240" w:lineRule="auto"/>
              <w:jc w:val="center"/>
              <w:rPr>
                <w:rFonts w:ascii="Times New Roman" w:eastAsia="Times New Roman" w:hAnsi="Times New Roman" w:cs="Times New Roman"/>
                <w:color w:val="000000"/>
                <w:sz w:val="24"/>
                <w:szCs w:val="24"/>
                <w:lang w:eastAsia="lt-LT"/>
              </w:rPr>
            </w:pPr>
          </w:p>
        </w:tc>
        <w:tc>
          <w:tcPr>
            <w:tcW w:w="423" w:type="pct"/>
            <w:tcBorders>
              <w:top w:val="nil"/>
              <w:left w:val="single" w:sz="4" w:space="0" w:color="auto"/>
              <w:bottom w:val="single" w:sz="4" w:space="0" w:color="auto"/>
              <w:right w:val="single" w:sz="4" w:space="0" w:color="auto"/>
            </w:tcBorders>
          </w:tcPr>
          <w:p w14:paraId="40646FC3" w14:textId="77777777" w:rsidR="008C356D" w:rsidRPr="002F0BD5" w:rsidRDefault="008C356D" w:rsidP="004F528F">
            <w:pPr>
              <w:spacing w:after="0" w:line="240" w:lineRule="auto"/>
              <w:jc w:val="center"/>
              <w:rPr>
                <w:rFonts w:ascii="Times New Roman" w:eastAsia="Times New Roman" w:hAnsi="Times New Roman" w:cs="Times New Roman"/>
                <w:color w:val="000000"/>
                <w:sz w:val="24"/>
                <w:szCs w:val="24"/>
                <w:lang w:eastAsia="lt-LT"/>
              </w:rPr>
            </w:pPr>
            <w:r w:rsidRPr="002F0BD5">
              <w:rPr>
                <w:rFonts w:ascii="Times New Roman" w:eastAsia="Times New Roman" w:hAnsi="Times New Roman" w:cs="Times New Roman"/>
                <w:color w:val="000000"/>
                <w:sz w:val="24"/>
                <w:szCs w:val="24"/>
                <w:lang w:eastAsia="lt-LT"/>
              </w:rPr>
              <w:t>1</w:t>
            </w:r>
          </w:p>
        </w:tc>
        <w:tc>
          <w:tcPr>
            <w:tcW w:w="1269" w:type="pct"/>
            <w:tcBorders>
              <w:top w:val="nil"/>
              <w:left w:val="single" w:sz="4" w:space="0" w:color="auto"/>
              <w:bottom w:val="single" w:sz="4" w:space="0" w:color="auto"/>
              <w:right w:val="single" w:sz="4" w:space="0" w:color="auto"/>
            </w:tcBorders>
            <w:shd w:val="clear" w:color="auto" w:fill="auto"/>
            <w:hideMark/>
          </w:tcPr>
          <w:p w14:paraId="68206993" w14:textId="77777777" w:rsidR="008C356D" w:rsidRPr="0098089E" w:rsidRDefault="008C356D" w:rsidP="004F528F">
            <w:pPr>
              <w:spacing w:after="0" w:line="240" w:lineRule="auto"/>
              <w:jc w:val="center"/>
              <w:rPr>
                <w:rFonts w:ascii="Times New Roman" w:eastAsia="Times New Roman" w:hAnsi="Times New Roman" w:cs="Times New Roman"/>
                <w:color w:val="000000"/>
                <w:sz w:val="24"/>
                <w:szCs w:val="24"/>
                <w:lang w:eastAsia="lt-LT"/>
              </w:rPr>
            </w:pPr>
            <w:r w:rsidRPr="005272D2">
              <w:rPr>
                <w:rFonts w:ascii="Times New Roman" w:eastAsia="Times New Roman" w:hAnsi="Times New Roman" w:cs="Times New Roman"/>
                <w:color w:val="000000"/>
                <w:sz w:val="24"/>
                <w:szCs w:val="24"/>
                <w:lang w:eastAsia="lt-LT"/>
              </w:rPr>
              <w:t>Sniego dangos jutiklis</w:t>
            </w:r>
            <w:r w:rsidRPr="0098089E">
              <w:rPr>
                <w:rFonts w:ascii="Times New Roman" w:eastAsia="Times New Roman" w:hAnsi="Times New Roman" w:cs="Times New Roman"/>
                <w:color w:val="000000"/>
                <w:sz w:val="24"/>
                <w:szCs w:val="24"/>
                <w:lang w:eastAsia="lt-LT"/>
              </w:rPr>
              <w:t>;</w:t>
            </w:r>
          </w:p>
        </w:tc>
        <w:tc>
          <w:tcPr>
            <w:tcW w:w="423" w:type="pct"/>
            <w:tcBorders>
              <w:top w:val="nil"/>
              <w:left w:val="nil"/>
              <w:bottom w:val="single" w:sz="4" w:space="0" w:color="auto"/>
              <w:right w:val="single" w:sz="4" w:space="0" w:color="auto"/>
            </w:tcBorders>
            <w:shd w:val="clear" w:color="auto" w:fill="auto"/>
            <w:noWrap/>
            <w:hideMark/>
          </w:tcPr>
          <w:p w14:paraId="3E7F0F29" w14:textId="77777777" w:rsidR="008C356D" w:rsidRPr="002F0BD5" w:rsidRDefault="008C356D" w:rsidP="004F528F">
            <w:pPr>
              <w:spacing w:after="0" w:line="240" w:lineRule="auto"/>
              <w:jc w:val="center"/>
              <w:rPr>
                <w:rFonts w:ascii="Times New Roman" w:eastAsia="Times New Roman" w:hAnsi="Times New Roman" w:cs="Times New Roman"/>
                <w:color w:val="000000"/>
                <w:sz w:val="24"/>
                <w:szCs w:val="24"/>
                <w:lang w:eastAsia="lt-LT"/>
              </w:rPr>
            </w:pPr>
            <w:r w:rsidRPr="002F0BD5">
              <w:rPr>
                <w:rFonts w:ascii="Times New Roman" w:eastAsia="Times New Roman" w:hAnsi="Times New Roman" w:cs="Times New Roman"/>
                <w:color w:val="000000"/>
                <w:sz w:val="24"/>
                <w:szCs w:val="24"/>
                <w:lang w:eastAsia="lt-LT"/>
              </w:rPr>
              <w:t>1</w:t>
            </w:r>
          </w:p>
        </w:tc>
        <w:tc>
          <w:tcPr>
            <w:tcW w:w="1264" w:type="pct"/>
            <w:tcBorders>
              <w:top w:val="nil"/>
              <w:left w:val="nil"/>
              <w:bottom w:val="single" w:sz="4" w:space="0" w:color="auto"/>
              <w:right w:val="single" w:sz="4" w:space="0" w:color="auto"/>
            </w:tcBorders>
            <w:shd w:val="clear" w:color="auto" w:fill="auto"/>
            <w:hideMark/>
          </w:tcPr>
          <w:p w14:paraId="2B755ACF" w14:textId="77777777" w:rsidR="008C356D" w:rsidRPr="0098089E" w:rsidRDefault="008C356D" w:rsidP="004F528F">
            <w:pPr>
              <w:spacing w:after="0" w:line="240" w:lineRule="auto"/>
              <w:jc w:val="center"/>
              <w:rPr>
                <w:rFonts w:ascii="Times New Roman" w:eastAsia="Times New Roman" w:hAnsi="Times New Roman" w:cs="Times New Roman"/>
                <w:color w:val="000000"/>
                <w:sz w:val="24"/>
                <w:szCs w:val="24"/>
                <w:lang w:eastAsia="lt-LT"/>
              </w:rPr>
            </w:pPr>
            <w:r w:rsidRPr="005272D2">
              <w:rPr>
                <w:rFonts w:ascii="Times New Roman" w:eastAsia="Times New Roman" w:hAnsi="Times New Roman" w:cs="Times New Roman"/>
                <w:color w:val="000000"/>
                <w:sz w:val="24"/>
                <w:szCs w:val="24"/>
                <w:lang w:eastAsia="lt-LT"/>
              </w:rPr>
              <w:t>Perkūnijos jutiklis</w:t>
            </w:r>
            <w:r w:rsidRPr="0098089E">
              <w:rPr>
                <w:rFonts w:ascii="Times New Roman" w:eastAsia="Times New Roman" w:hAnsi="Times New Roman" w:cs="Times New Roman"/>
                <w:color w:val="000000"/>
                <w:sz w:val="24"/>
                <w:szCs w:val="24"/>
                <w:lang w:eastAsia="lt-LT"/>
              </w:rPr>
              <w:t>;</w:t>
            </w:r>
          </w:p>
        </w:tc>
      </w:tr>
      <w:tr w:rsidR="008C356D" w:rsidRPr="002F0BD5" w14:paraId="0A2F3D87" w14:textId="77777777" w:rsidTr="004F528F">
        <w:trPr>
          <w:trHeight w:val="315"/>
        </w:trPr>
        <w:tc>
          <w:tcPr>
            <w:tcW w:w="423" w:type="pct"/>
            <w:tcBorders>
              <w:top w:val="nil"/>
              <w:left w:val="single" w:sz="4" w:space="0" w:color="auto"/>
              <w:bottom w:val="single" w:sz="4" w:space="0" w:color="auto"/>
              <w:right w:val="single" w:sz="4" w:space="0" w:color="auto"/>
            </w:tcBorders>
            <w:shd w:val="clear" w:color="auto" w:fill="auto"/>
            <w:noWrap/>
            <w:hideMark/>
          </w:tcPr>
          <w:p w14:paraId="611C12F0" w14:textId="77777777" w:rsidR="008C356D" w:rsidRPr="002F0BD5" w:rsidRDefault="008C356D" w:rsidP="004F528F">
            <w:pPr>
              <w:spacing w:after="0" w:line="240" w:lineRule="auto"/>
              <w:jc w:val="center"/>
              <w:rPr>
                <w:rFonts w:ascii="Times New Roman" w:eastAsia="Times New Roman" w:hAnsi="Times New Roman" w:cs="Times New Roman"/>
                <w:color w:val="000000"/>
                <w:sz w:val="24"/>
                <w:szCs w:val="24"/>
                <w:lang w:eastAsia="lt-LT"/>
              </w:rPr>
            </w:pPr>
          </w:p>
        </w:tc>
        <w:tc>
          <w:tcPr>
            <w:tcW w:w="1198" w:type="pct"/>
            <w:tcBorders>
              <w:top w:val="nil"/>
              <w:left w:val="nil"/>
              <w:bottom w:val="single" w:sz="4" w:space="0" w:color="auto"/>
              <w:right w:val="single" w:sz="4" w:space="0" w:color="auto"/>
            </w:tcBorders>
          </w:tcPr>
          <w:p w14:paraId="0D0F763B" w14:textId="77777777" w:rsidR="008C356D" w:rsidRPr="002F0BD5" w:rsidRDefault="008C356D" w:rsidP="004F528F">
            <w:pPr>
              <w:spacing w:after="0" w:line="240" w:lineRule="auto"/>
              <w:jc w:val="center"/>
              <w:rPr>
                <w:rFonts w:ascii="Times New Roman" w:eastAsia="Times New Roman" w:hAnsi="Times New Roman" w:cs="Times New Roman"/>
                <w:color w:val="000000"/>
                <w:sz w:val="24"/>
                <w:szCs w:val="24"/>
                <w:lang w:eastAsia="lt-LT"/>
              </w:rPr>
            </w:pPr>
          </w:p>
        </w:tc>
        <w:tc>
          <w:tcPr>
            <w:tcW w:w="423" w:type="pct"/>
            <w:tcBorders>
              <w:top w:val="nil"/>
              <w:left w:val="single" w:sz="4" w:space="0" w:color="auto"/>
              <w:bottom w:val="single" w:sz="4" w:space="0" w:color="auto"/>
              <w:right w:val="single" w:sz="4" w:space="0" w:color="auto"/>
            </w:tcBorders>
          </w:tcPr>
          <w:p w14:paraId="25375E45" w14:textId="77777777" w:rsidR="008C356D" w:rsidRPr="002F0BD5" w:rsidRDefault="008C356D" w:rsidP="004F528F">
            <w:pPr>
              <w:spacing w:after="0" w:line="240" w:lineRule="auto"/>
              <w:jc w:val="center"/>
              <w:rPr>
                <w:rFonts w:ascii="Times New Roman" w:eastAsia="Times New Roman" w:hAnsi="Times New Roman" w:cs="Times New Roman"/>
                <w:color w:val="000000"/>
                <w:sz w:val="24"/>
                <w:szCs w:val="24"/>
                <w:lang w:eastAsia="lt-LT"/>
              </w:rPr>
            </w:pPr>
            <w:r w:rsidRPr="002F0BD5">
              <w:rPr>
                <w:rFonts w:ascii="Times New Roman" w:eastAsia="Times New Roman" w:hAnsi="Times New Roman" w:cs="Times New Roman"/>
                <w:color w:val="000000"/>
                <w:sz w:val="24"/>
                <w:szCs w:val="24"/>
                <w:lang w:eastAsia="lt-LT"/>
              </w:rPr>
              <w:t>1</w:t>
            </w:r>
          </w:p>
        </w:tc>
        <w:tc>
          <w:tcPr>
            <w:tcW w:w="1269" w:type="pct"/>
            <w:tcBorders>
              <w:top w:val="nil"/>
              <w:left w:val="single" w:sz="4" w:space="0" w:color="auto"/>
              <w:bottom w:val="single" w:sz="4" w:space="0" w:color="auto"/>
              <w:right w:val="single" w:sz="4" w:space="0" w:color="auto"/>
            </w:tcBorders>
            <w:shd w:val="clear" w:color="auto" w:fill="auto"/>
            <w:hideMark/>
          </w:tcPr>
          <w:p w14:paraId="582856AE" w14:textId="77777777" w:rsidR="008C356D" w:rsidRPr="0098089E" w:rsidRDefault="008C356D" w:rsidP="004F528F">
            <w:pPr>
              <w:spacing w:after="0" w:line="240" w:lineRule="auto"/>
              <w:jc w:val="center"/>
              <w:rPr>
                <w:rFonts w:ascii="Times New Roman" w:eastAsia="Times New Roman" w:hAnsi="Times New Roman" w:cs="Times New Roman"/>
                <w:color w:val="000000"/>
                <w:sz w:val="24"/>
                <w:szCs w:val="24"/>
                <w:lang w:eastAsia="lt-LT"/>
              </w:rPr>
            </w:pPr>
            <w:r w:rsidRPr="005272D2">
              <w:rPr>
                <w:rFonts w:ascii="Times New Roman" w:eastAsia="Times New Roman" w:hAnsi="Times New Roman" w:cs="Times New Roman"/>
                <w:color w:val="000000"/>
                <w:sz w:val="24"/>
                <w:szCs w:val="24"/>
                <w:lang w:eastAsia="lt-LT"/>
              </w:rPr>
              <w:t>Saulės spinduliuotės jutiklis;</w:t>
            </w:r>
          </w:p>
        </w:tc>
        <w:tc>
          <w:tcPr>
            <w:tcW w:w="423" w:type="pct"/>
            <w:tcBorders>
              <w:top w:val="nil"/>
              <w:left w:val="nil"/>
              <w:bottom w:val="single" w:sz="4" w:space="0" w:color="auto"/>
              <w:right w:val="single" w:sz="4" w:space="0" w:color="auto"/>
            </w:tcBorders>
            <w:shd w:val="clear" w:color="auto" w:fill="auto"/>
            <w:noWrap/>
            <w:hideMark/>
          </w:tcPr>
          <w:p w14:paraId="1E923458" w14:textId="77777777" w:rsidR="008C356D" w:rsidRPr="002F0BD5" w:rsidRDefault="008C356D" w:rsidP="004F528F">
            <w:pPr>
              <w:spacing w:after="0" w:line="240" w:lineRule="auto"/>
              <w:jc w:val="center"/>
              <w:rPr>
                <w:rFonts w:ascii="Times New Roman" w:eastAsia="Times New Roman" w:hAnsi="Times New Roman" w:cs="Times New Roman"/>
                <w:color w:val="000000"/>
                <w:sz w:val="24"/>
                <w:szCs w:val="24"/>
                <w:lang w:eastAsia="lt-LT"/>
              </w:rPr>
            </w:pPr>
            <w:r w:rsidRPr="002F0BD5">
              <w:rPr>
                <w:rFonts w:ascii="Times New Roman" w:eastAsia="Times New Roman" w:hAnsi="Times New Roman" w:cs="Times New Roman"/>
                <w:color w:val="000000"/>
                <w:sz w:val="24"/>
                <w:szCs w:val="24"/>
                <w:lang w:eastAsia="lt-LT"/>
              </w:rPr>
              <w:t>3</w:t>
            </w:r>
          </w:p>
        </w:tc>
        <w:tc>
          <w:tcPr>
            <w:tcW w:w="1264" w:type="pct"/>
            <w:tcBorders>
              <w:top w:val="nil"/>
              <w:left w:val="nil"/>
              <w:bottom w:val="single" w:sz="4" w:space="0" w:color="auto"/>
              <w:right w:val="single" w:sz="4" w:space="0" w:color="auto"/>
            </w:tcBorders>
            <w:shd w:val="clear" w:color="auto" w:fill="auto"/>
            <w:hideMark/>
          </w:tcPr>
          <w:p w14:paraId="69EED35B" w14:textId="77777777" w:rsidR="008C356D" w:rsidRPr="0098089E" w:rsidRDefault="008C356D" w:rsidP="004F528F">
            <w:pPr>
              <w:spacing w:after="0" w:line="240" w:lineRule="auto"/>
              <w:jc w:val="center"/>
              <w:rPr>
                <w:rFonts w:ascii="Times New Roman" w:eastAsia="Times New Roman" w:hAnsi="Times New Roman" w:cs="Times New Roman"/>
                <w:color w:val="000000"/>
                <w:sz w:val="24"/>
                <w:szCs w:val="24"/>
                <w:lang w:eastAsia="lt-LT"/>
              </w:rPr>
            </w:pPr>
            <w:r w:rsidRPr="005272D2">
              <w:rPr>
                <w:rFonts w:ascii="Times New Roman" w:eastAsia="Times New Roman" w:hAnsi="Times New Roman" w:cs="Times New Roman"/>
                <w:color w:val="000000"/>
                <w:sz w:val="24"/>
                <w:szCs w:val="24"/>
                <w:lang w:eastAsia="lt-LT"/>
              </w:rPr>
              <w:t>Atmosferos slėgio jutiklis;</w:t>
            </w:r>
          </w:p>
        </w:tc>
      </w:tr>
      <w:tr w:rsidR="008C356D" w:rsidRPr="002F0BD5" w14:paraId="4BD31D0D" w14:textId="77777777" w:rsidTr="004F528F">
        <w:trPr>
          <w:trHeight w:val="315"/>
        </w:trPr>
        <w:tc>
          <w:tcPr>
            <w:tcW w:w="423" w:type="pct"/>
            <w:tcBorders>
              <w:top w:val="nil"/>
              <w:left w:val="single" w:sz="4" w:space="0" w:color="auto"/>
              <w:bottom w:val="single" w:sz="4" w:space="0" w:color="auto"/>
              <w:right w:val="single" w:sz="4" w:space="0" w:color="auto"/>
            </w:tcBorders>
            <w:shd w:val="clear" w:color="auto" w:fill="auto"/>
            <w:noWrap/>
            <w:hideMark/>
          </w:tcPr>
          <w:p w14:paraId="515813FF" w14:textId="77777777" w:rsidR="008C356D" w:rsidRPr="002F0BD5" w:rsidRDefault="008C356D" w:rsidP="004F528F">
            <w:pPr>
              <w:spacing w:after="0" w:line="240" w:lineRule="auto"/>
              <w:jc w:val="center"/>
              <w:rPr>
                <w:rFonts w:ascii="Times New Roman" w:eastAsia="Times New Roman" w:hAnsi="Times New Roman" w:cs="Times New Roman"/>
                <w:color w:val="000000"/>
                <w:sz w:val="24"/>
                <w:szCs w:val="24"/>
                <w:lang w:eastAsia="lt-LT"/>
              </w:rPr>
            </w:pPr>
          </w:p>
        </w:tc>
        <w:tc>
          <w:tcPr>
            <w:tcW w:w="1198" w:type="pct"/>
            <w:tcBorders>
              <w:top w:val="nil"/>
              <w:left w:val="nil"/>
              <w:bottom w:val="single" w:sz="4" w:space="0" w:color="auto"/>
              <w:right w:val="single" w:sz="4" w:space="0" w:color="auto"/>
            </w:tcBorders>
          </w:tcPr>
          <w:p w14:paraId="3B040111" w14:textId="77777777" w:rsidR="008C356D" w:rsidRPr="002F0BD5" w:rsidRDefault="008C356D" w:rsidP="004F528F">
            <w:pPr>
              <w:spacing w:after="0" w:line="240" w:lineRule="auto"/>
              <w:jc w:val="center"/>
              <w:rPr>
                <w:rFonts w:ascii="Times New Roman" w:eastAsia="Times New Roman" w:hAnsi="Times New Roman" w:cs="Times New Roman"/>
                <w:color w:val="000000"/>
                <w:sz w:val="24"/>
                <w:szCs w:val="24"/>
                <w:lang w:eastAsia="lt-LT"/>
              </w:rPr>
            </w:pPr>
          </w:p>
        </w:tc>
        <w:tc>
          <w:tcPr>
            <w:tcW w:w="423" w:type="pct"/>
            <w:tcBorders>
              <w:top w:val="nil"/>
              <w:left w:val="single" w:sz="4" w:space="0" w:color="auto"/>
              <w:bottom w:val="single" w:sz="4" w:space="0" w:color="auto"/>
              <w:right w:val="single" w:sz="4" w:space="0" w:color="auto"/>
            </w:tcBorders>
          </w:tcPr>
          <w:p w14:paraId="23A9C471" w14:textId="77777777" w:rsidR="008C356D" w:rsidRPr="002F0BD5" w:rsidRDefault="008C356D" w:rsidP="004F528F">
            <w:pPr>
              <w:spacing w:after="0" w:line="240" w:lineRule="auto"/>
              <w:jc w:val="center"/>
              <w:rPr>
                <w:rFonts w:ascii="Times New Roman" w:eastAsia="Times New Roman" w:hAnsi="Times New Roman" w:cs="Times New Roman"/>
                <w:color w:val="000000"/>
                <w:sz w:val="24"/>
                <w:szCs w:val="24"/>
                <w:lang w:eastAsia="lt-LT"/>
              </w:rPr>
            </w:pPr>
            <w:r w:rsidRPr="002F0BD5">
              <w:rPr>
                <w:rFonts w:ascii="Times New Roman" w:eastAsia="Times New Roman" w:hAnsi="Times New Roman" w:cs="Times New Roman"/>
                <w:color w:val="000000"/>
                <w:sz w:val="24"/>
                <w:szCs w:val="24"/>
                <w:lang w:eastAsia="lt-LT"/>
              </w:rPr>
              <w:t>5</w:t>
            </w:r>
          </w:p>
        </w:tc>
        <w:tc>
          <w:tcPr>
            <w:tcW w:w="1269" w:type="pct"/>
            <w:tcBorders>
              <w:top w:val="nil"/>
              <w:left w:val="single" w:sz="4" w:space="0" w:color="auto"/>
              <w:bottom w:val="single" w:sz="4" w:space="0" w:color="auto"/>
              <w:right w:val="single" w:sz="4" w:space="0" w:color="auto"/>
            </w:tcBorders>
            <w:shd w:val="clear" w:color="auto" w:fill="auto"/>
            <w:noWrap/>
            <w:hideMark/>
          </w:tcPr>
          <w:p w14:paraId="42E1DFAB" w14:textId="77777777" w:rsidR="008C356D" w:rsidRPr="002F0BD5" w:rsidRDefault="008C356D" w:rsidP="004F528F">
            <w:pPr>
              <w:spacing w:after="0" w:line="240" w:lineRule="auto"/>
              <w:jc w:val="center"/>
              <w:rPr>
                <w:rFonts w:ascii="Times New Roman" w:eastAsia="Times New Roman" w:hAnsi="Times New Roman" w:cs="Times New Roman"/>
                <w:color w:val="000000"/>
                <w:sz w:val="24"/>
                <w:szCs w:val="24"/>
                <w:lang w:eastAsia="lt-LT"/>
              </w:rPr>
            </w:pPr>
            <w:r w:rsidRPr="002F0BD5">
              <w:rPr>
                <w:rFonts w:ascii="Times New Roman" w:eastAsia="Times New Roman" w:hAnsi="Times New Roman" w:cs="Times New Roman"/>
                <w:color w:val="000000"/>
                <w:sz w:val="24"/>
                <w:szCs w:val="24"/>
                <w:lang w:eastAsia="lt-LT"/>
              </w:rPr>
              <w:t>Dirvožemio jutikliai</w:t>
            </w:r>
            <w:r>
              <w:rPr>
                <w:rFonts w:ascii="Times New Roman" w:eastAsia="Times New Roman" w:hAnsi="Times New Roman" w:cs="Times New Roman"/>
                <w:color w:val="000000"/>
                <w:sz w:val="24"/>
                <w:szCs w:val="24"/>
                <w:lang w:eastAsia="lt-LT"/>
              </w:rPr>
              <w:t>;</w:t>
            </w:r>
          </w:p>
        </w:tc>
        <w:tc>
          <w:tcPr>
            <w:tcW w:w="423" w:type="pct"/>
            <w:tcBorders>
              <w:top w:val="nil"/>
              <w:left w:val="nil"/>
              <w:bottom w:val="single" w:sz="4" w:space="0" w:color="auto"/>
              <w:right w:val="single" w:sz="4" w:space="0" w:color="auto"/>
            </w:tcBorders>
            <w:shd w:val="clear" w:color="auto" w:fill="auto"/>
            <w:noWrap/>
            <w:hideMark/>
          </w:tcPr>
          <w:p w14:paraId="6E4E7AEF" w14:textId="77777777" w:rsidR="008C356D" w:rsidRPr="002F0BD5" w:rsidRDefault="008C356D" w:rsidP="004F528F">
            <w:pPr>
              <w:spacing w:after="0" w:line="240" w:lineRule="auto"/>
              <w:jc w:val="center"/>
              <w:rPr>
                <w:rFonts w:ascii="Times New Roman" w:eastAsia="Times New Roman" w:hAnsi="Times New Roman" w:cs="Times New Roman"/>
                <w:color w:val="000000"/>
                <w:sz w:val="24"/>
                <w:szCs w:val="24"/>
                <w:lang w:eastAsia="lt-LT"/>
              </w:rPr>
            </w:pPr>
            <w:r w:rsidRPr="002F0BD5">
              <w:rPr>
                <w:rFonts w:ascii="Times New Roman" w:eastAsia="Times New Roman" w:hAnsi="Times New Roman" w:cs="Times New Roman"/>
                <w:color w:val="000000"/>
                <w:sz w:val="24"/>
                <w:szCs w:val="24"/>
                <w:lang w:eastAsia="lt-LT"/>
              </w:rPr>
              <w:t>2</w:t>
            </w:r>
          </w:p>
        </w:tc>
        <w:tc>
          <w:tcPr>
            <w:tcW w:w="1264" w:type="pct"/>
            <w:tcBorders>
              <w:top w:val="nil"/>
              <w:left w:val="nil"/>
              <w:bottom w:val="single" w:sz="4" w:space="0" w:color="auto"/>
              <w:right w:val="single" w:sz="4" w:space="0" w:color="auto"/>
            </w:tcBorders>
            <w:shd w:val="clear" w:color="auto" w:fill="auto"/>
            <w:hideMark/>
          </w:tcPr>
          <w:p w14:paraId="53CF1E88" w14:textId="77777777" w:rsidR="008C356D" w:rsidRPr="0098089E" w:rsidRDefault="008C356D" w:rsidP="004F528F">
            <w:pPr>
              <w:spacing w:after="0" w:line="240" w:lineRule="auto"/>
              <w:jc w:val="center"/>
              <w:rPr>
                <w:rFonts w:ascii="Times New Roman" w:eastAsia="Times New Roman" w:hAnsi="Times New Roman" w:cs="Times New Roman"/>
                <w:color w:val="000000"/>
                <w:sz w:val="24"/>
                <w:szCs w:val="24"/>
                <w:lang w:eastAsia="lt-LT"/>
              </w:rPr>
            </w:pPr>
            <w:r w:rsidRPr="005272D2">
              <w:rPr>
                <w:rFonts w:ascii="Times New Roman" w:eastAsia="Times New Roman" w:hAnsi="Times New Roman" w:cs="Times New Roman"/>
                <w:color w:val="000000"/>
                <w:sz w:val="24"/>
                <w:szCs w:val="24"/>
                <w:lang w:eastAsia="lt-LT"/>
              </w:rPr>
              <w:t>Fono skaisčio jutiklis;</w:t>
            </w:r>
          </w:p>
        </w:tc>
      </w:tr>
    </w:tbl>
    <w:p w14:paraId="7D0E46CC" w14:textId="77777777" w:rsidR="008C356D" w:rsidRDefault="008C356D" w:rsidP="008C356D">
      <w:pPr>
        <w:spacing w:after="0" w:line="240" w:lineRule="auto"/>
        <w:rPr>
          <w:rFonts w:ascii="Times New Roman" w:hAnsi="Times New Roman" w:cs="Times New Roman"/>
          <w:sz w:val="24"/>
          <w:szCs w:val="24"/>
        </w:rPr>
      </w:pPr>
      <w:r w:rsidRPr="00EF698E">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6D7630">
        <w:rPr>
          <w:rFonts w:ascii="Times New Roman" w:hAnsi="Times New Roman" w:cs="Times New Roman"/>
          <w:i/>
          <w:sz w:val="24"/>
          <w:szCs w:val="24"/>
        </w:rPr>
        <w:t>Kilimo ir tūpimo takas</w:t>
      </w:r>
    </w:p>
    <w:p w14:paraId="27BF0077" w14:textId="77777777" w:rsidR="008C356D" w:rsidRDefault="008C356D" w:rsidP="008C356D">
      <w:pPr>
        <w:spacing w:after="0" w:line="240" w:lineRule="auto"/>
        <w:rPr>
          <w:rFonts w:ascii="Times New Roman" w:hAnsi="Times New Roman" w:cs="Times New Roman"/>
          <w:sz w:val="24"/>
          <w:szCs w:val="24"/>
        </w:rPr>
      </w:pPr>
      <w:r w:rsidRPr="00EF698E">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6D7630">
        <w:rPr>
          <w:rFonts w:ascii="Times New Roman" w:hAnsi="Times New Roman" w:cs="Times New Roman"/>
          <w:i/>
          <w:sz w:val="24"/>
          <w:szCs w:val="24"/>
        </w:rPr>
        <w:t>Runway visual range</w:t>
      </w:r>
    </w:p>
    <w:p w14:paraId="65818E8C" w14:textId="77777777" w:rsidR="008C356D" w:rsidRDefault="008C356D" w:rsidP="008C356D">
      <w:pPr>
        <w:spacing w:after="0" w:line="240" w:lineRule="auto"/>
        <w:rPr>
          <w:rFonts w:ascii="Times New Roman" w:hAnsi="Times New Roman" w:cs="Times New Roman"/>
          <w:sz w:val="24"/>
          <w:szCs w:val="24"/>
        </w:rPr>
      </w:pPr>
    </w:p>
    <w:p w14:paraId="36468F57" w14:textId="77777777" w:rsidR="008C356D" w:rsidRDefault="008C356D" w:rsidP="00657B9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Paprastos MS stotys gali skirtis pagal skirtingų jutiklių kiekį (1 pav.). Nutolusiose automatinėse MS gali būti matuojama temperatūra ir drėgmė, krituliai, slėgis. Gali būti nematuojamas matomumas, vėjo kryptis ir greitis ir kt.</w:t>
      </w:r>
    </w:p>
    <w:p w14:paraId="4BF5C775" w14:textId="77777777" w:rsidR="008C356D" w:rsidRDefault="008C356D" w:rsidP="008C356D">
      <w:pPr>
        <w:spacing w:after="0" w:line="240" w:lineRule="auto"/>
        <w:rPr>
          <w:rFonts w:ascii="Times New Roman" w:hAnsi="Times New Roman" w:cs="Times New Roman"/>
          <w:sz w:val="24"/>
          <w:szCs w:val="24"/>
        </w:rPr>
      </w:pPr>
    </w:p>
    <w:p w14:paraId="2EF1BEF4" w14:textId="77777777" w:rsidR="008C356D" w:rsidRDefault="008C356D" w:rsidP="008C356D">
      <w:pPr>
        <w:spacing w:after="0" w:line="240" w:lineRule="auto"/>
        <w:rPr>
          <w:rFonts w:ascii="Times New Roman" w:hAnsi="Times New Roman" w:cs="Times New Roman"/>
          <w:sz w:val="24"/>
          <w:szCs w:val="24"/>
        </w:rPr>
      </w:pPr>
      <w:r>
        <w:rPr>
          <w:noProof/>
          <w:lang w:val="en-US"/>
        </w:rPr>
        <w:lastRenderedPageBreak/>
        <w:drawing>
          <wp:inline distT="0" distB="0" distL="0" distR="0" wp14:anchorId="37AFFCCF" wp14:editId="56032092">
            <wp:extent cx="4687639" cy="5800954"/>
            <wp:effectExtent l="19050" t="19050" r="17780"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29688" cy="5852990"/>
                    </a:xfrm>
                    <a:prstGeom prst="rect">
                      <a:avLst/>
                    </a:prstGeom>
                    <a:ln>
                      <a:solidFill>
                        <a:sysClr val="windowText" lastClr="000000"/>
                      </a:solidFill>
                    </a:ln>
                  </pic:spPr>
                </pic:pic>
              </a:graphicData>
            </a:graphic>
          </wp:inline>
        </w:drawing>
      </w:r>
    </w:p>
    <w:p w14:paraId="0B375C41" w14:textId="77777777" w:rsidR="008C356D" w:rsidRDefault="008C356D" w:rsidP="008C356D">
      <w:pPr>
        <w:spacing w:after="0" w:line="240" w:lineRule="auto"/>
        <w:rPr>
          <w:rFonts w:ascii="Times New Roman" w:hAnsi="Times New Roman" w:cs="Times New Roman"/>
          <w:sz w:val="24"/>
          <w:szCs w:val="24"/>
        </w:rPr>
      </w:pPr>
      <w:r w:rsidRPr="002F0BD5">
        <w:rPr>
          <w:rFonts w:ascii="Times New Roman" w:hAnsi="Times New Roman" w:cs="Times New Roman"/>
          <w:b/>
          <w:sz w:val="24"/>
          <w:szCs w:val="24"/>
        </w:rPr>
        <w:t>1 pav</w:t>
      </w:r>
      <w:r>
        <w:rPr>
          <w:rFonts w:ascii="Times New Roman" w:hAnsi="Times New Roman" w:cs="Times New Roman"/>
          <w:sz w:val="24"/>
          <w:szCs w:val="24"/>
        </w:rPr>
        <w:t xml:space="preserve">. Paprastos MS išdėstymo schema Šiaurės pusrutulyje pagal </w:t>
      </w:r>
      <w:r w:rsidRPr="00B42896">
        <w:rPr>
          <w:rFonts w:ascii="Times New Roman" w:hAnsi="Times New Roman" w:cs="Times New Roman"/>
          <w:i/>
          <w:sz w:val="24"/>
          <w:szCs w:val="24"/>
        </w:rPr>
        <w:t>WMO</w:t>
      </w:r>
      <w:r>
        <w:rPr>
          <w:rFonts w:ascii="Times New Roman" w:hAnsi="Times New Roman" w:cs="Times New Roman"/>
          <w:sz w:val="24"/>
          <w:szCs w:val="24"/>
        </w:rPr>
        <w:t xml:space="preserve"> </w:t>
      </w:r>
      <w:r w:rsidRPr="00D04421">
        <w:rPr>
          <w:rFonts w:ascii="Times New Roman" w:hAnsi="Times New Roman" w:cs="Times New Roman"/>
          <w:i/>
          <w:sz w:val="24"/>
          <w:szCs w:val="24"/>
        </w:rPr>
        <w:t>Guide to Instruments and Methods of Observations Vol. I Measurement of Meteorological Variables</w:t>
      </w:r>
    </w:p>
    <w:p w14:paraId="65DAD345" w14:textId="77777777" w:rsidR="008C356D" w:rsidRDefault="008C356D" w:rsidP="008C356D">
      <w:pPr>
        <w:spacing w:after="0" w:line="240" w:lineRule="auto"/>
        <w:ind w:firstLine="284"/>
        <w:jc w:val="both"/>
        <w:rPr>
          <w:rFonts w:ascii="Times New Roman" w:hAnsi="Times New Roman" w:cs="Times New Roman"/>
          <w:sz w:val="24"/>
          <w:szCs w:val="24"/>
        </w:rPr>
      </w:pPr>
    </w:p>
    <w:p w14:paraId="16E7FDF9" w14:textId="71B69D1C" w:rsidR="008C356D" w:rsidRDefault="008C356D" w:rsidP="00657B9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AMS stotys yra įrengiamos ypač jautriose zonose – aerodromuose. Šio tipo stotyse yra įrengiamas didesnis kiekis jutiklių nei paprastose MS, taip mažinamas sutrikimų skaičius ir svarbios informacijos praradimas</w:t>
      </w:r>
      <w:r w:rsidR="001D5049">
        <w:rPr>
          <w:rFonts w:ascii="Times New Roman" w:hAnsi="Times New Roman" w:cs="Times New Roman"/>
          <w:sz w:val="24"/>
          <w:szCs w:val="24"/>
        </w:rPr>
        <w:t xml:space="preserve"> (1 lentelė)</w:t>
      </w:r>
      <w:r>
        <w:rPr>
          <w:rFonts w:ascii="Times New Roman" w:hAnsi="Times New Roman" w:cs="Times New Roman"/>
          <w:sz w:val="24"/>
          <w:szCs w:val="24"/>
        </w:rPr>
        <w:t xml:space="preserve">. Didesnis jutiklių kiekis nei MS stotyse yra nustatomas pagal aerodromo tiksliojo artėjimo tūpimo KTT (ILS CAT) kategorijos reikalavimus. Tai lemia tikslios informacijos gavimą ir perdavimą orlaivių įguloms darbiniuose kursuose, todėl </w:t>
      </w:r>
      <w:r w:rsidRPr="00F23DEB">
        <w:rPr>
          <w:rFonts w:ascii="Times New Roman" w:hAnsi="Times New Roman" w:cs="Times New Roman"/>
          <w:sz w:val="24"/>
          <w:szCs w:val="24"/>
        </w:rPr>
        <w:t xml:space="preserve">mažinama rizika visai aviacijai sudėtingomis meteorologinėmis sąlygomis. Taip pat jutiklių dubliavimas, kaip </w:t>
      </w:r>
      <w:r w:rsidR="00F23DEB" w:rsidRPr="00E61551">
        <w:rPr>
          <w:rFonts w:ascii="Times New Roman" w:hAnsi="Times New Roman" w:cs="Times New Roman"/>
          <w:sz w:val="24"/>
          <w:szCs w:val="24"/>
        </w:rPr>
        <w:t>e</w:t>
      </w:r>
      <w:r w:rsidRPr="00E61551">
        <w:rPr>
          <w:rFonts w:ascii="Times New Roman" w:hAnsi="Times New Roman" w:cs="Times New Roman"/>
          <w:sz w:val="24"/>
          <w:szCs w:val="24"/>
        </w:rPr>
        <w:t>samų</w:t>
      </w:r>
      <w:r w:rsidRPr="00F23DEB">
        <w:rPr>
          <w:rFonts w:ascii="Times New Roman" w:hAnsi="Times New Roman" w:cs="Times New Roman"/>
          <w:sz w:val="24"/>
          <w:szCs w:val="24"/>
        </w:rPr>
        <w:t xml:space="preserve"> orų jutiklio horizontaliam matomumui su KTT matomumo jutikliu, atmosferos slėgio jutikliais, temperatūros ir drėgmės jutikliais ir </w:t>
      </w:r>
      <w:r w:rsidR="00F23DEB" w:rsidRPr="00E61551">
        <w:rPr>
          <w:rFonts w:ascii="Times New Roman" w:hAnsi="Times New Roman" w:cs="Times New Roman"/>
          <w:sz w:val="24"/>
          <w:szCs w:val="24"/>
        </w:rPr>
        <w:t>v</w:t>
      </w:r>
      <w:r w:rsidRPr="00E61551">
        <w:rPr>
          <w:rFonts w:ascii="Times New Roman" w:hAnsi="Times New Roman" w:cs="Times New Roman"/>
          <w:sz w:val="24"/>
          <w:szCs w:val="24"/>
        </w:rPr>
        <w:t>ėjo</w:t>
      </w:r>
      <w:r w:rsidRPr="00F23DEB">
        <w:rPr>
          <w:rFonts w:ascii="Times New Roman" w:hAnsi="Times New Roman" w:cs="Times New Roman"/>
          <w:sz w:val="24"/>
          <w:szCs w:val="24"/>
        </w:rPr>
        <w:t xml:space="preserve"> krypties ir greičio jutikliais, gali neleisti visiškai sutrikdyti aerodromo veiklos bent vienu darbiniu KTT kursu ir taip užtikrinti tik dalinai neveikiantį aerodromą</w:t>
      </w:r>
      <w:r>
        <w:rPr>
          <w:rFonts w:ascii="Times New Roman" w:hAnsi="Times New Roman" w:cs="Times New Roman"/>
          <w:sz w:val="24"/>
          <w:szCs w:val="24"/>
        </w:rPr>
        <w:t>.</w:t>
      </w:r>
    </w:p>
    <w:p w14:paraId="5D06EF41" w14:textId="77777777" w:rsidR="008C356D" w:rsidRDefault="008C356D" w:rsidP="008C356D">
      <w:pPr>
        <w:spacing w:after="0" w:line="240" w:lineRule="auto"/>
        <w:ind w:firstLine="284"/>
        <w:jc w:val="both"/>
        <w:rPr>
          <w:rFonts w:ascii="Times New Roman" w:hAnsi="Times New Roman" w:cs="Times New Roman"/>
          <w:sz w:val="24"/>
          <w:szCs w:val="24"/>
        </w:rPr>
      </w:pPr>
    </w:p>
    <w:p w14:paraId="6E157A7C" w14:textId="77777777" w:rsidR="008C356D" w:rsidRDefault="008C356D" w:rsidP="00657B9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Jutikliai, kurie skirti </w:t>
      </w:r>
      <w:r w:rsidRPr="00EF698E">
        <w:rPr>
          <w:rFonts w:ascii="Times New Roman" w:hAnsi="Times New Roman" w:cs="Times New Roman"/>
          <w:sz w:val="24"/>
          <w:szCs w:val="24"/>
          <w:u w:val="single"/>
        </w:rPr>
        <w:t>tik aviacijai</w:t>
      </w:r>
      <w:r>
        <w:rPr>
          <w:rFonts w:ascii="Times New Roman" w:hAnsi="Times New Roman" w:cs="Times New Roman"/>
          <w:sz w:val="24"/>
          <w:szCs w:val="24"/>
          <w:u w:val="single"/>
        </w:rPr>
        <w:t xml:space="preserve"> ir nenaudojami MS stotyse</w:t>
      </w:r>
      <w:r>
        <w:rPr>
          <w:rFonts w:ascii="Times New Roman" w:hAnsi="Times New Roman" w:cs="Times New Roman"/>
          <w:sz w:val="24"/>
          <w:szCs w:val="24"/>
        </w:rPr>
        <w:t xml:space="preserve">: </w:t>
      </w:r>
    </w:p>
    <w:p w14:paraId="4908DA23" w14:textId="77777777" w:rsidR="008C356D" w:rsidRDefault="008C356D" w:rsidP="00E61551">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1. KTT matomumo jutiklis;</w:t>
      </w:r>
    </w:p>
    <w:p w14:paraId="73A54A8D" w14:textId="77777777" w:rsidR="008C356D" w:rsidRDefault="008C356D" w:rsidP="00E61551">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2. Perkūnijos jutiklis;</w:t>
      </w:r>
    </w:p>
    <w:p w14:paraId="2729FB42" w14:textId="77777777" w:rsidR="008C356D" w:rsidRPr="009503CF" w:rsidRDefault="008C356D" w:rsidP="00E61551">
      <w:pPr>
        <w:spacing w:after="0" w:line="240" w:lineRule="auto"/>
        <w:ind w:left="567"/>
        <w:jc w:val="both"/>
        <w:rPr>
          <w:rFonts w:ascii="Times New Roman" w:hAnsi="Times New Roman" w:cs="Times New Roman"/>
          <w:sz w:val="24"/>
          <w:szCs w:val="24"/>
          <w:lang w:val="en-US"/>
        </w:rPr>
      </w:pPr>
      <w:r>
        <w:rPr>
          <w:rFonts w:ascii="Times New Roman" w:hAnsi="Times New Roman" w:cs="Times New Roman"/>
          <w:sz w:val="24"/>
          <w:szCs w:val="24"/>
        </w:rPr>
        <w:t>3. Tako dangos jutiklis.</w:t>
      </w:r>
    </w:p>
    <w:p w14:paraId="1098EC85" w14:textId="77777777" w:rsidR="008C356D" w:rsidRDefault="008C356D" w:rsidP="008C356D">
      <w:pPr>
        <w:spacing w:after="0" w:line="240" w:lineRule="auto"/>
        <w:jc w:val="both"/>
        <w:rPr>
          <w:rFonts w:ascii="Times New Roman" w:hAnsi="Times New Roman" w:cs="Times New Roman"/>
          <w:sz w:val="24"/>
          <w:szCs w:val="24"/>
        </w:rPr>
      </w:pPr>
    </w:p>
    <w:p w14:paraId="55B6601D" w14:textId="05B62400" w:rsidR="008C356D" w:rsidRDefault="008C356D" w:rsidP="00657B9A">
      <w:pPr>
        <w:spacing w:after="0" w:line="240" w:lineRule="auto"/>
        <w:ind w:firstLine="567"/>
        <w:jc w:val="both"/>
        <w:rPr>
          <w:rFonts w:ascii="Times New Roman" w:hAnsi="Times New Roman" w:cs="Times New Roman"/>
          <w:sz w:val="24"/>
          <w:szCs w:val="24"/>
        </w:rPr>
      </w:pPr>
      <w:r w:rsidRPr="00AC10CD">
        <w:rPr>
          <w:rFonts w:ascii="Times New Roman" w:hAnsi="Times New Roman" w:cs="Times New Roman"/>
          <w:b/>
          <w:sz w:val="24"/>
          <w:szCs w:val="24"/>
        </w:rPr>
        <w:lastRenderedPageBreak/>
        <w:t>2.</w:t>
      </w:r>
      <w:r>
        <w:rPr>
          <w:rFonts w:ascii="Times New Roman" w:hAnsi="Times New Roman" w:cs="Times New Roman"/>
          <w:sz w:val="24"/>
          <w:szCs w:val="24"/>
        </w:rPr>
        <w:t xml:space="preserve"> KTT matomumo nuotolio 3 jutiklių kompleksinė sistema, skirta ypač tiksliai matuoti matomumą esant sudėtingomis meteorologinėmis sąlygomis, taip mažindama riziką orlaivių įguloms ir keleiviams. Tokia sistema nėra diegiama MS stotyse dėl ribotos 25 m x 25 m teritorijos (1 punktas). Matomumas nėra prioritetas MS stotyse, todėl nėra įrengiami brangiai </w:t>
      </w:r>
      <w:r w:rsidRPr="001D5049">
        <w:rPr>
          <w:rFonts w:ascii="Times New Roman" w:hAnsi="Times New Roman" w:cs="Times New Roman"/>
          <w:sz w:val="24"/>
          <w:szCs w:val="24"/>
        </w:rPr>
        <w:t xml:space="preserve">kainuojantys </w:t>
      </w:r>
      <w:r w:rsidR="001D5049" w:rsidRPr="00E61551">
        <w:rPr>
          <w:rFonts w:ascii="Times New Roman" w:hAnsi="Times New Roman" w:cs="Times New Roman"/>
          <w:sz w:val="24"/>
          <w:szCs w:val="24"/>
        </w:rPr>
        <w:t>t</w:t>
      </w:r>
      <w:r w:rsidRPr="00E61551">
        <w:rPr>
          <w:rFonts w:ascii="Times New Roman" w:hAnsi="Times New Roman" w:cs="Times New Roman"/>
          <w:sz w:val="24"/>
          <w:szCs w:val="24"/>
        </w:rPr>
        <w:t>ransmisometrai</w:t>
      </w:r>
      <w:r w:rsidRPr="001D5049">
        <w:rPr>
          <w:rFonts w:ascii="Times New Roman" w:hAnsi="Times New Roman" w:cs="Times New Roman"/>
          <w:sz w:val="24"/>
          <w:szCs w:val="24"/>
        </w:rPr>
        <w:t xml:space="preserve"> skirti AMS.</w:t>
      </w:r>
      <w:r>
        <w:rPr>
          <w:rFonts w:ascii="Times New Roman" w:hAnsi="Times New Roman" w:cs="Times New Roman"/>
          <w:sz w:val="24"/>
          <w:szCs w:val="24"/>
        </w:rPr>
        <w:t xml:space="preserve"> </w:t>
      </w:r>
    </w:p>
    <w:p w14:paraId="50922268" w14:textId="6567298B" w:rsidR="008C356D" w:rsidRDefault="008C356D" w:rsidP="00657B9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KMS stotyse KTT matomumo jutikliai, konkrečiai </w:t>
      </w:r>
      <w:r w:rsidR="001D5049">
        <w:rPr>
          <w:rFonts w:ascii="Times New Roman" w:hAnsi="Times New Roman" w:cs="Times New Roman"/>
          <w:sz w:val="24"/>
          <w:szCs w:val="24"/>
        </w:rPr>
        <w:t>t</w:t>
      </w:r>
      <w:r>
        <w:rPr>
          <w:rFonts w:ascii="Times New Roman" w:hAnsi="Times New Roman" w:cs="Times New Roman"/>
          <w:sz w:val="24"/>
          <w:szCs w:val="24"/>
        </w:rPr>
        <w:t xml:space="preserve">ransmisometrai, nėra diegiami dėl didelių išlaidų, prioritetinių </w:t>
      </w:r>
      <w:r w:rsidRPr="001D5049">
        <w:rPr>
          <w:rFonts w:ascii="Times New Roman" w:hAnsi="Times New Roman" w:cs="Times New Roman"/>
          <w:sz w:val="24"/>
          <w:szCs w:val="24"/>
        </w:rPr>
        <w:t xml:space="preserve">meteorologinių parametrų ir ribotos įrengimo vietos. KMS stotys yra kompaktiškos ir įdiegiamos ant vieno stulpo, taip taupant esamą vietą ir mažinant važiuojamosios kelio dalies ir transporto priemonių įtaką. Vietoj </w:t>
      </w:r>
      <w:r w:rsidR="00E61551">
        <w:rPr>
          <w:rFonts w:ascii="Times New Roman" w:hAnsi="Times New Roman" w:cs="Times New Roman"/>
          <w:sz w:val="24"/>
          <w:szCs w:val="24"/>
        </w:rPr>
        <w:t>t</w:t>
      </w:r>
      <w:r w:rsidRPr="001D5049">
        <w:rPr>
          <w:rFonts w:ascii="Times New Roman" w:hAnsi="Times New Roman" w:cs="Times New Roman"/>
          <w:sz w:val="24"/>
          <w:szCs w:val="24"/>
        </w:rPr>
        <w:t xml:space="preserve">ransmisometrų yra naudojami paprastesni, kompaktiškesni matomumo jutikliai paremti </w:t>
      </w:r>
      <w:r w:rsidR="001D5049" w:rsidRPr="00E61551">
        <w:rPr>
          <w:rFonts w:ascii="Times New Roman" w:hAnsi="Times New Roman" w:cs="Times New Roman"/>
          <w:sz w:val="24"/>
          <w:szCs w:val="24"/>
        </w:rPr>
        <w:t>t</w:t>
      </w:r>
      <w:r w:rsidRPr="00E61551">
        <w:rPr>
          <w:rFonts w:ascii="Times New Roman" w:hAnsi="Times New Roman" w:cs="Times New Roman"/>
          <w:sz w:val="24"/>
          <w:szCs w:val="24"/>
        </w:rPr>
        <w:t>iesiogin</w:t>
      </w:r>
      <w:r w:rsidRPr="001D5049">
        <w:rPr>
          <w:rFonts w:ascii="Times New Roman" w:hAnsi="Times New Roman" w:cs="Times New Roman"/>
          <w:sz w:val="24"/>
          <w:szCs w:val="24"/>
        </w:rPr>
        <w:t>ės sklaidos principu (</w:t>
      </w:r>
      <w:r w:rsidRPr="001D5049">
        <w:rPr>
          <w:rFonts w:ascii="Times New Roman" w:hAnsi="Times New Roman" w:cs="Times New Roman"/>
          <w:i/>
          <w:sz w:val="24"/>
          <w:szCs w:val="24"/>
        </w:rPr>
        <w:t>angl. forward-scattering</w:t>
      </w:r>
      <w:r w:rsidRPr="001D5049">
        <w:rPr>
          <w:rFonts w:ascii="Times New Roman" w:hAnsi="Times New Roman" w:cs="Times New Roman"/>
          <w:sz w:val="24"/>
          <w:szCs w:val="24"/>
        </w:rPr>
        <w:t xml:space="preserve">). Tiesioginės sklaidos jutikliai geba matuoti </w:t>
      </w:r>
      <w:r w:rsidR="001D5049" w:rsidRPr="00E61551">
        <w:rPr>
          <w:rFonts w:ascii="Times New Roman" w:hAnsi="Times New Roman" w:cs="Times New Roman"/>
          <w:sz w:val="24"/>
          <w:szCs w:val="24"/>
        </w:rPr>
        <w:t>m</w:t>
      </w:r>
      <w:r w:rsidRPr="00E61551">
        <w:rPr>
          <w:rFonts w:ascii="Times New Roman" w:hAnsi="Times New Roman" w:cs="Times New Roman"/>
          <w:sz w:val="24"/>
          <w:szCs w:val="24"/>
        </w:rPr>
        <w:t>eteorolo</w:t>
      </w:r>
      <w:r w:rsidRPr="001D5049">
        <w:rPr>
          <w:rFonts w:ascii="Times New Roman" w:hAnsi="Times New Roman" w:cs="Times New Roman"/>
          <w:sz w:val="24"/>
          <w:szCs w:val="24"/>
        </w:rPr>
        <w:t xml:space="preserve">ginį optinį matomumą. Tą gali daryti ir </w:t>
      </w:r>
      <w:r w:rsidR="001D5049">
        <w:rPr>
          <w:rFonts w:ascii="Times New Roman" w:hAnsi="Times New Roman" w:cs="Times New Roman"/>
          <w:sz w:val="24"/>
          <w:szCs w:val="24"/>
        </w:rPr>
        <w:t>t</w:t>
      </w:r>
      <w:r w:rsidRPr="001D5049">
        <w:rPr>
          <w:rFonts w:ascii="Times New Roman" w:hAnsi="Times New Roman" w:cs="Times New Roman"/>
          <w:sz w:val="24"/>
          <w:szCs w:val="24"/>
        </w:rPr>
        <w:t xml:space="preserve">ransmisometrai, tačiau </w:t>
      </w:r>
      <w:r w:rsidR="001D5049">
        <w:rPr>
          <w:rFonts w:ascii="Times New Roman" w:hAnsi="Times New Roman" w:cs="Times New Roman"/>
          <w:sz w:val="24"/>
          <w:szCs w:val="24"/>
        </w:rPr>
        <w:t>t</w:t>
      </w:r>
      <w:r w:rsidRPr="001D5049">
        <w:rPr>
          <w:rFonts w:ascii="Times New Roman" w:hAnsi="Times New Roman" w:cs="Times New Roman"/>
          <w:sz w:val="24"/>
          <w:szCs w:val="24"/>
        </w:rPr>
        <w:t>iesioginės sklaidos jutikliai</w:t>
      </w:r>
      <w:r>
        <w:rPr>
          <w:rFonts w:ascii="Times New Roman" w:hAnsi="Times New Roman" w:cs="Times New Roman"/>
          <w:sz w:val="24"/>
          <w:szCs w:val="24"/>
        </w:rPr>
        <w:t xml:space="preserve"> neturi ypač tikslaus matavimo blogo matomumo sąlygomis, todėl </w:t>
      </w:r>
      <w:r w:rsidR="001D5049">
        <w:rPr>
          <w:rFonts w:ascii="Times New Roman" w:hAnsi="Times New Roman" w:cs="Times New Roman"/>
          <w:sz w:val="24"/>
          <w:szCs w:val="24"/>
        </w:rPr>
        <w:t xml:space="preserve">transmisometrų </w:t>
      </w:r>
      <w:r>
        <w:rPr>
          <w:rFonts w:ascii="Times New Roman" w:hAnsi="Times New Roman" w:cs="Times New Roman"/>
          <w:sz w:val="24"/>
          <w:szCs w:val="24"/>
        </w:rPr>
        <w:t xml:space="preserve">naudojimas aviacijoje yra vienas iš prioritetų norint turėti ypač tikslius matomumo duomenis rūko arba stiprių kritulių metu. Remiantis Techninės specifikacijos (toliau – TS) 2 lentelės 3. punkto. </w:t>
      </w:r>
      <w:r w:rsidRPr="00540FFB">
        <w:rPr>
          <w:rFonts w:ascii="Times New Roman" w:hAnsi="Times New Roman" w:cs="Times New Roman"/>
          <w:i/>
          <w:sz w:val="24"/>
          <w:szCs w:val="24"/>
        </w:rPr>
        <w:t>Nacionaliniai ir tarptautiniai dokumentai</w:t>
      </w:r>
      <w:r>
        <w:rPr>
          <w:rFonts w:ascii="Times New Roman" w:hAnsi="Times New Roman" w:cs="Times New Roman"/>
          <w:sz w:val="24"/>
          <w:szCs w:val="24"/>
        </w:rPr>
        <w:t>, 3 dokumento „</w:t>
      </w:r>
      <w:r w:rsidRPr="00540FFB">
        <w:rPr>
          <w:rFonts w:ascii="Times New Roman" w:hAnsi="Times New Roman" w:cs="Times New Roman"/>
          <w:i/>
          <w:sz w:val="24"/>
          <w:szCs w:val="24"/>
        </w:rPr>
        <w:t>ICAO DOC 9328 Manual of Runway Visual Range Observing and Reporting Practices Ed 3.</w:t>
      </w:r>
      <w:r>
        <w:rPr>
          <w:rFonts w:ascii="Times New Roman" w:hAnsi="Times New Roman" w:cs="Times New Roman"/>
          <w:sz w:val="24"/>
          <w:szCs w:val="24"/>
        </w:rPr>
        <w:t>“ 7.2.6. papunktyje nurodomais Transmisomtero privalumais:</w:t>
      </w:r>
    </w:p>
    <w:p w14:paraId="113EE2E0" w14:textId="77777777" w:rsidR="008C356D" w:rsidRDefault="008C356D" w:rsidP="008C356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w:t>
      </w:r>
      <w:r w:rsidRPr="00D112F6">
        <w:rPr>
          <w:rFonts w:ascii="Times New Roman" w:hAnsi="Times New Roman" w:cs="Times New Roman"/>
          <w:i/>
          <w:sz w:val="24"/>
          <w:szCs w:val="24"/>
        </w:rPr>
        <w:t>Absorption effects are correctly measured</w:t>
      </w:r>
      <w:r w:rsidRPr="00D112F6">
        <w:rPr>
          <w:rFonts w:ascii="Times New Roman" w:hAnsi="Times New Roman" w:cs="Times New Roman"/>
          <w:sz w:val="24"/>
          <w:szCs w:val="24"/>
        </w:rPr>
        <w:t>.</w:t>
      </w:r>
      <w:r>
        <w:rPr>
          <w:rFonts w:ascii="Times New Roman" w:hAnsi="Times New Roman" w:cs="Times New Roman"/>
          <w:sz w:val="24"/>
          <w:szCs w:val="24"/>
        </w:rPr>
        <w:t>“</w:t>
      </w:r>
    </w:p>
    <w:p w14:paraId="34925EDA" w14:textId="77777777" w:rsidR="008C356D" w:rsidRPr="00D112F6" w:rsidRDefault="008C356D" w:rsidP="008C356D">
      <w:pPr>
        <w:spacing w:after="0" w:line="240" w:lineRule="auto"/>
        <w:ind w:firstLine="284"/>
        <w:jc w:val="both"/>
        <w:rPr>
          <w:rFonts w:ascii="Times New Roman" w:hAnsi="Times New Roman" w:cs="Times New Roman"/>
          <w:i/>
          <w:sz w:val="24"/>
          <w:szCs w:val="24"/>
        </w:rPr>
      </w:pPr>
      <w:r>
        <w:rPr>
          <w:rFonts w:ascii="Times New Roman" w:hAnsi="Times New Roman" w:cs="Times New Roman"/>
          <w:sz w:val="24"/>
          <w:szCs w:val="24"/>
        </w:rPr>
        <w:t>„</w:t>
      </w:r>
      <w:r w:rsidRPr="00D112F6">
        <w:rPr>
          <w:rFonts w:ascii="Times New Roman" w:hAnsi="Times New Roman" w:cs="Times New Roman"/>
          <w:i/>
          <w:sz w:val="24"/>
          <w:szCs w:val="24"/>
        </w:rPr>
        <w:t>The accuracy of the measurement does not depend upon the weather phenomena reducing</w:t>
      </w:r>
    </w:p>
    <w:p w14:paraId="6E4DA2DD" w14:textId="77777777" w:rsidR="008C356D" w:rsidRPr="00540FFB" w:rsidRDefault="008C356D" w:rsidP="008C356D">
      <w:pPr>
        <w:spacing w:after="0" w:line="240" w:lineRule="auto"/>
        <w:ind w:firstLine="284"/>
        <w:jc w:val="both"/>
        <w:rPr>
          <w:rFonts w:ascii="Times New Roman" w:hAnsi="Times New Roman" w:cs="Times New Roman"/>
          <w:sz w:val="24"/>
          <w:szCs w:val="24"/>
        </w:rPr>
      </w:pPr>
      <w:r w:rsidRPr="00D112F6">
        <w:rPr>
          <w:rFonts w:ascii="Times New Roman" w:hAnsi="Times New Roman" w:cs="Times New Roman"/>
          <w:i/>
          <w:sz w:val="24"/>
          <w:szCs w:val="24"/>
        </w:rPr>
        <w:t>the visibility</w:t>
      </w:r>
      <w:r w:rsidRPr="00D112F6">
        <w:rPr>
          <w:rFonts w:ascii="Times New Roman" w:hAnsi="Times New Roman" w:cs="Times New Roman"/>
          <w:sz w:val="24"/>
          <w:szCs w:val="24"/>
        </w:rPr>
        <w:t>.</w:t>
      </w:r>
      <w:r>
        <w:rPr>
          <w:rFonts w:ascii="Times New Roman" w:hAnsi="Times New Roman" w:cs="Times New Roman"/>
          <w:sz w:val="24"/>
          <w:szCs w:val="24"/>
        </w:rPr>
        <w:t>“</w:t>
      </w:r>
    </w:p>
    <w:p w14:paraId="336DF80A" w14:textId="77777777" w:rsidR="008C356D" w:rsidRDefault="008C356D" w:rsidP="008C356D">
      <w:pPr>
        <w:spacing w:after="0" w:line="240" w:lineRule="auto"/>
        <w:jc w:val="both"/>
        <w:rPr>
          <w:rFonts w:ascii="Times New Roman" w:hAnsi="Times New Roman" w:cs="Times New Roman"/>
          <w:sz w:val="24"/>
          <w:szCs w:val="24"/>
        </w:rPr>
      </w:pPr>
    </w:p>
    <w:p w14:paraId="1CD165EF" w14:textId="77777777" w:rsidR="008C356D" w:rsidRDefault="008C356D" w:rsidP="00657B9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Paprastose MS meteorologiniai pranešimai yra koduojami SYNOP (FM-12) kodu. KMS neturi specialaus WMO kodo, o AMS – METAR (FM-15). Įrangos suderinimui, konfigūravimui ir paruošimui turi būti Tiekėjo patirtis suderinant visų jutiklių gaunamus duomenis ir pritaikymas pagal ICAO Annex 3 EK Reglamento (2017/373) ir WMO Manual on Codes Vol I.1 reikalavimus. Tiekėjas turi žinoti reikalavimus (EK Reglamento 2017/373, EK Reglamento 2021/116 dokumentai), kuriuose AMS stočių duomenys turi būti leidžiami IWXXM formatu į SWIM registrą, taip užtikrinant duomenų vientisumą tarp Europos oro eismo valdymo interesuotų šalių. </w:t>
      </w:r>
    </w:p>
    <w:p w14:paraId="2840548C" w14:textId="77777777" w:rsidR="008C356D" w:rsidRDefault="008C356D" w:rsidP="008C356D">
      <w:pPr>
        <w:spacing w:after="0" w:line="240" w:lineRule="auto"/>
        <w:jc w:val="both"/>
        <w:rPr>
          <w:rFonts w:ascii="Times New Roman" w:hAnsi="Times New Roman" w:cs="Times New Roman"/>
          <w:sz w:val="24"/>
          <w:szCs w:val="24"/>
        </w:rPr>
      </w:pPr>
    </w:p>
    <w:p w14:paraId="46F846B7" w14:textId="77777777" w:rsidR="008C356D" w:rsidRDefault="008C356D" w:rsidP="00657B9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Tiekėjas dalyvaudamas organizuojamame pirkime turi gerai žinoti Aerodromo statybos reikalavimus, pagal kuriuos turi žinoti tam tikras saugos zonas, kuriose jutikliai gali arba negali būti įrengti. </w:t>
      </w:r>
      <w:r w:rsidRPr="00FA36E0">
        <w:rPr>
          <w:rFonts w:ascii="Times New Roman" w:hAnsi="Times New Roman" w:cs="Times New Roman"/>
          <w:sz w:val="24"/>
          <w:szCs w:val="24"/>
        </w:rPr>
        <w:t xml:space="preserve">Išdėstymas skiriasi lyginant su paprastomis MS ir </w:t>
      </w:r>
      <w:r>
        <w:rPr>
          <w:rFonts w:ascii="Times New Roman" w:hAnsi="Times New Roman" w:cs="Times New Roman"/>
          <w:sz w:val="24"/>
          <w:szCs w:val="24"/>
        </w:rPr>
        <w:t xml:space="preserve">visi privalomi reikalavimai yra nurodomi </w:t>
      </w:r>
      <w:r w:rsidRPr="000C2E76">
        <w:rPr>
          <w:rFonts w:ascii="Times New Roman" w:hAnsi="Times New Roman" w:cs="Times New Roman"/>
          <w:sz w:val="24"/>
          <w:szCs w:val="24"/>
        </w:rPr>
        <w:t>Lietuvos Respublikos aplinkos ministro 2000 m. vasario 23 d. įsakymu Nr. 42/69 „Lietuvos Respublikos civilinių aerodromų projektavimo, statybos ir naudojimo specialieji reikalavimai“</w:t>
      </w:r>
      <w:r>
        <w:rPr>
          <w:rFonts w:ascii="Times New Roman" w:hAnsi="Times New Roman" w:cs="Times New Roman"/>
          <w:sz w:val="24"/>
          <w:szCs w:val="24"/>
        </w:rPr>
        <w:t>, taip pat ICAO Annex 3, Europos Komisijos reglamente 2017/373 (</w:t>
      </w:r>
      <w:r w:rsidRPr="000C2E76">
        <w:rPr>
          <w:rFonts w:ascii="Times New Roman" w:hAnsi="Times New Roman" w:cs="Times New Roman"/>
          <w:i/>
          <w:sz w:val="24"/>
          <w:szCs w:val="24"/>
        </w:rPr>
        <w:t>Easy Access Rules for ATM-ANS (Regulation (EU) 2017/373</w:t>
      </w:r>
      <w:r>
        <w:rPr>
          <w:rFonts w:ascii="Times New Roman" w:hAnsi="Times New Roman" w:cs="Times New Roman"/>
          <w:sz w:val="24"/>
          <w:szCs w:val="24"/>
        </w:rPr>
        <w:t>). Be kita ko, aerodrome įrengiama programinė įranga skiriasi lyginant paprastą MS įrangą, dėl taikomų saugumo lygių pagal SWAL 4 (TS 2 lentelės 19 punkto „</w:t>
      </w:r>
      <w:r w:rsidRPr="00F604EF">
        <w:rPr>
          <w:rFonts w:ascii="Times New Roman" w:hAnsi="Times New Roman" w:cs="Times New Roman"/>
          <w:i/>
          <w:sz w:val="24"/>
          <w:szCs w:val="24"/>
        </w:rPr>
        <w:t>EUROCAE ED-153 „Guidelines for</w:t>
      </w:r>
      <w:r>
        <w:rPr>
          <w:rFonts w:ascii="Times New Roman" w:hAnsi="Times New Roman" w:cs="Times New Roman"/>
          <w:i/>
          <w:sz w:val="24"/>
          <w:szCs w:val="24"/>
        </w:rPr>
        <w:t xml:space="preserve"> ANS software safety assurance</w:t>
      </w:r>
      <w:r>
        <w:rPr>
          <w:rFonts w:ascii="Times New Roman" w:hAnsi="Times New Roman" w:cs="Times New Roman"/>
          <w:sz w:val="24"/>
          <w:szCs w:val="24"/>
        </w:rPr>
        <w:t>“) dokumento reikalavimų.</w:t>
      </w:r>
    </w:p>
    <w:p w14:paraId="3DBDBBBD" w14:textId="77777777" w:rsidR="008C356D" w:rsidRDefault="008C356D" w:rsidP="008C356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Remiantis TS 2 lentelės 18 punkto „</w:t>
      </w:r>
      <w:r w:rsidRPr="00596088">
        <w:rPr>
          <w:rFonts w:ascii="Times New Roman" w:hAnsi="Times New Roman" w:cs="Times New Roman"/>
          <w:i/>
          <w:sz w:val="24"/>
          <w:szCs w:val="24"/>
        </w:rPr>
        <w:t>ICAO Aerodrome Design Manual PART 6 – Frangibility (DOC 9157).</w:t>
      </w:r>
      <w:r>
        <w:rPr>
          <w:rFonts w:ascii="Times New Roman" w:hAnsi="Times New Roman" w:cs="Times New Roman"/>
          <w:sz w:val="24"/>
          <w:szCs w:val="24"/>
        </w:rPr>
        <w:t xml:space="preserve">“ dokumento reikalavimais, stulpai taip pat turi būti įrengiami trapios konstrukcijos, jeigu įranga yra aerodrome. Paprastose MS tokio reikalavimo nėra. </w:t>
      </w:r>
    </w:p>
    <w:p w14:paraId="32D812A9" w14:textId="77777777" w:rsidR="008C356D" w:rsidRDefault="008C356D" w:rsidP="008C356D">
      <w:pPr>
        <w:spacing w:after="0" w:line="240" w:lineRule="auto"/>
        <w:ind w:firstLine="284"/>
        <w:jc w:val="both"/>
        <w:rPr>
          <w:rFonts w:ascii="Times New Roman" w:hAnsi="Times New Roman" w:cs="Times New Roman"/>
          <w:sz w:val="24"/>
          <w:szCs w:val="24"/>
        </w:rPr>
      </w:pPr>
    </w:p>
    <w:p w14:paraId="26509E6F" w14:textId="77777777" w:rsidR="008C356D" w:rsidRDefault="008C356D" w:rsidP="008C356D">
      <w:pPr>
        <w:spacing w:after="0" w:line="240" w:lineRule="auto"/>
        <w:jc w:val="both"/>
        <w:rPr>
          <w:rFonts w:ascii="Times New Roman" w:hAnsi="Times New Roman" w:cs="Times New Roman"/>
          <w:sz w:val="24"/>
          <w:szCs w:val="24"/>
        </w:rPr>
      </w:pPr>
      <w:r>
        <w:rPr>
          <w:noProof/>
          <w:lang w:val="en-US"/>
        </w:rPr>
        <w:lastRenderedPageBreak/>
        <w:drawing>
          <wp:inline distT="0" distB="0" distL="0" distR="0" wp14:anchorId="23C1F94E" wp14:editId="57A9861E">
            <wp:extent cx="4689043" cy="50578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24602" cy="5096177"/>
                    </a:xfrm>
                    <a:prstGeom prst="rect">
                      <a:avLst/>
                    </a:prstGeom>
                  </pic:spPr>
                </pic:pic>
              </a:graphicData>
            </a:graphic>
          </wp:inline>
        </w:drawing>
      </w:r>
    </w:p>
    <w:p w14:paraId="7DDAD546" w14:textId="77777777" w:rsidR="008C356D" w:rsidRDefault="008C356D" w:rsidP="008C356D">
      <w:pPr>
        <w:spacing w:after="0" w:line="240" w:lineRule="auto"/>
        <w:jc w:val="both"/>
        <w:rPr>
          <w:rFonts w:ascii="Times New Roman" w:hAnsi="Times New Roman" w:cs="Times New Roman"/>
          <w:sz w:val="24"/>
          <w:szCs w:val="24"/>
        </w:rPr>
      </w:pPr>
    </w:p>
    <w:p w14:paraId="4F34CD2C" w14:textId="64CF38E4" w:rsidR="008C356D" w:rsidRPr="00596088" w:rsidRDefault="008C356D" w:rsidP="00657B9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Apibendrinant, jeigu pakeisime reikalavimą į „&lt;...&gt;</w:t>
      </w:r>
      <w:r w:rsidRPr="00B824B3">
        <w:rPr>
          <w:rFonts w:ascii="Times New Roman" w:hAnsi="Times New Roman" w:cs="Times New Roman"/>
          <w:sz w:val="24"/>
          <w:szCs w:val="24"/>
        </w:rPr>
        <w:t xml:space="preserve">iki pasiūlymo pateikimo termino pabaigos yra pristatęs ir įdiegęs bent </w:t>
      </w:r>
      <w:r w:rsidRPr="00FA36E0">
        <w:rPr>
          <w:rFonts w:ascii="Times New Roman" w:hAnsi="Times New Roman" w:cs="Times New Roman"/>
          <w:sz w:val="24"/>
          <w:szCs w:val="24"/>
          <w:u w:val="single"/>
        </w:rPr>
        <w:t>vieną meteorologinę sistemą</w:t>
      </w:r>
      <w:r w:rsidRPr="00B824B3">
        <w:rPr>
          <w:rFonts w:ascii="Times New Roman" w:hAnsi="Times New Roman" w:cs="Times New Roman"/>
          <w:sz w:val="24"/>
          <w:szCs w:val="24"/>
        </w:rPr>
        <w:t>,</w:t>
      </w:r>
      <w:r>
        <w:rPr>
          <w:rFonts w:ascii="Times New Roman" w:hAnsi="Times New Roman" w:cs="Times New Roman"/>
          <w:sz w:val="24"/>
          <w:szCs w:val="24"/>
        </w:rPr>
        <w:t xml:space="preserve">&lt;...&gt;“, galima sudaryti sąlygas dalyvauti įmonėms, kurios neturi patirties </w:t>
      </w:r>
      <w:r w:rsidR="001D5049">
        <w:rPr>
          <w:rFonts w:ascii="Times New Roman" w:hAnsi="Times New Roman" w:cs="Times New Roman"/>
          <w:sz w:val="24"/>
          <w:szCs w:val="24"/>
        </w:rPr>
        <w:t xml:space="preserve">diegiant ir pristatant </w:t>
      </w:r>
      <w:r w:rsidR="00E61551">
        <w:rPr>
          <w:rFonts w:ascii="Times New Roman" w:hAnsi="Times New Roman" w:cs="Times New Roman"/>
          <w:sz w:val="24"/>
          <w:szCs w:val="24"/>
        </w:rPr>
        <w:t xml:space="preserve">aerodromo </w:t>
      </w:r>
      <w:r w:rsidR="001D5049">
        <w:rPr>
          <w:rFonts w:ascii="Times New Roman" w:hAnsi="Times New Roman" w:cs="Times New Roman"/>
          <w:sz w:val="24"/>
          <w:szCs w:val="24"/>
        </w:rPr>
        <w:t>meteorologinę įrangą.</w:t>
      </w:r>
      <w:r>
        <w:rPr>
          <w:rFonts w:ascii="Times New Roman" w:hAnsi="Times New Roman" w:cs="Times New Roman"/>
          <w:sz w:val="24"/>
          <w:szCs w:val="24"/>
        </w:rPr>
        <w:t xml:space="preserve"> Įmonės turi būti susipažinusios su naujausiais aviacijai ir aviaciniam saugumui taikomais reikalavimais. Dabar yra laikotarpis, kai vyksta daug naujų pasikeitimų aviacinėje meteorologijoje (SWIM reikalavimai, EK Reglamento pakeitimai ir kt.), kuriuos turi žinoti Tiekėjas ir būti užtikrintas, kad gebės juos įgyvendinti nesutrikdant aerodromo veiklos.</w:t>
      </w:r>
    </w:p>
    <w:p w14:paraId="0A59AE02" w14:textId="77777777" w:rsidR="00C33DA8" w:rsidRDefault="00C33DA8" w:rsidP="00C33DA8">
      <w:pPr>
        <w:spacing w:after="0" w:line="360" w:lineRule="auto"/>
        <w:ind w:firstLine="708"/>
        <w:jc w:val="both"/>
        <w:rPr>
          <w:rFonts w:ascii="Times New Roman" w:eastAsia="Times New Roman" w:hAnsi="Times New Roman" w:cs="Times New Roman"/>
          <w:sz w:val="24"/>
          <w:szCs w:val="24"/>
        </w:rPr>
      </w:pPr>
    </w:p>
    <w:p w14:paraId="2D7543EA" w14:textId="05B43C84" w:rsidR="00C33DA8" w:rsidRDefault="009915B5" w:rsidP="009915B5">
      <w:pPr>
        <w:spacing w:after="0"/>
        <w:ind w:firstLine="567"/>
        <w:jc w:val="both"/>
        <w:rPr>
          <w:rStyle w:val="Emphasis"/>
          <w:rFonts w:ascii="Times New Roman" w:hAnsi="Times New Roman" w:cs="Times New Roman"/>
          <w:b/>
          <w:i w:val="0"/>
          <w:sz w:val="24"/>
          <w:szCs w:val="24"/>
        </w:rPr>
      </w:pPr>
      <w:r>
        <w:rPr>
          <w:rStyle w:val="Emphasis"/>
          <w:rFonts w:ascii="Times New Roman" w:hAnsi="Times New Roman" w:cs="Times New Roman"/>
          <w:i w:val="0"/>
          <w:sz w:val="24"/>
          <w:szCs w:val="24"/>
        </w:rPr>
        <w:t xml:space="preserve">Pažymėtina, kad </w:t>
      </w:r>
      <w:r w:rsidR="00C33DA8" w:rsidRPr="009915B5">
        <w:rPr>
          <w:rStyle w:val="Emphasis"/>
          <w:rFonts w:ascii="Times New Roman" w:hAnsi="Times New Roman" w:cs="Times New Roman"/>
          <w:i w:val="0"/>
          <w:sz w:val="24"/>
          <w:szCs w:val="24"/>
        </w:rPr>
        <w:t xml:space="preserve">Viešųjų pirkimų įstatymo komentaruose akcentuojama, kad Viešojo pirkimo sąlygose nustatomi konkretūs minimalūs kvalifikacijos reikalavimai savo esme yra ribojantys kai kurių tiekėjų galimybę dalyvauti atitinkamame viešajame pirkime, todėl, atrodytų,– diskriminaciniai. Tačiau viešojo pirkimo sąlyga, kurioje nustatytas atrankos kriterijus, kurį gali atitikti tik mažas skaičius tiekėjų, savaime nėra pakankamas pagrindas pripažinti tiekėjų lygiateisiškumo principo pažeidimą. </w:t>
      </w:r>
      <w:r w:rsidR="00C33DA8" w:rsidRPr="009915B5">
        <w:rPr>
          <w:rStyle w:val="Emphasis"/>
          <w:rFonts w:ascii="Times New Roman" w:hAnsi="Times New Roman" w:cs="Times New Roman"/>
          <w:b/>
          <w:i w:val="0"/>
          <w:sz w:val="24"/>
          <w:szCs w:val="24"/>
        </w:rPr>
        <w:t>Kvalifikacijos reikalavimų nustatymas viešojo pirkimo sąlygose yra būtinas (ir objektyviai pateisinamas) tam, kad perkančioji organizacija galėtų realiai įsitikinti, jog viešojo pirkimo-pardavimo sutartį vykdys kompetentingas, patikimas ir pajėgus tiekėjas.</w:t>
      </w:r>
    </w:p>
    <w:p w14:paraId="4259E7DC" w14:textId="77777777" w:rsidR="009915B5" w:rsidRPr="009915B5" w:rsidRDefault="009915B5" w:rsidP="009915B5">
      <w:pPr>
        <w:spacing w:after="0"/>
        <w:ind w:firstLine="567"/>
        <w:jc w:val="both"/>
        <w:rPr>
          <w:rFonts w:ascii="Times New Roman" w:hAnsi="Times New Roman" w:cs="Times New Roman"/>
          <w:b/>
          <w:sz w:val="24"/>
          <w:szCs w:val="24"/>
        </w:rPr>
      </w:pPr>
    </w:p>
    <w:p w14:paraId="388DD7C9" w14:textId="798451B7" w:rsidR="00C33DA8" w:rsidRPr="00C33DA8" w:rsidRDefault="00C33DA8" w:rsidP="009915B5">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bdr w:val="nil"/>
        </w:rPr>
      </w:pPr>
      <w:r w:rsidRPr="00C33DA8">
        <w:rPr>
          <w:rFonts w:ascii="Times New Roman" w:eastAsia="Times New Roman" w:hAnsi="Times New Roman" w:cs="Times New Roman"/>
          <w:sz w:val="24"/>
          <w:szCs w:val="24"/>
          <w:bdr w:val="nil"/>
        </w:rPr>
        <w:t xml:space="preserve">Atsižvelgiant į nurodytas aplinkybes, darytina išvada, kad Tiekėjo pateiktas prašymas pakeisti </w:t>
      </w:r>
      <w:r>
        <w:rPr>
          <w:rFonts w:ascii="Times New Roman" w:eastAsia="Times New Roman" w:hAnsi="Times New Roman" w:cs="Times New Roman"/>
          <w:sz w:val="24"/>
          <w:szCs w:val="24"/>
          <w:bdr w:val="nil"/>
        </w:rPr>
        <w:t>pirkimo sąlygų 4 priedo „Tiekėjų pašalinimo pagrindai, kvalifikacijos ir kt. reikalavimai“ nustatytą 1 kvalifikacinį reikalavimą</w:t>
      </w:r>
      <w:r w:rsidRPr="00C33DA8">
        <w:rPr>
          <w:rFonts w:ascii="Times New Roman" w:eastAsia="Times New Roman" w:hAnsi="Times New Roman" w:cs="Times New Roman"/>
          <w:sz w:val="24"/>
          <w:szCs w:val="24"/>
          <w:bdr w:val="nil"/>
        </w:rPr>
        <w:t xml:space="preserve"> nustatytą reikalavimą yra </w:t>
      </w:r>
      <w:r w:rsidRPr="00C33DA8">
        <w:rPr>
          <w:rFonts w:ascii="Times New Roman" w:eastAsia="Times New Roman" w:hAnsi="Times New Roman" w:cs="Times New Roman"/>
          <w:b/>
          <w:sz w:val="24"/>
          <w:szCs w:val="24"/>
          <w:bdr w:val="nil"/>
        </w:rPr>
        <w:t>nepagrįstas, todėl atmestinas.</w:t>
      </w:r>
    </w:p>
    <w:p w14:paraId="29E9CCEA" w14:textId="77777777" w:rsidR="00EF40A3" w:rsidRPr="00DC4AB5" w:rsidRDefault="00EF40A3" w:rsidP="00EF40A3">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b/>
          <w:color w:val="000000"/>
          <w:sz w:val="24"/>
          <w:szCs w:val="24"/>
          <w:bdr w:val="nil"/>
        </w:rPr>
      </w:pPr>
    </w:p>
    <w:p w14:paraId="0967056D" w14:textId="77777777" w:rsidR="00EF40A3" w:rsidRPr="00DC4AB5" w:rsidRDefault="00EF40A3" w:rsidP="00EF40A3">
      <w:pPr>
        <w:spacing w:after="0" w:line="276" w:lineRule="auto"/>
        <w:jc w:val="center"/>
        <w:rPr>
          <w:rFonts w:ascii="Times New Roman" w:eastAsia="Times New Roman" w:hAnsi="Times New Roman" w:cs="Times New Roman"/>
          <w:b/>
          <w:sz w:val="24"/>
          <w:szCs w:val="24"/>
        </w:rPr>
      </w:pPr>
      <w:r w:rsidRPr="00DC4AB5">
        <w:rPr>
          <w:rFonts w:ascii="Times New Roman" w:eastAsia="Times New Roman" w:hAnsi="Times New Roman" w:cs="Times New Roman"/>
          <w:b/>
          <w:sz w:val="24"/>
          <w:szCs w:val="24"/>
        </w:rPr>
        <w:lastRenderedPageBreak/>
        <w:t>III. Viešųjų pirkimų komisijos sprendimas</w:t>
      </w:r>
    </w:p>
    <w:p w14:paraId="5047E6F6" w14:textId="77777777" w:rsidR="00EF40A3" w:rsidRPr="00DC4AB5" w:rsidRDefault="00EF40A3" w:rsidP="00EF40A3">
      <w:pPr>
        <w:spacing w:after="0" w:line="276" w:lineRule="auto"/>
        <w:ind w:firstLine="720"/>
        <w:jc w:val="center"/>
        <w:rPr>
          <w:rFonts w:ascii="Times New Roman" w:eastAsia="Times New Roman" w:hAnsi="Times New Roman" w:cs="Times New Roman"/>
          <w:b/>
          <w:sz w:val="24"/>
          <w:szCs w:val="24"/>
        </w:rPr>
      </w:pPr>
    </w:p>
    <w:p w14:paraId="71744654" w14:textId="77777777" w:rsidR="00EF40A3" w:rsidRPr="00DC4AB5" w:rsidRDefault="00EF40A3" w:rsidP="00EF40A3">
      <w:pPr>
        <w:spacing w:after="0" w:line="240" w:lineRule="auto"/>
        <w:ind w:firstLine="567"/>
        <w:jc w:val="both"/>
        <w:rPr>
          <w:rFonts w:ascii="Times New Roman" w:eastAsia="Calibri" w:hAnsi="Times New Roman" w:cs="Times New Roman"/>
          <w:sz w:val="24"/>
          <w:szCs w:val="24"/>
        </w:rPr>
      </w:pPr>
      <w:r w:rsidRPr="00DC4AB5">
        <w:rPr>
          <w:rFonts w:ascii="Times New Roman" w:eastAsia="Times New Roman" w:hAnsi="Times New Roman" w:cs="Times New Roman"/>
          <w:sz w:val="24"/>
          <w:szCs w:val="24"/>
        </w:rPr>
        <w:t xml:space="preserve">Perkančioji organizacija, atstovaujama viešojo pirkimo komisijos, atsižvelgdama į nurodytus argumentus ir vadovaudamasi VPĮ 103 str. 3 d., </w:t>
      </w:r>
      <w:r w:rsidRPr="00DC4AB5">
        <w:rPr>
          <w:rFonts w:ascii="Times New Roman" w:eastAsia="Calibri" w:hAnsi="Times New Roman" w:cs="Times New Roman"/>
          <w:b/>
          <w:sz w:val="24"/>
          <w:szCs w:val="24"/>
        </w:rPr>
        <w:t>priėmė sprendimą</w:t>
      </w:r>
      <w:r w:rsidRPr="00DC4AB5">
        <w:rPr>
          <w:rFonts w:ascii="Times New Roman" w:eastAsia="Calibri" w:hAnsi="Times New Roman" w:cs="Times New Roman"/>
          <w:sz w:val="24"/>
          <w:szCs w:val="24"/>
        </w:rPr>
        <w:t>:</w:t>
      </w:r>
    </w:p>
    <w:p w14:paraId="14BAF1FD" w14:textId="77777777" w:rsidR="00EF40A3" w:rsidRPr="00DC4AB5" w:rsidRDefault="00EF40A3" w:rsidP="00EF40A3">
      <w:pPr>
        <w:numPr>
          <w:ilvl w:val="0"/>
          <w:numId w:val="8"/>
        </w:numPr>
        <w:pBdr>
          <w:top w:val="nil"/>
          <w:left w:val="nil"/>
          <w:bottom w:val="nil"/>
          <w:right w:val="nil"/>
          <w:between w:val="nil"/>
          <w:bar w:val="nil"/>
        </w:pBdr>
        <w:tabs>
          <w:tab w:val="left" w:pos="993"/>
        </w:tabs>
        <w:spacing w:after="0" w:line="240" w:lineRule="auto"/>
        <w:ind w:left="0" w:firstLine="567"/>
        <w:contextualSpacing/>
        <w:jc w:val="both"/>
        <w:rPr>
          <w:rFonts w:ascii="Times New Roman" w:eastAsia="Calibri" w:hAnsi="Times New Roman" w:cs="Times New Roman"/>
          <w:sz w:val="24"/>
          <w:szCs w:val="24"/>
        </w:rPr>
      </w:pPr>
      <w:r w:rsidRPr="00DC4AB5">
        <w:rPr>
          <w:rFonts w:ascii="Times New Roman" w:eastAsia="Calibri" w:hAnsi="Times New Roman" w:cs="Times New Roman"/>
          <w:sz w:val="24"/>
          <w:szCs w:val="24"/>
        </w:rPr>
        <w:t>Atmesti pretenziją kaip nepagristą.</w:t>
      </w:r>
    </w:p>
    <w:p w14:paraId="62E238EC" w14:textId="77777777" w:rsidR="00EF40A3" w:rsidRPr="00DC4AB5" w:rsidRDefault="00EF40A3" w:rsidP="00EF40A3">
      <w:pPr>
        <w:numPr>
          <w:ilvl w:val="0"/>
          <w:numId w:val="8"/>
        </w:numPr>
        <w:pBdr>
          <w:top w:val="nil"/>
          <w:left w:val="nil"/>
          <w:bottom w:val="nil"/>
          <w:right w:val="nil"/>
          <w:between w:val="nil"/>
          <w:bar w:val="nil"/>
        </w:pBdr>
        <w:tabs>
          <w:tab w:val="left" w:pos="993"/>
        </w:tabs>
        <w:spacing w:after="0" w:line="240" w:lineRule="auto"/>
        <w:ind w:left="0" w:firstLine="567"/>
        <w:contextualSpacing/>
        <w:jc w:val="both"/>
        <w:rPr>
          <w:rFonts w:ascii="Times New Roman" w:eastAsia="Calibri" w:hAnsi="Times New Roman" w:cs="Times New Roman"/>
          <w:sz w:val="24"/>
          <w:szCs w:val="24"/>
        </w:rPr>
      </w:pPr>
      <w:r w:rsidRPr="00DC4AB5">
        <w:rPr>
          <w:rFonts w:ascii="Times New Roman" w:eastAsia="Calibri" w:hAnsi="Times New Roman" w:cs="Times New Roman"/>
          <w:sz w:val="24"/>
          <w:szCs w:val="24"/>
        </w:rPr>
        <w:t xml:space="preserve">Apie priimtą sprendimą CVP IS priemonėmis pranešti Pretenziją pateikusiam Tiekėjui ir informuoti suinteresuotus dalyvius. </w:t>
      </w:r>
    </w:p>
    <w:p w14:paraId="1BAE908D" w14:textId="77777777" w:rsidR="00EF40A3" w:rsidRPr="00DC4AB5" w:rsidRDefault="00EF40A3" w:rsidP="00EF40A3">
      <w:pPr>
        <w:spacing w:after="0" w:line="276" w:lineRule="auto"/>
        <w:ind w:firstLine="720"/>
        <w:jc w:val="both"/>
        <w:rPr>
          <w:rFonts w:ascii="Times New Roman" w:eastAsia="Times New Roman" w:hAnsi="Times New Roman" w:cs="Times New Roman"/>
          <w:sz w:val="24"/>
          <w:szCs w:val="24"/>
        </w:rPr>
      </w:pPr>
    </w:p>
    <w:p w14:paraId="12EC2A65" w14:textId="77777777" w:rsidR="00EF40A3" w:rsidRPr="00DC4AB5" w:rsidRDefault="00EF40A3" w:rsidP="00EF40A3">
      <w:pPr>
        <w:spacing w:after="0" w:line="276" w:lineRule="auto"/>
        <w:ind w:firstLine="567"/>
        <w:jc w:val="both"/>
        <w:rPr>
          <w:rFonts w:ascii="Times New Roman" w:eastAsia="Times New Roman" w:hAnsi="Times New Roman" w:cs="Times New Roman"/>
          <w:sz w:val="24"/>
          <w:szCs w:val="24"/>
        </w:rPr>
      </w:pPr>
      <w:r w:rsidRPr="00DC4AB5">
        <w:rPr>
          <w:rFonts w:ascii="Times New Roman" w:eastAsia="Calibri" w:hAnsi="Times New Roman" w:cs="Times New Roman"/>
          <w:sz w:val="24"/>
          <w:szCs w:val="24"/>
        </w:rPr>
        <w:t>Perkančiosios organizacijos sprendimas, priimtas išnagrinėjus Tiekėjo Pretenziją, gali būti skundžiamas teismui VPĮ VII skyriuje nustatyta tvarka.</w:t>
      </w:r>
    </w:p>
    <w:p w14:paraId="371A5C23" w14:textId="77777777" w:rsidR="00EF40A3" w:rsidRDefault="00EF40A3" w:rsidP="00A17CA9">
      <w:pPr>
        <w:spacing w:after="0" w:line="240" w:lineRule="auto"/>
        <w:ind w:firstLine="720"/>
        <w:jc w:val="both"/>
        <w:rPr>
          <w:rFonts w:ascii="Times New Roman" w:eastAsia="Times New Roman" w:hAnsi="Times New Roman" w:cs="Times New Roman"/>
          <w:color w:val="000000"/>
          <w:sz w:val="24"/>
          <w:szCs w:val="24"/>
          <w:bdr w:val="nil"/>
        </w:rPr>
      </w:pPr>
    </w:p>
    <w:p w14:paraId="7BA706FE" w14:textId="77777777" w:rsidR="00EF40A3" w:rsidRDefault="00EF40A3" w:rsidP="00A17CA9">
      <w:pPr>
        <w:spacing w:after="0" w:line="240" w:lineRule="auto"/>
        <w:ind w:firstLine="720"/>
        <w:jc w:val="both"/>
        <w:rPr>
          <w:rFonts w:ascii="Times New Roman" w:eastAsia="Times New Roman" w:hAnsi="Times New Roman" w:cs="Times New Roman"/>
          <w:color w:val="000000"/>
          <w:sz w:val="24"/>
          <w:szCs w:val="24"/>
          <w:bdr w:val="nil"/>
        </w:rPr>
      </w:pPr>
    </w:p>
    <w:p w14:paraId="2300B657" w14:textId="77777777" w:rsidR="00165D9F" w:rsidRPr="00CE61AB" w:rsidRDefault="00165D9F" w:rsidP="002F2CD8">
      <w:pPr>
        <w:spacing w:after="0" w:line="360" w:lineRule="auto"/>
        <w:ind w:firstLine="708"/>
        <w:jc w:val="both"/>
        <w:rPr>
          <w:rFonts w:ascii="Times New Roman" w:eastAsia="Times New Roman" w:hAnsi="Times New Roman" w:cs="Times New Roman"/>
          <w:sz w:val="24"/>
          <w:szCs w:val="24"/>
        </w:rPr>
      </w:pPr>
    </w:p>
    <w:p w14:paraId="5C43A185" w14:textId="77777777" w:rsidR="00BA1CFA" w:rsidRPr="00CE61AB" w:rsidRDefault="00BA1CFA" w:rsidP="00BA1CFA">
      <w:pPr>
        <w:spacing w:after="0" w:line="240" w:lineRule="auto"/>
        <w:jc w:val="right"/>
        <w:rPr>
          <w:rFonts w:ascii="Times New Roman" w:hAnsi="Times New Roman" w:cs="Times New Roman"/>
          <w:sz w:val="24"/>
          <w:szCs w:val="24"/>
        </w:rPr>
      </w:pPr>
      <w:r w:rsidRPr="00CE61AB">
        <w:rPr>
          <w:rFonts w:ascii="Times New Roman" w:hAnsi="Times New Roman" w:cs="Times New Roman"/>
          <w:sz w:val="24"/>
          <w:szCs w:val="24"/>
        </w:rPr>
        <w:t>Viešojo pirkimo komisija</w:t>
      </w:r>
    </w:p>
    <w:sectPr w:rsidR="00BA1CFA" w:rsidRPr="00CE61AB" w:rsidSect="00B625D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DABFB" w14:textId="77777777" w:rsidR="00F243F6" w:rsidRDefault="00F243F6" w:rsidP="00D15C62">
      <w:pPr>
        <w:spacing w:after="0" w:line="240" w:lineRule="auto"/>
      </w:pPr>
      <w:r>
        <w:separator/>
      </w:r>
    </w:p>
  </w:endnote>
  <w:endnote w:type="continuationSeparator" w:id="0">
    <w:p w14:paraId="4390984F" w14:textId="77777777" w:rsidR="00F243F6" w:rsidRDefault="00F243F6" w:rsidP="00D15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UltraLight">
    <w:altName w:val="Times New Roman"/>
    <w:charset w:val="00"/>
    <w:family w:val="auto"/>
    <w:pitch w:val="variable"/>
    <w:sig w:usb0="00000003" w:usb1="5000205B" w:usb2="00000002"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6D43C" w14:textId="77777777" w:rsidR="00F243F6" w:rsidRDefault="00F243F6" w:rsidP="00D15C62">
      <w:pPr>
        <w:spacing w:after="0" w:line="240" w:lineRule="auto"/>
      </w:pPr>
      <w:r>
        <w:separator/>
      </w:r>
    </w:p>
  </w:footnote>
  <w:footnote w:type="continuationSeparator" w:id="0">
    <w:p w14:paraId="0F0DBE94" w14:textId="77777777" w:rsidR="00F243F6" w:rsidRDefault="00F243F6" w:rsidP="00D15C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8065C"/>
    <w:multiLevelType w:val="hybridMultilevel"/>
    <w:tmpl w:val="44D8A5BC"/>
    <w:lvl w:ilvl="0" w:tplc="63E254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A426A8"/>
    <w:multiLevelType w:val="hybridMultilevel"/>
    <w:tmpl w:val="C4A45CB4"/>
    <w:lvl w:ilvl="0" w:tplc="C5D879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0E62C89"/>
    <w:multiLevelType w:val="hybridMultilevel"/>
    <w:tmpl w:val="2FC859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734D5B"/>
    <w:multiLevelType w:val="hybridMultilevel"/>
    <w:tmpl w:val="3B8279C2"/>
    <w:lvl w:ilvl="0" w:tplc="6794048A">
      <w:start w:val="2"/>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91A2D65"/>
    <w:multiLevelType w:val="multilevel"/>
    <w:tmpl w:val="5DEA5402"/>
    <w:lvl w:ilvl="0">
      <w:start w:val="4"/>
      <w:numFmt w:val="decimal"/>
      <w:lvlText w:val="%1."/>
      <w:lvlJc w:val="left"/>
      <w:pPr>
        <w:ind w:left="1495" w:hanging="360"/>
      </w:pPr>
      <w:rPr>
        <w:rFonts w:hint="default"/>
      </w:rPr>
    </w:lvl>
    <w:lvl w:ilvl="1">
      <w:start w:val="2"/>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5" w15:restartNumberingAfterBreak="0">
    <w:nsid w:val="49F57EC6"/>
    <w:multiLevelType w:val="hybridMultilevel"/>
    <w:tmpl w:val="7C96F0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F94C25"/>
    <w:multiLevelType w:val="hybridMultilevel"/>
    <w:tmpl w:val="FAAE82C0"/>
    <w:lvl w:ilvl="0" w:tplc="80DAA6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AE26A41"/>
    <w:multiLevelType w:val="hybridMultilevel"/>
    <w:tmpl w:val="FAAE82C0"/>
    <w:lvl w:ilvl="0" w:tplc="80DAA6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CF61379"/>
    <w:multiLevelType w:val="hybridMultilevel"/>
    <w:tmpl w:val="4AAC38B0"/>
    <w:lvl w:ilvl="0" w:tplc="D7B25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BAD27D5"/>
    <w:multiLevelType w:val="hybridMultilevel"/>
    <w:tmpl w:val="3E7A3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3"/>
  </w:num>
  <w:num w:numId="4">
    <w:abstractNumId w:val="6"/>
  </w:num>
  <w:num w:numId="5">
    <w:abstractNumId w:val="5"/>
  </w:num>
  <w:num w:numId="6">
    <w:abstractNumId w:val="9"/>
  </w:num>
  <w:num w:numId="7">
    <w:abstractNumId w:val="1"/>
  </w:num>
  <w:num w:numId="8">
    <w:abstractNumId w:val="8"/>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7D8"/>
    <w:rsid w:val="00004107"/>
    <w:rsid w:val="000149E0"/>
    <w:rsid w:val="00030056"/>
    <w:rsid w:val="00043392"/>
    <w:rsid w:val="000450EA"/>
    <w:rsid w:val="00045384"/>
    <w:rsid w:val="000613FF"/>
    <w:rsid w:val="00064442"/>
    <w:rsid w:val="00066DDD"/>
    <w:rsid w:val="00070034"/>
    <w:rsid w:val="000810CC"/>
    <w:rsid w:val="0009258C"/>
    <w:rsid w:val="00092EEA"/>
    <w:rsid w:val="00096482"/>
    <w:rsid w:val="000964D8"/>
    <w:rsid w:val="000A0FE1"/>
    <w:rsid w:val="000B4001"/>
    <w:rsid w:val="000B645E"/>
    <w:rsid w:val="000C21CC"/>
    <w:rsid w:val="000D29ED"/>
    <w:rsid w:val="000D3FEB"/>
    <w:rsid w:val="000D4064"/>
    <w:rsid w:val="000E37A9"/>
    <w:rsid w:val="000F090D"/>
    <w:rsid w:val="001065C6"/>
    <w:rsid w:val="0011656B"/>
    <w:rsid w:val="001302AF"/>
    <w:rsid w:val="0013716F"/>
    <w:rsid w:val="00140D9F"/>
    <w:rsid w:val="001414B0"/>
    <w:rsid w:val="00143020"/>
    <w:rsid w:val="00147AC5"/>
    <w:rsid w:val="00151893"/>
    <w:rsid w:val="0016218E"/>
    <w:rsid w:val="00165D9F"/>
    <w:rsid w:val="0017077D"/>
    <w:rsid w:val="00191830"/>
    <w:rsid w:val="001B5028"/>
    <w:rsid w:val="001C1F2A"/>
    <w:rsid w:val="001C2214"/>
    <w:rsid w:val="001C7261"/>
    <w:rsid w:val="001D5049"/>
    <w:rsid w:val="001E6454"/>
    <w:rsid w:val="0020702E"/>
    <w:rsid w:val="0023209F"/>
    <w:rsid w:val="002359B5"/>
    <w:rsid w:val="00247497"/>
    <w:rsid w:val="00252448"/>
    <w:rsid w:val="0027174F"/>
    <w:rsid w:val="002731B9"/>
    <w:rsid w:val="00273E67"/>
    <w:rsid w:val="002837DB"/>
    <w:rsid w:val="002A40C6"/>
    <w:rsid w:val="002A4C3B"/>
    <w:rsid w:val="002B05A0"/>
    <w:rsid w:val="002C2325"/>
    <w:rsid w:val="002C3A68"/>
    <w:rsid w:val="002E1D94"/>
    <w:rsid w:val="002E20C8"/>
    <w:rsid w:val="002F0399"/>
    <w:rsid w:val="002F03BC"/>
    <w:rsid w:val="002F2CD8"/>
    <w:rsid w:val="002F5C43"/>
    <w:rsid w:val="00307072"/>
    <w:rsid w:val="0031463A"/>
    <w:rsid w:val="00316C88"/>
    <w:rsid w:val="0031760B"/>
    <w:rsid w:val="00320212"/>
    <w:rsid w:val="00321774"/>
    <w:rsid w:val="0033350D"/>
    <w:rsid w:val="00335BCE"/>
    <w:rsid w:val="00347B77"/>
    <w:rsid w:val="00353C2B"/>
    <w:rsid w:val="00363BF3"/>
    <w:rsid w:val="003675E2"/>
    <w:rsid w:val="00372491"/>
    <w:rsid w:val="00372CFB"/>
    <w:rsid w:val="00377A7E"/>
    <w:rsid w:val="0038634D"/>
    <w:rsid w:val="00386FAB"/>
    <w:rsid w:val="003930BF"/>
    <w:rsid w:val="003A27F6"/>
    <w:rsid w:val="003C7046"/>
    <w:rsid w:val="003D28A9"/>
    <w:rsid w:val="003D2972"/>
    <w:rsid w:val="003D4ED3"/>
    <w:rsid w:val="003D6FB6"/>
    <w:rsid w:val="003E2B23"/>
    <w:rsid w:val="003E34F0"/>
    <w:rsid w:val="003E66C2"/>
    <w:rsid w:val="003F515D"/>
    <w:rsid w:val="00401F29"/>
    <w:rsid w:val="00402EDB"/>
    <w:rsid w:val="00412822"/>
    <w:rsid w:val="00412E5E"/>
    <w:rsid w:val="00415899"/>
    <w:rsid w:val="00415DD3"/>
    <w:rsid w:val="0042075D"/>
    <w:rsid w:val="00434F82"/>
    <w:rsid w:val="00436873"/>
    <w:rsid w:val="0044070C"/>
    <w:rsid w:val="004444D8"/>
    <w:rsid w:val="00462D81"/>
    <w:rsid w:val="0046557E"/>
    <w:rsid w:val="00471579"/>
    <w:rsid w:val="00485999"/>
    <w:rsid w:val="00496516"/>
    <w:rsid w:val="004C2ADB"/>
    <w:rsid w:val="004E26E6"/>
    <w:rsid w:val="004E4A89"/>
    <w:rsid w:val="004E7680"/>
    <w:rsid w:val="004F27D8"/>
    <w:rsid w:val="005006F3"/>
    <w:rsid w:val="00507D9B"/>
    <w:rsid w:val="00513F0F"/>
    <w:rsid w:val="005201E1"/>
    <w:rsid w:val="00525DD9"/>
    <w:rsid w:val="005612EC"/>
    <w:rsid w:val="00571C3A"/>
    <w:rsid w:val="005B205B"/>
    <w:rsid w:val="005B5B99"/>
    <w:rsid w:val="005D55A7"/>
    <w:rsid w:val="005D5795"/>
    <w:rsid w:val="005D7CD8"/>
    <w:rsid w:val="005E1144"/>
    <w:rsid w:val="005E189C"/>
    <w:rsid w:val="005E2FA6"/>
    <w:rsid w:val="005E5C2D"/>
    <w:rsid w:val="005E769B"/>
    <w:rsid w:val="005F207A"/>
    <w:rsid w:val="005F5663"/>
    <w:rsid w:val="006011A3"/>
    <w:rsid w:val="00601B7D"/>
    <w:rsid w:val="006020C8"/>
    <w:rsid w:val="00603243"/>
    <w:rsid w:val="00614B15"/>
    <w:rsid w:val="00641A4B"/>
    <w:rsid w:val="00653894"/>
    <w:rsid w:val="00654AC3"/>
    <w:rsid w:val="00657B9A"/>
    <w:rsid w:val="006620C0"/>
    <w:rsid w:val="0067460C"/>
    <w:rsid w:val="00676AAC"/>
    <w:rsid w:val="006811AA"/>
    <w:rsid w:val="00687941"/>
    <w:rsid w:val="006A40B9"/>
    <w:rsid w:val="006B138D"/>
    <w:rsid w:val="006B2D90"/>
    <w:rsid w:val="006B2DF9"/>
    <w:rsid w:val="006B4AA1"/>
    <w:rsid w:val="006C4A47"/>
    <w:rsid w:val="006E461A"/>
    <w:rsid w:val="00700F6C"/>
    <w:rsid w:val="007215BE"/>
    <w:rsid w:val="00722FF3"/>
    <w:rsid w:val="00723CE4"/>
    <w:rsid w:val="0075269A"/>
    <w:rsid w:val="007654FB"/>
    <w:rsid w:val="0077532D"/>
    <w:rsid w:val="0077739D"/>
    <w:rsid w:val="00783E9E"/>
    <w:rsid w:val="007957F0"/>
    <w:rsid w:val="007A488F"/>
    <w:rsid w:val="007A7C13"/>
    <w:rsid w:val="007B1FFE"/>
    <w:rsid w:val="007D0FF7"/>
    <w:rsid w:val="00802A16"/>
    <w:rsid w:val="0082407F"/>
    <w:rsid w:val="00825A76"/>
    <w:rsid w:val="008265E0"/>
    <w:rsid w:val="00831AC6"/>
    <w:rsid w:val="008334C8"/>
    <w:rsid w:val="0083493B"/>
    <w:rsid w:val="00835010"/>
    <w:rsid w:val="00842309"/>
    <w:rsid w:val="00844E39"/>
    <w:rsid w:val="008528A7"/>
    <w:rsid w:val="0085728F"/>
    <w:rsid w:val="00863BB6"/>
    <w:rsid w:val="008673AF"/>
    <w:rsid w:val="00877048"/>
    <w:rsid w:val="008778AA"/>
    <w:rsid w:val="00890F23"/>
    <w:rsid w:val="0089400B"/>
    <w:rsid w:val="008968A4"/>
    <w:rsid w:val="008B4006"/>
    <w:rsid w:val="008B740B"/>
    <w:rsid w:val="008C099A"/>
    <w:rsid w:val="008C25A8"/>
    <w:rsid w:val="008C356D"/>
    <w:rsid w:val="008C4094"/>
    <w:rsid w:val="008D3226"/>
    <w:rsid w:val="008E5FAF"/>
    <w:rsid w:val="008F2A1A"/>
    <w:rsid w:val="00914130"/>
    <w:rsid w:val="00915E86"/>
    <w:rsid w:val="00927701"/>
    <w:rsid w:val="00936DDC"/>
    <w:rsid w:val="00940B71"/>
    <w:rsid w:val="009430AF"/>
    <w:rsid w:val="00970226"/>
    <w:rsid w:val="009804F2"/>
    <w:rsid w:val="009915B5"/>
    <w:rsid w:val="009A02AE"/>
    <w:rsid w:val="009A7CF4"/>
    <w:rsid w:val="009B09C8"/>
    <w:rsid w:val="009B7D41"/>
    <w:rsid w:val="009C5998"/>
    <w:rsid w:val="009D565E"/>
    <w:rsid w:val="009E4343"/>
    <w:rsid w:val="00A129E2"/>
    <w:rsid w:val="00A17CA9"/>
    <w:rsid w:val="00A230DA"/>
    <w:rsid w:val="00A32D34"/>
    <w:rsid w:val="00A35957"/>
    <w:rsid w:val="00A471EB"/>
    <w:rsid w:val="00A5632B"/>
    <w:rsid w:val="00A666E5"/>
    <w:rsid w:val="00A70004"/>
    <w:rsid w:val="00A70B4E"/>
    <w:rsid w:val="00A84B80"/>
    <w:rsid w:val="00A87A4A"/>
    <w:rsid w:val="00A901A9"/>
    <w:rsid w:val="00A95A0F"/>
    <w:rsid w:val="00AA115B"/>
    <w:rsid w:val="00AA120D"/>
    <w:rsid w:val="00AB2584"/>
    <w:rsid w:val="00AE161D"/>
    <w:rsid w:val="00AE3E99"/>
    <w:rsid w:val="00AF1219"/>
    <w:rsid w:val="00AF3B2B"/>
    <w:rsid w:val="00AF5368"/>
    <w:rsid w:val="00AF5A18"/>
    <w:rsid w:val="00B070DC"/>
    <w:rsid w:val="00B21103"/>
    <w:rsid w:val="00B21402"/>
    <w:rsid w:val="00B26F8A"/>
    <w:rsid w:val="00B413C1"/>
    <w:rsid w:val="00B44532"/>
    <w:rsid w:val="00B5323C"/>
    <w:rsid w:val="00B5544A"/>
    <w:rsid w:val="00B5630C"/>
    <w:rsid w:val="00B61B52"/>
    <w:rsid w:val="00B625D3"/>
    <w:rsid w:val="00B635A0"/>
    <w:rsid w:val="00B811E2"/>
    <w:rsid w:val="00B8238D"/>
    <w:rsid w:val="00B835E0"/>
    <w:rsid w:val="00B934C7"/>
    <w:rsid w:val="00BA1CFA"/>
    <w:rsid w:val="00BB042D"/>
    <w:rsid w:val="00BC3779"/>
    <w:rsid w:val="00BD0FFB"/>
    <w:rsid w:val="00BD6891"/>
    <w:rsid w:val="00BE19D6"/>
    <w:rsid w:val="00C10BE8"/>
    <w:rsid w:val="00C122F2"/>
    <w:rsid w:val="00C2014C"/>
    <w:rsid w:val="00C22BBC"/>
    <w:rsid w:val="00C262E7"/>
    <w:rsid w:val="00C33DA8"/>
    <w:rsid w:val="00C34FBB"/>
    <w:rsid w:val="00C429F0"/>
    <w:rsid w:val="00C47A58"/>
    <w:rsid w:val="00C51334"/>
    <w:rsid w:val="00C55E4A"/>
    <w:rsid w:val="00C61766"/>
    <w:rsid w:val="00C631FF"/>
    <w:rsid w:val="00C722BE"/>
    <w:rsid w:val="00C81CAB"/>
    <w:rsid w:val="00C87630"/>
    <w:rsid w:val="00C94E49"/>
    <w:rsid w:val="00CA205F"/>
    <w:rsid w:val="00CA244A"/>
    <w:rsid w:val="00CA27CB"/>
    <w:rsid w:val="00CB56F2"/>
    <w:rsid w:val="00CB570B"/>
    <w:rsid w:val="00CB653C"/>
    <w:rsid w:val="00CC6EBE"/>
    <w:rsid w:val="00CD1C5B"/>
    <w:rsid w:val="00CD4C49"/>
    <w:rsid w:val="00CE61AB"/>
    <w:rsid w:val="00CF2385"/>
    <w:rsid w:val="00D026B9"/>
    <w:rsid w:val="00D15C62"/>
    <w:rsid w:val="00D172BC"/>
    <w:rsid w:val="00D20403"/>
    <w:rsid w:val="00D2599F"/>
    <w:rsid w:val="00D40D28"/>
    <w:rsid w:val="00D44E3E"/>
    <w:rsid w:val="00D4700E"/>
    <w:rsid w:val="00D56A41"/>
    <w:rsid w:val="00D57A3D"/>
    <w:rsid w:val="00D61D1C"/>
    <w:rsid w:val="00D95F93"/>
    <w:rsid w:val="00D965FB"/>
    <w:rsid w:val="00DA1B4B"/>
    <w:rsid w:val="00DA3F74"/>
    <w:rsid w:val="00DC433A"/>
    <w:rsid w:val="00E03E86"/>
    <w:rsid w:val="00E2229B"/>
    <w:rsid w:val="00E23633"/>
    <w:rsid w:val="00E509DF"/>
    <w:rsid w:val="00E61551"/>
    <w:rsid w:val="00E61583"/>
    <w:rsid w:val="00E6319F"/>
    <w:rsid w:val="00E72400"/>
    <w:rsid w:val="00E9541E"/>
    <w:rsid w:val="00EB4E4A"/>
    <w:rsid w:val="00EB6798"/>
    <w:rsid w:val="00ED076E"/>
    <w:rsid w:val="00EE162D"/>
    <w:rsid w:val="00EE4AA5"/>
    <w:rsid w:val="00EE625D"/>
    <w:rsid w:val="00EF3B01"/>
    <w:rsid w:val="00EF40A3"/>
    <w:rsid w:val="00EF7EF3"/>
    <w:rsid w:val="00F0091C"/>
    <w:rsid w:val="00F11EF1"/>
    <w:rsid w:val="00F1657E"/>
    <w:rsid w:val="00F23DEB"/>
    <w:rsid w:val="00F243F6"/>
    <w:rsid w:val="00F2727B"/>
    <w:rsid w:val="00F363A5"/>
    <w:rsid w:val="00F37CD9"/>
    <w:rsid w:val="00F46420"/>
    <w:rsid w:val="00F47BD8"/>
    <w:rsid w:val="00F47E52"/>
    <w:rsid w:val="00F545B2"/>
    <w:rsid w:val="00F54732"/>
    <w:rsid w:val="00F61438"/>
    <w:rsid w:val="00F71286"/>
    <w:rsid w:val="00F72CD4"/>
    <w:rsid w:val="00F7427C"/>
    <w:rsid w:val="00F8248A"/>
    <w:rsid w:val="00F843E9"/>
    <w:rsid w:val="00F84B78"/>
    <w:rsid w:val="00FA6A67"/>
    <w:rsid w:val="00FB7BBB"/>
    <w:rsid w:val="00FC20DA"/>
    <w:rsid w:val="00FC7125"/>
    <w:rsid w:val="00FD0E98"/>
    <w:rsid w:val="00FF328B"/>
    <w:rsid w:val="00FF585D"/>
    <w:rsid w:val="00FF5D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E7DAF"/>
  <w15:chartTrackingRefBased/>
  <w15:docId w15:val="{F18E9749-7AF3-468F-A927-795DAAE3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27D8"/>
    <w:rPr>
      <w:color w:val="0563C1" w:themeColor="hyperlink"/>
      <w:u w:val="single"/>
    </w:rPr>
  </w:style>
  <w:style w:type="paragraph" w:styleId="Header">
    <w:name w:val="header"/>
    <w:basedOn w:val="Normal"/>
    <w:link w:val="HeaderChar"/>
    <w:uiPriority w:val="99"/>
    <w:unhideWhenUsed/>
    <w:rsid w:val="00D15C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D15C62"/>
  </w:style>
  <w:style w:type="paragraph" w:styleId="Footer">
    <w:name w:val="footer"/>
    <w:basedOn w:val="Normal"/>
    <w:link w:val="FooterChar"/>
    <w:uiPriority w:val="99"/>
    <w:unhideWhenUsed/>
    <w:rsid w:val="00D15C62"/>
    <w:pPr>
      <w:tabs>
        <w:tab w:val="center" w:pos="4819"/>
        <w:tab w:val="right" w:pos="9638"/>
      </w:tabs>
      <w:spacing w:after="0" w:line="240" w:lineRule="auto"/>
    </w:pPr>
  </w:style>
  <w:style w:type="character" w:customStyle="1" w:styleId="FooterChar">
    <w:name w:val="Footer Char"/>
    <w:basedOn w:val="DefaultParagraphFont"/>
    <w:link w:val="Footer"/>
    <w:uiPriority w:val="99"/>
    <w:rsid w:val="00D15C62"/>
  </w:style>
  <w:style w:type="paragraph" w:styleId="BalloonText">
    <w:name w:val="Balloon Text"/>
    <w:basedOn w:val="Normal"/>
    <w:link w:val="BalloonTextChar"/>
    <w:uiPriority w:val="99"/>
    <w:semiHidden/>
    <w:unhideWhenUsed/>
    <w:rsid w:val="008B40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006"/>
    <w:rPr>
      <w:rFonts w:ascii="Segoe UI" w:hAnsi="Segoe UI" w:cs="Segoe UI"/>
      <w:sz w:val="18"/>
      <w:szCs w:val="18"/>
    </w:rPr>
  </w:style>
  <w:style w:type="character" w:styleId="CommentReference">
    <w:name w:val="annotation reference"/>
    <w:basedOn w:val="DefaultParagraphFont"/>
    <w:uiPriority w:val="99"/>
    <w:semiHidden/>
    <w:unhideWhenUsed/>
    <w:rsid w:val="005B5B99"/>
    <w:rPr>
      <w:sz w:val="16"/>
      <w:szCs w:val="16"/>
    </w:rPr>
  </w:style>
  <w:style w:type="paragraph" w:styleId="CommentText">
    <w:name w:val="annotation text"/>
    <w:basedOn w:val="Normal"/>
    <w:link w:val="CommentTextChar"/>
    <w:uiPriority w:val="99"/>
    <w:semiHidden/>
    <w:unhideWhenUsed/>
    <w:rsid w:val="005B5B99"/>
    <w:pPr>
      <w:spacing w:line="240" w:lineRule="auto"/>
    </w:pPr>
    <w:rPr>
      <w:sz w:val="20"/>
      <w:szCs w:val="20"/>
    </w:rPr>
  </w:style>
  <w:style w:type="character" w:customStyle="1" w:styleId="CommentTextChar">
    <w:name w:val="Comment Text Char"/>
    <w:basedOn w:val="DefaultParagraphFont"/>
    <w:link w:val="CommentText"/>
    <w:uiPriority w:val="99"/>
    <w:semiHidden/>
    <w:rsid w:val="005B5B99"/>
    <w:rPr>
      <w:sz w:val="20"/>
      <w:szCs w:val="20"/>
    </w:rPr>
  </w:style>
  <w:style w:type="paragraph" w:styleId="CommentSubject">
    <w:name w:val="annotation subject"/>
    <w:basedOn w:val="CommentText"/>
    <w:next w:val="CommentText"/>
    <w:link w:val="CommentSubjectChar"/>
    <w:uiPriority w:val="99"/>
    <w:semiHidden/>
    <w:unhideWhenUsed/>
    <w:rsid w:val="005B5B99"/>
    <w:rPr>
      <w:b/>
      <w:bCs/>
    </w:rPr>
  </w:style>
  <w:style w:type="character" w:customStyle="1" w:styleId="CommentSubjectChar">
    <w:name w:val="Comment Subject Char"/>
    <w:basedOn w:val="CommentTextChar"/>
    <w:link w:val="CommentSubject"/>
    <w:uiPriority w:val="99"/>
    <w:semiHidden/>
    <w:rsid w:val="005B5B99"/>
    <w:rPr>
      <w:b/>
      <w:bCs/>
      <w:sz w:val="20"/>
      <w:szCs w:val="20"/>
    </w:rPr>
  </w:style>
  <w:style w:type="paragraph" w:styleId="ListParagraph">
    <w:name w:val="List Paragraph"/>
    <w:basedOn w:val="Normal"/>
    <w:uiPriority w:val="34"/>
    <w:qFormat/>
    <w:rsid w:val="00D44E3E"/>
    <w:pPr>
      <w:ind w:left="720"/>
      <w:contextualSpacing/>
    </w:pPr>
  </w:style>
  <w:style w:type="table" w:styleId="TableGrid">
    <w:name w:val="Table Grid"/>
    <w:basedOn w:val="TableNormal"/>
    <w:uiPriority w:val="39"/>
    <w:rsid w:val="00465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68A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Revision">
    <w:name w:val="Revision"/>
    <w:hidden/>
    <w:uiPriority w:val="99"/>
    <w:semiHidden/>
    <w:rsid w:val="000D4064"/>
    <w:pPr>
      <w:spacing w:after="0" w:line="240" w:lineRule="auto"/>
    </w:pPr>
  </w:style>
  <w:style w:type="paragraph" w:customStyle="1" w:styleId="FreeForm">
    <w:name w:val="Free Form"/>
    <w:rsid w:val="00513F0F"/>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rPr>
  </w:style>
  <w:style w:type="paragraph" w:styleId="Title">
    <w:name w:val="Title"/>
    <w:next w:val="Normal"/>
    <w:link w:val="TitleChar"/>
    <w:qFormat/>
    <w:rsid w:val="0023209F"/>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rsid w:val="0023209F"/>
    <w:rPr>
      <w:rFonts w:ascii="Helvetica Neue UltraLight" w:eastAsia="Arial Unicode MS" w:hAnsi="Helvetica Neue UltraLight" w:cs="Arial Unicode MS"/>
      <w:color w:val="000000"/>
      <w:spacing w:val="16"/>
      <w:sz w:val="56"/>
      <w:szCs w:val="56"/>
      <w:bdr w:val="nil"/>
      <w:lang w:val="en-US"/>
    </w:rPr>
  </w:style>
  <w:style w:type="character" w:styleId="Emphasis">
    <w:name w:val="Emphasis"/>
    <w:basedOn w:val="DefaultParagraphFont"/>
    <w:uiPriority w:val="20"/>
    <w:qFormat/>
    <w:rsid w:val="00462D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135502">
      <w:bodyDiv w:val="1"/>
      <w:marLeft w:val="0"/>
      <w:marRight w:val="0"/>
      <w:marTop w:val="0"/>
      <w:marBottom w:val="0"/>
      <w:divBdr>
        <w:top w:val="none" w:sz="0" w:space="0" w:color="auto"/>
        <w:left w:val="none" w:sz="0" w:space="0" w:color="auto"/>
        <w:bottom w:val="none" w:sz="0" w:space="0" w:color="auto"/>
        <w:right w:val="none" w:sz="0" w:space="0" w:color="auto"/>
      </w:divBdr>
    </w:div>
    <w:div w:id="1057895127">
      <w:bodyDiv w:val="1"/>
      <w:marLeft w:val="0"/>
      <w:marRight w:val="0"/>
      <w:marTop w:val="0"/>
      <w:marBottom w:val="0"/>
      <w:divBdr>
        <w:top w:val="none" w:sz="0" w:space="0" w:color="auto"/>
        <w:left w:val="none" w:sz="0" w:space="0" w:color="auto"/>
        <w:bottom w:val="none" w:sz="0" w:space="0" w:color="auto"/>
        <w:right w:val="none" w:sz="0" w:space="0" w:color="auto"/>
      </w:divBdr>
    </w:div>
    <w:div w:id="1418936906">
      <w:bodyDiv w:val="1"/>
      <w:marLeft w:val="0"/>
      <w:marRight w:val="0"/>
      <w:marTop w:val="0"/>
      <w:marBottom w:val="0"/>
      <w:divBdr>
        <w:top w:val="none" w:sz="0" w:space="0" w:color="auto"/>
        <w:left w:val="none" w:sz="0" w:space="0" w:color="auto"/>
        <w:bottom w:val="none" w:sz="0" w:space="0" w:color="auto"/>
        <w:right w:val="none" w:sz="0" w:space="0" w:color="auto"/>
      </w:divBdr>
    </w:div>
    <w:div w:id="170428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38EDB-5481-4BE8-8558-D1F876661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1814</Words>
  <Characters>10341</Characters>
  <Application>Microsoft Office Word</Application>
  <DocSecurity>0</DocSecurity>
  <Lines>86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J.Z</dc:creator>
  <cp:lastModifiedBy>Windows User</cp:lastModifiedBy>
  <cp:revision>6</cp:revision>
  <cp:lastPrinted>2024-01-17T06:56:00Z</cp:lastPrinted>
  <dcterms:created xsi:type="dcterms:W3CDTF">2025-03-17T08:25:00Z</dcterms:created>
  <dcterms:modified xsi:type="dcterms:W3CDTF">2025-03-18T13:45:00Z</dcterms:modified>
</cp:coreProperties>
</file>