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1E" w:rsidRPr="00DF371C" w:rsidRDefault="00AC681E" w:rsidP="00AC681E">
      <w:pPr>
        <w:shd w:val="clear" w:color="auto" w:fill="FFFFFF"/>
        <w:tabs>
          <w:tab w:val="left" w:pos="709"/>
        </w:tabs>
        <w:ind w:firstLine="1276"/>
        <w:jc w:val="both"/>
        <w:rPr>
          <w:rStyle w:val="Emfaz"/>
          <w:rFonts w:asciiTheme="minorHAnsi" w:hAnsiTheme="minorHAnsi" w:cstheme="minorHAnsi"/>
          <w:i w:val="0"/>
          <w:szCs w:val="24"/>
        </w:rPr>
      </w:pPr>
      <w:r w:rsidRPr="00C729B1">
        <w:rPr>
          <w:rStyle w:val="Emfaz"/>
          <w:rFonts w:asciiTheme="minorHAnsi" w:hAnsiTheme="minorHAnsi" w:cstheme="minorHAnsi"/>
          <w:szCs w:val="24"/>
        </w:rPr>
        <w:t>Atsižvelgiant į Viešųjų pirkimų tarnybos tinklalapyje pateiktą informaciją</w:t>
      </w:r>
      <w:r>
        <w:rPr>
          <w:rStyle w:val="Emfaz"/>
          <w:rFonts w:asciiTheme="minorHAnsi" w:hAnsiTheme="minorHAnsi" w:cstheme="minorHAnsi"/>
          <w:szCs w:val="24"/>
        </w:rPr>
        <w:t xml:space="preserve"> </w:t>
      </w:r>
      <w:hyperlink r:id="rId4" w:history="1">
        <w:r w:rsidRPr="00906C97">
          <w:rPr>
            <w:rStyle w:val="Hipersaitas"/>
            <w:rFonts w:asciiTheme="minorHAnsi" w:hAnsiTheme="minorHAnsi" w:cstheme="minorHAnsi"/>
            <w:szCs w:val="24"/>
          </w:rPr>
          <w:t>https://vpt.lrv.lt/lt/naujienos-3/svarbu-centrines-viesuju-pirkimu-informacines-sistemos-cvp-is-sutrikimai-prasymas-nukelti-pasiulymu-pateikimo-terminus/</w:t>
        </w:r>
      </w:hyperlink>
      <w:r w:rsidRPr="00C729B1">
        <w:rPr>
          <w:rStyle w:val="Emfaz"/>
          <w:rFonts w:asciiTheme="minorHAnsi" w:hAnsiTheme="minorHAnsi" w:cstheme="minorHAnsi"/>
          <w:szCs w:val="24"/>
        </w:rPr>
        <w:t>, atidedame</w:t>
      </w:r>
      <w:r w:rsidR="005E3D1E">
        <w:rPr>
          <w:rStyle w:val="Emfaz"/>
          <w:rFonts w:asciiTheme="minorHAnsi" w:hAnsiTheme="minorHAnsi" w:cstheme="minorHAnsi"/>
          <w:szCs w:val="24"/>
        </w:rPr>
        <w:t xml:space="preserve"> </w:t>
      </w:r>
      <w:r w:rsidR="005E3D1E">
        <w:rPr>
          <w:rFonts w:asciiTheme="minorHAnsi" w:hAnsiTheme="minorHAnsi" w:cstheme="minorHAnsi"/>
          <w:i/>
          <w:szCs w:val="21"/>
          <w:shd w:val="clear" w:color="auto" w:fill="FFFFFF"/>
        </w:rPr>
        <w:t>r</w:t>
      </w:r>
      <w:r w:rsidR="005E3D1E" w:rsidRPr="005E3D1E">
        <w:rPr>
          <w:rFonts w:asciiTheme="minorHAnsi" w:hAnsiTheme="minorHAnsi" w:cstheme="minorHAnsi"/>
          <w:i/>
          <w:szCs w:val="21"/>
          <w:shd w:val="clear" w:color="auto" w:fill="FFFFFF"/>
        </w:rPr>
        <w:t>inkos konsultacij</w:t>
      </w:r>
      <w:r w:rsidR="005E3D1E">
        <w:rPr>
          <w:rFonts w:asciiTheme="minorHAnsi" w:hAnsiTheme="minorHAnsi" w:cstheme="minorHAnsi"/>
          <w:i/>
          <w:szCs w:val="21"/>
          <w:shd w:val="clear" w:color="auto" w:fill="FFFFFF"/>
        </w:rPr>
        <w:t>os</w:t>
      </w:r>
      <w:r w:rsidR="005E3D1E" w:rsidRPr="005E3D1E">
        <w:rPr>
          <w:rFonts w:asciiTheme="minorHAnsi" w:hAnsiTheme="minorHAnsi" w:cstheme="minorHAnsi"/>
          <w:i/>
          <w:szCs w:val="21"/>
          <w:shd w:val="clear" w:color="auto" w:fill="FFFFFF"/>
        </w:rPr>
        <w:t xml:space="preserve"> dėl atraminės sienutės t2 su suoliukais Papilio g., Kaune, rekonstravimo (padidinimo) II etapo darbų pirkimo</w:t>
      </w:r>
      <w:r w:rsidRPr="005E3D1E">
        <w:rPr>
          <w:rStyle w:val="Emfaz"/>
          <w:rFonts w:asciiTheme="minorHAnsi" w:hAnsiTheme="minorHAnsi" w:cstheme="minorHAnsi"/>
          <w:sz w:val="28"/>
          <w:szCs w:val="24"/>
        </w:rPr>
        <w:t xml:space="preserve"> </w:t>
      </w:r>
      <w:bookmarkStart w:id="0" w:name="_GoBack"/>
      <w:bookmarkEnd w:id="0"/>
      <w:r w:rsidRPr="00C729B1">
        <w:rPr>
          <w:rStyle w:val="Emfaz"/>
          <w:rFonts w:asciiTheme="minorHAnsi" w:hAnsiTheme="minorHAnsi" w:cstheme="minorHAnsi"/>
          <w:szCs w:val="24"/>
        </w:rPr>
        <w:t xml:space="preserve">pasiūlymų pateikimo terminą </w:t>
      </w:r>
      <w:r>
        <w:rPr>
          <w:rStyle w:val="Emfaz"/>
          <w:rFonts w:asciiTheme="minorHAnsi" w:hAnsiTheme="minorHAnsi" w:cstheme="minorHAnsi"/>
          <w:b/>
          <w:szCs w:val="24"/>
        </w:rPr>
        <w:t>iki 2025-</w:t>
      </w:r>
      <w:r w:rsidRPr="00DF371C">
        <w:rPr>
          <w:rStyle w:val="Emfaz"/>
          <w:rFonts w:asciiTheme="minorHAnsi" w:hAnsiTheme="minorHAnsi" w:cstheme="minorHAnsi"/>
          <w:b/>
          <w:szCs w:val="24"/>
        </w:rPr>
        <w:t>03-24 11.00 val.</w:t>
      </w:r>
      <w:r w:rsidRPr="00DF371C">
        <w:rPr>
          <w:szCs w:val="24"/>
        </w:rPr>
        <w:t xml:space="preserve"> </w:t>
      </w:r>
    </w:p>
    <w:p w:rsidR="00862666" w:rsidRDefault="00862666"/>
    <w:sectPr w:rsidR="008626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1E"/>
    <w:rsid w:val="005E3D1E"/>
    <w:rsid w:val="00862666"/>
    <w:rsid w:val="00AC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5AFE"/>
  <w15:chartTrackingRefBased/>
  <w15:docId w15:val="{1AC06EE3-D0E3-4FA3-A570-D7718B1F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C6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qFormat/>
    <w:rsid w:val="00AC681E"/>
    <w:rPr>
      <w:i/>
      <w:iCs/>
    </w:rPr>
  </w:style>
  <w:style w:type="character" w:styleId="Hipersaitas">
    <w:name w:val="Hyperlink"/>
    <w:basedOn w:val="Numatytasispastraiposriftas"/>
    <w:rsid w:val="00AC68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t.lrv.lt/lt/naujienos-3/svarbu-centrines-viesuju-pirkimu-informacines-sistemos-cvp-is-sutrikimai-prasymas-nukelti-pasiulymu-pateikimo-terminu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Tamašienė</dc:creator>
  <cp:keywords/>
  <dc:description/>
  <cp:lastModifiedBy>Vilma Tamašienė</cp:lastModifiedBy>
  <cp:revision>2</cp:revision>
  <dcterms:created xsi:type="dcterms:W3CDTF">2025-03-19T06:54:00Z</dcterms:created>
  <dcterms:modified xsi:type="dcterms:W3CDTF">2025-03-19T06:59:00Z</dcterms:modified>
</cp:coreProperties>
</file>