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B7629" w14:textId="6274A816" w:rsidR="00CD3679" w:rsidRPr="00984A9F" w:rsidRDefault="00984A9F" w:rsidP="00984A9F">
      <w:pPr>
        <w:jc w:val="right"/>
        <w:rPr>
          <w:rFonts w:ascii="Times New Roman" w:hAnsi="Times New Roman" w:cs="Times New Roman"/>
        </w:rPr>
      </w:pPr>
      <w:r w:rsidRPr="00984A9F">
        <w:rPr>
          <w:rFonts w:ascii="Times New Roman" w:hAnsi="Times New Roman" w:cs="Times New Roman"/>
        </w:rPr>
        <w:t>2025-03-18</w:t>
      </w:r>
    </w:p>
    <w:p w14:paraId="1ED6EBA2" w14:textId="7807397A" w:rsidR="00984A9F" w:rsidRDefault="00984A9F">
      <w:pPr>
        <w:rPr>
          <w:rFonts w:ascii="Times New Roman" w:hAnsi="Times New Roman" w:cs="Times New Roman"/>
        </w:rPr>
      </w:pPr>
      <w:r w:rsidRPr="00984A9F">
        <w:rPr>
          <w:rFonts w:ascii="Times New Roman" w:hAnsi="Times New Roman" w:cs="Times New Roman"/>
        </w:rPr>
        <w:t>Pranešimas dėl tiekėjo paklausimo</w:t>
      </w:r>
    </w:p>
    <w:p w14:paraId="6D20DDCF" w14:textId="77777777" w:rsidR="00984A9F" w:rsidRPr="00984A9F" w:rsidRDefault="00984A9F">
      <w:pPr>
        <w:rPr>
          <w:rFonts w:ascii="Times New Roman" w:hAnsi="Times New Roman" w:cs="Times New Roman"/>
        </w:rPr>
      </w:pPr>
    </w:p>
    <w:p w14:paraId="2D4DC42C" w14:textId="77777777" w:rsidR="00984A9F" w:rsidRDefault="00984A9F" w:rsidP="00984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Pirkimo Komisija gavus paklausimą iš tiekėjo, pateikia atsakymą: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984A9F" w14:paraId="4DB9CD86" w14:textId="77777777" w:rsidTr="00220203">
        <w:tc>
          <w:tcPr>
            <w:tcW w:w="4981" w:type="dxa"/>
          </w:tcPr>
          <w:p w14:paraId="1B6BA527" w14:textId="77777777" w:rsidR="00984A9F" w:rsidRDefault="00984A9F" w:rsidP="0022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Paklausimas</w:t>
            </w:r>
          </w:p>
        </w:tc>
        <w:tc>
          <w:tcPr>
            <w:tcW w:w="4981" w:type="dxa"/>
          </w:tcPr>
          <w:p w14:paraId="0BAB827E" w14:textId="77777777" w:rsidR="00984A9F" w:rsidRDefault="00984A9F" w:rsidP="00220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Atsakymas</w:t>
            </w:r>
          </w:p>
        </w:tc>
      </w:tr>
      <w:tr w:rsidR="00984A9F" w14:paraId="3F3838A7" w14:textId="77777777" w:rsidTr="00220203">
        <w:tc>
          <w:tcPr>
            <w:tcW w:w="4981" w:type="dxa"/>
          </w:tcPr>
          <w:p w14:paraId="032702A5" w14:textId="24DBE56D" w:rsidR="00984A9F" w:rsidRDefault="00984A9F" w:rsidP="00984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A</w:t>
            </w:r>
            <w:r w:rsidRPr="005127B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 galite patikslinti kaip iš karto po bakalauro studijų galima baigti </w:t>
            </w:r>
            <w:proofErr w:type="spellStart"/>
            <w:r w:rsidRPr="005127B8">
              <w:rPr>
                <w:rFonts w:ascii="Times New Roman" w:eastAsia="Calibri" w:hAnsi="Times New Roman" w:cs="Times New Roman"/>
                <w:sz w:val="23"/>
                <w:szCs w:val="23"/>
              </w:rPr>
              <w:t>podiplomines</w:t>
            </w:r>
            <w:proofErr w:type="spellEnd"/>
            <w:r w:rsidRPr="005127B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? Ar tikrai nereikalingas tarp šių dviejų pakopų ir magistras? Gal čia turimos mintyje tęstinės </w:t>
            </w:r>
            <w:proofErr w:type="spellStart"/>
            <w:r w:rsidRPr="005127B8">
              <w:rPr>
                <w:rFonts w:ascii="Times New Roman" w:eastAsia="Calibri" w:hAnsi="Times New Roman" w:cs="Times New Roman"/>
                <w:sz w:val="23"/>
                <w:szCs w:val="23"/>
              </w:rPr>
              <w:t>supervizoriaus</w:t>
            </w:r>
            <w:proofErr w:type="spellEnd"/>
            <w:r w:rsidRPr="005127B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studijos?</w:t>
            </w:r>
          </w:p>
        </w:tc>
        <w:tc>
          <w:tcPr>
            <w:tcW w:w="4981" w:type="dxa"/>
          </w:tcPr>
          <w:p w14:paraId="70A32E68" w14:textId="627D9A4E" w:rsidR="00984A9F" w:rsidRDefault="00984A9F" w:rsidP="002202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984A9F">
              <w:rPr>
                <w:rFonts w:ascii="Times New Roman" w:hAnsi="Times New Roman" w:cs="Times New Roman"/>
              </w:rPr>
              <w:t xml:space="preserve">Perkančioji organizacija, vadovaudamasi Lietuvos Respublikos viešųjų pirkimų įstatymo 47 str. ir siekdama neriboti konkurencijos nustatant kvalifikacinius reikalavimus, kurie būtų proporcingi ir susiję su pirkimo objektu bei atsižvelgdama į tai, kad ne visose </w:t>
            </w:r>
            <w:proofErr w:type="spellStart"/>
            <w:r w:rsidRPr="00984A9F">
              <w:rPr>
                <w:rFonts w:ascii="Times New Roman" w:hAnsi="Times New Roman" w:cs="Times New Roman"/>
              </w:rPr>
              <w:t>podiplominėse</w:t>
            </w:r>
            <w:proofErr w:type="spellEnd"/>
            <w:r w:rsidRPr="00984A9F">
              <w:rPr>
                <w:rFonts w:ascii="Times New Roman" w:hAnsi="Times New Roman" w:cs="Times New Roman"/>
              </w:rPr>
              <w:t xml:space="preserve"> studijose yra reikalavimas turėti magistro laipsnį (pvz., geštalto psichoterapijos mokymo programoje nėra reikalavimo turėti magistro laipsnį, kitose </w:t>
            </w:r>
            <w:proofErr w:type="spellStart"/>
            <w:r w:rsidRPr="00984A9F">
              <w:rPr>
                <w:rFonts w:ascii="Times New Roman" w:hAnsi="Times New Roman" w:cs="Times New Roman"/>
              </w:rPr>
              <w:t>podiplominėse</w:t>
            </w:r>
            <w:proofErr w:type="spellEnd"/>
            <w:r w:rsidRPr="00984A9F">
              <w:rPr>
                <w:rFonts w:ascii="Times New Roman" w:hAnsi="Times New Roman" w:cs="Times New Roman"/>
              </w:rPr>
              <w:t xml:space="preserve"> studijose - numatyta, kad stojantieji į </w:t>
            </w:r>
            <w:proofErr w:type="spellStart"/>
            <w:r w:rsidRPr="00984A9F">
              <w:rPr>
                <w:rFonts w:ascii="Times New Roman" w:hAnsi="Times New Roman" w:cs="Times New Roman"/>
              </w:rPr>
              <w:t>podiplomines</w:t>
            </w:r>
            <w:proofErr w:type="spellEnd"/>
            <w:r w:rsidRPr="00984A9F">
              <w:rPr>
                <w:rFonts w:ascii="Times New Roman" w:hAnsi="Times New Roman" w:cs="Times New Roman"/>
              </w:rPr>
              <w:t xml:space="preserve"> studijas privalo turėti bakalauro ir magistro arba vientisųjų studijų diplomus) - paslaugų pirkime neapriboja paslaugų tiekėjų nurodant, kurias konkrečias </w:t>
            </w:r>
            <w:proofErr w:type="spellStart"/>
            <w:r w:rsidRPr="00984A9F">
              <w:rPr>
                <w:rFonts w:ascii="Times New Roman" w:hAnsi="Times New Roman" w:cs="Times New Roman"/>
              </w:rPr>
              <w:t>podiplomines</w:t>
            </w:r>
            <w:proofErr w:type="spellEnd"/>
            <w:r w:rsidRPr="00984A9F">
              <w:rPr>
                <w:rFonts w:ascii="Times New Roman" w:hAnsi="Times New Roman" w:cs="Times New Roman"/>
              </w:rPr>
              <w:t xml:space="preserve"> studijas turėtų būti baigę</w:t>
            </w:r>
          </w:p>
        </w:tc>
      </w:tr>
    </w:tbl>
    <w:p w14:paraId="347BA904" w14:textId="2C80C938" w:rsidR="00984A9F" w:rsidRPr="00984A9F" w:rsidRDefault="00984A9F" w:rsidP="00984A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sectPr w:rsidR="00984A9F" w:rsidRPr="00984A9F" w:rsidSect="004D27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F"/>
    <w:rsid w:val="004D27FE"/>
    <w:rsid w:val="00612875"/>
    <w:rsid w:val="0083118D"/>
    <w:rsid w:val="00875F32"/>
    <w:rsid w:val="00984A9F"/>
    <w:rsid w:val="00C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27E"/>
  <w15:chartTrackingRefBased/>
  <w15:docId w15:val="{5F0FCFEE-E0BF-447F-AA42-D0190060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4A9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1</cp:revision>
  <dcterms:created xsi:type="dcterms:W3CDTF">2025-03-18T13:24:00Z</dcterms:created>
  <dcterms:modified xsi:type="dcterms:W3CDTF">2025-03-18T13:27:00Z</dcterms:modified>
</cp:coreProperties>
</file>