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EBEA" w14:textId="40EDCB90" w:rsidR="00FB065A" w:rsidRPr="00E7723F" w:rsidRDefault="00FB065A" w:rsidP="00FB065A">
      <w:pPr>
        <w:widowControl w:val="0"/>
        <w:tabs>
          <w:tab w:val="right" w:pos="57"/>
        </w:tabs>
        <w:jc w:val="right"/>
        <w:rPr>
          <w:rFonts w:ascii="Arial" w:hAnsi="Arial" w:cs="Arial"/>
          <w:sz w:val="20"/>
          <w:szCs w:val="20"/>
          <w:lang w:val="lt-LT"/>
        </w:rPr>
      </w:pPr>
      <w:r w:rsidRPr="00E7723F">
        <w:rPr>
          <w:rFonts w:ascii="Arial" w:hAnsi="Arial" w:cs="Arial"/>
          <w:sz w:val="20"/>
          <w:szCs w:val="20"/>
          <w:lang w:val="lt-LT"/>
        </w:rPr>
        <w:t>T</w:t>
      </w:r>
      <w:r w:rsidR="00EC53FD" w:rsidRPr="00E7723F">
        <w:rPr>
          <w:rFonts w:ascii="Arial" w:hAnsi="Arial" w:cs="Arial"/>
          <w:sz w:val="20"/>
          <w:szCs w:val="20"/>
          <w:lang w:val="lt-LT"/>
        </w:rPr>
        <w:t>ech</w:t>
      </w:r>
      <w:r w:rsidR="00F60D0E" w:rsidRPr="00E7723F">
        <w:rPr>
          <w:rFonts w:ascii="Arial" w:hAnsi="Arial" w:cs="Arial"/>
          <w:sz w:val="20"/>
          <w:szCs w:val="20"/>
          <w:lang w:val="lt-LT"/>
        </w:rPr>
        <w:t>ni</w:t>
      </w:r>
      <w:r w:rsidR="00EC53FD" w:rsidRPr="00E7723F">
        <w:rPr>
          <w:rFonts w:ascii="Arial" w:hAnsi="Arial" w:cs="Arial"/>
          <w:sz w:val="20"/>
          <w:szCs w:val="20"/>
          <w:lang w:val="lt-LT"/>
        </w:rPr>
        <w:t>nės spe</w:t>
      </w:r>
      <w:r w:rsidR="003A69F3" w:rsidRPr="00E7723F">
        <w:rPr>
          <w:rFonts w:ascii="Arial" w:hAnsi="Arial" w:cs="Arial"/>
          <w:sz w:val="20"/>
          <w:szCs w:val="20"/>
          <w:lang w:val="lt-LT"/>
        </w:rPr>
        <w:t>cifikacijos</w:t>
      </w:r>
      <w:r w:rsidRPr="00E7723F">
        <w:rPr>
          <w:rFonts w:ascii="Arial" w:hAnsi="Arial" w:cs="Arial"/>
          <w:sz w:val="20"/>
          <w:szCs w:val="20"/>
          <w:lang w:val="lt-LT"/>
        </w:rPr>
        <w:t xml:space="preserve"> </w:t>
      </w:r>
      <w:r w:rsidR="00BF0657" w:rsidRPr="00E7723F">
        <w:rPr>
          <w:rFonts w:ascii="Arial" w:hAnsi="Arial" w:cs="Arial"/>
          <w:sz w:val="20"/>
          <w:szCs w:val="20"/>
          <w:lang w:val="lt-LT"/>
        </w:rPr>
        <w:t>p</w:t>
      </w:r>
      <w:r w:rsidRPr="00E7723F">
        <w:rPr>
          <w:rFonts w:ascii="Arial" w:hAnsi="Arial" w:cs="Arial"/>
          <w:sz w:val="20"/>
          <w:szCs w:val="20"/>
          <w:lang w:val="lt-LT"/>
        </w:rPr>
        <w:t xml:space="preserve">riedas Nr. </w:t>
      </w:r>
      <w:r w:rsidR="003C68D7" w:rsidRPr="00E7723F">
        <w:rPr>
          <w:rFonts w:ascii="Arial" w:hAnsi="Arial" w:cs="Arial"/>
          <w:sz w:val="20"/>
          <w:szCs w:val="20"/>
          <w:lang w:val="lt-LT"/>
        </w:rPr>
        <w:t>4</w:t>
      </w:r>
    </w:p>
    <w:p w14:paraId="57A22C40" w14:textId="77777777" w:rsidR="00FB065A" w:rsidRPr="00FF30BE" w:rsidRDefault="00FB065A" w:rsidP="00FB065A">
      <w:pPr>
        <w:rPr>
          <w:rFonts w:ascii="Arial" w:hAnsi="Arial" w:cs="Arial"/>
          <w:sz w:val="20"/>
          <w:szCs w:val="20"/>
          <w:lang w:val="lt-LT"/>
        </w:rPr>
      </w:pPr>
    </w:p>
    <w:p w14:paraId="4C1274AE" w14:textId="77777777" w:rsidR="003F432C" w:rsidRPr="003F432C" w:rsidRDefault="003F432C" w:rsidP="003F432C">
      <w:pPr>
        <w:pStyle w:val="ListParagraph"/>
        <w:widowControl w:val="0"/>
        <w:numPr>
          <w:ilvl w:val="0"/>
          <w:numId w:val="1"/>
        </w:numPr>
        <w:tabs>
          <w:tab w:val="right" w:pos="57"/>
        </w:tabs>
        <w:jc w:val="center"/>
        <w:rPr>
          <w:rFonts w:ascii="Arial" w:hAnsi="Arial" w:cs="Arial"/>
          <w:b/>
          <w:bCs/>
          <w:sz w:val="20"/>
          <w:lang w:eastAsia="lt-LT"/>
        </w:rPr>
      </w:pPr>
      <w:r w:rsidRPr="00FF30BE">
        <w:rPr>
          <w:rFonts w:ascii="Arial" w:hAnsi="Arial" w:cs="Arial"/>
          <w:b/>
          <w:bCs/>
          <w:sz w:val="20"/>
        </w:rPr>
        <w:t xml:space="preserve">KROVININĖS DALIES </w:t>
      </w:r>
      <w:r>
        <w:rPr>
          <w:rFonts w:ascii="Arial" w:hAnsi="Arial" w:cs="Arial"/>
          <w:b/>
          <w:bCs/>
          <w:sz w:val="20"/>
        </w:rPr>
        <w:t>(</w:t>
      </w:r>
      <w:r w:rsidRPr="007A23E6">
        <w:rPr>
          <w:rFonts w:ascii="Arial" w:hAnsi="Arial" w:cs="Arial"/>
          <w:b/>
          <w:bCs/>
          <w:color w:val="FF0000"/>
          <w:sz w:val="20"/>
        </w:rPr>
        <w:t>SU LENTYNOM</w:t>
      </w:r>
      <w:r>
        <w:rPr>
          <w:rFonts w:ascii="Arial" w:hAnsi="Arial" w:cs="Arial"/>
          <w:b/>
          <w:bCs/>
          <w:sz w:val="20"/>
        </w:rPr>
        <w:t xml:space="preserve">) </w:t>
      </w:r>
      <w:r w:rsidRPr="00FF30BE">
        <w:rPr>
          <w:rFonts w:ascii="Arial" w:hAnsi="Arial" w:cs="Arial"/>
          <w:b/>
          <w:bCs/>
          <w:sz w:val="20"/>
        </w:rPr>
        <w:t>ĮRENGIMO REIKALAVIMAI</w:t>
      </w:r>
      <w:r>
        <w:rPr>
          <w:rFonts w:ascii="Arial" w:hAnsi="Arial" w:cs="Arial"/>
          <w:b/>
          <w:bCs/>
          <w:sz w:val="20"/>
        </w:rPr>
        <w:t xml:space="preserve"> </w:t>
      </w:r>
    </w:p>
    <w:p w14:paraId="47EFBEDD" w14:textId="77777777" w:rsidR="000C34A0" w:rsidRPr="00FF30BE" w:rsidRDefault="000C34A0" w:rsidP="00E51B08">
      <w:pPr>
        <w:widowControl w:val="0"/>
        <w:tabs>
          <w:tab w:val="right" w:pos="57"/>
          <w:tab w:val="left" w:pos="426"/>
        </w:tabs>
        <w:rPr>
          <w:rFonts w:ascii="Arial" w:hAnsi="Arial" w:cs="Arial"/>
          <w:b/>
          <w:bCs/>
          <w:sz w:val="20"/>
          <w:szCs w:val="20"/>
          <w:lang w:val="lt-LT" w:eastAsia="lt-LT"/>
        </w:rPr>
      </w:pPr>
    </w:p>
    <w:p w14:paraId="492574BF" w14:textId="5CB3C411" w:rsidR="00FB065A" w:rsidRPr="00FF30BE" w:rsidRDefault="00FB065A" w:rsidP="00E51B08">
      <w:pPr>
        <w:pStyle w:val="ListParagraph"/>
        <w:widowControl w:val="0"/>
        <w:numPr>
          <w:ilvl w:val="0"/>
          <w:numId w:val="7"/>
        </w:numPr>
        <w:tabs>
          <w:tab w:val="right" w:pos="57"/>
          <w:tab w:val="left" w:pos="426"/>
        </w:tabs>
        <w:ind w:left="0" w:firstLine="0"/>
        <w:rPr>
          <w:rFonts w:ascii="Arial" w:hAnsi="Arial" w:cs="Arial"/>
          <w:sz w:val="20"/>
        </w:rPr>
      </w:pPr>
      <w:r w:rsidRPr="00FF30BE">
        <w:rPr>
          <w:rFonts w:ascii="Arial" w:hAnsi="Arial" w:cs="Arial"/>
          <w:sz w:val="20"/>
        </w:rPr>
        <w:t>Bendriniai techniniai reikalavimai įrangai pateikti lentelėje Nr. 1</w:t>
      </w:r>
    </w:p>
    <w:p w14:paraId="3CFC991B" w14:textId="0257AE98" w:rsidR="00FB065A" w:rsidRPr="00E7723F" w:rsidRDefault="00FB065A" w:rsidP="00FB065A">
      <w:pPr>
        <w:widowControl w:val="0"/>
        <w:tabs>
          <w:tab w:val="right" w:pos="57"/>
        </w:tabs>
        <w:jc w:val="right"/>
        <w:rPr>
          <w:rFonts w:ascii="Arial" w:hAnsi="Arial" w:cs="Arial"/>
          <w:iCs/>
          <w:sz w:val="20"/>
          <w:szCs w:val="20"/>
          <w:lang w:val="lt-LT" w:eastAsia="lt-LT"/>
        </w:rPr>
      </w:pPr>
      <w:r w:rsidRPr="00E7723F">
        <w:rPr>
          <w:rFonts w:ascii="Arial" w:hAnsi="Arial" w:cs="Arial"/>
          <w:iCs/>
          <w:sz w:val="20"/>
          <w:szCs w:val="20"/>
          <w:lang w:val="lt-LT" w:eastAsia="lt-LT"/>
        </w:rPr>
        <w:t>Lentelė Nr.</w:t>
      </w:r>
      <w:r w:rsidR="00E7723F">
        <w:rPr>
          <w:rFonts w:ascii="Arial" w:hAnsi="Arial" w:cs="Arial"/>
          <w:iCs/>
          <w:sz w:val="20"/>
          <w:szCs w:val="20"/>
          <w:lang w:val="lt-LT" w:eastAsia="lt-LT"/>
        </w:rPr>
        <w:t xml:space="preserve"> </w:t>
      </w:r>
      <w:r w:rsidRPr="00E7723F">
        <w:rPr>
          <w:rFonts w:ascii="Arial" w:hAnsi="Arial" w:cs="Arial"/>
          <w:iCs/>
          <w:sz w:val="20"/>
          <w:szCs w:val="20"/>
          <w:lang w:val="lt-LT" w:eastAsia="lt-LT"/>
        </w:rPr>
        <w:t>1</w:t>
      </w:r>
    </w:p>
    <w:tbl>
      <w:tblPr>
        <w:tblW w:w="10348" w:type="dxa"/>
        <w:tblInd w:w="-714" w:type="dxa"/>
        <w:tblCellMar>
          <w:left w:w="10" w:type="dxa"/>
          <w:right w:w="10" w:type="dxa"/>
        </w:tblCellMar>
        <w:tblLook w:val="04A0" w:firstRow="1" w:lastRow="0" w:firstColumn="1" w:lastColumn="0" w:noHBand="0" w:noVBand="1"/>
      </w:tblPr>
      <w:tblGrid>
        <w:gridCol w:w="851"/>
        <w:gridCol w:w="9497"/>
      </w:tblGrid>
      <w:tr w:rsidR="00FB065A" w:rsidRPr="00FF30BE" w14:paraId="5584BBD4" w14:textId="77777777" w:rsidTr="000C34A0">
        <w:trPr>
          <w:trHeight w:val="4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A72DB" w14:textId="77777777" w:rsidR="00FB065A" w:rsidRPr="00FF30BE" w:rsidRDefault="00FB065A" w:rsidP="004C325B">
            <w:pPr>
              <w:suppressAutoHyphens w:val="0"/>
              <w:autoSpaceDN/>
              <w:spacing w:after="0"/>
              <w:jc w:val="center"/>
              <w:textAlignment w:val="auto"/>
              <w:rPr>
                <w:rFonts w:ascii="Arial" w:eastAsia="Times New Roman" w:hAnsi="Arial" w:cs="Arial"/>
                <w:b/>
                <w:bCs/>
                <w:color w:val="000000"/>
                <w:sz w:val="20"/>
                <w:szCs w:val="20"/>
                <w:lang w:val="lt-LT" w:eastAsia="lt-LT"/>
              </w:rPr>
            </w:pPr>
            <w:r w:rsidRPr="00FF30BE">
              <w:rPr>
                <w:rFonts w:ascii="Arial" w:eastAsia="Times New Roman" w:hAnsi="Arial" w:cs="Arial"/>
                <w:b/>
                <w:bCs/>
                <w:color w:val="000000"/>
                <w:sz w:val="20"/>
                <w:szCs w:val="20"/>
                <w:lang w:val="lt-LT" w:eastAsia="lt-LT"/>
              </w:rPr>
              <w:t>Eil.</w:t>
            </w:r>
          </w:p>
          <w:p w14:paraId="7765116C" w14:textId="77777777" w:rsidR="00FB065A" w:rsidRPr="00FF30BE" w:rsidRDefault="00FB065A" w:rsidP="004C325B">
            <w:pPr>
              <w:suppressAutoHyphens w:val="0"/>
              <w:autoSpaceDN/>
              <w:spacing w:after="0"/>
              <w:jc w:val="center"/>
              <w:textAlignment w:val="auto"/>
              <w:rPr>
                <w:rFonts w:ascii="Arial" w:hAnsi="Arial" w:cs="Arial"/>
                <w:sz w:val="20"/>
                <w:szCs w:val="20"/>
                <w:lang w:val="lt-LT"/>
              </w:rPr>
            </w:pPr>
            <w:r w:rsidRPr="00FF30BE">
              <w:rPr>
                <w:rFonts w:ascii="Arial" w:eastAsia="Times New Roman" w:hAnsi="Arial" w:cs="Arial"/>
                <w:b/>
                <w:bCs/>
                <w:color w:val="000000"/>
                <w:sz w:val="20"/>
                <w:szCs w:val="20"/>
                <w:lang w:val="lt-LT" w:eastAsia="lt-LT"/>
              </w:rPr>
              <w:t>Nr.</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6294" w14:textId="77777777" w:rsidR="00FB065A" w:rsidRPr="00FF30BE" w:rsidRDefault="00FB065A" w:rsidP="004C325B">
            <w:pPr>
              <w:spacing w:after="0"/>
              <w:jc w:val="center"/>
              <w:rPr>
                <w:rFonts w:ascii="Arial" w:hAnsi="Arial" w:cs="Arial"/>
                <w:b/>
                <w:sz w:val="20"/>
                <w:szCs w:val="20"/>
                <w:lang w:val="lt-LT" w:eastAsia="lt-LT"/>
              </w:rPr>
            </w:pPr>
            <w:r w:rsidRPr="00FF30BE">
              <w:rPr>
                <w:rFonts w:ascii="Arial" w:hAnsi="Arial" w:cs="Arial"/>
                <w:b/>
                <w:sz w:val="20"/>
                <w:szCs w:val="20"/>
                <w:lang w:val="lt-LT" w:eastAsia="lt-LT"/>
              </w:rPr>
              <w:t>Aprašymas</w:t>
            </w:r>
          </w:p>
        </w:tc>
      </w:tr>
      <w:tr w:rsidR="00FB065A" w:rsidRPr="00FF30BE" w14:paraId="07628C7D" w14:textId="77777777" w:rsidTr="000C34A0">
        <w:trPr>
          <w:trHeight w:val="4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9BCA" w14:textId="77777777"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2D" w14:textId="77777777" w:rsidR="00FB065A" w:rsidRPr="00FF30BE" w:rsidRDefault="00FB065A" w:rsidP="00682DB3">
            <w:pPr>
              <w:spacing w:after="0"/>
              <w:jc w:val="both"/>
              <w:rPr>
                <w:rFonts w:ascii="Arial" w:hAnsi="Arial" w:cs="Arial"/>
                <w:sz w:val="20"/>
                <w:szCs w:val="20"/>
                <w:lang w:val="lt-LT"/>
              </w:rPr>
            </w:pPr>
            <w:r w:rsidRPr="00FF30BE">
              <w:rPr>
                <w:rFonts w:ascii="Arial" w:hAnsi="Arial" w:cs="Arial"/>
                <w:sz w:val="20"/>
                <w:szCs w:val="20"/>
                <w:lang w:val="lt-LT" w:eastAsia="lt-LT"/>
              </w:rPr>
              <w:t xml:space="preserve">Nauja, neeksploatuota, </w:t>
            </w:r>
            <w:r w:rsidRPr="00FF30BE">
              <w:rPr>
                <w:rFonts w:ascii="Arial" w:hAnsi="Arial" w:cs="Arial"/>
                <w:bCs/>
                <w:sz w:val="20"/>
                <w:szCs w:val="20"/>
                <w:lang w:val="lt-LT"/>
              </w:rPr>
              <w:t xml:space="preserve">techniškai tvarkinga ir visiškai paruošta eksploatavimui. </w:t>
            </w:r>
          </w:p>
        </w:tc>
      </w:tr>
      <w:tr w:rsidR="00FB065A" w:rsidRPr="00FF30BE" w14:paraId="5160B959" w14:textId="77777777" w:rsidTr="00682DB3">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5E97" w14:textId="77777777"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DB620" w14:textId="77777777" w:rsidR="00FB065A" w:rsidRPr="00FF30BE" w:rsidRDefault="00FB065A" w:rsidP="00682DB3">
            <w:pPr>
              <w:spacing w:after="0"/>
              <w:jc w:val="both"/>
              <w:rPr>
                <w:rFonts w:ascii="Arial" w:hAnsi="Arial" w:cs="Arial"/>
                <w:sz w:val="20"/>
                <w:szCs w:val="20"/>
                <w:lang w:val="lt-LT" w:eastAsia="lt-LT"/>
              </w:rPr>
            </w:pPr>
            <w:r w:rsidRPr="00FF30BE">
              <w:rPr>
                <w:rFonts w:ascii="Arial" w:hAnsi="Arial" w:cs="Arial"/>
                <w:bCs/>
                <w:sz w:val="20"/>
                <w:szCs w:val="20"/>
                <w:lang w:val="lt-LT"/>
              </w:rPr>
              <w:t xml:space="preserve">Įranga (ir jos atskiri komponentai) turi </w:t>
            </w:r>
            <w:r w:rsidRPr="00FF30BE">
              <w:rPr>
                <w:rFonts w:ascii="Arial" w:hAnsi="Arial" w:cs="Arial"/>
                <w:sz w:val="20"/>
                <w:szCs w:val="20"/>
                <w:lang w:val="lt-LT" w:eastAsia="lt-LT"/>
              </w:rPr>
              <w:t>atitikti Lietuvoje galiojančius Europos Sąjungos (gamybos ir saugos) reikalavimus, skirtos atitinkamoms funkcijoms atlikti.</w:t>
            </w:r>
          </w:p>
        </w:tc>
      </w:tr>
      <w:tr w:rsidR="00FB065A" w:rsidRPr="00FF30BE" w14:paraId="35F87A04" w14:textId="77777777" w:rsidTr="000C34A0">
        <w:trPr>
          <w:trHeight w:val="5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3109" w14:textId="5802F952"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w:t>
            </w:r>
            <w:r w:rsidR="004F1661">
              <w:rPr>
                <w:rFonts w:ascii="Arial" w:hAnsi="Arial" w:cs="Arial"/>
                <w:sz w:val="20"/>
                <w:szCs w:val="20"/>
                <w:lang w:val="lt-LT"/>
              </w:rPr>
              <w:t>3</w:t>
            </w:r>
            <w:r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05CE" w14:textId="77777777" w:rsidR="00FB065A" w:rsidRPr="00FF30BE" w:rsidRDefault="00FB065A" w:rsidP="00682DB3">
            <w:pPr>
              <w:spacing w:after="0"/>
              <w:jc w:val="both"/>
              <w:rPr>
                <w:rFonts w:ascii="Arial" w:hAnsi="Arial" w:cs="Arial"/>
                <w:sz w:val="20"/>
                <w:szCs w:val="20"/>
                <w:lang w:val="lt-LT"/>
              </w:rPr>
            </w:pPr>
            <w:r w:rsidRPr="00FF30BE">
              <w:rPr>
                <w:rFonts w:ascii="Arial" w:hAnsi="Arial" w:cs="Arial"/>
                <w:sz w:val="20"/>
                <w:szCs w:val="20"/>
                <w:lang w:val="lt-LT" w:eastAsia="lt-LT"/>
              </w:rPr>
              <w:t>Gedimų ir defektų šalinimas garantijos laikotarpiu turi būti atliekamas neatlygintinai ir atliekamas Lietuvoje.</w:t>
            </w:r>
          </w:p>
        </w:tc>
      </w:tr>
      <w:tr w:rsidR="00FB065A" w:rsidRPr="00FF30BE" w14:paraId="73E09999" w14:textId="77777777" w:rsidTr="000C34A0">
        <w:trPr>
          <w:trHeight w:val="83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DBE8D" w14:textId="44DF04EA"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w:t>
            </w:r>
            <w:r w:rsidR="004F1661">
              <w:rPr>
                <w:rFonts w:ascii="Arial" w:hAnsi="Arial" w:cs="Arial"/>
                <w:sz w:val="20"/>
                <w:szCs w:val="20"/>
                <w:lang w:val="lt-LT"/>
              </w:rPr>
              <w:t>4</w:t>
            </w:r>
            <w:r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3EB8F" w14:textId="77777777" w:rsidR="00FB065A" w:rsidRPr="00FF30BE" w:rsidRDefault="00FB065A" w:rsidP="00682DB3">
            <w:pPr>
              <w:spacing w:after="0"/>
              <w:jc w:val="both"/>
              <w:rPr>
                <w:rFonts w:ascii="Arial" w:hAnsi="Arial" w:cs="Arial"/>
                <w:sz w:val="20"/>
                <w:szCs w:val="20"/>
                <w:lang w:val="lt-LT" w:eastAsia="lt-LT"/>
              </w:rPr>
            </w:pPr>
            <w:r w:rsidRPr="00FF30BE">
              <w:rPr>
                <w:rFonts w:ascii="Arial" w:hAnsi="Arial" w:cs="Arial"/>
                <w:sz w:val="20"/>
                <w:szCs w:val="20"/>
                <w:lang w:val="lt-LT"/>
              </w:rPr>
              <w:t xml:space="preserve">Įranga privalo būti sumontuota (tvirtinama) taip, kad viso automobilio naudojimo laikotarpiu </w:t>
            </w:r>
            <w:r w:rsidRPr="00FF30BE">
              <w:rPr>
                <w:rFonts w:ascii="Arial" w:hAnsi="Arial" w:cs="Arial"/>
                <w:b/>
                <w:bCs/>
                <w:sz w:val="20"/>
                <w:szCs w:val="20"/>
                <w:lang w:val="lt-LT"/>
              </w:rPr>
              <w:t>nesudarys automobilio trūkumų</w:t>
            </w:r>
            <w:r w:rsidRPr="00FF30BE">
              <w:rPr>
                <w:rFonts w:ascii="Arial" w:hAnsi="Arial" w:cs="Arial"/>
                <w:sz w:val="20"/>
                <w:szCs w:val="20"/>
                <w:lang w:val="lt-LT"/>
              </w:rPr>
              <w:t>, dėl kurių gali būti nebetaikoma automobilio gamintojo suteikta garantij</w:t>
            </w:r>
            <w:r w:rsidRPr="00121F67">
              <w:rPr>
                <w:rFonts w:ascii="Arial" w:hAnsi="Arial" w:cs="Arial"/>
                <w:sz w:val="20"/>
                <w:szCs w:val="20"/>
                <w:lang w:val="lt-LT"/>
              </w:rPr>
              <w:t>a.</w:t>
            </w:r>
            <w:r w:rsidRPr="00121F67">
              <w:rPr>
                <w:rFonts w:ascii="Arial" w:hAnsi="Arial" w:cs="Arial"/>
                <w:sz w:val="20"/>
                <w:szCs w:val="20"/>
                <w:lang w:val="lt-LT" w:eastAsia="lt-LT"/>
              </w:rPr>
              <w:t xml:space="preserve"> </w:t>
            </w:r>
          </w:p>
        </w:tc>
      </w:tr>
      <w:tr w:rsidR="00FB065A" w:rsidRPr="00FF30BE" w14:paraId="47EAE99A" w14:textId="77777777" w:rsidTr="000C34A0">
        <w:trPr>
          <w:trHeight w:val="59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17BD2" w14:textId="4DAA3924"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w:t>
            </w:r>
            <w:r w:rsidR="004F1661">
              <w:rPr>
                <w:rFonts w:ascii="Arial" w:hAnsi="Arial" w:cs="Arial"/>
                <w:sz w:val="20"/>
                <w:szCs w:val="20"/>
                <w:lang w:val="lt-LT"/>
              </w:rPr>
              <w:t>5</w:t>
            </w:r>
            <w:r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D6DE" w14:textId="63DCD7A7" w:rsidR="00FB065A" w:rsidRPr="00FF30BE" w:rsidRDefault="00FB065A" w:rsidP="00682DB3">
            <w:pPr>
              <w:spacing w:after="0"/>
              <w:jc w:val="both"/>
              <w:rPr>
                <w:rFonts w:ascii="Arial" w:hAnsi="Arial" w:cs="Arial"/>
                <w:sz w:val="20"/>
                <w:szCs w:val="20"/>
                <w:lang w:val="lt-LT"/>
              </w:rPr>
            </w:pPr>
            <w:r w:rsidRPr="00FF30BE">
              <w:rPr>
                <w:rFonts w:ascii="Arial" w:hAnsi="Arial" w:cs="Arial"/>
                <w:sz w:val="20"/>
                <w:szCs w:val="20"/>
                <w:lang w:val="lt-LT"/>
              </w:rPr>
              <w:t>Sumontuota įranga ne</w:t>
            </w:r>
            <w:r w:rsidR="00121F67">
              <w:rPr>
                <w:rFonts w:ascii="Arial" w:hAnsi="Arial" w:cs="Arial"/>
                <w:sz w:val="20"/>
                <w:szCs w:val="20"/>
                <w:lang w:val="lt-LT"/>
              </w:rPr>
              <w:t xml:space="preserve">gali </w:t>
            </w:r>
            <w:r w:rsidRPr="00FF30BE">
              <w:rPr>
                <w:rFonts w:ascii="Arial" w:hAnsi="Arial" w:cs="Arial"/>
                <w:sz w:val="20"/>
                <w:szCs w:val="20"/>
                <w:lang w:val="lt-LT"/>
              </w:rPr>
              <w:t>sumažin</w:t>
            </w:r>
            <w:r w:rsidR="00121F67">
              <w:rPr>
                <w:rFonts w:ascii="Arial" w:hAnsi="Arial" w:cs="Arial"/>
                <w:sz w:val="20"/>
                <w:szCs w:val="20"/>
                <w:lang w:val="lt-LT"/>
              </w:rPr>
              <w:t>ti</w:t>
            </w:r>
            <w:r w:rsidRPr="00FF30BE">
              <w:rPr>
                <w:rFonts w:ascii="Arial" w:hAnsi="Arial" w:cs="Arial"/>
                <w:sz w:val="20"/>
                <w:szCs w:val="20"/>
                <w:lang w:val="lt-LT"/>
              </w:rPr>
              <w:t xml:space="preserve"> saugumo standartų</w:t>
            </w:r>
            <w:r w:rsidR="00121F67">
              <w:rPr>
                <w:rFonts w:ascii="Arial" w:hAnsi="Arial" w:cs="Arial"/>
                <w:sz w:val="20"/>
                <w:szCs w:val="20"/>
                <w:lang w:val="lt-LT"/>
              </w:rPr>
              <w:t>.</w:t>
            </w:r>
          </w:p>
        </w:tc>
      </w:tr>
      <w:tr w:rsidR="00FB065A" w:rsidRPr="00FF30BE" w14:paraId="4D760C34" w14:textId="77777777" w:rsidTr="000C34A0">
        <w:trPr>
          <w:trHeight w:val="137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08274" w14:textId="274CEC74"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w:t>
            </w:r>
            <w:r w:rsidR="004F1661">
              <w:rPr>
                <w:rFonts w:ascii="Arial" w:hAnsi="Arial" w:cs="Arial"/>
                <w:sz w:val="20"/>
                <w:szCs w:val="20"/>
                <w:lang w:val="lt-LT"/>
              </w:rPr>
              <w:t>.6</w:t>
            </w:r>
            <w:r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956E3" w14:textId="77777777" w:rsidR="00FB065A" w:rsidRPr="00FF30BE" w:rsidRDefault="00FB065A" w:rsidP="00682DB3">
            <w:pPr>
              <w:jc w:val="both"/>
              <w:rPr>
                <w:rFonts w:ascii="Arial" w:hAnsi="Arial" w:cs="Arial"/>
                <w:sz w:val="20"/>
                <w:szCs w:val="20"/>
                <w:lang w:val="lt-LT" w:eastAsia="en-GB"/>
              </w:rPr>
            </w:pPr>
            <w:r w:rsidRPr="00FF30BE">
              <w:rPr>
                <w:rFonts w:ascii="Arial" w:hAnsi="Arial" w:cs="Arial"/>
                <w:sz w:val="20"/>
                <w:szCs w:val="20"/>
                <w:lang w:val="lt-LT" w:eastAsia="en-GB"/>
              </w:rPr>
              <w:t>Krovininės dalies įrengimas suprojektuotas taip, kad:</w:t>
            </w:r>
          </w:p>
          <w:p w14:paraId="12370587" w14:textId="4223F3BD" w:rsidR="00FB065A" w:rsidRPr="00FF30BE" w:rsidRDefault="00FB065A" w:rsidP="00682DB3">
            <w:pPr>
              <w:pStyle w:val="ListParagraph"/>
              <w:numPr>
                <w:ilvl w:val="0"/>
                <w:numId w:val="3"/>
              </w:numPr>
              <w:rPr>
                <w:rFonts w:ascii="Arial" w:hAnsi="Arial" w:cs="Arial"/>
                <w:color w:val="FF0000"/>
                <w:sz w:val="20"/>
                <w:lang w:eastAsia="en-GB"/>
              </w:rPr>
            </w:pPr>
            <w:r w:rsidRPr="00FF30BE">
              <w:rPr>
                <w:rFonts w:ascii="Arial" w:hAnsi="Arial" w:cs="Arial"/>
                <w:sz w:val="20"/>
                <w:lang w:eastAsia="en-GB"/>
              </w:rPr>
              <w:t>tilptų visi darbui skirti Pirkėjo įrankiai</w:t>
            </w:r>
            <w:r w:rsidR="00121F67">
              <w:rPr>
                <w:rFonts w:ascii="Arial" w:hAnsi="Arial" w:cs="Arial"/>
                <w:sz w:val="20"/>
                <w:lang w:eastAsia="en-GB"/>
              </w:rPr>
              <w:t>;</w:t>
            </w:r>
          </w:p>
          <w:p w14:paraId="63DBD552" w14:textId="26970811" w:rsidR="00FB065A" w:rsidRPr="00FF30BE" w:rsidRDefault="00121F67" w:rsidP="00682DB3">
            <w:pPr>
              <w:pStyle w:val="ListParagraph"/>
              <w:numPr>
                <w:ilvl w:val="0"/>
                <w:numId w:val="3"/>
              </w:numPr>
              <w:rPr>
                <w:rFonts w:ascii="Arial" w:hAnsi="Arial" w:cs="Arial"/>
                <w:color w:val="FF0000"/>
                <w:sz w:val="20"/>
                <w:lang w:eastAsia="en-GB"/>
              </w:rPr>
            </w:pPr>
            <w:r w:rsidRPr="00FF30BE">
              <w:rPr>
                <w:rFonts w:ascii="Arial" w:hAnsi="Arial" w:cs="Arial"/>
                <w:sz w:val="20"/>
                <w:lang w:eastAsia="en-GB"/>
              </w:rPr>
              <w:t xml:space="preserve">įrankiai </w:t>
            </w:r>
            <w:r w:rsidR="00FB065A" w:rsidRPr="00FF30BE">
              <w:rPr>
                <w:rFonts w:ascii="Arial" w:hAnsi="Arial" w:cs="Arial"/>
                <w:sz w:val="20"/>
                <w:lang w:eastAsia="en-GB"/>
              </w:rPr>
              <w:t>lengvai prieinami</w:t>
            </w:r>
            <w:r>
              <w:rPr>
                <w:rFonts w:ascii="Arial" w:hAnsi="Arial" w:cs="Arial"/>
                <w:sz w:val="20"/>
                <w:lang w:eastAsia="en-GB"/>
              </w:rPr>
              <w:t>;</w:t>
            </w:r>
          </w:p>
          <w:p w14:paraId="03939D5C" w14:textId="2A4A0ED7" w:rsidR="00FB065A" w:rsidRPr="00FF30BE" w:rsidRDefault="00FB065A" w:rsidP="00682DB3">
            <w:pPr>
              <w:pStyle w:val="ListParagraph"/>
              <w:numPr>
                <w:ilvl w:val="0"/>
                <w:numId w:val="3"/>
              </w:numPr>
              <w:rPr>
                <w:rFonts w:ascii="Arial" w:hAnsi="Arial" w:cs="Arial"/>
                <w:sz w:val="20"/>
                <w:lang w:eastAsia="en-GB"/>
              </w:rPr>
            </w:pPr>
            <w:r w:rsidRPr="00FF30BE">
              <w:rPr>
                <w:rFonts w:ascii="Arial" w:hAnsi="Arial" w:cs="Arial"/>
                <w:sz w:val="20"/>
                <w:lang w:eastAsia="en-GB"/>
              </w:rPr>
              <w:t>įrankiai tur</w:t>
            </w:r>
            <w:r w:rsidR="003D5F23">
              <w:rPr>
                <w:rFonts w:ascii="Arial" w:hAnsi="Arial" w:cs="Arial"/>
                <w:sz w:val="20"/>
                <w:lang w:eastAsia="en-GB"/>
              </w:rPr>
              <w:t>ėtų</w:t>
            </w:r>
            <w:r w:rsidRPr="00FF30BE">
              <w:rPr>
                <w:rFonts w:ascii="Arial" w:hAnsi="Arial" w:cs="Arial"/>
                <w:sz w:val="20"/>
                <w:lang w:eastAsia="en-GB"/>
              </w:rPr>
              <w:t xml:space="preserve"> savo vietą</w:t>
            </w:r>
            <w:r w:rsidR="00BC3F3B">
              <w:rPr>
                <w:rFonts w:ascii="Arial" w:hAnsi="Arial" w:cs="Arial"/>
                <w:sz w:val="20"/>
                <w:lang w:eastAsia="en-GB"/>
              </w:rPr>
              <w:t>;</w:t>
            </w:r>
          </w:p>
          <w:p w14:paraId="51087B7B" w14:textId="76281A88" w:rsidR="00FB065A" w:rsidRPr="00FF30BE" w:rsidRDefault="00FB065A" w:rsidP="00682DB3">
            <w:pPr>
              <w:pStyle w:val="ListParagraph"/>
              <w:numPr>
                <w:ilvl w:val="0"/>
                <w:numId w:val="3"/>
              </w:numPr>
              <w:rPr>
                <w:rFonts w:ascii="Arial" w:hAnsi="Arial" w:cs="Arial"/>
                <w:color w:val="FF0000"/>
                <w:sz w:val="20"/>
                <w:lang w:eastAsia="en-GB"/>
              </w:rPr>
            </w:pPr>
            <w:r w:rsidRPr="00FF30BE">
              <w:rPr>
                <w:rFonts w:ascii="Arial" w:hAnsi="Arial" w:cs="Arial"/>
                <w:sz w:val="20"/>
                <w:lang w:eastAsia="en-GB"/>
              </w:rPr>
              <w:t>saugiai transportuojam</w:t>
            </w:r>
            <w:r w:rsidR="00BC3F3B">
              <w:rPr>
                <w:rFonts w:ascii="Arial" w:hAnsi="Arial" w:cs="Arial"/>
                <w:sz w:val="20"/>
                <w:lang w:eastAsia="en-GB"/>
              </w:rPr>
              <w:t>a</w:t>
            </w:r>
            <w:r w:rsidRPr="00FF30BE">
              <w:rPr>
                <w:rFonts w:ascii="Arial" w:hAnsi="Arial" w:cs="Arial"/>
                <w:sz w:val="20"/>
                <w:lang w:eastAsia="en-GB"/>
              </w:rPr>
              <w:t xml:space="preserve"> (įranga ir įrankiai turi išlikti savo vietose, stabiliai stovėtų)</w:t>
            </w:r>
            <w:r w:rsidR="00BC3F3B">
              <w:rPr>
                <w:rFonts w:ascii="Arial" w:hAnsi="Arial" w:cs="Arial"/>
                <w:sz w:val="20"/>
                <w:lang w:eastAsia="en-GB"/>
              </w:rPr>
              <w:t>.</w:t>
            </w:r>
          </w:p>
        </w:tc>
      </w:tr>
      <w:tr w:rsidR="00FB065A" w:rsidRPr="00FF30BE" w14:paraId="5C94392E" w14:textId="77777777" w:rsidTr="00682DB3">
        <w:trPr>
          <w:trHeight w:val="6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FDA8" w14:textId="29B11F74" w:rsidR="00FB065A" w:rsidRPr="00FF30BE" w:rsidRDefault="00FB065A" w:rsidP="004C325B">
            <w:pPr>
              <w:spacing w:after="0"/>
              <w:rPr>
                <w:rFonts w:ascii="Arial" w:hAnsi="Arial" w:cs="Arial"/>
                <w:sz w:val="20"/>
                <w:szCs w:val="20"/>
                <w:lang w:val="lt-LT"/>
              </w:rPr>
            </w:pPr>
            <w:r w:rsidRPr="00FF30BE">
              <w:rPr>
                <w:rFonts w:ascii="Arial" w:hAnsi="Arial" w:cs="Arial"/>
                <w:sz w:val="20"/>
                <w:szCs w:val="20"/>
                <w:lang w:val="lt-LT"/>
              </w:rPr>
              <w:t>1.</w:t>
            </w:r>
            <w:r w:rsidR="004F1661">
              <w:rPr>
                <w:rFonts w:ascii="Arial" w:hAnsi="Arial" w:cs="Arial"/>
                <w:sz w:val="20"/>
                <w:szCs w:val="20"/>
                <w:lang w:val="lt-LT"/>
              </w:rPr>
              <w:t>7</w:t>
            </w:r>
            <w:r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FCE8" w14:textId="77777777" w:rsidR="00FB065A" w:rsidRPr="00FF30BE" w:rsidRDefault="00FB065A" w:rsidP="00682DB3">
            <w:pPr>
              <w:jc w:val="both"/>
              <w:rPr>
                <w:rFonts w:ascii="Arial" w:hAnsi="Arial" w:cs="Arial"/>
                <w:sz w:val="20"/>
                <w:szCs w:val="20"/>
                <w:lang w:val="lt-LT" w:eastAsia="en-GB"/>
              </w:rPr>
            </w:pPr>
            <w:r w:rsidRPr="00FF30BE">
              <w:rPr>
                <w:rFonts w:ascii="Arial" w:hAnsi="Arial" w:cs="Arial"/>
                <w:sz w:val="20"/>
                <w:szCs w:val="20"/>
                <w:lang w:val="lt-LT" w:eastAsia="en-GB"/>
              </w:rPr>
              <w:t>Detalūs užsakytų Transporto priemonių krovininės dalies įrengimo projektai ir brėžiniai turi būti suderinti tarp Pirkėjo ir Tiekėjo prieš pradedant montuoti įrengimus į transporto priemonę.</w:t>
            </w:r>
          </w:p>
        </w:tc>
      </w:tr>
    </w:tbl>
    <w:p w14:paraId="5F9CA7C8" w14:textId="77777777" w:rsidR="001710D0" w:rsidRDefault="001710D0" w:rsidP="00D87F41">
      <w:pPr>
        <w:suppressAutoHyphens w:val="0"/>
        <w:autoSpaceDN/>
        <w:spacing w:line="259" w:lineRule="auto"/>
        <w:textAlignment w:val="auto"/>
        <w:rPr>
          <w:rFonts w:ascii="Arial" w:hAnsi="Arial" w:cs="Arial"/>
          <w:color w:val="000000"/>
          <w:sz w:val="20"/>
          <w:lang w:eastAsia="lt-LT"/>
        </w:rPr>
      </w:pPr>
    </w:p>
    <w:p w14:paraId="6EB94A95" w14:textId="538F8851" w:rsidR="009454B3" w:rsidRPr="001710D0" w:rsidRDefault="0051133D" w:rsidP="001710D0">
      <w:pPr>
        <w:pStyle w:val="ListParagraph"/>
        <w:numPr>
          <w:ilvl w:val="0"/>
          <w:numId w:val="7"/>
        </w:numPr>
        <w:autoSpaceDN/>
        <w:spacing w:line="259" w:lineRule="auto"/>
        <w:rPr>
          <w:rFonts w:ascii="Arial" w:hAnsi="Arial" w:cs="Arial"/>
          <w:sz w:val="20"/>
        </w:rPr>
      </w:pPr>
      <w:r w:rsidRPr="001710D0">
        <w:rPr>
          <w:rFonts w:ascii="Arial" w:hAnsi="Arial" w:cs="Arial"/>
          <w:color w:val="000000"/>
          <w:sz w:val="20"/>
          <w:lang w:eastAsia="lt-LT"/>
        </w:rPr>
        <w:t>Krovininė transporto priemonė su lentynomis</w:t>
      </w:r>
      <w:r w:rsidRPr="001710D0">
        <w:rPr>
          <w:rFonts w:ascii="Arial" w:hAnsi="Arial" w:cs="Arial"/>
          <w:sz w:val="20"/>
        </w:rPr>
        <w:t xml:space="preserve"> – krovinių skyriaus įrengimo </w:t>
      </w:r>
      <w:r w:rsidR="009454B3" w:rsidRPr="001710D0">
        <w:rPr>
          <w:rFonts w:ascii="Arial" w:hAnsi="Arial" w:cs="Arial"/>
          <w:sz w:val="20"/>
        </w:rPr>
        <w:t xml:space="preserve">techniniai reikalavimai pateikti lentelėje Nr. </w:t>
      </w:r>
      <w:r w:rsidR="00C21C83" w:rsidRPr="001710D0">
        <w:rPr>
          <w:rFonts w:ascii="Arial" w:hAnsi="Arial" w:cs="Arial"/>
          <w:sz w:val="20"/>
        </w:rPr>
        <w:t>2</w:t>
      </w:r>
    </w:p>
    <w:p w14:paraId="08E8F59A" w14:textId="77777777" w:rsidR="001003F5" w:rsidRPr="00E7723F" w:rsidRDefault="001003F5" w:rsidP="00B42632">
      <w:pPr>
        <w:pStyle w:val="ListParagraph"/>
        <w:ind w:left="360"/>
        <w:rPr>
          <w:rFonts w:ascii="Arial" w:hAnsi="Arial" w:cs="Arial"/>
          <w:color w:val="FF0000"/>
          <w:sz w:val="20"/>
        </w:rPr>
      </w:pPr>
    </w:p>
    <w:p w14:paraId="556F209A" w14:textId="47A21AC7" w:rsidR="009454B3" w:rsidRPr="00E7723F" w:rsidRDefault="009454B3" w:rsidP="009454B3">
      <w:pPr>
        <w:widowControl w:val="0"/>
        <w:tabs>
          <w:tab w:val="right" w:pos="57"/>
        </w:tabs>
        <w:jc w:val="right"/>
        <w:rPr>
          <w:rFonts w:ascii="Arial" w:hAnsi="Arial" w:cs="Arial"/>
          <w:iCs/>
          <w:sz w:val="20"/>
          <w:szCs w:val="20"/>
          <w:lang w:val="lt-LT" w:eastAsia="lt-LT"/>
        </w:rPr>
      </w:pPr>
      <w:r w:rsidRPr="00E7723F">
        <w:rPr>
          <w:rFonts w:ascii="Arial" w:hAnsi="Arial" w:cs="Arial"/>
          <w:iCs/>
          <w:sz w:val="20"/>
          <w:szCs w:val="20"/>
          <w:lang w:val="lt-LT" w:eastAsia="lt-LT"/>
        </w:rPr>
        <w:t>Lentelė Nr.</w:t>
      </w:r>
      <w:r w:rsidR="00E7723F">
        <w:rPr>
          <w:rFonts w:ascii="Arial" w:hAnsi="Arial" w:cs="Arial"/>
          <w:iCs/>
          <w:sz w:val="20"/>
          <w:szCs w:val="20"/>
          <w:lang w:val="lt-LT" w:eastAsia="lt-LT"/>
        </w:rPr>
        <w:t xml:space="preserve"> </w:t>
      </w:r>
      <w:r w:rsidR="00C21C83" w:rsidRPr="00E7723F">
        <w:rPr>
          <w:rFonts w:ascii="Arial" w:hAnsi="Arial" w:cs="Arial"/>
          <w:iCs/>
          <w:sz w:val="20"/>
          <w:szCs w:val="20"/>
          <w:lang w:val="lt-LT" w:eastAsia="lt-LT"/>
        </w:rPr>
        <w:t>2</w:t>
      </w:r>
    </w:p>
    <w:tbl>
      <w:tblPr>
        <w:tblW w:w="12201" w:type="dxa"/>
        <w:tblInd w:w="-714" w:type="dxa"/>
        <w:tblCellMar>
          <w:left w:w="10" w:type="dxa"/>
          <w:right w:w="10" w:type="dxa"/>
        </w:tblCellMar>
        <w:tblLook w:val="04A0" w:firstRow="1" w:lastRow="0" w:firstColumn="1" w:lastColumn="0" w:noHBand="0" w:noVBand="1"/>
      </w:tblPr>
      <w:tblGrid>
        <w:gridCol w:w="792"/>
        <w:gridCol w:w="1410"/>
        <w:gridCol w:w="48"/>
        <w:gridCol w:w="4001"/>
        <w:gridCol w:w="4335"/>
        <w:gridCol w:w="1615"/>
      </w:tblGrid>
      <w:tr w:rsidR="00873199" w:rsidRPr="00FF30BE" w14:paraId="2F55F41A" w14:textId="77777777" w:rsidTr="00677C20">
        <w:trPr>
          <w:trHeight w:val="4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22EED" w14:textId="77777777" w:rsidR="000C34A0" w:rsidRPr="00FF30BE" w:rsidRDefault="000C34A0" w:rsidP="004C325B">
            <w:pPr>
              <w:spacing w:after="0"/>
              <w:rPr>
                <w:rFonts w:ascii="Arial" w:hAnsi="Arial" w:cs="Arial"/>
                <w:b/>
                <w:bCs/>
                <w:sz w:val="20"/>
                <w:szCs w:val="20"/>
                <w:lang w:val="lt-LT"/>
              </w:rPr>
            </w:pPr>
            <w:r w:rsidRPr="00FF30BE">
              <w:rPr>
                <w:rFonts w:ascii="Arial" w:hAnsi="Arial" w:cs="Arial"/>
                <w:b/>
                <w:bCs/>
                <w:sz w:val="20"/>
                <w:szCs w:val="20"/>
                <w:lang w:val="lt-LT"/>
              </w:rPr>
              <w:t>Eil. Nr.</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F6A5" w14:textId="77777777" w:rsidR="000C34A0" w:rsidRPr="00FF30BE" w:rsidRDefault="000C34A0" w:rsidP="004C325B">
            <w:pPr>
              <w:spacing w:after="0"/>
              <w:rPr>
                <w:rFonts w:ascii="Arial" w:hAnsi="Arial" w:cs="Arial"/>
                <w:b/>
                <w:bCs/>
                <w:sz w:val="20"/>
                <w:szCs w:val="20"/>
                <w:lang w:val="lt-LT"/>
              </w:rPr>
            </w:pPr>
            <w:r w:rsidRPr="00FF30BE">
              <w:rPr>
                <w:rFonts w:ascii="Arial" w:hAnsi="Arial" w:cs="Arial"/>
                <w:b/>
                <w:bCs/>
                <w:sz w:val="20"/>
                <w:szCs w:val="20"/>
                <w:lang w:val="lt-LT"/>
              </w:rPr>
              <w:t>Pavadinimas</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C26C" w14:textId="77777777" w:rsidR="000C34A0" w:rsidRPr="00FF30BE" w:rsidRDefault="000C34A0" w:rsidP="004C325B">
            <w:pPr>
              <w:spacing w:after="0"/>
              <w:rPr>
                <w:rFonts w:ascii="Arial" w:hAnsi="Arial" w:cs="Arial"/>
                <w:b/>
                <w:bCs/>
                <w:sz w:val="20"/>
                <w:szCs w:val="20"/>
                <w:lang w:val="lt-LT"/>
              </w:rPr>
            </w:pPr>
            <w:r w:rsidRPr="00FF30BE">
              <w:rPr>
                <w:rFonts w:ascii="Arial" w:hAnsi="Arial" w:cs="Arial"/>
                <w:b/>
                <w:bCs/>
                <w:sz w:val="20"/>
                <w:szCs w:val="20"/>
                <w:lang w:val="lt-LT"/>
              </w:rPr>
              <w:t>Brėžinys</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7A910" w14:textId="77777777" w:rsidR="000C34A0" w:rsidRPr="00FF30BE" w:rsidRDefault="000C34A0" w:rsidP="004C325B">
            <w:pPr>
              <w:spacing w:after="0"/>
              <w:rPr>
                <w:rFonts w:ascii="Arial" w:hAnsi="Arial" w:cs="Arial"/>
                <w:b/>
                <w:bCs/>
                <w:sz w:val="20"/>
                <w:szCs w:val="20"/>
                <w:lang w:val="lt-LT"/>
              </w:rPr>
            </w:pPr>
            <w:r w:rsidRPr="00FF30BE">
              <w:rPr>
                <w:rFonts w:ascii="Arial" w:hAnsi="Arial" w:cs="Arial"/>
                <w:b/>
                <w:bCs/>
                <w:sz w:val="20"/>
                <w:szCs w:val="20"/>
                <w:lang w:val="lt-LT"/>
              </w:rPr>
              <w:t>Aprašymas</w:t>
            </w:r>
          </w:p>
        </w:tc>
        <w:tc>
          <w:tcPr>
            <w:tcW w:w="1819" w:type="dxa"/>
            <w:shd w:val="clear" w:color="auto" w:fill="auto"/>
            <w:tcMar>
              <w:top w:w="0" w:type="dxa"/>
              <w:left w:w="10" w:type="dxa"/>
              <w:bottom w:w="0" w:type="dxa"/>
              <w:right w:w="10" w:type="dxa"/>
            </w:tcMar>
          </w:tcPr>
          <w:p w14:paraId="76DDA027" w14:textId="77777777" w:rsidR="000C34A0" w:rsidRPr="00FF30BE" w:rsidRDefault="000C34A0" w:rsidP="004C325B">
            <w:pPr>
              <w:spacing w:after="0"/>
              <w:rPr>
                <w:rFonts w:ascii="Arial" w:hAnsi="Arial" w:cs="Arial"/>
                <w:b/>
                <w:bCs/>
                <w:sz w:val="20"/>
                <w:szCs w:val="20"/>
                <w:lang w:val="lt-LT"/>
              </w:rPr>
            </w:pPr>
          </w:p>
        </w:tc>
      </w:tr>
      <w:tr w:rsidR="00873199" w:rsidRPr="00FF30BE" w14:paraId="69CEDDE3" w14:textId="77777777" w:rsidTr="00677C20">
        <w:trPr>
          <w:trHeight w:val="38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D122" w14:textId="35328375" w:rsidR="000C34A0" w:rsidRPr="00FF30BE" w:rsidRDefault="00D37A8F" w:rsidP="004C325B">
            <w:pPr>
              <w:spacing w:after="0"/>
              <w:rPr>
                <w:rFonts w:ascii="Arial" w:hAnsi="Arial" w:cs="Arial"/>
                <w:sz w:val="20"/>
                <w:szCs w:val="20"/>
                <w:lang w:val="lt-LT"/>
              </w:rPr>
            </w:pPr>
            <w:r w:rsidRPr="007A23E6">
              <w:rPr>
                <w:rFonts w:ascii="Arial" w:hAnsi="Arial" w:cs="Arial"/>
                <w:sz w:val="20"/>
                <w:szCs w:val="20"/>
                <w:lang w:val="lt-LT"/>
              </w:rPr>
              <w:t>2.</w:t>
            </w:r>
            <w:r w:rsidR="00C21C83" w:rsidRPr="007A23E6">
              <w:rPr>
                <w:rFonts w:ascii="Arial" w:hAnsi="Arial" w:cs="Arial"/>
                <w:sz w:val="20"/>
                <w:szCs w:val="20"/>
                <w:lang w:val="lt-LT"/>
              </w:rPr>
              <w:t>1</w:t>
            </w:r>
            <w:r w:rsidRPr="007A23E6">
              <w:rPr>
                <w:rFonts w:ascii="Arial" w:hAnsi="Arial" w:cs="Arial"/>
                <w:sz w:val="20"/>
                <w:szCs w:val="20"/>
                <w:lang w:val="lt-LT"/>
              </w:rPr>
              <w:t>.</w:t>
            </w:r>
          </w:p>
          <w:p w14:paraId="0F824DB5" w14:textId="1B86D576" w:rsidR="00D37A8F" w:rsidRPr="00FF30BE" w:rsidRDefault="00D37A8F" w:rsidP="004C325B">
            <w:pPr>
              <w:spacing w:after="0"/>
              <w:rPr>
                <w:rFonts w:ascii="Arial" w:hAnsi="Arial" w:cs="Arial"/>
                <w:sz w:val="20"/>
                <w:szCs w:val="20"/>
                <w:lang w:val="lt-LT"/>
              </w:rPr>
            </w:pP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BDE71" w14:textId="77777777" w:rsidR="000C34A0" w:rsidRPr="00FF30BE" w:rsidRDefault="000C34A0" w:rsidP="004C325B">
            <w:pPr>
              <w:spacing w:after="0"/>
              <w:rPr>
                <w:rFonts w:ascii="Arial" w:hAnsi="Arial" w:cs="Arial"/>
                <w:sz w:val="20"/>
                <w:szCs w:val="20"/>
                <w:lang w:val="lt-LT"/>
              </w:rPr>
            </w:pPr>
            <w:r w:rsidRPr="00FF30BE">
              <w:rPr>
                <w:rFonts w:ascii="Arial" w:hAnsi="Arial" w:cs="Arial"/>
                <w:sz w:val="20"/>
                <w:szCs w:val="20"/>
                <w:lang w:val="lt-LT"/>
              </w:rPr>
              <w:t>Klijuotos medienos grindys krovinių skyriuje</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45AE" w14:textId="77777777" w:rsidR="000C34A0" w:rsidRPr="00FF30BE" w:rsidRDefault="000C34A0" w:rsidP="004C325B">
            <w:pPr>
              <w:spacing w:after="0"/>
              <w:rPr>
                <w:rFonts w:ascii="Arial" w:hAnsi="Arial" w:cs="Arial"/>
                <w:sz w:val="20"/>
                <w:szCs w:val="20"/>
                <w:lang w:val="lt-LT"/>
              </w:rPr>
            </w:pPr>
            <w:r w:rsidRPr="00FF30BE">
              <w:rPr>
                <w:rFonts w:ascii="Arial" w:hAnsi="Arial" w:cs="Arial"/>
                <w:noProof/>
                <w:sz w:val="20"/>
                <w:szCs w:val="20"/>
                <w:lang w:val="lt-LT"/>
              </w:rPr>
              <w:drawing>
                <wp:anchor distT="0" distB="0" distL="114300" distR="114300" simplePos="0" relativeHeight="251658240" behindDoc="0" locked="0" layoutInCell="1" allowOverlap="1" wp14:anchorId="4D483F00" wp14:editId="6EF4A0AB">
                  <wp:simplePos x="0" y="0"/>
                  <wp:positionH relativeFrom="column">
                    <wp:posOffset>210296</wp:posOffset>
                  </wp:positionH>
                  <wp:positionV relativeFrom="paragraph">
                    <wp:posOffset>1822</wp:posOffset>
                  </wp:positionV>
                  <wp:extent cx="1914525" cy="2228215"/>
                  <wp:effectExtent l="0" t="0" r="9525" b="635"/>
                  <wp:wrapThrough wrapText="bothSides">
                    <wp:wrapPolygon edited="0">
                      <wp:start x="0" y="0"/>
                      <wp:lineTo x="0" y="21421"/>
                      <wp:lineTo x="21493" y="21421"/>
                      <wp:lineTo x="21493" y="0"/>
                      <wp:lineTo x="0" y="0"/>
                    </wp:wrapPolygon>
                  </wp:wrapThrough>
                  <wp:docPr id="4"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14525" cy="2228215"/>
                          </a:xfrm>
                          <a:prstGeom prst="rect">
                            <a:avLst/>
                          </a:prstGeom>
                          <a:noFill/>
                          <a:ln>
                            <a:noFill/>
                            <a:prstDash/>
                          </a:ln>
                        </pic:spPr>
                      </pic:pic>
                    </a:graphicData>
                  </a:graphic>
                  <wp14:sizeRelH relativeFrom="margin">
                    <wp14:pctWidth>0</wp14:pctWidth>
                  </wp14:sizeRelH>
                </wp:anchor>
              </w:drawing>
            </w:r>
            <w:r w:rsidRPr="00FF30BE">
              <w:rPr>
                <w:rFonts w:ascii="Arial" w:hAnsi="Arial" w:cs="Arial"/>
                <w:sz w:val="20"/>
                <w:szCs w:val="20"/>
                <w:lang w:val="lt-LT"/>
              </w:rPr>
              <w:t xml:space="preserve">   </w:t>
            </w:r>
          </w:p>
          <w:p w14:paraId="0C9AF9A2" w14:textId="77777777" w:rsidR="000C34A0" w:rsidRPr="00FF30BE" w:rsidRDefault="000C34A0" w:rsidP="004C325B">
            <w:pPr>
              <w:spacing w:after="0"/>
              <w:rPr>
                <w:rFonts w:ascii="Arial" w:hAnsi="Arial" w:cs="Arial"/>
                <w:sz w:val="20"/>
                <w:szCs w:val="20"/>
                <w:lang w:val="lt-LT"/>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7207" w14:textId="77777777" w:rsidR="000C34A0" w:rsidRPr="00FF30BE" w:rsidRDefault="000C34A0" w:rsidP="007379BE">
            <w:pPr>
              <w:spacing w:after="0"/>
              <w:jc w:val="both"/>
              <w:rPr>
                <w:rFonts w:ascii="Arial" w:hAnsi="Arial" w:cs="Arial"/>
                <w:sz w:val="20"/>
                <w:szCs w:val="20"/>
                <w:lang w:val="lt-LT"/>
              </w:rPr>
            </w:pPr>
            <w:r w:rsidRPr="00FF30BE">
              <w:rPr>
                <w:rFonts w:ascii="Arial" w:hAnsi="Arial" w:cs="Arial"/>
                <w:sz w:val="20"/>
                <w:szCs w:val="20"/>
                <w:lang w:val="lt-LT"/>
              </w:rPr>
              <w:t xml:space="preserve">9 – 12 mm storio klijuotos medienos grindys, padengtos plastikine danga, išpjautos atkartojant automobilio bagažinės skyriaus dugno formą, montuojamos į originalius tvirtinimo taškus, paliekant gamyklines krovinio tvirtinimo kilpas ir kilpų lėkšteles, jei taip numatyta gamintojo. Tarp klijuotos medienos ir automobilio grindų klijuojama kaučiuko pagrindu pagaminta lipni juosta, skirta sumažinti trintį. Klijuotos medienos grindys privalo būti atsparios drėgmei, lengvai valomos, jų paviršius viršutinėje pusėje rifliuotas, taip sumažinant slydimo tikimybę, apatinėje - lygus. </w:t>
            </w:r>
          </w:p>
        </w:tc>
        <w:tc>
          <w:tcPr>
            <w:tcW w:w="1819" w:type="dxa"/>
            <w:shd w:val="clear" w:color="auto" w:fill="auto"/>
            <w:tcMar>
              <w:top w:w="0" w:type="dxa"/>
              <w:left w:w="10" w:type="dxa"/>
              <w:bottom w:w="0" w:type="dxa"/>
              <w:right w:w="10" w:type="dxa"/>
            </w:tcMar>
          </w:tcPr>
          <w:p w14:paraId="0B8E3689" w14:textId="77777777" w:rsidR="000C34A0" w:rsidRPr="00FF30BE" w:rsidRDefault="000C34A0" w:rsidP="004C325B">
            <w:pPr>
              <w:spacing w:after="0"/>
              <w:rPr>
                <w:rFonts w:ascii="Arial" w:hAnsi="Arial" w:cs="Arial"/>
                <w:sz w:val="20"/>
                <w:szCs w:val="20"/>
                <w:lang w:val="lt-LT"/>
              </w:rPr>
            </w:pPr>
          </w:p>
        </w:tc>
      </w:tr>
      <w:tr w:rsidR="00873199" w:rsidRPr="00FF30BE" w14:paraId="724AF8F9" w14:textId="77777777" w:rsidTr="00677C20">
        <w:trPr>
          <w:trHeight w:val="127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34F8A" w14:textId="517F260E" w:rsidR="000C34A0" w:rsidRPr="007A23E6" w:rsidRDefault="000C34A0" w:rsidP="004C325B">
            <w:pPr>
              <w:spacing w:after="0"/>
              <w:rPr>
                <w:rFonts w:ascii="Arial" w:hAnsi="Arial" w:cs="Arial"/>
                <w:sz w:val="20"/>
                <w:szCs w:val="20"/>
                <w:lang w:val="lt-LT"/>
              </w:rPr>
            </w:pPr>
            <w:r w:rsidRPr="007A23E6">
              <w:rPr>
                <w:rFonts w:ascii="Arial" w:hAnsi="Arial" w:cs="Arial"/>
                <w:sz w:val="20"/>
                <w:szCs w:val="20"/>
                <w:lang w:val="lt-LT"/>
              </w:rPr>
              <w:lastRenderedPageBreak/>
              <w:t>2.</w:t>
            </w:r>
            <w:r w:rsidR="00B270EB">
              <w:rPr>
                <w:rFonts w:ascii="Arial" w:hAnsi="Arial" w:cs="Arial"/>
                <w:sz w:val="20"/>
                <w:szCs w:val="20"/>
                <w:lang w:val="lt-LT"/>
              </w:rPr>
              <w:t>2.</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F4790" w14:textId="77777777" w:rsidR="000C34A0" w:rsidRPr="00FF30BE" w:rsidRDefault="000C34A0" w:rsidP="004C325B">
            <w:pPr>
              <w:spacing w:after="0"/>
              <w:rPr>
                <w:rFonts w:ascii="Arial" w:hAnsi="Arial" w:cs="Arial"/>
                <w:sz w:val="20"/>
                <w:szCs w:val="20"/>
                <w:lang w:val="lt-LT"/>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91E67" w14:textId="30EA0F39" w:rsidR="000C34A0" w:rsidRPr="00FF30BE" w:rsidRDefault="00E7723F" w:rsidP="004C325B">
            <w:pPr>
              <w:spacing w:after="0"/>
              <w:rPr>
                <w:rFonts w:ascii="Arial" w:hAnsi="Arial" w:cs="Arial"/>
                <w:sz w:val="20"/>
                <w:szCs w:val="20"/>
                <w:lang w:val="lt-LT"/>
              </w:rPr>
            </w:pPr>
            <w:r w:rsidRPr="00FF30BE">
              <w:rPr>
                <w:rFonts w:ascii="Arial" w:hAnsi="Arial" w:cs="Arial"/>
                <w:noProof/>
                <w:sz w:val="20"/>
                <w:szCs w:val="20"/>
                <w:lang w:val="lt-LT"/>
              </w:rPr>
              <w:drawing>
                <wp:anchor distT="0" distB="0" distL="114300" distR="114300" simplePos="0" relativeHeight="251658242" behindDoc="0" locked="0" layoutInCell="1" allowOverlap="1" wp14:anchorId="5B338252" wp14:editId="5167AF16">
                  <wp:simplePos x="0" y="0"/>
                  <wp:positionH relativeFrom="column">
                    <wp:posOffset>175536</wp:posOffset>
                  </wp:positionH>
                  <wp:positionV relativeFrom="paragraph">
                    <wp:posOffset>513991</wp:posOffset>
                  </wp:positionV>
                  <wp:extent cx="2114550" cy="981075"/>
                  <wp:effectExtent l="0" t="0" r="0" b="9525"/>
                  <wp:wrapNone/>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14550" cy="981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2D03" w14:textId="11B4C6EC" w:rsidR="004E3FCE" w:rsidRPr="00E7723F" w:rsidRDefault="000C34A0" w:rsidP="007379BE">
            <w:pPr>
              <w:spacing w:after="0"/>
              <w:jc w:val="both"/>
              <w:rPr>
                <w:rFonts w:ascii="Arial" w:hAnsi="Arial" w:cs="Arial"/>
                <w:sz w:val="20"/>
                <w:szCs w:val="20"/>
              </w:rPr>
            </w:pPr>
            <w:r w:rsidRPr="00FF30BE">
              <w:rPr>
                <w:rFonts w:ascii="Arial" w:hAnsi="Arial" w:cs="Arial"/>
                <w:sz w:val="20"/>
                <w:szCs w:val="20"/>
                <w:lang w:val="lt-LT"/>
              </w:rPr>
              <w:t xml:space="preserve">Krovinių skyriaus viršutiniai šoninių sienų bei galinių durų apsauginiai apmušimai. 5 – 7 mm plastikiniai lakštai su koriu viduje.  Išpjauti atkartojant automobilio vidines formas, </w:t>
            </w:r>
            <w:r w:rsidR="004E3FCE">
              <w:rPr>
                <w:rFonts w:ascii="Arial" w:hAnsi="Arial" w:cs="Arial"/>
                <w:sz w:val="20"/>
                <w:szCs w:val="20"/>
                <w:lang w:val="lt-LT"/>
              </w:rPr>
              <w:t>a</w:t>
            </w:r>
            <w:r w:rsidRPr="00FF30BE">
              <w:rPr>
                <w:rFonts w:ascii="Arial" w:hAnsi="Arial" w:cs="Arial"/>
                <w:sz w:val="20"/>
                <w:szCs w:val="20"/>
                <w:lang w:val="lt-LT"/>
              </w:rPr>
              <w:t>tsparūs pažeidimams, drėgmei ir lengvai valomi. Dengiama viršutinė šoninių sienų dalis, nuo šoninių durų iki galinių durų. Galinių durų viršutinė dalis dengiama vientisa plokšte. Apmušimai tvirtinami varžtais, plastikiniais kaiščiais ar kitais laikikliais, kurie leistų lengvai nuimti apmušimus, norint prieiti prie vidinėse ertmėse esančių automobilio prietaisų bei mechanizmų ar atlikti kėbulo remontą. Apsauginė apdaila lengvai keičiama esant pažeidimui.</w:t>
            </w:r>
          </w:p>
        </w:tc>
        <w:tc>
          <w:tcPr>
            <w:tcW w:w="1819" w:type="dxa"/>
            <w:shd w:val="clear" w:color="auto" w:fill="auto"/>
            <w:tcMar>
              <w:top w:w="0" w:type="dxa"/>
              <w:left w:w="10" w:type="dxa"/>
              <w:bottom w:w="0" w:type="dxa"/>
              <w:right w:w="10" w:type="dxa"/>
            </w:tcMar>
          </w:tcPr>
          <w:p w14:paraId="69FB8C87" w14:textId="77777777" w:rsidR="000C34A0" w:rsidRPr="00FF30BE" w:rsidRDefault="000C34A0" w:rsidP="004C325B">
            <w:pPr>
              <w:spacing w:after="0"/>
              <w:rPr>
                <w:rFonts w:ascii="Arial" w:hAnsi="Arial" w:cs="Arial"/>
                <w:sz w:val="20"/>
                <w:szCs w:val="20"/>
                <w:lang w:val="lt-LT"/>
              </w:rPr>
            </w:pPr>
          </w:p>
        </w:tc>
      </w:tr>
      <w:tr w:rsidR="00873199" w:rsidRPr="00FF30BE" w14:paraId="6457652E" w14:textId="77777777" w:rsidTr="00677C20">
        <w:trPr>
          <w:trHeight w:val="6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51CE" w14:textId="6016571E" w:rsidR="000C34A0" w:rsidRPr="00FF30BE" w:rsidRDefault="0051133D" w:rsidP="004C325B">
            <w:pPr>
              <w:spacing w:after="0"/>
              <w:ind w:left="-533" w:firstLine="533"/>
              <w:rPr>
                <w:rFonts w:ascii="Arial" w:hAnsi="Arial" w:cs="Arial"/>
                <w:sz w:val="20"/>
                <w:szCs w:val="20"/>
                <w:lang w:val="lt-LT"/>
              </w:rPr>
            </w:pPr>
            <w:r w:rsidRPr="00FF30BE">
              <w:rPr>
                <w:rFonts w:ascii="Arial" w:hAnsi="Arial" w:cs="Arial"/>
                <w:sz w:val="20"/>
                <w:szCs w:val="20"/>
                <w:lang w:val="lt-LT"/>
              </w:rPr>
              <w:t>2.</w:t>
            </w:r>
            <w:r w:rsidR="000C34A0" w:rsidRPr="00FF30BE">
              <w:rPr>
                <w:rFonts w:ascii="Arial" w:hAnsi="Arial" w:cs="Arial"/>
                <w:sz w:val="20"/>
                <w:szCs w:val="20"/>
                <w:lang w:val="lt-LT"/>
              </w:rPr>
              <w:t>3.</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534AA" w14:textId="6224AD4E" w:rsidR="000C34A0" w:rsidRPr="00FF30BE" w:rsidRDefault="000C34A0" w:rsidP="004C325B">
            <w:pPr>
              <w:rPr>
                <w:rFonts w:ascii="Arial" w:hAnsi="Arial" w:cs="Arial"/>
                <w:sz w:val="20"/>
                <w:szCs w:val="20"/>
                <w:lang w:val="lt-LT"/>
              </w:rPr>
            </w:pPr>
            <w:r w:rsidRPr="00FF30BE">
              <w:rPr>
                <w:rFonts w:ascii="Arial" w:hAnsi="Arial" w:cs="Arial"/>
                <w:color w:val="000000"/>
                <w:sz w:val="20"/>
                <w:szCs w:val="20"/>
                <w:lang w:val="lt-LT"/>
              </w:rPr>
              <w:t>Lentynų sistema krovinių skyriuje</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5A8" w14:textId="3EE9ECCF" w:rsidR="000C34A0" w:rsidRPr="00FF30BE" w:rsidRDefault="000C34A0" w:rsidP="004C325B">
            <w:pPr>
              <w:spacing w:after="0"/>
              <w:rPr>
                <w:rFonts w:ascii="Arial" w:hAnsi="Arial" w:cs="Arial"/>
                <w:sz w:val="20"/>
                <w:szCs w:val="20"/>
                <w:lang w:val="lt-LT"/>
              </w:rPr>
            </w:pPr>
          </w:p>
          <w:p w14:paraId="7C1594D6" w14:textId="06E938E0" w:rsidR="000C34A0" w:rsidRPr="00FF30BE" w:rsidRDefault="000C34A0" w:rsidP="004C325B">
            <w:pPr>
              <w:spacing w:after="0"/>
              <w:rPr>
                <w:rFonts w:ascii="Arial" w:hAnsi="Arial" w:cs="Arial"/>
                <w:sz w:val="20"/>
                <w:szCs w:val="20"/>
                <w:lang w:val="lt-LT"/>
              </w:rPr>
            </w:pPr>
          </w:p>
          <w:p w14:paraId="62FBC888" w14:textId="084A69BB" w:rsidR="000C34A0" w:rsidRPr="00FF30BE" w:rsidRDefault="00873199" w:rsidP="004C325B">
            <w:pPr>
              <w:spacing w:after="0"/>
              <w:rPr>
                <w:rFonts w:ascii="Arial" w:hAnsi="Arial" w:cs="Arial"/>
                <w:sz w:val="20"/>
                <w:szCs w:val="20"/>
                <w:lang w:val="lt-LT"/>
              </w:rPr>
            </w:pPr>
            <w:r w:rsidRPr="00873199">
              <w:rPr>
                <w:rFonts w:ascii="Arial" w:hAnsi="Arial" w:cs="Arial"/>
                <w:noProof/>
                <w:sz w:val="20"/>
                <w:szCs w:val="20"/>
                <w:lang w:val="lt-LT"/>
              </w:rPr>
              <w:drawing>
                <wp:inline distT="0" distB="0" distL="0" distR="0" wp14:anchorId="29C6DF4F" wp14:editId="423E1577">
                  <wp:extent cx="2403830" cy="1552575"/>
                  <wp:effectExtent l="0" t="0" r="0" b="0"/>
                  <wp:docPr id="149107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76002" name=""/>
                          <pic:cNvPicPr/>
                        </pic:nvPicPr>
                        <pic:blipFill>
                          <a:blip r:embed="rId12"/>
                          <a:stretch>
                            <a:fillRect/>
                          </a:stretch>
                        </pic:blipFill>
                        <pic:spPr>
                          <a:xfrm>
                            <a:off x="0" y="0"/>
                            <a:ext cx="2428376" cy="1568428"/>
                          </a:xfrm>
                          <a:prstGeom prst="rect">
                            <a:avLst/>
                          </a:prstGeom>
                        </pic:spPr>
                      </pic:pic>
                    </a:graphicData>
                  </a:graphic>
                </wp:inline>
              </w:drawing>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2CCC" w14:textId="10BF1444"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Krovinių skyriuje turi būti sumontuota dvigubų grindų sistema, sudaryta papildomos grindų plokštės, keturių stalčių blokų sistema blokų bei lentynos viršuje, skirta įrankiams bei komplektuojančioms dalims transportuoti. Stalčių sistema pritaikyta komplektuojančių dalių transportavimo dėžėms (matmenys 600x400x350 mm) gabenti, maksimaliai išnaudojant grindų plotą. Ant pirmojo grindų lygio montuojami trys stalčių blokai, vienas pasuktas devyniasdešimties laipsnių kampu, taip jog atsidarytų per automobilio šonines slankiojančias duris dešinėje pusėje. Stalčių bloką sudaro tvirtas plieninis, milteliniu būdu dažytas, rėmas ir plieninis, milteliniu būdu dažytas, stalčius. Stalčiai turi būti lengvai pasiekiami, išsitraukti visu ilgiu, būti fiksuojami uždarytoje padėtyje, atidaromi naudojant rankenėlę esančią stalčiaus priekyje. Stalčiai komplektuojami su nerūdijančio plieno skirtukais. Pirmojo lygio stalčių blokų matmenys:</w:t>
            </w:r>
          </w:p>
          <w:p w14:paraId="00626CD3" w14:textId="603EDE8C"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1 vnt. –</w:t>
            </w:r>
            <w:r w:rsidR="00301B10">
              <w:rPr>
                <w:rFonts w:ascii="Arial" w:hAnsi="Arial" w:cs="Arial"/>
                <w:sz w:val="20"/>
                <w:szCs w:val="20"/>
                <w:lang w:val="lt-LT"/>
              </w:rPr>
              <w:t>950 - 1050</w:t>
            </w:r>
            <w:r w:rsidRPr="00873199">
              <w:rPr>
                <w:rFonts w:ascii="Arial" w:hAnsi="Arial" w:cs="Arial"/>
                <w:sz w:val="20"/>
                <w:szCs w:val="20"/>
                <w:lang w:val="lt-LT"/>
              </w:rPr>
              <w:t xml:space="preserve"> x </w:t>
            </w:r>
            <w:r w:rsidR="00301B10">
              <w:rPr>
                <w:rFonts w:ascii="Arial" w:hAnsi="Arial" w:cs="Arial"/>
                <w:sz w:val="20"/>
                <w:szCs w:val="20"/>
                <w:lang w:val="lt-LT"/>
              </w:rPr>
              <w:t>550 - 650</w:t>
            </w:r>
            <w:r w:rsidRPr="00873199">
              <w:rPr>
                <w:rFonts w:ascii="Arial" w:hAnsi="Arial" w:cs="Arial"/>
                <w:sz w:val="20"/>
                <w:szCs w:val="20"/>
                <w:lang w:val="lt-LT"/>
              </w:rPr>
              <w:t xml:space="preserve"> x </w:t>
            </w:r>
            <w:r w:rsidR="00301B10">
              <w:rPr>
                <w:rFonts w:ascii="Arial" w:hAnsi="Arial" w:cs="Arial"/>
                <w:sz w:val="20"/>
                <w:szCs w:val="20"/>
                <w:lang w:val="lt-LT"/>
              </w:rPr>
              <w:t>350 - 450</w:t>
            </w:r>
            <w:r w:rsidRPr="00873199">
              <w:rPr>
                <w:rFonts w:ascii="Arial" w:hAnsi="Arial" w:cs="Arial"/>
                <w:sz w:val="20"/>
                <w:szCs w:val="20"/>
                <w:lang w:val="lt-LT"/>
              </w:rPr>
              <w:t xml:space="preserve"> mm</w:t>
            </w:r>
          </w:p>
          <w:p w14:paraId="5AF57E8B" w14:textId="77777777"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(komplektuojamas su dviem skirtukais);</w:t>
            </w:r>
          </w:p>
          <w:p w14:paraId="17047490" w14:textId="1C82C5E4"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 xml:space="preserve">1 vnt. </w:t>
            </w:r>
            <w:r w:rsidR="00301B10">
              <w:rPr>
                <w:rFonts w:ascii="Arial" w:hAnsi="Arial" w:cs="Arial"/>
                <w:sz w:val="20"/>
                <w:szCs w:val="20"/>
                <w:lang w:val="lt-LT"/>
              </w:rPr>
              <w:t>–</w:t>
            </w:r>
            <w:r w:rsidRPr="00873199">
              <w:rPr>
                <w:rFonts w:ascii="Arial" w:hAnsi="Arial" w:cs="Arial"/>
                <w:sz w:val="20"/>
                <w:szCs w:val="20"/>
                <w:lang w:val="lt-LT"/>
              </w:rPr>
              <w:t xml:space="preserve"> </w:t>
            </w:r>
            <w:r w:rsidR="00301B10">
              <w:rPr>
                <w:rFonts w:ascii="Arial" w:hAnsi="Arial" w:cs="Arial"/>
                <w:sz w:val="20"/>
                <w:szCs w:val="20"/>
                <w:lang w:val="lt-LT"/>
              </w:rPr>
              <w:t>950 - 1050</w:t>
            </w:r>
            <w:r w:rsidRPr="00873199">
              <w:rPr>
                <w:rFonts w:ascii="Arial" w:hAnsi="Arial" w:cs="Arial"/>
                <w:sz w:val="20"/>
                <w:szCs w:val="20"/>
                <w:lang w:val="lt-LT"/>
              </w:rPr>
              <w:t xml:space="preserve"> x</w:t>
            </w:r>
            <w:r w:rsidR="00301B10">
              <w:rPr>
                <w:rFonts w:ascii="Arial" w:hAnsi="Arial" w:cs="Arial"/>
                <w:sz w:val="20"/>
                <w:szCs w:val="20"/>
                <w:lang w:val="lt-LT"/>
              </w:rPr>
              <w:t xml:space="preserve"> 450 - 550</w:t>
            </w:r>
            <w:r w:rsidRPr="00873199">
              <w:rPr>
                <w:rFonts w:ascii="Arial" w:hAnsi="Arial" w:cs="Arial"/>
                <w:sz w:val="20"/>
                <w:szCs w:val="20"/>
                <w:lang w:val="lt-LT"/>
              </w:rPr>
              <w:t xml:space="preserve"> x </w:t>
            </w:r>
            <w:r w:rsidR="00301B10">
              <w:rPr>
                <w:rFonts w:ascii="Arial" w:hAnsi="Arial" w:cs="Arial"/>
                <w:sz w:val="20"/>
                <w:szCs w:val="20"/>
                <w:lang w:val="lt-LT"/>
              </w:rPr>
              <w:t>350 - 450</w:t>
            </w:r>
            <w:r w:rsidRPr="00873199">
              <w:rPr>
                <w:rFonts w:ascii="Arial" w:hAnsi="Arial" w:cs="Arial"/>
                <w:sz w:val="20"/>
                <w:szCs w:val="20"/>
                <w:lang w:val="lt-LT"/>
              </w:rPr>
              <w:t xml:space="preserve"> mm</w:t>
            </w:r>
          </w:p>
          <w:p w14:paraId="20F886EA" w14:textId="77777777"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komplektuojamas su vienu skirtuku);</w:t>
            </w:r>
          </w:p>
          <w:p w14:paraId="795C873C" w14:textId="2558B420"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 xml:space="preserve">1 vnt. – </w:t>
            </w:r>
            <w:r w:rsidR="00301B10">
              <w:rPr>
                <w:rFonts w:ascii="Arial" w:hAnsi="Arial" w:cs="Arial"/>
                <w:sz w:val="20"/>
                <w:szCs w:val="20"/>
                <w:lang w:val="lt-LT"/>
              </w:rPr>
              <w:t>1150 - 1250</w:t>
            </w:r>
            <w:r w:rsidRPr="00873199">
              <w:rPr>
                <w:rFonts w:ascii="Arial" w:hAnsi="Arial" w:cs="Arial"/>
                <w:sz w:val="20"/>
                <w:szCs w:val="20"/>
                <w:lang w:val="lt-LT"/>
              </w:rPr>
              <w:t xml:space="preserve"> x </w:t>
            </w:r>
            <w:r w:rsidR="00301B10">
              <w:rPr>
                <w:rFonts w:ascii="Arial" w:hAnsi="Arial" w:cs="Arial"/>
                <w:sz w:val="20"/>
                <w:szCs w:val="20"/>
                <w:lang w:val="lt-LT"/>
              </w:rPr>
              <w:t>450 - 550</w:t>
            </w:r>
            <w:r w:rsidRPr="00873199">
              <w:rPr>
                <w:rFonts w:ascii="Arial" w:hAnsi="Arial" w:cs="Arial"/>
                <w:sz w:val="20"/>
                <w:szCs w:val="20"/>
                <w:lang w:val="lt-LT"/>
              </w:rPr>
              <w:t xml:space="preserve"> x </w:t>
            </w:r>
            <w:r w:rsidR="00301B10">
              <w:rPr>
                <w:rFonts w:ascii="Arial" w:hAnsi="Arial" w:cs="Arial"/>
                <w:sz w:val="20"/>
                <w:szCs w:val="20"/>
                <w:lang w:val="lt-LT"/>
              </w:rPr>
              <w:t xml:space="preserve">350 – 450 </w:t>
            </w:r>
            <w:r w:rsidRPr="00873199">
              <w:rPr>
                <w:rFonts w:ascii="Arial" w:hAnsi="Arial" w:cs="Arial"/>
                <w:sz w:val="20"/>
                <w:szCs w:val="20"/>
                <w:lang w:val="lt-LT"/>
              </w:rPr>
              <w:t xml:space="preserve"> mm</w:t>
            </w:r>
          </w:p>
          <w:p w14:paraId="6DBD0CE5" w14:textId="77777777"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(komplektuojamas su dviem skirtukais);</w:t>
            </w:r>
          </w:p>
          <w:p w14:paraId="08A49007" w14:textId="2EEBD2CC"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 xml:space="preserve"> Ant pirmojo lygio stalčių blokų montuojamos antro lygio </w:t>
            </w:r>
            <w:r w:rsidR="00485194">
              <w:rPr>
                <w:rFonts w:ascii="Arial" w:hAnsi="Arial" w:cs="Arial"/>
                <w:sz w:val="20"/>
                <w:szCs w:val="20"/>
                <w:lang w:val="lt-LT"/>
              </w:rPr>
              <w:t>9 - 12</w:t>
            </w:r>
            <w:r w:rsidRPr="00873199">
              <w:rPr>
                <w:rFonts w:ascii="Arial" w:hAnsi="Arial" w:cs="Arial"/>
                <w:sz w:val="20"/>
                <w:szCs w:val="20"/>
                <w:lang w:val="lt-LT"/>
              </w:rPr>
              <w:t xml:space="preserve"> mm storio klijuotos medienos grindys, padengtos plastikine danga, išpjautos atkartojant automobilio krovinių skyriaus formą tame lygmenyje. Klijuotos medienos grindys privalo būti atsparios drėgmei, lengvai valomos, jų paviršius viršutinėje pusėje rifliuotas, taip sumažinant slydimo tikimybę, apatinėje - lygus. Antro lygio grindų atlaikoma apkrova – ne mažiau kaip 400kg. Ant antro lygio grindų montuojamas </w:t>
            </w:r>
            <w:r w:rsidR="00485194" w:rsidRPr="00873199">
              <w:rPr>
                <w:rFonts w:ascii="Arial" w:hAnsi="Arial" w:cs="Arial"/>
                <w:sz w:val="20"/>
                <w:szCs w:val="20"/>
                <w:lang w:val="lt-LT"/>
              </w:rPr>
              <w:t xml:space="preserve">vieno </w:t>
            </w:r>
            <w:r w:rsidRPr="00873199">
              <w:rPr>
                <w:rFonts w:ascii="Arial" w:hAnsi="Arial" w:cs="Arial"/>
                <w:sz w:val="20"/>
                <w:szCs w:val="20"/>
                <w:lang w:val="lt-LT"/>
              </w:rPr>
              <w:t xml:space="preserve">stalčiaus blokas, pasuktas devyniasdešimties laipsnių kampu, taip jog atsidarytų per automobilio šonines slankiojančias duris </w:t>
            </w:r>
            <w:r w:rsidR="00485194" w:rsidRPr="00873199">
              <w:rPr>
                <w:rFonts w:ascii="Arial" w:hAnsi="Arial" w:cs="Arial"/>
                <w:sz w:val="20"/>
                <w:szCs w:val="20"/>
                <w:lang w:val="lt-LT"/>
              </w:rPr>
              <w:t xml:space="preserve">dešinėje </w:t>
            </w:r>
            <w:r w:rsidRPr="00873199">
              <w:rPr>
                <w:rFonts w:ascii="Arial" w:hAnsi="Arial" w:cs="Arial"/>
                <w:sz w:val="20"/>
                <w:szCs w:val="20"/>
                <w:lang w:val="lt-LT"/>
              </w:rPr>
              <w:t xml:space="preserve">pusėje. </w:t>
            </w:r>
            <w:r w:rsidRPr="00873199">
              <w:rPr>
                <w:rFonts w:ascii="Arial" w:hAnsi="Arial" w:cs="Arial"/>
                <w:sz w:val="20"/>
                <w:szCs w:val="20"/>
                <w:lang w:val="lt-LT"/>
              </w:rPr>
              <w:lastRenderedPageBreak/>
              <w:t>Stalčių bloką sudaro tvirtas plieninis, milteliniu būdu dažytas, rėmas ir plieninis, milteliniu būdu dažytas, stalčius. Stalčius lengvai pasiekiamas išsitraukia visu ilgiu, fiksuojamas uždarytoje padėtyje, atidaromas naudojant rankenėlę esančią stalčiaus priekyje. Stalč</w:t>
            </w:r>
            <w:r w:rsidR="00485194">
              <w:rPr>
                <w:rFonts w:ascii="Arial" w:hAnsi="Arial" w:cs="Arial"/>
                <w:sz w:val="20"/>
                <w:szCs w:val="20"/>
                <w:lang w:val="lt-LT"/>
              </w:rPr>
              <w:t>i</w:t>
            </w:r>
            <w:r w:rsidRPr="00873199">
              <w:rPr>
                <w:rFonts w:ascii="Arial" w:hAnsi="Arial" w:cs="Arial"/>
                <w:sz w:val="20"/>
                <w:szCs w:val="20"/>
                <w:lang w:val="lt-LT"/>
              </w:rPr>
              <w:t>us komplektuojami su nerūdijančio plieno skirtukais. Antro lygio stalčiaus matmenys:</w:t>
            </w:r>
          </w:p>
          <w:p w14:paraId="2C360023" w14:textId="1A4D277E" w:rsidR="00873199" w:rsidRPr="00873199" w:rsidRDefault="00873199" w:rsidP="00873199">
            <w:pPr>
              <w:jc w:val="both"/>
              <w:rPr>
                <w:rFonts w:ascii="Arial" w:hAnsi="Arial" w:cs="Arial"/>
                <w:sz w:val="20"/>
                <w:szCs w:val="20"/>
                <w:lang w:val="lt-LT"/>
              </w:rPr>
            </w:pPr>
            <w:r w:rsidRPr="00873199">
              <w:rPr>
                <w:rFonts w:ascii="Arial" w:hAnsi="Arial" w:cs="Arial"/>
                <w:sz w:val="20"/>
                <w:szCs w:val="20"/>
                <w:lang w:val="lt-LT"/>
              </w:rPr>
              <w:t xml:space="preserve">1 vnt. – </w:t>
            </w:r>
            <w:r w:rsidR="00485194">
              <w:rPr>
                <w:rFonts w:ascii="Arial" w:hAnsi="Arial" w:cs="Arial"/>
                <w:sz w:val="20"/>
                <w:szCs w:val="20"/>
                <w:lang w:val="lt-LT"/>
              </w:rPr>
              <w:t>1150 - 1250</w:t>
            </w:r>
            <w:r w:rsidRPr="00873199">
              <w:rPr>
                <w:rFonts w:ascii="Arial" w:hAnsi="Arial" w:cs="Arial"/>
                <w:sz w:val="20"/>
                <w:szCs w:val="20"/>
                <w:lang w:val="lt-LT"/>
              </w:rPr>
              <w:t xml:space="preserve"> x</w:t>
            </w:r>
            <w:r w:rsidR="00485194">
              <w:rPr>
                <w:rFonts w:ascii="Arial" w:hAnsi="Arial" w:cs="Arial"/>
                <w:sz w:val="20"/>
                <w:szCs w:val="20"/>
                <w:lang w:val="lt-LT"/>
              </w:rPr>
              <w:t xml:space="preserve"> 450</w:t>
            </w:r>
            <w:r w:rsidRPr="00873199">
              <w:rPr>
                <w:rFonts w:ascii="Arial" w:hAnsi="Arial" w:cs="Arial"/>
                <w:sz w:val="20"/>
                <w:szCs w:val="20"/>
                <w:lang w:val="lt-LT"/>
              </w:rPr>
              <w:t xml:space="preserve"> </w:t>
            </w:r>
            <w:r w:rsidR="00485194">
              <w:rPr>
                <w:rFonts w:ascii="Arial" w:hAnsi="Arial" w:cs="Arial"/>
                <w:sz w:val="20"/>
                <w:szCs w:val="20"/>
                <w:lang w:val="lt-LT"/>
              </w:rPr>
              <w:t>- 550</w:t>
            </w:r>
            <w:r w:rsidRPr="00873199">
              <w:rPr>
                <w:rFonts w:ascii="Arial" w:hAnsi="Arial" w:cs="Arial"/>
                <w:sz w:val="20"/>
                <w:szCs w:val="20"/>
                <w:lang w:val="lt-LT"/>
              </w:rPr>
              <w:t xml:space="preserve"> x</w:t>
            </w:r>
            <w:r w:rsidR="00485194">
              <w:rPr>
                <w:rFonts w:ascii="Arial" w:hAnsi="Arial" w:cs="Arial"/>
                <w:sz w:val="20"/>
                <w:szCs w:val="20"/>
                <w:lang w:val="lt-LT"/>
              </w:rPr>
              <w:t xml:space="preserve"> 350 - 450</w:t>
            </w:r>
            <w:r w:rsidRPr="00873199">
              <w:rPr>
                <w:rFonts w:ascii="Arial" w:hAnsi="Arial" w:cs="Arial"/>
                <w:sz w:val="20"/>
                <w:szCs w:val="20"/>
                <w:lang w:val="lt-LT"/>
              </w:rPr>
              <w:t xml:space="preserve"> mm</w:t>
            </w:r>
          </w:p>
          <w:p w14:paraId="7048EDBC" w14:textId="592EFC27" w:rsidR="000C34A0" w:rsidRPr="00FF30BE" w:rsidRDefault="00873199" w:rsidP="00873199">
            <w:pPr>
              <w:jc w:val="both"/>
              <w:rPr>
                <w:rFonts w:ascii="Arial" w:hAnsi="Arial" w:cs="Arial"/>
                <w:sz w:val="20"/>
                <w:szCs w:val="20"/>
                <w:lang w:val="lt-LT"/>
              </w:rPr>
            </w:pPr>
            <w:r w:rsidRPr="00873199">
              <w:rPr>
                <w:rFonts w:ascii="Arial" w:hAnsi="Arial" w:cs="Arial"/>
                <w:sz w:val="20"/>
                <w:szCs w:val="20"/>
                <w:lang w:val="lt-LT"/>
              </w:rPr>
              <w:t>(</w:t>
            </w:r>
            <w:r w:rsidR="007F4E0D" w:rsidRPr="007F4E0D">
              <w:rPr>
                <w:rFonts w:ascii="Arial" w:hAnsi="Arial" w:cs="Arial"/>
                <w:sz w:val="20"/>
                <w:szCs w:val="20"/>
                <w:lang w:val="lt-LT"/>
              </w:rPr>
              <w:t>ne mažiau vienas skirtukas stalčiui</w:t>
            </w:r>
            <w:r w:rsidRPr="00873199">
              <w:rPr>
                <w:rFonts w:ascii="Arial" w:hAnsi="Arial" w:cs="Arial"/>
                <w:sz w:val="20"/>
                <w:szCs w:val="20"/>
                <w:lang w:val="lt-LT"/>
              </w:rPr>
              <w:t>) virš ant to lygio stalčių sumontuota vientisa plieninė lentyna, dažyta milteliniu būdu, su stacionariais borteliais</w:t>
            </w:r>
            <w:r w:rsidR="007F4E0D">
              <w:rPr>
                <w:rFonts w:ascii="Arial" w:hAnsi="Arial" w:cs="Arial"/>
                <w:sz w:val="20"/>
                <w:szCs w:val="20"/>
                <w:lang w:val="lt-LT"/>
              </w:rPr>
              <w:t xml:space="preserve"> (</w:t>
            </w:r>
            <w:r w:rsidR="007F4E0D" w:rsidRPr="007F4E0D">
              <w:rPr>
                <w:rFonts w:ascii="Arial" w:hAnsi="Arial" w:cs="Arial"/>
                <w:sz w:val="20"/>
                <w:szCs w:val="20"/>
                <w:lang w:val="lt-LT"/>
              </w:rPr>
              <w:t>borteliai 60-80 mm aukščio šoninių durų pusėje, 100-140mm aukščio pertvaros ir krovinių skyriaus pusėje</w:t>
            </w:r>
            <w:r w:rsidR="007F4E0D">
              <w:rPr>
                <w:rFonts w:ascii="Arial" w:hAnsi="Arial" w:cs="Arial"/>
                <w:sz w:val="20"/>
                <w:szCs w:val="20"/>
                <w:lang w:val="lt-LT"/>
              </w:rPr>
              <w:t>),</w:t>
            </w:r>
            <w:r w:rsidRPr="00873199">
              <w:rPr>
                <w:rFonts w:ascii="Arial" w:hAnsi="Arial" w:cs="Arial"/>
                <w:sz w:val="20"/>
                <w:szCs w:val="20"/>
                <w:lang w:val="lt-LT"/>
              </w:rPr>
              <w:t xml:space="preserve"> komplektuojama su guminiu neslidžiu įrankių kilimėliu ir reguliuojamomis nerūdijančio plieno pertvarėlėmis (ne mažiau trys pertvarėlės). Lentynos atlaikoma apkrova – 100kg; visų stalčių atlaikoma apkrova –  100kg; Kiekviename stalčiuje telpa bent viena transportavimo dėžė (matmenys – 600 x 400 x 350 mm). </w:t>
            </w:r>
            <w:r w:rsidR="007F4E0D" w:rsidRPr="007F4E0D">
              <w:rPr>
                <w:rFonts w:ascii="Arial" w:hAnsi="Arial" w:cs="Arial"/>
                <w:sz w:val="20"/>
                <w:szCs w:val="20"/>
                <w:lang w:val="lt-LT"/>
              </w:rPr>
              <w:t>Stalčiuose turi būti užtikrinta gera ventiliacija, drėgmės pasišalinimui</w:t>
            </w:r>
            <w:r w:rsidR="007F4E0D">
              <w:rPr>
                <w:rFonts w:ascii="Arial" w:hAnsi="Arial" w:cs="Arial"/>
                <w:sz w:val="20"/>
                <w:szCs w:val="20"/>
                <w:lang w:val="lt-LT"/>
              </w:rPr>
              <w:t xml:space="preserve">. </w:t>
            </w:r>
            <w:r w:rsidRPr="00873199">
              <w:rPr>
                <w:rFonts w:ascii="Arial" w:hAnsi="Arial" w:cs="Arial"/>
                <w:sz w:val="20"/>
                <w:szCs w:val="20"/>
                <w:lang w:val="lt-LT"/>
              </w:rPr>
              <w:t>Antro lygio grindų plotas nuo galinių durų iki antro lygio stalčių blokų papildomai dengiamas neslidžia gumine danga, šiame plote numatoma vieta keturioms transportavimo dėžėms (matmenys 600x400x350mm).</w:t>
            </w:r>
          </w:p>
        </w:tc>
        <w:tc>
          <w:tcPr>
            <w:tcW w:w="1819" w:type="dxa"/>
            <w:shd w:val="clear" w:color="auto" w:fill="auto"/>
            <w:tcMar>
              <w:top w:w="0" w:type="dxa"/>
              <w:left w:w="10" w:type="dxa"/>
              <w:bottom w:w="0" w:type="dxa"/>
              <w:right w:w="10" w:type="dxa"/>
            </w:tcMar>
          </w:tcPr>
          <w:p w14:paraId="38D52774" w14:textId="77777777" w:rsidR="000C34A0" w:rsidRPr="00FF30BE" w:rsidRDefault="000C34A0" w:rsidP="004C325B">
            <w:pPr>
              <w:rPr>
                <w:rFonts w:ascii="Arial" w:hAnsi="Arial" w:cs="Arial"/>
                <w:sz w:val="20"/>
                <w:szCs w:val="20"/>
                <w:lang w:val="lt-LT"/>
              </w:rPr>
            </w:pPr>
          </w:p>
        </w:tc>
      </w:tr>
      <w:tr w:rsidR="00873199" w:rsidRPr="00FF30BE" w14:paraId="05772D3C" w14:textId="77777777" w:rsidTr="00677C20">
        <w:trPr>
          <w:trHeight w:val="56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7FF7" w14:textId="5F566848" w:rsidR="000C34A0" w:rsidRPr="00FF30BE" w:rsidRDefault="0051133D" w:rsidP="004C325B">
            <w:pPr>
              <w:spacing w:after="0"/>
              <w:ind w:left="-533" w:firstLine="533"/>
              <w:rPr>
                <w:rFonts w:ascii="Arial" w:hAnsi="Arial" w:cs="Arial"/>
                <w:sz w:val="20"/>
                <w:szCs w:val="20"/>
                <w:lang w:val="lt-LT"/>
              </w:rPr>
            </w:pPr>
            <w:r w:rsidRPr="00FF30BE">
              <w:rPr>
                <w:rFonts w:ascii="Arial" w:hAnsi="Arial" w:cs="Arial"/>
                <w:sz w:val="20"/>
                <w:szCs w:val="20"/>
                <w:lang w:val="lt-LT"/>
              </w:rPr>
              <w:t>2.</w:t>
            </w:r>
            <w:r w:rsidR="000C34A0" w:rsidRPr="00FF30BE">
              <w:rPr>
                <w:rFonts w:ascii="Arial" w:hAnsi="Arial" w:cs="Arial"/>
                <w:sz w:val="20"/>
                <w:szCs w:val="20"/>
                <w:lang w:val="lt-LT"/>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C993" w14:textId="77777777" w:rsidR="000C34A0" w:rsidRPr="00FF30BE" w:rsidRDefault="000C34A0" w:rsidP="004C325B">
            <w:pPr>
              <w:rPr>
                <w:rFonts w:ascii="Arial" w:hAnsi="Arial" w:cs="Arial"/>
                <w:sz w:val="20"/>
                <w:szCs w:val="20"/>
                <w:lang w:val="lt-LT"/>
              </w:rPr>
            </w:pPr>
            <w:r w:rsidRPr="00FF30BE">
              <w:rPr>
                <w:rFonts w:ascii="Arial" w:hAnsi="Arial" w:cs="Arial"/>
                <w:sz w:val="20"/>
                <w:szCs w:val="20"/>
                <w:lang w:val="lt-LT"/>
              </w:rPr>
              <w:t>Krovinio tvirtinimo priedai.</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D1A2" w14:textId="77777777" w:rsidR="000C34A0" w:rsidRPr="00FF30BE" w:rsidRDefault="000C34A0" w:rsidP="004C325B">
            <w:pPr>
              <w:spacing w:after="0"/>
              <w:rPr>
                <w:rFonts w:ascii="Arial" w:hAnsi="Arial" w:cs="Arial"/>
                <w:sz w:val="20"/>
                <w:szCs w:val="20"/>
                <w:lang w:val="lt-LT"/>
              </w:rPr>
            </w:pPr>
          </w:p>
          <w:p w14:paraId="7BEA2DC2" w14:textId="77777777" w:rsidR="000C34A0" w:rsidRPr="00FF30BE" w:rsidRDefault="000C34A0" w:rsidP="004C325B">
            <w:pPr>
              <w:spacing w:after="0"/>
              <w:rPr>
                <w:rFonts w:ascii="Arial" w:hAnsi="Arial" w:cs="Arial"/>
                <w:sz w:val="20"/>
                <w:szCs w:val="20"/>
                <w:lang w:val="lt-LT"/>
              </w:rPr>
            </w:pPr>
            <w:r w:rsidRPr="00FF30BE">
              <w:rPr>
                <w:rFonts w:ascii="Arial" w:hAnsi="Arial" w:cs="Arial"/>
                <w:sz w:val="20"/>
                <w:szCs w:val="20"/>
                <w:lang w:val="lt-LT"/>
              </w:rPr>
              <w:t xml:space="preserve">                        </w:t>
            </w:r>
          </w:p>
          <w:p w14:paraId="61EA599F" w14:textId="77777777" w:rsidR="000C34A0" w:rsidRPr="00FF30BE" w:rsidRDefault="000C34A0" w:rsidP="004C325B">
            <w:pPr>
              <w:spacing w:after="0"/>
              <w:rPr>
                <w:rFonts w:ascii="Arial" w:hAnsi="Arial" w:cs="Arial"/>
                <w:sz w:val="20"/>
                <w:szCs w:val="20"/>
                <w:lang w:val="lt-LT"/>
              </w:rPr>
            </w:pPr>
          </w:p>
          <w:p w14:paraId="767D0332" w14:textId="77777777" w:rsidR="000C34A0" w:rsidRPr="00FF30BE" w:rsidRDefault="000C34A0" w:rsidP="004C325B">
            <w:pPr>
              <w:spacing w:after="0"/>
              <w:rPr>
                <w:rFonts w:ascii="Arial" w:hAnsi="Arial" w:cs="Arial"/>
                <w:sz w:val="20"/>
                <w:szCs w:val="20"/>
                <w:lang w:val="lt-LT"/>
              </w:rPr>
            </w:pPr>
            <w:r w:rsidRPr="00FF30BE">
              <w:rPr>
                <w:rFonts w:ascii="Arial" w:hAnsi="Arial" w:cs="Arial"/>
                <w:sz w:val="20"/>
                <w:szCs w:val="20"/>
                <w:lang w:val="lt-LT"/>
              </w:rPr>
              <w:t xml:space="preserve">                  </w:t>
            </w:r>
          </w:p>
          <w:p w14:paraId="34F09E95" w14:textId="4533F303" w:rsidR="000C34A0" w:rsidRPr="00FF30BE" w:rsidRDefault="007F4E0D" w:rsidP="004C325B">
            <w:pPr>
              <w:spacing w:after="0"/>
              <w:rPr>
                <w:rFonts w:ascii="Arial" w:hAnsi="Arial" w:cs="Arial"/>
                <w:sz w:val="20"/>
                <w:szCs w:val="20"/>
                <w:lang w:val="lt-LT"/>
              </w:rPr>
            </w:pPr>
            <w:r>
              <w:rPr>
                <w:noProof/>
              </w:rPr>
              <w:drawing>
                <wp:inline distT="0" distB="0" distL="0" distR="0" wp14:anchorId="74FE8A2F" wp14:editId="6D514E06">
                  <wp:extent cx="1885950" cy="1919628"/>
                  <wp:effectExtent l="0" t="0" r="0" b="4445"/>
                  <wp:docPr id="742473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73898" name="Pictur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9568" cy="1923311"/>
                          </a:xfrm>
                          <a:prstGeom prst="rect">
                            <a:avLst/>
                          </a:prstGeom>
                          <a:noFill/>
                          <a:ln>
                            <a:noFill/>
                          </a:ln>
                        </pic:spPr>
                      </pic:pic>
                    </a:graphicData>
                  </a:graphic>
                </wp:inline>
              </w:drawing>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09911" w14:textId="4D4F1AB0" w:rsidR="000C34A0" w:rsidRPr="00FF30BE" w:rsidRDefault="000C34A0" w:rsidP="007379BE">
            <w:pPr>
              <w:jc w:val="both"/>
              <w:rPr>
                <w:rFonts w:ascii="Arial" w:hAnsi="Arial" w:cs="Arial"/>
                <w:sz w:val="20"/>
                <w:szCs w:val="20"/>
                <w:lang w:val="lt-LT"/>
              </w:rPr>
            </w:pPr>
            <w:r w:rsidRPr="00FF30BE">
              <w:rPr>
                <w:rFonts w:ascii="Arial" w:hAnsi="Arial" w:cs="Arial"/>
                <w:sz w:val="20"/>
                <w:szCs w:val="20"/>
                <w:lang w:val="lt-LT"/>
              </w:rPr>
              <w:t xml:space="preserve">Transporto priemonės įrengimas privalo būti komplektuojamas su šiais krovinių tvirtinimo priedais: </w:t>
            </w:r>
            <w:r w:rsidRPr="00FF30BE">
              <w:rPr>
                <w:rFonts w:ascii="Arial" w:hAnsi="Arial" w:cs="Arial"/>
                <w:sz w:val="20"/>
                <w:szCs w:val="20"/>
                <w:lang w:val="lt-LT"/>
              </w:rPr>
              <w:br/>
              <w:t xml:space="preserve">1) Užspaudžiami laikikliai pritaikyti sniego kastuvui su trumpu kotu transportuoti, pagaminti iš </w:t>
            </w:r>
            <w:r w:rsidR="00FF30BE" w:rsidRPr="00FF30BE">
              <w:rPr>
                <w:rFonts w:ascii="Arial" w:hAnsi="Arial" w:cs="Arial"/>
                <w:sz w:val="20"/>
                <w:szCs w:val="20"/>
                <w:lang w:val="lt-LT"/>
              </w:rPr>
              <w:t>nerūdijančio</w:t>
            </w:r>
            <w:r w:rsidRPr="00FF30BE">
              <w:rPr>
                <w:rFonts w:ascii="Arial" w:hAnsi="Arial" w:cs="Arial"/>
                <w:sz w:val="20"/>
                <w:szCs w:val="20"/>
                <w:lang w:val="lt-LT"/>
              </w:rPr>
              <w:t xml:space="preserve"> plieno ar kito metalo lankstinio, apsaugoto nuo korozijos, įrankio, kotas prie laikiklio pritraukiamas guminiu dirželiu, taip jog įrankis nejudėtų. Laikikliai pritaikyti 20-50mm skersmens įrankių kotui. Laikiklių vieta parenkama montavimo metu. Ne mažiau kaip 2 vnt.</w:t>
            </w:r>
            <w:r w:rsidRPr="00FF30BE">
              <w:rPr>
                <w:rFonts w:ascii="Arial" w:hAnsi="Arial" w:cs="Arial"/>
                <w:sz w:val="20"/>
                <w:szCs w:val="20"/>
                <w:lang w:val="lt-LT"/>
              </w:rPr>
              <w:br/>
            </w:r>
          </w:p>
          <w:p w14:paraId="47FCD9F9" w14:textId="0E7212B2" w:rsidR="000C34A0" w:rsidRPr="00FF30BE" w:rsidRDefault="000C34A0" w:rsidP="007379BE">
            <w:pPr>
              <w:jc w:val="both"/>
              <w:rPr>
                <w:rFonts w:ascii="Arial" w:hAnsi="Arial" w:cs="Arial"/>
                <w:sz w:val="20"/>
                <w:szCs w:val="20"/>
                <w:lang w:val="lt-LT"/>
              </w:rPr>
            </w:pPr>
            <w:r w:rsidRPr="00FF30BE">
              <w:rPr>
                <w:rFonts w:ascii="Arial" w:hAnsi="Arial" w:cs="Arial"/>
                <w:sz w:val="20"/>
                <w:szCs w:val="20"/>
                <w:lang w:val="lt-LT"/>
              </w:rPr>
              <w:t>2) Kabliai pritaikyti rūbams kabinti. Kablių atlaikoma apkr</w:t>
            </w:r>
            <w:r w:rsidR="00FF30BE">
              <w:rPr>
                <w:rFonts w:ascii="Arial" w:hAnsi="Arial" w:cs="Arial"/>
                <w:sz w:val="20"/>
                <w:szCs w:val="20"/>
                <w:lang w:val="lt-LT"/>
              </w:rPr>
              <w:t>o</w:t>
            </w:r>
            <w:r w:rsidRPr="00FF30BE">
              <w:rPr>
                <w:rFonts w:ascii="Arial" w:hAnsi="Arial" w:cs="Arial"/>
                <w:sz w:val="20"/>
                <w:szCs w:val="20"/>
                <w:lang w:val="lt-LT"/>
              </w:rPr>
              <w:t>va ne mažiau kaip 8kg. Kablių vieta derinama montavimo metu. Ne mažiau kaip 3 vnt.</w:t>
            </w:r>
            <w:r w:rsidRPr="00FF30BE">
              <w:rPr>
                <w:rFonts w:ascii="Arial" w:hAnsi="Arial" w:cs="Arial"/>
                <w:sz w:val="20"/>
                <w:szCs w:val="20"/>
                <w:lang w:val="lt-LT"/>
              </w:rPr>
              <w:br/>
            </w:r>
          </w:p>
        </w:tc>
        <w:tc>
          <w:tcPr>
            <w:tcW w:w="1819" w:type="dxa"/>
            <w:shd w:val="clear" w:color="auto" w:fill="auto"/>
            <w:tcMar>
              <w:top w:w="0" w:type="dxa"/>
              <w:left w:w="10" w:type="dxa"/>
              <w:bottom w:w="0" w:type="dxa"/>
              <w:right w:w="10" w:type="dxa"/>
            </w:tcMar>
          </w:tcPr>
          <w:p w14:paraId="4A42F328" w14:textId="77777777" w:rsidR="000C34A0" w:rsidRPr="00FF30BE" w:rsidRDefault="000C34A0" w:rsidP="004C325B">
            <w:pPr>
              <w:rPr>
                <w:rFonts w:ascii="Arial" w:hAnsi="Arial" w:cs="Arial"/>
                <w:sz w:val="20"/>
                <w:szCs w:val="20"/>
                <w:lang w:val="lt-LT"/>
              </w:rPr>
            </w:pPr>
          </w:p>
        </w:tc>
      </w:tr>
      <w:tr w:rsidR="00873199" w:rsidRPr="00FF30BE" w14:paraId="704C2518" w14:textId="77777777" w:rsidTr="00677C20">
        <w:trPr>
          <w:trHeight w:val="84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F1942" w14:textId="37A58D3E" w:rsidR="000C34A0" w:rsidRPr="00FF30BE" w:rsidRDefault="0051133D" w:rsidP="004C325B">
            <w:pPr>
              <w:spacing w:after="0"/>
              <w:ind w:left="-533" w:firstLine="533"/>
              <w:rPr>
                <w:rFonts w:ascii="Arial" w:hAnsi="Arial" w:cs="Arial"/>
                <w:sz w:val="20"/>
                <w:szCs w:val="20"/>
                <w:lang w:val="lt-LT"/>
              </w:rPr>
            </w:pPr>
            <w:r w:rsidRPr="00FF30BE">
              <w:rPr>
                <w:rFonts w:ascii="Arial" w:hAnsi="Arial" w:cs="Arial"/>
                <w:sz w:val="20"/>
                <w:szCs w:val="20"/>
                <w:lang w:val="lt-LT"/>
              </w:rPr>
              <w:t>2.</w:t>
            </w:r>
            <w:r w:rsidR="000C34A0" w:rsidRPr="00FF30BE">
              <w:rPr>
                <w:rFonts w:ascii="Arial" w:hAnsi="Arial" w:cs="Arial"/>
                <w:sz w:val="20"/>
                <w:szCs w:val="20"/>
                <w:lang w:val="lt-LT"/>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D73D" w14:textId="77777777" w:rsidR="000C34A0" w:rsidRPr="00FF30BE" w:rsidRDefault="000C34A0" w:rsidP="004C325B">
            <w:pPr>
              <w:rPr>
                <w:rFonts w:ascii="Arial" w:hAnsi="Arial" w:cs="Arial"/>
                <w:sz w:val="20"/>
                <w:szCs w:val="20"/>
                <w:lang w:val="lt-LT"/>
              </w:rPr>
            </w:pPr>
            <w:r w:rsidRPr="00FF30BE">
              <w:rPr>
                <w:rFonts w:ascii="Arial" w:hAnsi="Arial" w:cs="Arial"/>
                <w:sz w:val="20"/>
                <w:szCs w:val="20"/>
                <w:lang w:val="lt-LT"/>
              </w:rPr>
              <w:t>Papildomas apšvietimas. Darbo zona lauke.</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8D43" w14:textId="77777777" w:rsidR="007F4E0D" w:rsidRDefault="007F4E0D" w:rsidP="004C325B">
            <w:pPr>
              <w:spacing w:after="0"/>
              <w:rPr>
                <w:noProof/>
              </w:rPr>
            </w:pPr>
          </w:p>
          <w:p w14:paraId="337605F8" w14:textId="1F708755" w:rsidR="000C34A0" w:rsidRPr="00FF30BE" w:rsidRDefault="007F4E0D" w:rsidP="004C325B">
            <w:pPr>
              <w:spacing w:after="0"/>
              <w:rPr>
                <w:rFonts w:ascii="Arial" w:hAnsi="Arial" w:cs="Arial"/>
                <w:sz w:val="20"/>
                <w:szCs w:val="20"/>
                <w:lang w:val="lt-LT"/>
              </w:rPr>
            </w:pPr>
            <w:r>
              <w:rPr>
                <w:noProof/>
              </w:rPr>
              <w:lastRenderedPageBreak/>
              <w:drawing>
                <wp:inline distT="0" distB="0" distL="0" distR="0" wp14:anchorId="43965E5E" wp14:editId="283D903A">
                  <wp:extent cx="1428750" cy="1634587"/>
                  <wp:effectExtent l="0" t="0" r="0" b="3810"/>
                  <wp:docPr id="48548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85339" name="Picture 1"/>
                          <pic:cNvPicPr>
                            <a:picLocks noChangeAspect="1"/>
                          </pic:cNvPicPr>
                        </pic:nvPicPr>
                        <pic:blipFill>
                          <a:blip r:embed="rId14"/>
                          <a:stretch>
                            <a:fillRect/>
                          </a:stretch>
                        </pic:blipFill>
                        <pic:spPr>
                          <a:xfrm>
                            <a:off x="0" y="0"/>
                            <a:ext cx="1432916" cy="1639353"/>
                          </a:xfrm>
                          <a:prstGeom prst="rect">
                            <a:avLst/>
                          </a:prstGeom>
                        </pic:spPr>
                      </pic:pic>
                    </a:graphicData>
                  </a:graphic>
                </wp:inline>
              </w:drawing>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FC785" w14:textId="6AADCB97" w:rsidR="000C34A0" w:rsidRPr="00FF30BE" w:rsidRDefault="000C34A0" w:rsidP="007379BE">
            <w:pPr>
              <w:jc w:val="both"/>
              <w:rPr>
                <w:rFonts w:ascii="Arial" w:hAnsi="Arial" w:cs="Arial"/>
                <w:sz w:val="20"/>
                <w:szCs w:val="20"/>
                <w:lang w:val="lt-LT"/>
              </w:rPr>
            </w:pPr>
            <w:r w:rsidRPr="00FF30BE">
              <w:rPr>
                <w:rFonts w:ascii="Arial" w:hAnsi="Arial" w:cs="Arial"/>
                <w:sz w:val="20"/>
                <w:szCs w:val="20"/>
                <w:lang w:val="lt-LT"/>
              </w:rPr>
              <w:lastRenderedPageBreak/>
              <w:t xml:space="preserve">Automobilio krovinių skyriaus viduje, virš galinių durų angos, kairėje pusėje turi būti sumontuotas sertifikuotas darbinis žibintas (1vnt.) skirtas darbo zonos apšvietimui (spindulys nukreiptas į lauką). LED galingumas ne mažiau 20 W; ne mažiau negu 1500 </w:t>
            </w:r>
            <w:proofErr w:type="spellStart"/>
            <w:r w:rsidRPr="00FF30BE">
              <w:rPr>
                <w:rFonts w:ascii="Arial" w:hAnsi="Arial" w:cs="Arial"/>
                <w:sz w:val="20"/>
                <w:szCs w:val="20"/>
                <w:lang w:val="lt-LT"/>
              </w:rPr>
              <w:t>lm</w:t>
            </w:r>
            <w:proofErr w:type="spellEnd"/>
            <w:r w:rsidRPr="00FF30BE">
              <w:rPr>
                <w:rFonts w:ascii="Arial" w:hAnsi="Arial" w:cs="Arial"/>
                <w:sz w:val="20"/>
                <w:szCs w:val="20"/>
                <w:lang w:val="lt-LT"/>
              </w:rPr>
              <w:t>; plataus kampo spindulys (ne mažiau 75 laipsnių).</w:t>
            </w:r>
            <w:r w:rsidR="007A23E6">
              <w:rPr>
                <w:rFonts w:ascii="Arial" w:hAnsi="Arial" w:cs="Arial"/>
                <w:sz w:val="20"/>
                <w:szCs w:val="20"/>
                <w:lang w:val="lt-LT"/>
              </w:rPr>
              <w:t xml:space="preserve"> Žibintas turi būti reguliuojamas horizontaliai ne mažiau 130 laipsnių kampu, vertikaliai ne mažiau 45 laipsnių kampu. </w:t>
            </w:r>
            <w:r w:rsidR="007A23E6" w:rsidRPr="00FF30BE">
              <w:rPr>
                <w:rFonts w:ascii="Arial" w:hAnsi="Arial" w:cs="Arial"/>
                <w:sz w:val="20"/>
                <w:szCs w:val="20"/>
                <w:lang w:val="lt-LT"/>
              </w:rPr>
              <w:t xml:space="preserve"> </w:t>
            </w:r>
            <w:r w:rsidRPr="00FF30BE">
              <w:rPr>
                <w:rFonts w:ascii="Arial" w:hAnsi="Arial" w:cs="Arial"/>
                <w:sz w:val="20"/>
                <w:szCs w:val="20"/>
                <w:lang w:val="lt-LT"/>
              </w:rPr>
              <w:t xml:space="preserve"> Žibintas aktyvuojamas papildomu jungikliu su </w:t>
            </w:r>
            <w:r w:rsidRPr="00FF30BE">
              <w:rPr>
                <w:rFonts w:ascii="Arial" w:hAnsi="Arial" w:cs="Arial"/>
                <w:sz w:val="20"/>
                <w:szCs w:val="20"/>
                <w:lang w:val="lt-LT"/>
              </w:rPr>
              <w:lastRenderedPageBreak/>
              <w:t xml:space="preserve">indikacine lempute. Jungiklis sumontuotas pasiekiamoje ir matomoje vietoje krovinių skyriaus gale; žibintas atsparus drėgmei (atsparumas ne prastesnis negu IP68); atsparus korozijai; atsparus vibracijai; </w:t>
            </w:r>
          </w:p>
        </w:tc>
        <w:tc>
          <w:tcPr>
            <w:tcW w:w="1819" w:type="dxa"/>
          </w:tcPr>
          <w:p w14:paraId="2B261DA6" w14:textId="77777777" w:rsidR="000C34A0" w:rsidRPr="00FF30BE" w:rsidRDefault="000C34A0" w:rsidP="004C325B">
            <w:pPr>
              <w:rPr>
                <w:rFonts w:ascii="Arial" w:hAnsi="Arial" w:cs="Arial"/>
                <w:sz w:val="20"/>
                <w:szCs w:val="20"/>
                <w:lang w:val="lt-LT"/>
              </w:rPr>
            </w:pPr>
          </w:p>
        </w:tc>
      </w:tr>
      <w:tr w:rsidR="00873199" w:rsidRPr="00FF30BE" w14:paraId="332C8071" w14:textId="77777777" w:rsidTr="00E7723F">
        <w:trPr>
          <w:trHeight w:val="759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07F9" w14:textId="572B3A9F" w:rsidR="000C34A0" w:rsidRPr="00FF30BE" w:rsidRDefault="0051133D" w:rsidP="004C325B">
            <w:pPr>
              <w:spacing w:after="0"/>
              <w:ind w:left="-533" w:firstLine="533"/>
              <w:rPr>
                <w:rFonts w:ascii="Arial" w:hAnsi="Arial" w:cs="Arial"/>
                <w:sz w:val="20"/>
                <w:szCs w:val="20"/>
                <w:lang w:val="lt-LT"/>
              </w:rPr>
            </w:pPr>
            <w:r w:rsidRPr="007A23E6">
              <w:rPr>
                <w:rFonts w:ascii="Arial" w:hAnsi="Arial" w:cs="Arial"/>
                <w:sz w:val="20"/>
                <w:szCs w:val="20"/>
                <w:lang w:val="lt-LT"/>
              </w:rPr>
              <w:t>2.</w:t>
            </w:r>
            <w:r w:rsidR="000C34A0" w:rsidRPr="007A23E6">
              <w:rPr>
                <w:rFonts w:ascii="Arial" w:hAnsi="Arial" w:cs="Arial"/>
                <w:sz w:val="20"/>
                <w:szCs w:val="20"/>
                <w:lang w:val="lt-LT"/>
              </w:rPr>
              <w:t>6.</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B7D7" w14:textId="77777777" w:rsidR="000C34A0" w:rsidRPr="00FF30BE" w:rsidRDefault="000C34A0" w:rsidP="004C325B">
            <w:pPr>
              <w:rPr>
                <w:rFonts w:ascii="Arial" w:hAnsi="Arial" w:cs="Arial"/>
                <w:sz w:val="20"/>
                <w:szCs w:val="20"/>
                <w:lang w:val="lt-LT"/>
              </w:rPr>
            </w:pPr>
            <w:r w:rsidRPr="00FF30BE">
              <w:rPr>
                <w:rFonts w:ascii="Arial" w:hAnsi="Arial" w:cs="Arial"/>
                <w:sz w:val="20"/>
                <w:szCs w:val="20"/>
                <w:lang w:val="lt-LT"/>
              </w:rPr>
              <w:t>Papildoma elektros instaliacija.</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0D5B" w14:textId="77777777" w:rsidR="000C34A0" w:rsidRDefault="000C34A0" w:rsidP="004C325B">
            <w:pPr>
              <w:spacing w:after="0"/>
              <w:rPr>
                <w:rFonts w:ascii="Arial" w:hAnsi="Arial" w:cs="Arial"/>
                <w:sz w:val="20"/>
                <w:szCs w:val="20"/>
                <w:lang w:val="lt-LT"/>
              </w:rPr>
            </w:pPr>
          </w:p>
          <w:p w14:paraId="11E093EF" w14:textId="77777777" w:rsidR="007F4E0D" w:rsidRPr="007F4E0D" w:rsidRDefault="007F4E0D" w:rsidP="007F4E0D">
            <w:pPr>
              <w:rPr>
                <w:rFonts w:ascii="Arial" w:hAnsi="Arial" w:cs="Arial"/>
                <w:sz w:val="20"/>
                <w:szCs w:val="20"/>
                <w:lang w:val="lt-LT"/>
              </w:rPr>
            </w:pPr>
          </w:p>
          <w:p w14:paraId="3244997B" w14:textId="77777777" w:rsidR="007F4E0D" w:rsidRPr="007F4E0D" w:rsidRDefault="007F4E0D" w:rsidP="007F4E0D">
            <w:pPr>
              <w:rPr>
                <w:rFonts w:ascii="Arial" w:hAnsi="Arial" w:cs="Arial"/>
                <w:sz w:val="20"/>
                <w:szCs w:val="20"/>
                <w:lang w:val="lt-LT"/>
              </w:rPr>
            </w:pPr>
          </w:p>
          <w:p w14:paraId="5E21ADCC" w14:textId="77777777" w:rsidR="007F4E0D" w:rsidRPr="007F4E0D" w:rsidRDefault="007F4E0D" w:rsidP="007F4E0D">
            <w:pPr>
              <w:rPr>
                <w:rFonts w:ascii="Arial" w:hAnsi="Arial" w:cs="Arial"/>
                <w:sz w:val="20"/>
                <w:szCs w:val="20"/>
                <w:lang w:val="lt-LT"/>
              </w:rPr>
            </w:pPr>
          </w:p>
          <w:p w14:paraId="480801A6" w14:textId="77777777" w:rsidR="007F4E0D" w:rsidRPr="007F4E0D" w:rsidRDefault="007F4E0D" w:rsidP="007F4E0D">
            <w:pPr>
              <w:rPr>
                <w:rFonts w:ascii="Arial" w:hAnsi="Arial" w:cs="Arial"/>
                <w:sz w:val="20"/>
                <w:szCs w:val="20"/>
                <w:lang w:val="lt-LT"/>
              </w:rPr>
            </w:pPr>
          </w:p>
          <w:p w14:paraId="4A7694F0" w14:textId="77777777" w:rsidR="007F4E0D" w:rsidRDefault="007F4E0D" w:rsidP="007F4E0D">
            <w:pPr>
              <w:rPr>
                <w:rFonts w:ascii="Arial" w:hAnsi="Arial" w:cs="Arial"/>
                <w:sz w:val="20"/>
                <w:szCs w:val="20"/>
                <w:lang w:val="lt-LT"/>
              </w:rPr>
            </w:pPr>
          </w:p>
          <w:p w14:paraId="0517B1E3" w14:textId="704EBF56" w:rsidR="007F4E0D" w:rsidRPr="007F4E0D" w:rsidRDefault="007F4E0D" w:rsidP="007F4E0D">
            <w:pPr>
              <w:rPr>
                <w:rFonts w:ascii="Arial" w:hAnsi="Arial" w:cs="Arial"/>
                <w:sz w:val="20"/>
                <w:szCs w:val="20"/>
                <w:lang w:val="lt-LT"/>
              </w:rPr>
            </w:pPr>
            <w:r>
              <w:rPr>
                <w:noProof/>
              </w:rPr>
              <w:drawing>
                <wp:inline distT="0" distB="0" distL="0" distR="0" wp14:anchorId="180F3404" wp14:editId="7560342C">
                  <wp:extent cx="2097857" cy="2536190"/>
                  <wp:effectExtent l="0" t="0" r="0" b="0"/>
                  <wp:docPr id="1376797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97952"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4247" cy="2543916"/>
                          </a:xfrm>
                          <a:prstGeom prst="rect">
                            <a:avLst/>
                          </a:prstGeom>
                          <a:noFill/>
                          <a:ln>
                            <a:noFill/>
                          </a:ln>
                        </pic:spPr>
                      </pic:pic>
                    </a:graphicData>
                  </a:graphic>
                </wp:inline>
              </w:drawing>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011D3" w14:textId="4A3B4973" w:rsidR="000C34A0" w:rsidRPr="00FF30BE" w:rsidRDefault="000C34A0" w:rsidP="007379BE">
            <w:pPr>
              <w:jc w:val="both"/>
              <w:rPr>
                <w:rFonts w:ascii="Arial" w:hAnsi="Arial" w:cs="Arial"/>
                <w:sz w:val="20"/>
                <w:szCs w:val="20"/>
                <w:lang w:val="lt-LT"/>
              </w:rPr>
            </w:pPr>
            <w:r w:rsidRPr="00FF30BE">
              <w:rPr>
                <w:rFonts w:ascii="Arial" w:hAnsi="Arial" w:cs="Arial"/>
                <w:sz w:val="20"/>
                <w:szCs w:val="20"/>
                <w:lang w:val="lt-LT"/>
              </w:rPr>
              <w:t xml:space="preserve">Transporto priemonėje turi būti sumontuotas automobilinis 12Vdc/230Vac įtampos keitiklis su sinusine išėjimo įtampa. Keitiklio nominali galia ne mažiau kaip </w:t>
            </w:r>
            <w:r w:rsidR="007F4E0D">
              <w:rPr>
                <w:rFonts w:ascii="Arial" w:hAnsi="Arial" w:cs="Arial"/>
                <w:sz w:val="20"/>
                <w:szCs w:val="20"/>
                <w:lang w:val="lt-LT"/>
              </w:rPr>
              <w:t>300</w:t>
            </w:r>
            <w:r w:rsidRPr="00FF30BE">
              <w:rPr>
                <w:rFonts w:ascii="Arial" w:hAnsi="Arial" w:cs="Arial"/>
                <w:sz w:val="20"/>
                <w:szCs w:val="20"/>
                <w:lang w:val="lt-LT"/>
              </w:rPr>
              <w:t xml:space="preserve">W (maksimali galia ne mažiau kaip </w:t>
            </w:r>
            <w:r w:rsidR="007F4E0D">
              <w:rPr>
                <w:rFonts w:ascii="Arial" w:hAnsi="Arial" w:cs="Arial"/>
                <w:sz w:val="20"/>
                <w:szCs w:val="20"/>
                <w:lang w:val="lt-LT"/>
              </w:rPr>
              <w:t>6</w:t>
            </w:r>
            <w:r w:rsidRPr="00FF30BE">
              <w:rPr>
                <w:rFonts w:ascii="Arial" w:hAnsi="Arial" w:cs="Arial"/>
                <w:sz w:val="20"/>
                <w:szCs w:val="20"/>
                <w:lang w:val="lt-LT"/>
              </w:rPr>
              <w:t xml:space="preserve">00W). Keitiklis turi būti sumontuotas taip, jog būtų lengvai prieinamas, indikacinės lemputės turi būti gerai matomos, įjungimo jungiklis pasiekiamas. Turi būti užtikrinta tinkama keitiklio ventiliacija. Krovinių skyriuje ir kabinoje turi būti sumontuoti papildomi 220V įtampos lizdai (3vnt.); lizdai turi atitikti Europos standartą, būti su dangteliais, sandarumo klasė ne mažesnė nei IP54. Vienas lizdas montuojamas keleivių kabinoje tarp vairuotojo ir keleivio sėdimų vietų, lizdas turi būti prieinamoje vietoje. Krovinių skyriuje lizdas (2vnt.) montuojami dešinėje pusėje prie galinių durų bei dešinėje pusėje prie šoninių slankiojančių durų, lizdai turi būti prieinamoje vietoje. </w:t>
            </w:r>
            <w:r w:rsidR="00D904AE">
              <w:rPr>
                <w:rFonts w:ascii="Arial" w:hAnsi="Arial" w:cs="Arial"/>
                <w:sz w:val="20"/>
                <w:szCs w:val="20"/>
                <w:lang w:val="lt-LT"/>
              </w:rPr>
              <w:t xml:space="preserve">Elektros lizdų spalva </w:t>
            </w:r>
            <w:r w:rsidR="00734757">
              <w:rPr>
                <w:rFonts w:ascii="Arial" w:hAnsi="Arial" w:cs="Arial"/>
                <w:sz w:val="20"/>
                <w:szCs w:val="20"/>
                <w:lang w:val="lt-LT"/>
              </w:rPr>
              <w:t xml:space="preserve">artima vidinės apdailos spalvai. </w:t>
            </w:r>
            <w:r w:rsidRPr="00FF30BE">
              <w:rPr>
                <w:rFonts w:ascii="Arial" w:hAnsi="Arial" w:cs="Arial"/>
                <w:sz w:val="20"/>
                <w:szCs w:val="20"/>
                <w:lang w:val="lt-LT"/>
              </w:rPr>
              <w:t>Elektros energija į lizdus tiekiama iš įtampos keitiklio; laidai nuo generatoriaus iki lizdų turi būti vedami per vidines automobilio ertmes, laidai papildomai apsaugoti nuo pažeidimų; laidų storis parenkamas montavimo metu, numatytoje keitiklio montavimo vietoje turi būti įrengtas europinio standarto kištukas, tinkantis keitiklio lizdui.</w:t>
            </w:r>
            <w:r w:rsidR="00D51E6C">
              <w:rPr>
                <w:rFonts w:ascii="Arial" w:hAnsi="Arial" w:cs="Arial"/>
                <w:sz w:val="20"/>
                <w:szCs w:val="20"/>
                <w:lang w:val="lt-LT"/>
              </w:rPr>
              <w:t xml:space="preserve"> </w:t>
            </w:r>
            <w:r w:rsidR="001656E4">
              <w:rPr>
                <w:rFonts w:ascii="Arial" w:hAnsi="Arial" w:cs="Arial"/>
                <w:sz w:val="20"/>
                <w:szCs w:val="20"/>
                <w:lang w:val="lt-LT"/>
              </w:rPr>
              <w:t>T</w:t>
            </w:r>
            <w:r w:rsidR="00D51E6C" w:rsidRPr="00D51E6C">
              <w:rPr>
                <w:rFonts w:ascii="Arial" w:hAnsi="Arial" w:cs="Arial"/>
                <w:sz w:val="20"/>
                <w:szCs w:val="20"/>
                <w:lang w:val="lt-LT"/>
              </w:rPr>
              <w:t>uri būti automatinė elektros įrangos valdymo sistema, kuri atjungtų visą papildomą elektros įrangą po pasirinkto laiko išjungus automobilio degimą ar nusėdus baterijai iki pasirinktos ribos</w:t>
            </w:r>
            <w:r w:rsidR="00E7723F">
              <w:rPr>
                <w:rFonts w:ascii="Arial" w:hAnsi="Arial" w:cs="Arial"/>
                <w:sz w:val="20"/>
                <w:szCs w:val="20"/>
                <w:lang w:val="lt-LT"/>
              </w:rPr>
              <w:t>.</w:t>
            </w:r>
          </w:p>
        </w:tc>
        <w:tc>
          <w:tcPr>
            <w:tcW w:w="1819" w:type="dxa"/>
          </w:tcPr>
          <w:p w14:paraId="7888CCFA" w14:textId="77777777" w:rsidR="000C34A0" w:rsidRPr="00FF30BE" w:rsidRDefault="000C34A0" w:rsidP="004C325B">
            <w:pPr>
              <w:rPr>
                <w:rFonts w:ascii="Arial" w:hAnsi="Arial" w:cs="Arial"/>
                <w:sz w:val="20"/>
                <w:szCs w:val="20"/>
                <w:lang w:val="lt-LT"/>
              </w:rPr>
            </w:pPr>
          </w:p>
        </w:tc>
      </w:tr>
    </w:tbl>
    <w:p w14:paraId="211153BA" w14:textId="0B35DD68" w:rsidR="00682DB3" w:rsidRDefault="00682DB3">
      <w:pPr>
        <w:rPr>
          <w:rFonts w:ascii="Arial" w:hAnsi="Arial" w:cs="Arial"/>
          <w:sz w:val="20"/>
          <w:szCs w:val="20"/>
          <w:lang w:val="lt-LT"/>
        </w:rPr>
      </w:pPr>
    </w:p>
    <w:p w14:paraId="5577422B" w14:textId="77777777" w:rsidR="007A23E6" w:rsidRDefault="007A23E6">
      <w:pPr>
        <w:rPr>
          <w:rFonts w:ascii="Arial" w:hAnsi="Arial" w:cs="Arial"/>
          <w:sz w:val="20"/>
          <w:szCs w:val="20"/>
          <w:lang w:val="lt-LT"/>
        </w:rPr>
      </w:pPr>
    </w:p>
    <w:p w14:paraId="799ADB07" w14:textId="77777777" w:rsidR="007A23E6" w:rsidRDefault="007A23E6">
      <w:pPr>
        <w:rPr>
          <w:rFonts w:ascii="Arial" w:hAnsi="Arial" w:cs="Arial"/>
          <w:sz w:val="20"/>
          <w:szCs w:val="20"/>
          <w:lang w:val="lt-LT"/>
        </w:rPr>
      </w:pPr>
    </w:p>
    <w:p w14:paraId="3781C972" w14:textId="77777777" w:rsidR="007A23E6" w:rsidRDefault="007A23E6">
      <w:pPr>
        <w:rPr>
          <w:rFonts w:ascii="Arial" w:hAnsi="Arial" w:cs="Arial"/>
          <w:sz w:val="20"/>
          <w:szCs w:val="20"/>
          <w:lang w:val="lt-LT"/>
        </w:rPr>
      </w:pPr>
    </w:p>
    <w:p w14:paraId="432F599F" w14:textId="77777777" w:rsidR="007A23E6" w:rsidRDefault="007A23E6">
      <w:pPr>
        <w:rPr>
          <w:rFonts w:ascii="Arial" w:hAnsi="Arial" w:cs="Arial"/>
          <w:sz w:val="20"/>
          <w:szCs w:val="20"/>
          <w:lang w:val="lt-LT"/>
        </w:rPr>
      </w:pPr>
    </w:p>
    <w:p w14:paraId="06796EF0" w14:textId="77777777" w:rsidR="007A23E6" w:rsidRDefault="007A23E6">
      <w:pPr>
        <w:rPr>
          <w:rFonts w:ascii="Arial" w:hAnsi="Arial" w:cs="Arial"/>
          <w:sz w:val="20"/>
          <w:szCs w:val="20"/>
          <w:lang w:val="lt-LT"/>
        </w:rPr>
      </w:pPr>
    </w:p>
    <w:p w14:paraId="035E02C5" w14:textId="77777777" w:rsidR="007A23E6" w:rsidRDefault="007A23E6">
      <w:pPr>
        <w:rPr>
          <w:rFonts w:ascii="Arial" w:hAnsi="Arial" w:cs="Arial"/>
          <w:sz w:val="20"/>
          <w:szCs w:val="20"/>
          <w:lang w:val="lt-LT"/>
        </w:rPr>
      </w:pPr>
    </w:p>
    <w:p w14:paraId="46F40C60" w14:textId="77777777" w:rsidR="007A23E6" w:rsidRDefault="007A23E6">
      <w:pPr>
        <w:rPr>
          <w:rFonts w:ascii="Arial" w:hAnsi="Arial" w:cs="Arial"/>
          <w:sz w:val="20"/>
          <w:szCs w:val="20"/>
          <w:lang w:val="lt-LT"/>
        </w:rPr>
      </w:pPr>
    </w:p>
    <w:p w14:paraId="57965D52" w14:textId="77777777" w:rsidR="007A23E6" w:rsidRDefault="007A23E6">
      <w:pPr>
        <w:rPr>
          <w:rFonts w:ascii="Arial" w:hAnsi="Arial" w:cs="Arial"/>
          <w:sz w:val="20"/>
          <w:szCs w:val="20"/>
          <w:lang w:val="lt-LT"/>
        </w:rPr>
      </w:pPr>
    </w:p>
    <w:p w14:paraId="5B47561B" w14:textId="77777777" w:rsidR="007A23E6" w:rsidRDefault="007A23E6">
      <w:pPr>
        <w:rPr>
          <w:rFonts w:ascii="Arial" w:hAnsi="Arial" w:cs="Arial"/>
          <w:sz w:val="20"/>
          <w:szCs w:val="20"/>
          <w:lang w:val="lt-LT"/>
        </w:rPr>
      </w:pPr>
    </w:p>
    <w:p w14:paraId="71D2E875" w14:textId="77777777" w:rsidR="007A23E6" w:rsidRDefault="007A23E6">
      <w:pPr>
        <w:rPr>
          <w:rFonts w:ascii="Arial" w:hAnsi="Arial" w:cs="Arial"/>
          <w:sz w:val="20"/>
          <w:szCs w:val="20"/>
          <w:lang w:val="lt-LT"/>
        </w:rPr>
      </w:pPr>
    </w:p>
    <w:p w14:paraId="26C5DEBB" w14:textId="77777777" w:rsidR="007A23E6" w:rsidRDefault="007A23E6">
      <w:pPr>
        <w:rPr>
          <w:rFonts w:ascii="Arial" w:hAnsi="Arial" w:cs="Arial"/>
          <w:sz w:val="20"/>
          <w:szCs w:val="20"/>
          <w:lang w:val="lt-LT"/>
        </w:rPr>
      </w:pPr>
    </w:p>
    <w:p w14:paraId="2F315334" w14:textId="77777777" w:rsidR="007A23E6" w:rsidRDefault="007A23E6">
      <w:pPr>
        <w:rPr>
          <w:rFonts w:ascii="Arial" w:hAnsi="Arial" w:cs="Arial"/>
          <w:sz w:val="20"/>
          <w:szCs w:val="20"/>
          <w:lang w:val="lt-LT"/>
        </w:rPr>
      </w:pPr>
    </w:p>
    <w:p w14:paraId="61D50700" w14:textId="77777777" w:rsidR="007A23E6" w:rsidRPr="007A23E6" w:rsidRDefault="007A23E6" w:rsidP="007A23E6">
      <w:pPr>
        <w:pStyle w:val="ListParagraph"/>
        <w:numPr>
          <w:ilvl w:val="0"/>
          <w:numId w:val="1"/>
        </w:numPr>
        <w:rPr>
          <w:rFonts w:ascii="Arial" w:hAnsi="Arial" w:cs="Arial"/>
          <w:b/>
          <w:bCs/>
          <w:sz w:val="20"/>
        </w:rPr>
      </w:pPr>
      <w:r w:rsidRPr="007A23E6">
        <w:rPr>
          <w:rFonts w:ascii="Arial" w:hAnsi="Arial" w:cs="Arial"/>
          <w:b/>
          <w:bCs/>
          <w:sz w:val="20"/>
        </w:rPr>
        <w:t>KROVININĖS DALIES (</w:t>
      </w:r>
      <w:r w:rsidRPr="007A23E6">
        <w:rPr>
          <w:rFonts w:ascii="Arial" w:hAnsi="Arial" w:cs="Arial"/>
          <w:b/>
          <w:bCs/>
          <w:color w:val="FF0000"/>
          <w:sz w:val="20"/>
        </w:rPr>
        <w:t>BE LENTYNŲ</w:t>
      </w:r>
      <w:r w:rsidRPr="007A23E6">
        <w:rPr>
          <w:rFonts w:ascii="Arial" w:hAnsi="Arial" w:cs="Arial"/>
          <w:b/>
          <w:bCs/>
          <w:sz w:val="20"/>
        </w:rPr>
        <w:t>) ĮRENGIMO REIKALAVIMAI</w:t>
      </w:r>
    </w:p>
    <w:p w14:paraId="2CAC89C1" w14:textId="639EE571" w:rsidR="007A23E6" w:rsidRPr="00FF30BE" w:rsidRDefault="007A23E6" w:rsidP="007A23E6">
      <w:pPr>
        <w:pStyle w:val="ListParagraph"/>
        <w:widowControl w:val="0"/>
        <w:tabs>
          <w:tab w:val="right" w:pos="57"/>
          <w:tab w:val="left" w:pos="426"/>
        </w:tabs>
        <w:ind w:left="0"/>
        <w:rPr>
          <w:rFonts w:ascii="Arial" w:hAnsi="Arial" w:cs="Arial"/>
          <w:b/>
          <w:bCs/>
          <w:sz w:val="20"/>
        </w:rPr>
      </w:pPr>
    </w:p>
    <w:p w14:paraId="722D8E79" w14:textId="77777777" w:rsidR="007A23E6" w:rsidRPr="00FF30BE" w:rsidRDefault="007A23E6" w:rsidP="007A23E6">
      <w:pPr>
        <w:widowControl w:val="0"/>
        <w:tabs>
          <w:tab w:val="right" w:pos="57"/>
          <w:tab w:val="left" w:pos="426"/>
        </w:tabs>
        <w:rPr>
          <w:rFonts w:ascii="Arial" w:hAnsi="Arial" w:cs="Arial"/>
          <w:b/>
          <w:bCs/>
          <w:sz w:val="20"/>
          <w:szCs w:val="20"/>
          <w:lang w:val="lt-LT" w:eastAsia="lt-LT"/>
        </w:rPr>
      </w:pPr>
    </w:p>
    <w:p w14:paraId="58BF9E3C" w14:textId="10BB20C8" w:rsidR="007A23E6" w:rsidRPr="00E7723F" w:rsidRDefault="007A23E6" w:rsidP="007A23E6">
      <w:pPr>
        <w:pStyle w:val="ListParagraph"/>
        <w:widowControl w:val="0"/>
        <w:numPr>
          <w:ilvl w:val="0"/>
          <w:numId w:val="7"/>
        </w:numPr>
        <w:tabs>
          <w:tab w:val="right" w:pos="57"/>
          <w:tab w:val="left" w:pos="426"/>
        </w:tabs>
        <w:ind w:left="0" w:firstLine="0"/>
        <w:rPr>
          <w:rFonts w:ascii="Arial" w:hAnsi="Arial" w:cs="Arial"/>
          <w:sz w:val="20"/>
        </w:rPr>
      </w:pPr>
      <w:r w:rsidRPr="00FF30BE">
        <w:rPr>
          <w:rFonts w:ascii="Arial" w:hAnsi="Arial" w:cs="Arial"/>
          <w:sz w:val="20"/>
        </w:rPr>
        <w:t xml:space="preserve">Bendriniai techniniai reikalavimai įrangai pateikti lentelėje Nr. </w:t>
      </w:r>
      <w:r>
        <w:rPr>
          <w:rFonts w:ascii="Arial" w:hAnsi="Arial" w:cs="Arial"/>
          <w:sz w:val="20"/>
        </w:rPr>
        <w:t>3</w:t>
      </w:r>
    </w:p>
    <w:p w14:paraId="4A263B63" w14:textId="5F7DA7E1" w:rsidR="007A23E6" w:rsidRPr="00E7723F" w:rsidRDefault="007A23E6" w:rsidP="007A23E6">
      <w:pPr>
        <w:widowControl w:val="0"/>
        <w:tabs>
          <w:tab w:val="right" w:pos="57"/>
        </w:tabs>
        <w:jc w:val="right"/>
        <w:rPr>
          <w:rFonts w:ascii="Arial" w:hAnsi="Arial" w:cs="Arial"/>
          <w:iCs/>
          <w:sz w:val="20"/>
          <w:szCs w:val="20"/>
          <w:lang w:val="lt-LT" w:eastAsia="lt-LT"/>
        </w:rPr>
      </w:pPr>
      <w:r w:rsidRPr="00E7723F">
        <w:rPr>
          <w:rFonts w:ascii="Arial" w:hAnsi="Arial" w:cs="Arial"/>
          <w:iCs/>
          <w:sz w:val="20"/>
          <w:szCs w:val="20"/>
          <w:lang w:val="lt-LT" w:eastAsia="lt-LT"/>
        </w:rPr>
        <w:t>Lentelė Nr.</w:t>
      </w:r>
      <w:r w:rsidR="00E7723F" w:rsidRPr="00E7723F">
        <w:rPr>
          <w:rFonts w:ascii="Arial" w:hAnsi="Arial" w:cs="Arial"/>
          <w:iCs/>
          <w:sz w:val="20"/>
          <w:szCs w:val="20"/>
          <w:lang w:val="lt-LT" w:eastAsia="lt-LT"/>
        </w:rPr>
        <w:t xml:space="preserve"> </w:t>
      </w:r>
      <w:r w:rsidRPr="00E7723F">
        <w:rPr>
          <w:rFonts w:ascii="Arial" w:hAnsi="Arial" w:cs="Arial"/>
          <w:iCs/>
          <w:sz w:val="20"/>
          <w:szCs w:val="20"/>
          <w:lang w:val="lt-LT" w:eastAsia="lt-LT"/>
        </w:rPr>
        <w:t>3</w:t>
      </w:r>
    </w:p>
    <w:tbl>
      <w:tblPr>
        <w:tblW w:w="10348" w:type="dxa"/>
        <w:tblInd w:w="-714" w:type="dxa"/>
        <w:tblCellMar>
          <w:left w:w="10" w:type="dxa"/>
          <w:right w:w="10" w:type="dxa"/>
        </w:tblCellMar>
        <w:tblLook w:val="04A0" w:firstRow="1" w:lastRow="0" w:firstColumn="1" w:lastColumn="0" w:noHBand="0" w:noVBand="1"/>
      </w:tblPr>
      <w:tblGrid>
        <w:gridCol w:w="851"/>
        <w:gridCol w:w="9497"/>
      </w:tblGrid>
      <w:tr w:rsidR="007A23E6" w:rsidRPr="00FF30BE" w14:paraId="135FF8B5" w14:textId="77777777" w:rsidTr="00E01235">
        <w:trPr>
          <w:trHeight w:val="4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2BC4" w14:textId="77777777" w:rsidR="007A23E6" w:rsidRPr="00FF30BE" w:rsidRDefault="007A23E6" w:rsidP="00E01235">
            <w:pPr>
              <w:suppressAutoHyphens w:val="0"/>
              <w:autoSpaceDN/>
              <w:spacing w:after="0"/>
              <w:jc w:val="center"/>
              <w:textAlignment w:val="auto"/>
              <w:rPr>
                <w:rFonts w:ascii="Arial" w:eastAsia="Times New Roman" w:hAnsi="Arial" w:cs="Arial"/>
                <w:b/>
                <w:bCs/>
                <w:color w:val="000000"/>
                <w:sz w:val="20"/>
                <w:szCs w:val="20"/>
                <w:lang w:val="lt-LT" w:eastAsia="lt-LT"/>
              </w:rPr>
            </w:pPr>
            <w:r w:rsidRPr="00FF30BE">
              <w:rPr>
                <w:rFonts w:ascii="Arial" w:eastAsia="Times New Roman" w:hAnsi="Arial" w:cs="Arial"/>
                <w:b/>
                <w:bCs/>
                <w:color w:val="000000"/>
                <w:sz w:val="20"/>
                <w:szCs w:val="20"/>
                <w:lang w:val="lt-LT" w:eastAsia="lt-LT"/>
              </w:rPr>
              <w:t>Eil.</w:t>
            </w:r>
          </w:p>
          <w:p w14:paraId="08B8E023" w14:textId="77777777" w:rsidR="007A23E6" w:rsidRPr="00FF30BE" w:rsidRDefault="007A23E6" w:rsidP="00E01235">
            <w:pPr>
              <w:suppressAutoHyphens w:val="0"/>
              <w:autoSpaceDN/>
              <w:spacing w:after="0"/>
              <w:jc w:val="center"/>
              <w:textAlignment w:val="auto"/>
              <w:rPr>
                <w:rFonts w:ascii="Arial" w:hAnsi="Arial" w:cs="Arial"/>
                <w:sz w:val="20"/>
                <w:szCs w:val="20"/>
                <w:lang w:val="lt-LT"/>
              </w:rPr>
            </w:pPr>
            <w:r w:rsidRPr="00FF30BE">
              <w:rPr>
                <w:rFonts w:ascii="Arial" w:eastAsia="Times New Roman" w:hAnsi="Arial" w:cs="Arial"/>
                <w:b/>
                <w:bCs/>
                <w:color w:val="000000"/>
                <w:sz w:val="20"/>
                <w:szCs w:val="20"/>
                <w:lang w:val="lt-LT" w:eastAsia="lt-LT"/>
              </w:rPr>
              <w:t>Nr.</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61B4" w14:textId="77777777" w:rsidR="007A23E6" w:rsidRPr="00FF30BE" w:rsidRDefault="007A23E6" w:rsidP="00E01235">
            <w:pPr>
              <w:spacing w:after="0"/>
              <w:jc w:val="center"/>
              <w:rPr>
                <w:rFonts w:ascii="Arial" w:hAnsi="Arial" w:cs="Arial"/>
                <w:b/>
                <w:sz w:val="20"/>
                <w:szCs w:val="20"/>
                <w:lang w:val="lt-LT" w:eastAsia="lt-LT"/>
              </w:rPr>
            </w:pPr>
            <w:r w:rsidRPr="00FF30BE">
              <w:rPr>
                <w:rFonts w:ascii="Arial" w:hAnsi="Arial" w:cs="Arial"/>
                <w:b/>
                <w:sz w:val="20"/>
                <w:szCs w:val="20"/>
                <w:lang w:val="lt-LT" w:eastAsia="lt-LT"/>
              </w:rPr>
              <w:t>Aprašymas</w:t>
            </w:r>
          </w:p>
        </w:tc>
      </w:tr>
      <w:tr w:rsidR="007A23E6" w:rsidRPr="00FF30BE" w14:paraId="5CC24515" w14:textId="77777777" w:rsidTr="00E01235">
        <w:trPr>
          <w:trHeight w:val="4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E1B6" w14:textId="0C4B8D13" w:rsidR="007A23E6" w:rsidRPr="00FF30BE" w:rsidRDefault="00B270EB" w:rsidP="00E01235">
            <w:pPr>
              <w:spacing w:after="0"/>
              <w:rPr>
                <w:rFonts w:ascii="Arial" w:hAnsi="Arial" w:cs="Arial"/>
                <w:sz w:val="20"/>
                <w:szCs w:val="20"/>
                <w:lang w:val="lt-LT"/>
              </w:rPr>
            </w:pPr>
            <w:r>
              <w:rPr>
                <w:rFonts w:ascii="Arial" w:hAnsi="Arial" w:cs="Arial"/>
                <w:sz w:val="20"/>
                <w:szCs w:val="20"/>
                <w:lang w:val="lt-LT"/>
              </w:rPr>
              <w:t>3</w:t>
            </w:r>
            <w:r w:rsidR="007A23E6" w:rsidRPr="00FF30BE">
              <w:rPr>
                <w:rFonts w:ascii="Arial" w:hAnsi="Arial" w:cs="Arial"/>
                <w:sz w:val="20"/>
                <w:szCs w:val="20"/>
                <w:lang w:val="lt-LT"/>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F887" w14:textId="77777777" w:rsidR="007A23E6" w:rsidRPr="00FF30BE" w:rsidRDefault="007A23E6" w:rsidP="00E01235">
            <w:pPr>
              <w:spacing w:after="0"/>
              <w:jc w:val="both"/>
              <w:rPr>
                <w:rFonts w:ascii="Arial" w:hAnsi="Arial" w:cs="Arial"/>
                <w:sz w:val="20"/>
                <w:szCs w:val="20"/>
                <w:lang w:val="lt-LT"/>
              </w:rPr>
            </w:pPr>
            <w:r w:rsidRPr="00FF30BE">
              <w:rPr>
                <w:rFonts w:ascii="Arial" w:hAnsi="Arial" w:cs="Arial"/>
                <w:sz w:val="20"/>
                <w:szCs w:val="20"/>
                <w:lang w:val="lt-LT" w:eastAsia="lt-LT"/>
              </w:rPr>
              <w:t xml:space="preserve">Nauja, neeksploatuota, </w:t>
            </w:r>
            <w:r w:rsidRPr="00FF30BE">
              <w:rPr>
                <w:rFonts w:ascii="Arial" w:hAnsi="Arial" w:cs="Arial"/>
                <w:bCs/>
                <w:sz w:val="20"/>
                <w:szCs w:val="20"/>
                <w:lang w:val="lt-LT"/>
              </w:rPr>
              <w:t xml:space="preserve">techniškai tvarkinga ir visiškai paruošta eksploatavimui. </w:t>
            </w:r>
          </w:p>
        </w:tc>
      </w:tr>
      <w:tr w:rsidR="007A23E6" w:rsidRPr="00FF30BE" w14:paraId="7524B149" w14:textId="77777777" w:rsidTr="00E01235">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12227" w14:textId="609204CC" w:rsidR="007A23E6" w:rsidRPr="00FF30BE" w:rsidRDefault="00B270EB" w:rsidP="00E01235">
            <w:pPr>
              <w:spacing w:after="0"/>
              <w:rPr>
                <w:rFonts w:ascii="Arial" w:hAnsi="Arial" w:cs="Arial"/>
                <w:sz w:val="20"/>
                <w:szCs w:val="20"/>
                <w:lang w:val="lt-LT"/>
              </w:rPr>
            </w:pPr>
            <w:r>
              <w:rPr>
                <w:rFonts w:ascii="Arial" w:hAnsi="Arial" w:cs="Arial"/>
                <w:sz w:val="20"/>
                <w:szCs w:val="20"/>
                <w:lang w:val="lt-LT"/>
              </w:rPr>
              <w:t>3</w:t>
            </w:r>
            <w:r w:rsidR="007A23E6" w:rsidRPr="00FF30BE">
              <w:rPr>
                <w:rFonts w:ascii="Arial" w:hAnsi="Arial" w:cs="Arial"/>
                <w:sz w:val="20"/>
                <w:szCs w:val="20"/>
                <w:lang w:val="lt-LT"/>
              </w:rPr>
              <w:t>.2.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FEBF" w14:textId="77777777" w:rsidR="007A23E6" w:rsidRPr="00FF30BE" w:rsidRDefault="007A23E6" w:rsidP="00E01235">
            <w:pPr>
              <w:spacing w:after="0"/>
              <w:jc w:val="both"/>
              <w:rPr>
                <w:rFonts w:ascii="Arial" w:hAnsi="Arial" w:cs="Arial"/>
                <w:sz w:val="20"/>
                <w:szCs w:val="20"/>
                <w:lang w:val="lt-LT" w:eastAsia="lt-LT"/>
              </w:rPr>
            </w:pPr>
            <w:r w:rsidRPr="00FF30BE">
              <w:rPr>
                <w:rFonts w:ascii="Arial" w:hAnsi="Arial" w:cs="Arial"/>
                <w:bCs/>
                <w:sz w:val="20"/>
                <w:szCs w:val="20"/>
                <w:lang w:val="lt-LT"/>
              </w:rPr>
              <w:t xml:space="preserve">Įranga (ir jos atskiri komponentai) turi </w:t>
            </w:r>
            <w:r w:rsidRPr="00FF30BE">
              <w:rPr>
                <w:rFonts w:ascii="Arial" w:hAnsi="Arial" w:cs="Arial"/>
                <w:sz w:val="20"/>
                <w:szCs w:val="20"/>
                <w:lang w:val="lt-LT" w:eastAsia="lt-LT"/>
              </w:rPr>
              <w:t>atitikti Lietuvoje galiojančius Europos Sąjungos (gamybos ir saugos) reikalavimus, skirtos atitinkamoms funkcijoms atlikti.</w:t>
            </w:r>
          </w:p>
        </w:tc>
      </w:tr>
      <w:tr w:rsidR="007A23E6" w:rsidRPr="00FF30BE" w14:paraId="44A60205" w14:textId="77777777" w:rsidTr="00E01235">
        <w:trPr>
          <w:trHeight w:val="5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3DCD" w14:textId="07E819A7" w:rsidR="007A23E6" w:rsidRPr="00FF30BE" w:rsidRDefault="00B270EB" w:rsidP="00E01235">
            <w:pPr>
              <w:spacing w:after="0"/>
              <w:rPr>
                <w:rFonts w:ascii="Arial" w:hAnsi="Arial" w:cs="Arial"/>
                <w:sz w:val="20"/>
                <w:szCs w:val="20"/>
                <w:lang w:val="lt-LT"/>
              </w:rPr>
            </w:pPr>
            <w:r>
              <w:rPr>
                <w:rFonts w:ascii="Arial" w:hAnsi="Arial" w:cs="Arial"/>
                <w:sz w:val="20"/>
                <w:szCs w:val="20"/>
                <w:lang w:val="lt-LT"/>
              </w:rPr>
              <w:t>3</w:t>
            </w:r>
            <w:r w:rsidR="007A23E6" w:rsidRPr="00FF30BE">
              <w:rPr>
                <w:rFonts w:ascii="Arial" w:hAnsi="Arial" w:cs="Arial"/>
                <w:sz w:val="20"/>
                <w:szCs w:val="20"/>
                <w:lang w:val="lt-LT"/>
              </w:rPr>
              <w:t>.</w:t>
            </w:r>
            <w:r w:rsidR="007A23E6">
              <w:rPr>
                <w:rFonts w:ascii="Arial" w:hAnsi="Arial" w:cs="Arial"/>
                <w:sz w:val="20"/>
                <w:szCs w:val="20"/>
                <w:lang w:val="lt-LT"/>
              </w:rPr>
              <w:t>3</w:t>
            </w:r>
            <w:r w:rsidR="007A23E6"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93C0" w14:textId="77777777" w:rsidR="007A23E6" w:rsidRPr="00FF30BE" w:rsidRDefault="007A23E6" w:rsidP="00E01235">
            <w:pPr>
              <w:spacing w:after="0"/>
              <w:jc w:val="both"/>
              <w:rPr>
                <w:rFonts w:ascii="Arial" w:hAnsi="Arial" w:cs="Arial"/>
                <w:sz w:val="20"/>
                <w:szCs w:val="20"/>
                <w:lang w:val="lt-LT"/>
              </w:rPr>
            </w:pPr>
            <w:r w:rsidRPr="00FF30BE">
              <w:rPr>
                <w:rFonts w:ascii="Arial" w:hAnsi="Arial" w:cs="Arial"/>
                <w:sz w:val="20"/>
                <w:szCs w:val="20"/>
                <w:lang w:val="lt-LT" w:eastAsia="lt-LT"/>
              </w:rPr>
              <w:t>Gedimų ir defektų šalinimas garantijos laikotarpiu turi būti atliekamas neatlygintinai ir atliekamas Lietuvoje.</w:t>
            </w:r>
          </w:p>
        </w:tc>
      </w:tr>
      <w:tr w:rsidR="007A23E6" w:rsidRPr="00FF30BE" w14:paraId="1BD7382F" w14:textId="77777777" w:rsidTr="00E01235">
        <w:trPr>
          <w:trHeight w:val="83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8486B" w14:textId="45AF4BA9" w:rsidR="007A23E6" w:rsidRPr="00FF30BE" w:rsidRDefault="00B270EB" w:rsidP="00E01235">
            <w:pPr>
              <w:spacing w:after="0"/>
              <w:rPr>
                <w:rFonts w:ascii="Arial" w:hAnsi="Arial" w:cs="Arial"/>
                <w:sz w:val="20"/>
                <w:szCs w:val="20"/>
                <w:lang w:val="lt-LT"/>
              </w:rPr>
            </w:pPr>
            <w:r>
              <w:rPr>
                <w:rFonts w:ascii="Arial" w:hAnsi="Arial" w:cs="Arial"/>
                <w:sz w:val="20"/>
                <w:szCs w:val="20"/>
                <w:lang w:val="lt-LT"/>
              </w:rPr>
              <w:t>3</w:t>
            </w:r>
            <w:r w:rsidR="007A23E6" w:rsidRPr="00FF30BE">
              <w:rPr>
                <w:rFonts w:ascii="Arial" w:hAnsi="Arial" w:cs="Arial"/>
                <w:sz w:val="20"/>
                <w:szCs w:val="20"/>
                <w:lang w:val="lt-LT"/>
              </w:rPr>
              <w:t>.</w:t>
            </w:r>
            <w:r w:rsidR="007A23E6">
              <w:rPr>
                <w:rFonts w:ascii="Arial" w:hAnsi="Arial" w:cs="Arial"/>
                <w:sz w:val="20"/>
                <w:szCs w:val="20"/>
                <w:lang w:val="lt-LT"/>
              </w:rPr>
              <w:t>4</w:t>
            </w:r>
            <w:r w:rsidR="007A23E6"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F91A" w14:textId="77777777" w:rsidR="007A23E6" w:rsidRPr="00FF30BE" w:rsidRDefault="007A23E6" w:rsidP="00E01235">
            <w:pPr>
              <w:spacing w:after="0"/>
              <w:jc w:val="both"/>
              <w:rPr>
                <w:rFonts w:ascii="Arial" w:hAnsi="Arial" w:cs="Arial"/>
                <w:sz w:val="20"/>
                <w:szCs w:val="20"/>
                <w:lang w:val="lt-LT" w:eastAsia="lt-LT"/>
              </w:rPr>
            </w:pPr>
            <w:r w:rsidRPr="00FF30BE">
              <w:rPr>
                <w:rFonts w:ascii="Arial" w:hAnsi="Arial" w:cs="Arial"/>
                <w:sz w:val="20"/>
                <w:szCs w:val="20"/>
                <w:lang w:val="lt-LT"/>
              </w:rPr>
              <w:t xml:space="preserve">Įranga privalo būti sumontuota (tvirtinama) taip, kad viso automobilio naudojimo laikotarpiu </w:t>
            </w:r>
            <w:r w:rsidRPr="00FF30BE">
              <w:rPr>
                <w:rFonts w:ascii="Arial" w:hAnsi="Arial" w:cs="Arial"/>
                <w:b/>
                <w:bCs/>
                <w:sz w:val="20"/>
                <w:szCs w:val="20"/>
                <w:lang w:val="lt-LT"/>
              </w:rPr>
              <w:t>nesudarys automobilio trūkumų</w:t>
            </w:r>
            <w:r w:rsidRPr="00FF30BE">
              <w:rPr>
                <w:rFonts w:ascii="Arial" w:hAnsi="Arial" w:cs="Arial"/>
                <w:sz w:val="20"/>
                <w:szCs w:val="20"/>
                <w:lang w:val="lt-LT"/>
              </w:rPr>
              <w:t>, dėl kurių gali būti nebetaikoma automobilio gamintojo suteikta garantij</w:t>
            </w:r>
            <w:r w:rsidRPr="00121F67">
              <w:rPr>
                <w:rFonts w:ascii="Arial" w:hAnsi="Arial" w:cs="Arial"/>
                <w:sz w:val="20"/>
                <w:szCs w:val="20"/>
                <w:lang w:val="lt-LT"/>
              </w:rPr>
              <w:t>a.</w:t>
            </w:r>
            <w:r w:rsidRPr="00121F67">
              <w:rPr>
                <w:rFonts w:ascii="Arial" w:hAnsi="Arial" w:cs="Arial"/>
                <w:sz w:val="20"/>
                <w:szCs w:val="20"/>
                <w:lang w:val="lt-LT" w:eastAsia="lt-LT"/>
              </w:rPr>
              <w:t xml:space="preserve"> </w:t>
            </w:r>
          </w:p>
        </w:tc>
      </w:tr>
      <w:tr w:rsidR="007A23E6" w:rsidRPr="00FF30BE" w14:paraId="31E59392" w14:textId="77777777" w:rsidTr="00E01235">
        <w:trPr>
          <w:trHeight w:val="59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1F78" w14:textId="37E55401" w:rsidR="007A23E6" w:rsidRPr="00FF30BE" w:rsidRDefault="00B270EB" w:rsidP="00E01235">
            <w:pPr>
              <w:spacing w:after="0"/>
              <w:rPr>
                <w:rFonts w:ascii="Arial" w:hAnsi="Arial" w:cs="Arial"/>
                <w:sz w:val="20"/>
                <w:szCs w:val="20"/>
                <w:lang w:val="lt-LT"/>
              </w:rPr>
            </w:pPr>
            <w:r>
              <w:rPr>
                <w:rFonts w:ascii="Arial" w:hAnsi="Arial" w:cs="Arial"/>
                <w:sz w:val="20"/>
                <w:szCs w:val="20"/>
                <w:lang w:val="lt-LT"/>
              </w:rPr>
              <w:t>3</w:t>
            </w:r>
            <w:r w:rsidR="007A23E6" w:rsidRPr="00FF30BE">
              <w:rPr>
                <w:rFonts w:ascii="Arial" w:hAnsi="Arial" w:cs="Arial"/>
                <w:sz w:val="20"/>
                <w:szCs w:val="20"/>
                <w:lang w:val="lt-LT"/>
              </w:rPr>
              <w:t>.</w:t>
            </w:r>
            <w:r w:rsidR="007A23E6">
              <w:rPr>
                <w:rFonts w:ascii="Arial" w:hAnsi="Arial" w:cs="Arial"/>
                <w:sz w:val="20"/>
                <w:szCs w:val="20"/>
                <w:lang w:val="lt-LT"/>
              </w:rPr>
              <w:t>5</w:t>
            </w:r>
            <w:r w:rsidR="007A23E6"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181" w14:textId="77777777" w:rsidR="007A23E6" w:rsidRPr="00FF30BE" w:rsidRDefault="007A23E6" w:rsidP="00E01235">
            <w:pPr>
              <w:spacing w:after="0"/>
              <w:jc w:val="both"/>
              <w:rPr>
                <w:rFonts w:ascii="Arial" w:hAnsi="Arial" w:cs="Arial"/>
                <w:sz w:val="20"/>
                <w:szCs w:val="20"/>
                <w:lang w:val="lt-LT"/>
              </w:rPr>
            </w:pPr>
            <w:r w:rsidRPr="00FF30BE">
              <w:rPr>
                <w:rFonts w:ascii="Arial" w:hAnsi="Arial" w:cs="Arial"/>
                <w:sz w:val="20"/>
                <w:szCs w:val="20"/>
                <w:lang w:val="lt-LT"/>
              </w:rPr>
              <w:t>Sumontuota įranga ne</w:t>
            </w:r>
            <w:r>
              <w:rPr>
                <w:rFonts w:ascii="Arial" w:hAnsi="Arial" w:cs="Arial"/>
                <w:sz w:val="20"/>
                <w:szCs w:val="20"/>
                <w:lang w:val="lt-LT"/>
              </w:rPr>
              <w:t xml:space="preserve">gali </w:t>
            </w:r>
            <w:r w:rsidRPr="00FF30BE">
              <w:rPr>
                <w:rFonts w:ascii="Arial" w:hAnsi="Arial" w:cs="Arial"/>
                <w:sz w:val="20"/>
                <w:szCs w:val="20"/>
                <w:lang w:val="lt-LT"/>
              </w:rPr>
              <w:t>sumažin</w:t>
            </w:r>
            <w:r>
              <w:rPr>
                <w:rFonts w:ascii="Arial" w:hAnsi="Arial" w:cs="Arial"/>
                <w:sz w:val="20"/>
                <w:szCs w:val="20"/>
                <w:lang w:val="lt-LT"/>
              </w:rPr>
              <w:t>ti</w:t>
            </w:r>
            <w:r w:rsidRPr="00FF30BE">
              <w:rPr>
                <w:rFonts w:ascii="Arial" w:hAnsi="Arial" w:cs="Arial"/>
                <w:sz w:val="20"/>
                <w:szCs w:val="20"/>
                <w:lang w:val="lt-LT"/>
              </w:rPr>
              <w:t xml:space="preserve"> saugumo standartų</w:t>
            </w:r>
            <w:r>
              <w:rPr>
                <w:rFonts w:ascii="Arial" w:hAnsi="Arial" w:cs="Arial"/>
                <w:sz w:val="20"/>
                <w:szCs w:val="20"/>
                <w:lang w:val="lt-LT"/>
              </w:rPr>
              <w:t>.</w:t>
            </w:r>
          </w:p>
        </w:tc>
      </w:tr>
      <w:tr w:rsidR="007A23E6" w:rsidRPr="00FF30BE" w14:paraId="56FC6F8E" w14:textId="77777777" w:rsidTr="00E01235">
        <w:trPr>
          <w:trHeight w:val="6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78B6" w14:textId="0B6AB879" w:rsidR="007A23E6" w:rsidRPr="00FF30BE" w:rsidRDefault="00B270EB" w:rsidP="00E01235">
            <w:pPr>
              <w:spacing w:after="0"/>
              <w:rPr>
                <w:rFonts w:ascii="Arial" w:hAnsi="Arial" w:cs="Arial"/>
                <w:sz w:val="20"/>
                <w:szCs w:val="20"/>
                <w:lang w:val="lt-LT"/>
              </w:rPr>
            </w:pPr>
            <w:r>
              <w:rPr>
                <w:rFonts w:ascii="Arial" w:hAnsi="Arial" w:cs="Arial"/>
                <w:sz w:val="20"/>
                <w:szCs w:val="20"/>
                <w:lang w:val="lt-LT"/>
              </w:rPr>
              <w:t>3</w:t>
            </w:r>
            <w:r w:rsidR="007A23E6" w:rsidRPr="00FF30BE">
              <w:rPr>
                <w:rFonts w:ascii="Arial" w:hAnsi="Arial" w:cs="Arial"/>
                <w:sz w:val="20"/>
                <w:szCs w:val="20"/>
                <w:lang w:val="lt-LT"/>
              </w:rPr>
              <w:t>.</w:t>
            </w:r>
            <w:r>
              <w:rPr>
                <w:rFonts w:ascii="Arial" w:hAnsi="Arial" w:cs="Arial"/>
                <w:sz w:val="20"/>
                <w:szCs w:val="20"/>
                <w:lang w:val="lt-LT"/>
              </w:rPr>
              <w:t>6</w:t>
            </w:r>
            <w:r w:rsidR="007A23E6" w:rsidRPr="00FF30BE">
              <w:rPr>
                <w:rFonts w:ascii="Arial" w:hAnsi="Arial" w:cs="Arial"/>
                <w:sz w:val="20"/>
                <w:szCs w:val="20"/>
                <w:lang w:val="lt-LT"/>
              </w:rPr>
              <w: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D628" w14:textId="77777777" w:rsidR="007A23E6" w:rsidRPr="00FF30BE" w:rsidRDefault="007A23E6" w:rsidP="00E01235">
            <w:pPr>
              <w:jc w:val="both"/>
              <w:rPr>
                <w:rFonts w:ascii="Arial" w:hAnsi="Arial" w:cs="Arial"/>
                <w:sz w:val="20"/>
                <w:szCs w:val="20"/>
                <w:lang w:val="lt-LT" w:eastAsia="en-GB"/>
              </w:rPr>
            </w:pPr>
            <w:r w:rsidRPr="00FF30BE">
              <w:rPr>
                <w:rFonts w:ascii="Arial" w:hAnsi="Arial" w:cs="Arial"/>
                <w:sz w:val="20"/>
                <w:szCs w:val="20"/>
                <w:lang w:val="lt-LT" w:eastAsia="en-GB"/>
              </w:rPr>
              <w:t>Detalūs užsakytų Transporto priemonių krovininės dalies įrengimo projektai ir brėžiniai turi būti suderinti tarp Pirkėjo ir Tiekėjo prieš pradedant montuoti įrengimus į transporto priemonę.</w:t>
            </w:r>
          </w:p>
        </w:tc>
      </w:tr>
    </w:tbl>
    <w:p w14:paraId="2D508F2D" w14:textId="77777777" w:rsidR="007A23E6" w:rsidRPr="00FF30BE" w:rsidRDefault="007A23E6" w:rsidP="007A23E6">
      <w:pPr>
        <w:rPr>
          <w:rFonts w:ascii="Arial" w:hAnsi="Arial" w:cs="Arial"/>
          <w:sz w:val="20"/>
          <w:szCs w:val="20"/>
          <w:lang w:val="lt-LT"/>
        </w:rPr>
      </w:pPr>
    </w:p>
    <w:p w14:paraId="16791A6D" w14:textId="5E99B046" w:rsidR="007A23E6" w:rsidRPr="00E7723F" w:rsidRDefault="00603B12" w:rsidP="007A23E6">
      <w:pPr>
        <w:pStyle w:val="ListParagraph"/>
        <w:numPr>
          <w:ilvl w:val="0"/>
          <w:numId w:val="7"/>
        </w:numPr>
        <w:autoSpaceDN/>
        <w:spacing w:line="259" w:lineRule="auto"/>
        <w:rPr>
          <w:rFonts w:ascii="Arial" w:hAnsi="Arial" w:cs="Arial"/>
          <w:sz w:val="20"/>
        </w:rPr>
      </w:pPr>
      <w:r w:rsidRPr="001710D0">
        <w:rPr>
          <w:rFonts w:ascii="Arial" w:hAnsi="Arial" w:cs="Arial"/>
          <w:color w:val="000000"/>
          <w:sz w:val="20"/>
          <w:lang w:eastAsia="lt-LT"/>
        </w:rPr>
        <w:t xml:space="preserve">Krovininė transporto priemonė </w:t>
      </w:r>
      <w:r>
        <w:rPr>
          <w:rFonts w:ascii="Arial" w:hAnsi="Arial" w:cs="Arial"/>
          <w:color w:val="000000"/>
          <w:sz w:val="20"/>
          <w:lang w:eastAsia="lt-LT"/>
        </w:rPr>
        <w:t>be lentynų</w:t>
      </w:r>
      <w:r w:rsidRPr="001710D0">
        <w:rPr>
          <w:rFonts w:ascii="Arial" w:hAnsi="Arial" w:cs="Arial"/>
          <w:sz w:val="20"/>
        </w:rPr>
        <w:t xml:space="preserve"> – krovinių skyriaus įrengimo techniniai reikalavimai pateikti lentelėje Nr. </w:t>
      </w:r>
      <w:r w:rsidR="00ED78EC">
        <w:rPr>
          <w:rFonts w:ascii="Arial" w:hAnsi="Arial" w:cs="Arial"/>
          <w:sz w:val="20"/>
        </w:rPr>
        <w:t>4</w:t>
      </w:r>
    </w:p>
    <w:p w14:paraId="6F867FDA" w14:textId="490C5A3A" w:rsidR="007A23E6" w:rsidRPr="00E7723F" w:rsidRDefault="007A23E6" w:rsidP="007A23E6">
      <w:pPr>
        <w:widowControl w:val="0"/>
        <w:tabs>
          <w:tab w:val="right" w:pos="57"/>
        </w:tabs>
        <w:jc w:val="right"/>
        <w:rPr>
          <w:rFonts w:ascii="Arial" w:hAnsi="Arial" w:cs="Arial"/>
          <w:iCs/>
          <w:sz w:val="20"/>
          <w:szCs w:val="20"/>
          <w:lang w:val="lt-LT" w:eastAsia="lt-LT"/>
        </w:rPr>
      </w:pPr>
      <w:r w:rsidRPr="00E7723F">
        <w:rPr>
          <w:rFonts w:ascii="Arial" w:hAnsi="Arial" w:cs="Arial"/>
          <w:iCs/>
          <w:sz w:val="20"/>
          <w:szCs w:val="20"/>
          <w:lang w:val="lt-LT" w:eastAsia="lt-LT"/>
        </w:rPr>
        <w:t>Lentelė Nr.</w:t>
      </w:r>
      <w:r w:rsidR="00E7723F" w:rsidRPr="00E7723F">
        <w:rPr>
          <w:rFonts w:ascii="Arial" w:hAnsi="Arial" w:cs="Arial"/>
          <w:iCs/>
          <w:sz w:val="20"/>
          <w:szCs w:val="20"/>
          <w:lang w:val="lt-LT" w:eastAsia="lt-LT"/>
        </w:rPr>
        <w:t xml:space="preserve"> </w:t>
      </w:r>
      <w:r w:rsidR="00ED78EC" w:rsidRPr="00E7723F">
        <w:rPr>
          <w:rFonts w:ascii="Arial" w:hAnsi="Arial" w:cs="Arial"/>
          <w:iCs/>
          <w:sz w:val="20"/>
          <w:szCs w:val="20"/>
          <w:lang w:val="lt-LT" w:eastAsia="lt-LT"/>
        </w:rPr>
        <w:t>4</w:t>
      </w:r>
    </w:p>
    <w:tbl>
      <w:tblPr>
        <w:tblW w:w="12201" w:type="dxa"/>
        <w:tblInd w:w="-714" w:type="dxa"/>
        <w:tblCellMar>
          <w:left w:w="10" w:type="dxa"/>
          <w:right w:w="10" w:type="dxa"/>
        </w:tblCellMar>
        <w:tblLook w:val="04A0" w:firstRow="1" w:lastRow="0" w:firstColumn="1" w:lastColumn="0" w:noHBand="0" w:noVBand="1"/>
      </w:tblPr>
      <w:tblGrid>
        <w:gridCol w:w="811"/>
        <w:gridCol w:w="1458"/>
        <w:gridCol w:w="4001"/>
        <w:gridCol w:w="4324"/>
        <w:gridCol w:w="1607"/>
      </w:tblGrid>
      <w:tr w:rsidR="007A23E6" w:rsidRPr="00FF30BE" w14:paraId="653FFD78" w14:textId="77777777" w:rsidTr="00E01235">
        <w:trPr>
          <w:trHeight w:val="43"/>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C5DC" w14:textId="77777777" w:rsidR="007A23E6" w:rsidRPr="00FF30BE" w:rsidRDefault="007A23E6" w:rsidP="00E7723F">
            <w:pPr>
              <w:spacing w:after="0"/>
              <w:jc w:val="center"/>
              <w:rPr>
                <w:rFonts w:ascii="Arial" w:hAnsi="Arial" w:cs="Arial"/>
                <w:b/>
                <w:bCs/>
                <w:sz w:val="20"/>
                <w:szCs w:val="20"/>
                <w:lang w:val="lt-LT"/>
              </w:rPr>
            </w:pPr>
            <w:r w:rsidRPr="00FF30BE">
              <w:rPr>
                <w:rFonts w:ascii="Arial" w:hAnsi="Arial" w:cs="Arial"/>
                <w:b/>
                <w:bCs/>
                <w:sz w:val="20"/>
                <w:szCs w:val="20"/>
                <w:lang w:val="lt-LT"/>
              </w:rPr>
              <w:t>Eil. Nr.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A3F8B" w14:textId="77777777" w:rsidR="007A23E6" w:rsidRPr="00FF30BE" w:rsidRDefault="007A23E6" w:rsidP="00E7723F">
            <w:pPr>
              <w:spacing w:after="0"/>
              <w:jc w:val="center"/>
              <w:rPr>
                <w:rFonts w:ascii="Arial" w:hAnsi="Arial" w:cs="Arial"/>
                <w:b/>
                <w:bCs/>
                <w:sz w:val="20"/>
                <w:szCs w:val="20"/>
                <w:lang w:val="lt-LT"/>
              </w:rPr>
            </w:pPr>
            <w:r w:rsidRPr="00FF30BE">
              <w:rPr>
                <w:rFonts w:ascii="Arial" w:hAnsi="Arial" w:cs="Arial"/>
                <w:b/>
                <w:bCs/>
                <w:sz w:val="20"/>
                <w:szCs w:val="20"/>
                <w:lang w:val="lt-LT"/>
              </w:rPr>
              <w:t>Pavadinimas</w:t>
            </w: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A14C" w14:textId="77777777" w:rsidR="007A23E6" w:rsidRPr="00FF30BE" w:rsidRDefault="007A23E6" w:rsidP="00E7723F">
            <w:pPr>
              <w:spacing w:after="0"/>
              <w:jc w:val="center"/>
              <w:rPr>
                <w:rFonts w:ascii="Arial" w:hAnsi="Arial" w:cs="Arial"/>
                <w:b/>
                <w:bCs/>
                <w:sz w:val="20"/>
                <w:szCs w:val="20"/>
                <w:lang w:val="lt-LT"/>
              </w:rPr>
            </w:pPr>
            <w:r w:rsidRPr="00FF30BE">
              <w:rPr>
                <w:rFonts w:ascii="Arial" w:hAnsi="Arial" w:cs="Arial"/>
                <w:b/>
                <w:bCs/>
                <w:sz w:val="20"/>
                <w:szCs w:val="20"/>
                <w:lang w:val="lt-LT"/>
              </w:rPr>
              <w:t>Brėžinys</w:t>
            </w:r>
          </w:p>
        </w:tc>
        <w:tc>
          <w:tcPr>
            <w:tcW w:w="4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A65F" w14:textId="77777777" w:rsidR="007A23E6" w:rsidRPr="00FF30BE" w:rsidRDefault="007A23E6" w:rsidP="00E7723F">
            <w:pPr>
              <w:spacing w:after="0"/>
              <w:jc w:val="center"/>
              <w:rPr>
                <w:rFonts w:ascii="Arial" w:hAnsi="Arial" w:cs="Arial"/>
                <w:b/>
                <w:bCs/>
                <w:sz w:val="20"/>
                <w:szCs w:val="20"/>
                <w:lang w:val="lt-LT"/>
              </w:rPr>
            </w:pPr>
            <w:r w:rsidRPr="00FF30BE">
              <w:rPr>
                <w:rFonts w:ascii="Arial" w:hAnsi="Arial" w:cs="Arial"/>
                <w:b/>
                <w:bCs/>
                <w:sz w:val="20"/>
                <w:szCs w:val="20"/>
                <w:lang w:val="lt-LT"/>
              </w:rPr>
              <w:t>Aprašymas</w:t>
            </w:r>
          </w:p>
        </w:tc>
        <w:tc>
          <w:tcPr>
            <w:tcW w:w="1607" w:type="dxa"/>
            <w:shd w:val="clear" w:color="auto" w:fill="auto"/>
            <w:tcMar>
              <w:top w:w="0" w:type="dxa"/>
              <w:left w:w="10" w:type="dxa"/>
              <w:bottom w:w="0" w:type="dxa"/>
              <w:right w:w="10" w:type="dxa"/>
            </w:tcMar>
          </w:tcPr>
          <w:p w14:paraId="46C7421C" w14:textId="77777777" w:rsidR="007A23E6" w:rsidRPr="00FF30BE" w:rsidRDefault="007A23E6" w:rsidP="00E01235">
            <w:pPr>
              <w:spacing w:after="0"/>
              <w:rPr>
                <w:rFonts w:ascii="Arial" w:hAnsi="Arial" w:cs="Arial"/>
                <w:b/>
                <w:bCs/>
                <w:sz w:val="20"/>
                <w:szCs w:val="20"/>
                <w:lang w:val="lt-LT"/>
              </w:rPr>
            </w:pPr>
          </w:p>
        </w:tc>
      </w:tr>
      <w:tr w:rsidR="007A23E6" w:rsidRPr="00FF30BE" w14:paraId="3E5A0F90" w14:textId="77777777" w:rsidTr="00E01235">
        <w:trPr>
          <w:trHeight w:val="388"/>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C181" w14:textId="1C38EBB3" w:rsidR="007A23E6" w:rsidRPr="00FF30BE" w:rsidRDefault="00ED78EC" w:rsidP="00E01235">
            <w:pPr>
              <w:spacing w:after="0"/>
              <w:rPr>
                <w:rFonts w:ascii="Arial" w:hAnsi="Arial" w:cs="Arial"/>
                <w:sz w:val="20"/>
                <w:szCs w:val="20"/>
                <w:lang w:val="lt-LT"/>
              </w:rPr>
            </w:pPr>
            <w:r>
              <w:rPr>
                <w:rFonts w:ascii="Arial" w:hAnsi="Arial" w:cs="Arial"/>
                <w:sz w:val="20"/>
                <w:szCs w:val="20"/>
                <w:lang w:val="lt-LT"/>
              </w:rPr>
              <w:t>4</w:t>
            </w:r>
            <w:r w:rsidR="007A23E6" w:rsidRPr="007A23E6">
              <w:rPr>
                <w:rFonts w:ascii="Arial" w:hAnsi="Arial" w:cs="Arial"/>
                <w:sz w:val="20"/>
                <w:szCs w:val="20"/>
                <w:lang w:val="lt-LT"/>
              </w:rPr>
              <w:t>.1</w:t>
            </w:r>
            <w:r>
              <w:rPr>
                <w:rFonts w:ascii="Arial" w:hAnsi="Arial" w:cs="Arial"/>
                <w:sz w:val="20"/>
                <w:szCs w:val="20"/>
                <w:lang w:val="lt-LT"/>
              </w:rPr>
              <w:t>.</w:t>
            </w:r>
          </w:p>
          <w:p w14:paraId="096B54B3" w14:textId="77777777" w:rsidR="007A23E6" w:rsidRPr="00FF30BE" w:rsidRDefault="007A23E6" w:rsidP="00E01235">
            <w:pPr>
              <w:spacing w:after="0"/>
              <w:rPr>
                <w:rFonts w:ascii="Arial" w:hAnsi="Arial" w:cs="Arial"/>
                <w:sz w:val="20"/>
                <w:szCs w:val="20"/>
                <w:lang w:val="lt-LT"/>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CFA8A" w14:textId="77777777" w:rsidR="007A23E6" w:rsidRPr="00FF30BE" w:rsidRDefault="007A23E6" w:rsidP="00E01235">
            <w:pPr>
              <w:spacing w:after="0"/>
              <w:rPr>
                <w:rFonts w:ascii="Arial" w:hAnsi="Arial" w:cs="Arial"/>
                <w:sz w:val="20"/>
                <w:szCs w:val="20"/>
                <w:lang w:val="lt-LT"/>
              </w:rPr>
            </w:pPr>
            <w:r w:rsidRPr="00FF30BE">
              <w:rPr>
                <w:rFonts w:ascii="Arial" w:hAnsi="Arial" w:cs="Arial"/>
                <w:sz w:val="20"/>
                <w:szCs w:val="20"/>
                <w:lang w:val="lt-LT"/>
              </w:rPr>
              <w:t>Klijuotos medienos grindys krovinių skyriuje</w:t>
            </w: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8415" w14:textId="77777777" w:rsidR="007A23E6" w:rsidRPr="00FF30BE" w:rsidRDefault="007A23E6" w:rsidP="00E01235">
            <w:pPr>
              <w:spacing w:after="0"/>
              <w:rPr>
                <w:rFonts w:ascii="Arial" w:hAnsi="Arial" w:cs="Arial"/>
                <w:sz w:val="20"/>
                <w:szCs w:val="20"/>
                <w:lang w:val="lt-LT"/>
              </w:rPr>
            </w:pPr>
            <w:r w:rsidRPr="00FF30BE">
              <w:rPr>
                <w:rFonts w:ascii="Arial" w:hAnsi="Arial" w:cs="Arial"/>
                <w:noProof/>
                <w:sz w:val="20"/>
                <w:szCs w:val="20"/>
                <w:lang w:val="lt-LT"/>
              </w:rPr>
              <w:drawing>
                <wp:anchor distT="0" distB="0" distL="114300" distR="114300" simplePos="0" relativeHeight="251660290" behindDoc="0" locked="0" layoutInCell="1" allowOverlap="1" wp14:anchorId="7999B088" wp14:editId="3BE494DF">
                  <wp:simplePos x="0" y="0"/>
                  <wp:positionH relativeFrom="column">
                    <wp:posOffset>282299</wp:posOffset>
                  </wp:positionH>
                  <wp:positionV relativeFrom="paragraph">
                    <wp:posOffset>105354</wp:posOffset>
                  </wp:positionV>
                  <wp:extent cx="1914525" cy="2228215"/>
                  <wp:effectExtent l="0" t="0" r="9525" b="635"/>
                  <wp:wrapThrough wrapText="bothSides">
                    <wp:wrapPolygon edited="0">
                      <wp:start x="0" y="0"/>
                      <wp:lineTo x="0" y="21421"/>
                      <wp:lineTo x="21493" y="21421"/>
                      <wp:lineTo x="21493" y="0"/>
                      <wp:lineTo x="0" y="0"/>
                    </wp:wrapPolygon>
                  </wp:wrapThrough>
                  <wp:docPr id="723749496"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14525" cy="2228215"/>
                          </a:xfrm>
                          <a:prstGeom prst="rect">
                            <a:avLst/>
                          </a:prstGeom>
                          <a:noFill/>
                          <a:ln>
                            <a:noFill/>
                            <a:prstDash/>
                          </a:ln>
                        </pic:spPr>
                      </pic:pic>
                    </a:graphicData>
                  </a:graphic>
                  <wp14:sizeRelH relativeFrom="margin">
                    <wp14:pctWidth>0</wp14:pctWidth>
                  </wp14:sizeRelH>
                </wp:anchor>
              </w:drawing>
            </w:r>
            <w:r w:rsidRPr="00FF30BE">
              <w:rPr>
                <w:rFonts w:ascii="Arial" w:hAnsi="Arial" w:cs="Arial"/>
                <w:sz w:val="20"/>
                <w:szCs w:val="20"/>
                <w:lang w:val="lt-LT"/>
              </w:rPr>
              <w:t xml:space="preserve">   </w:t>
            </w:r>
          </w:p>
          <w:p w14:paraId="398BEE86" w14:textId="77777777" w:rsidR="007A23E6" w:rsidRPr="00FF30BE" w:rsidRDefault="007A23E6" w:rsidP="00E01235">
            <w:pPr>
              <w:spacing w:after="0"/>
              <w:rPr>
                <w:rFonts w:ascii="Arial" w:hAnsi="Arial" w:cs="Arial"/>
                <w:sz w:val="20"/>
                <w:szCs w:val="20"/>
                <w:lang w:val="lt-LT"/>
              </w:rPr>
            </w:pPr>
          </w:p>
        </w:tc>
        <w:tc>
          <w:tcPr>
            <w:tcW w:w="4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5CCD" w14:textId="77777777" w:rsidR="007A23E6" w:rsidRPr="00FF30BE" w:rsidRDefault="007A23E6" w:rsidP="00E01235">
            <w:pPr>
              <w:spacing w:after="0"/>
              <w:jc w:val="both"/>
              <w:rPr>
                <w:rFonts w:ascii="Arial" w:hAnsi="Arial" w:cs="Arial"/>
                <w:sz w:val="20"/>
                <w:szCs w:val="20"/>
                <w:lang w:val="lt-LT"/>
              </w:rPr>
            </w:pPr>
            <w:r w:rsidRPr="00FF30BE">
              <w:rPr>
                <w:rFonts w:ascii="Arial" w:hAnsi="Arial" w:cs="Arial"/>
                <w:sz w:val="20"/>
                <w:szCs w:val="20"/>
                <w:lang w:val="lt-LT"/>
              </w:rPr>
              <w:t>9 – 12 mm storio klijuotos medienos grindys, padengtos plastikine danga, išpjautos atkartojant automobilio bagažinės skyriaus dugno formą, montuojamos į originalius tvirtinimo taškus, paliekant gamyklines krovinio tvirtinimo kilpas</w:t>
            </w:r>
            <w:r>
              <w:rPr>
                <w:rFonts w:ascii="Arial" w:hAnsi="Arial" w:cs="Arial"/>
                <w:sz w:val="20"/>
                <w:szCs w:val="20"/>
                <w:lang w:val="lt-LT"/>
              </w:rPr>
              <w:t xml:space="preserve"> </w:t>
            </w:r>
            <w:r w:rsidRPr="007A23E6">
              <w:rPr>
                <w:rFonts w:ascii="Arial" w:hAnsi="Arial" w:cs="Arial"/>
                <w:sz w:val="20"/>
                <w:szCs w:val="20"/>
                <w:lang w:val="lt-LT"/>
              </w:rPr>
              <w:t>(ne mažiau 4 vnt.)</w:t>
            </w:r>
            <w:r w:rsidRPr="00FF30BE">
              <w:rPr>
                <w:rFonts w:ascii="Arial" w:hAnsi="Arial" w:cs="Arial"/>
                <w:sz w:val="20"/>
                <w:szCs w:val="20"/>
                <w:lang w:val="lt-LT"/>
              </w:rPr>
              <w:t xml:space="preserve"> ir kilpų lėkšteles, jei taip numatyta gamintojo. Tarp klijuotos medienos ir automobilio grindų klijuojama kaučiuko pagrindu pagaminta lipni juosta, skirta sumažinti trintį. Klijuotos medienos grindys privalo būti atsparios drėgmei, lengvai valomos, jų paviršius viršutinėje pusėje rifliuotas, taip sumažinant slydimo tikimybę, apatinėje - lygus. </w:t>
            </w:r>
          </w:p>
        </w:tc>
        <w:tc>
          <w:tcPr>
            <w:tcW w:w="1607" w:type="dxa"/>
            <w:shd w:val="clear" w:color="auto" w:fill="auto"/>
            <w:tcMar>
              <w:top w:w="0" w:type="dxa"/>
              <w:left w:w="10" w:type="dxa"/>
              <w:bottom w:w="0" w:type="dxa"/>
              <w:right w:w="10" w:type="dxa"/>
            </w:tcMar>
          </w:tcPr>
          <w:p w14:paraId="67D7014F" w14:textId="77777777" w:rsidR="007A23E6" w:rsidRPr="00FF30BE" w:rsidRDefault="007A23E6" w:rsidP="00E01235">
            <w:pPr>
              <w:spacing w:after="0"/>
              <w:rPr>
                <w:rFonts w:ascii="Arial" w:hAnsi="Arial" w:cs="Arial"/>
                <w:sz w:val="20"/>
                <w:szCs w:val="20"/>
                <w:lang w:val="lt-LT"/>
              </w:rPr>
            </w:pPr>
          </w:p>
        </w:tc>
      </w:tr>
      <w:tr w:rsidR="007A23E6" w:rsidRPr="00FF30BE" w14:paraId="0B281CA7" w14:textId="77777777" w:rsidTr="00E01235">
        <w:trPr>
          <w:trHeight w:val="1270"/>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3D551" w14:textId="3E442656" w:rsidR="007A23E6" w:rsidRPr="00FF30BE" w:rsidRDefault="00ED78EC" w:rsidP="00E01235">
            <w:pPr>
              <w:spacing w:after="0"/>
              <w:rPr>
                <w:rFonts w:ascii="Arial" w:hAnsi="Arial" w:cs="Arial"/>
                <w:sz w:val="20"/>
                <w:szCs w:val="20"/>
                <w:lang w:val="lt-LT"/>
              </w:rPr>
            </w:pPr>
            <w:r>
              <w:rPr>
                <w:rFonts w:ascii="Arial" w:hAnsi="Arial" w:cs="Arial"/>
                <w:sz w:val="20"/>
                <w:szCs w:val="20"/>
                <w:lang w:val="lt-LT"/>
              </w:rPr>
              <w:t>4</w:t>
            </w:r>
            <w:r w:rsidR="007A23E6" w:rsidRPr="007A23E6">
              <w:rPr>
                <w:rFonts w:ascii="Arial" w:hAnsi="Arial" w:cs="Arial"/>
                <w:sz w:val="20"/>
                <w:szCs w:val="20"/>
                <w:lang w:val="lt-LT"/>
              </w:rPr>
              <w:t>.2</w:t>
            </w:r>
            <w:r>
              <w:rPr>
                <w:rFonts w:ascii="Arial" w:hAnsi="Arial" w:cs="Arial"/>
                <w:sz w:val="20"/>
                <w:szCs w:val="20"/>
                <w:lang w:val="lt-LT"/>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B3B46" w14:textId="77777777" w:rsidR="007A23E6" w:rsidRPr="00FF30BE" w:rsidRDefault="007A23E6" w:rsidP="00E01235">
            <w:pPr>
              <w:spacing w:after="0"/>
              <w:rPr>
                <w:rFonts w:ascii="Arial" w:hAnsi="Arial" w:cs="Arial"/>
                <w:sz w:val="20"/>
                <w:szCs w:val="20"/>
                <w:lang w:val="lt-LT"/>
              </w:rPr>
            </w:pP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C4C5" w14:textId="77777777" w:rsidR="007A23E6" w:rsidRPr="00FF30BE" w:rsidRDefault="007A23E6" w:rsidP="00E01235">
            <w:pPr>
              <w:spacing w:after="0"/>
              <w:rPr>
                <w:rFonts w:ascii="Arial" w:hAnsi="Arial" w:cs="Arial"/>
                <w:sz w:val="20"/>
                <w:szCs w:val="20"/>
                <w:lang w:val="lt-LT"/>
              </w:rPr>
            </w:pPr>
            <w:r w:rsidRPr="00FF30BE">
              <w:rPr>
                <w:rFonts w:ascii="Arial" w:hAnsi="Arial" w:cs="Arial"/>
                <w:noProof/>
                <w:sz w:val="20"/>
                <w:szCs w:val="20"/>
                <w:lang w:val="lt-LT"/>
              </w:rPr>
              <w:drawing>
                <wp:anchor distT="0" distB="0" distL="114300" distR="114300" simplePos="0" relativeHeight="251661314" behindDoc="0" locked="0" layoutInCell="1" allowOverlap="1" wp14:anchorId="2ACA04E8" wp14:editId="232B0310">
                  <wp:simplePos x="0" y="0"/>
                  <wp:positionH relativeFrom="column">
                    <wp:posOffset>636</wp:posOffset>
                  </wp:positionH>
                  <wp:positionV relativeFrom="paragraph">
                    <wp:posOffset>164465</wp:posOffset>
                  </wp:positionV>
                  <wp:extent cx="2114550" cy="981075"/>
                  <wp:effectExtent l="0" t="0" r="0" b="9525"/>
                  <wp:wrapNone/>
                  <wp:docPr id="151097674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15064" cy="98131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4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9953" w14:textId="77777777" w:rsidR="007A23E6" w:rsidRPr="00FC0E32" w:rsidRDefault="007A23E6" w:rsidP="00E01235">
            <w:pPr>
              <w:spacing w:after="0"/>
              <w:jc w:val="both"/>
              <w:rPr>
                <w:rFonts w:ascii="Arial" w:hAnsi="Arial" w:cs="Arial"/>
                <w:sz w:val="20"/>
                <w:szCs w:val="20"/>
              </w:rPr>
            </w:pPr>
            <w:r w:rsidRPr="00FF30BE">
              <w:rPr>
                <w:rFonts w:ascii="Arial" w:hAnsi="Arial" w:cs="Arial"/>
                <w:sz w:val="20"/>
                <w:szCs w:val="20"/>
                <w:lang w:val="lt-LT"/>
              </w:rPr>
              <w:t xml:space="preserve">Krovinių skyriaus viršutiniai šoninių sienų bei galinių durų apsauginiai apmušimai. 5 – 7 mm plastikiniai lakštai su koriu viduje.  Išpjauti atkartojant automobilio vidines formas, </w:t>
            </w:r>
            <w:r>
              <w:rPr>
                <w:rFonts w:ascii="Arial" w:hAnsi="Arial" w:cs="Arial"/>
                <w:sz w:val="20"/>
                <w:szCs w:val="20"/>
                <w:lang w:val="lt-LT"/>
              </w:rPr>
              <w:t>a</w:t>
            </w:r>
            <w:r w:rsidRPr="00FF30BE">
              <w:rPr>
                <w:rFonts w:ascii="Arial" w:hAnsi="Arial" w:cs="Arial"/>
                <w:sz w:val="20"/>
                <w:szCs w:val="20"/>
                <w:lang w:val="lt-LT"/>
              </w:rPr>
              <w:t xml:space="preserve">tsparūs pažeidimams, drėgmei ir lengvai valomi. Dengiama viršutinė šoninių sienų dalis, nuo šoninių durų iki galinių durų. Galinių durų viršutinė dalis dengiama vientisa plokšte. Apmušimai tvirtinami varžtais, plastikiniais </w:t>
            </w:r>
            <w:r w:rsidRPr="00FF30BE">
              <w:rPr>
                <w:rFonts w:ascii="Arial" w:hAnsi="Arial" w:cs="Arial"/>
                <w:sz w:val="20"/>
                <w:szCs w:val="20"/>
                <w:lang w:val="lt-LT"/>
              </w:rPr>
              <w:lastRenderedPageBreak/>
              <w:t>kaiščiais ar kitais laikikliais, kurie leistų lengvai nuimti apmušimus, norint prieiti prie vidinėse ertmėse esančių automobilio prietaisų bei mechanizmų ar atlikti kėbulo remontą. Apsauginė apdaila lengvai keičiama esant pažeidimui.</w:t>
            </w:r>
          </w:p>
          <w:p w14:paraId="1940E43D" w14:textId="77777777" w:rsidR="007A23E6" w:rsidRPr="00FF30BE" w:rsidRDefault="007A23E6" w:rsidP="00E01235">
            <w:pPr>
              <w:spacing w:after="0"/>
              <w:jc w:val="both"/>
              <w:rPr>
                <w:rFonts w:ascii="Arial" w:hAnsi="Arial" w:cs="Arial"/>
                <w:sz w:val="20"/>
                <w:szCs w:val="20"/>
                <w:lang w:val="lt-LT"/>
              </w:rPr>
            </w:pPr>
          </w:p>
        </w:tc>
        <w:tc>
          <w:tcPr>
            <w:tcW w:w="1607" w:type="dxa"/>
            <w:shd w:val="clear" w:color="auto" w:fill="auto"/>
            <w:tcMar>
              <w:top w:w="0" w:type="dxa"/>
              <w:left w:w="10" w:type="dxa"/>
              <w:bottom w:w="0" w:type="dxa"/>
              <w:right w:w="10" w:type="dxa"/>
            </w:tcMar>
          </w:tcPr>
          <w:p w14:paraId="6980BEE4" w14:textId="77777777" w:rsidR="007A23E6" w:rsidRPr="00FF30BE" w:rsidRDefault="007A23E6" w:rsidP="00E01235">
            <w:pPr>
              <w:spacing w:after="0"/>
              <w:rPr>
                <w:rFonts w:ascii="Arial" w:hAnsi="Arial" w:cs="Arial"/>
                <w:sz w:val="20"/>
                <w:szCs w:val="20"/>
                <w:lang w:val="lt-LT"/>
              </w:rPr>
            </w:pPr>
          </w:p>
        </w:tc>
      </w:tr>
      <w:tr w:rsidR="007A23E6" w:rsidRPr="00FF30BE" w14:paraId="31085AF4" w14:textId="77777777" w:rsidTr="007A23E6">
        <w:trPr>
          <w:trHeight w:val="562"/>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F4C2" w14:textId="04D306BD" w:rsidR="007A23E6" w:rsidRPr="00FF30BE" w:rsidRDefault="00ED78EC" w:rsidP="00E01235">
            <w:pPr>
              <w:spacing w:after="0"/>
              <w:ind w:left="-533" w:firstLine="533"/>
              <w:rPr>
                <w:rFonts w:ascii="Arial" w:hAnsi="Arial" w:cs="Arial"/>
                <w:sz w:val="20"/>
                <w:szCs w:val="20"/>
                <w:lang w:val="lt-LT"/>
              </w:rPr>
            </w:pPr>
            <w:r>
              <w:rPr>
                <w:rFonts w:ascii="Arial" w:hAnsi="Arial" w:cs="Arial"/>
                <w:sz w:val="20"/>
                <w:szCs w:val="20"/>
                <w:lang w:val="lt-LT"/>
              </w:rPr>
              <w:t>4</w:t>
            </w:r>
            <w:r w:rsidR="007A23E6" w:rsidRPr="00FF30BE">
              <w:rPr>
                <w:rFonts w:ascii="Arial" w:hAnsi="Arial" w:cs="Arial"/>
                <w:sz w:val="20"/>
                <w:szCs w:val="20"/>
                <w:lang w:val="lt-LT"/>
              </w:rPr>
              <w:t>.</w:t>
            </w:r>
            <w:r>
              <w:rPr>
                <w:rFonts w:ascii="Arial" w:hAnsi="Arial" w:cs="Arial"/>
                <w:sz w:val="20"/>
                <w:szCs w:val="20"/>
                <w:lang w:val="lt-LT"/>
              </w:rPr>
              <w:t>3</w:t>
            </w:r>
            <w:r w:rsidR="007A23E6" w:rsidRPr="00FF30BE">
              <w:rPr>
                <w:rFonts w:ascii="Arial" w:hAnsi="Arial" w:cs="Arial"/>
                <w:sz w:val="20"/>
                <w:szCs w:val="20"/>
                <w:lang w:val="lt-LT"/>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71E5" w14:textId="77777777" w:rsidR="007A23E6" w:rsidRPr="00FF30BE" w:rsidRDefault="007A23E6" w:rsidP="00E01235">
            <w:pPr>
              <w:rPr>
                <w:rFonts w:ascii="Arial" w:hAnsi="Arial" w:cs="Arial"/>
                <w:sz w:val="20"/>
                <w:szCs w:val="20"/>
                <w:lang w:val="lt-LT"/>
              </w:rPr>
            </w:pPr>
            <w:r w:rsidRPr="00FF30BE">
              <w:rPr>
                <w:rFonts w:ascii="Arial" w:hAnsi="Arial" w:cs="Arial"/>
                <w:sz w:val="20"/>
                <w:szCs w:val="20"/>
                <w:lang w:val="lt-LT"/>
              </w:rPr>
              <w:t>Krovinio tvirtinimo priedai.</w:t>
            </w: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7399B" w14:textId="77777777" w:rsidR="007A23E6" w:rsidRPr="00FF30BE" w:rsidRDefault="007A23E6" w:rsidP="00E01235">
            <w:pPr>
              <w:spacing w:after="0"/>
              <w:rPr>
                <w:rFonts w:ascii="Arial" w:hAnsi="Arial" w:cs="Arial"/>
                <w:sz w:val="20"/>
                <w:szCs w:val="20"/>
                <w:lang w:val="lt-LT"/>
              </w:rPr>
            </w:pPr>
          </w:p>
          <w:p w14:paraId="41F9B9DD" w14:textId="77777777" w:rsidR="007A23E6" w:rsidRPr="00FF30BE" w:rsidRDefault="007A23E6" w:rsidP="00E01235">
            <w:pPr>
              <w:spacing w:after="0"/>
              <w:rPr>
                <w:rFonts w:ascii="Arial" w:hAnsi="Arial" w:cs="Arial"/>
                <w:sz w:val="20"/>
                <w:szCs w:val="20"/>
                <w:lang w:val="lt-LT"/>
              </w:rPr>
            </w:pPr>
            <w:r w:rsidRPr="00FF30BE">
              <w:rPr>
                <w:rFonts w:ascii="Arial" w:hAnsi="Arial" w:cs="Arial"/>
                <w:sz w:val="20"/>
                <w:szCs w:val="20"/>
                <w:lang w:val="lt-LT"/>
              </w:rPr>
              <w:t xml:space="preserve">                        </w:t>
            </w:r>
          </w:p>
          <w:p w14:paraId="245C22DC" w14:textId="77777777" w:rsidR="007A23E6" w:rsidRPr="00FF30BE" w:rsidRDefault="007A23E6" w:rsidP="00E01235">
            <w:pPr>
              <w:spacing w:after="0"/>
              <w:rPr>
                <w:rFonts w:ascii="Arial" w:hAnsi="Arial" w:cs="Arial"/>
                <w:sz w:val="20"/>
                <w:szCs w:val="20"/>
                <w:lang w:val="lt-LT"/>
              </w:rPr>
            </w:pPr>
          </w:p>
          <w:p w14:paraId="7DB22803" w14:textId="77777777" w:rsidR="007A23E6" w:rsidRPr="00FF30BE" w:rsidRDefault="007A23E6" w:rsidP="00E01235">
            <w:pPr>
              <w:spacing w:after="0"/>
              <w:rPr>
                <w:rFonts w:ascii="Arial" w:hAnsi="Arial" w:cs="Arial"/>
                <w:sz w:val="20"/>
                <w:szCs w:val="20"/>
                <w:lang w:val="lt-LT"/>
              </w:rPr>
            </w:pPr>
            <w:r w:rsidRPr="00FF30BE">
              <w:rPr>
                <w:rFonts w:ascii="Arial" w:hAnsi="Arial" w:cs="Arial"/>
                <w:sz w:val="20"/>
                <w:szCs w:val="20"/>
                <w:lang w:val="lt-LT"/>
              </w:rPr>
              <w:t xml:space="preserve">                  </w:t>
            </w:r>
          </w:p>
          <w:p w14:paraId="36B5EFFB" w14:textId="534288DB" w:rsidR="007A23E6" w:rsidRPr="00FF30BE" w:rsidRDefault="007A23E6" w:rsidP="00E01235">
            <w:pPr>
              <w:spacing w:after="0"/>
              <w:rPr>
                <w:rFonts w:ascii="Arial" w:hAnsi="Arial" w:cs="Arial"/>
                <w:sz w:val="20"/>
                <w:szCs w:val="20"/>
                <w:lang w:val="lt-LT"/>
              </w:rPr>
            </w:pPr>
            <w:r>
              <w:rPr>
                <w:noProof/>
              </w:rPr>
              <w:drawing>
                <wp:inline distT="0" distB="0" distL="0" distR="0" wp14:anchorId="3A891891" wp14:editId="388058CE">
                  <wp:extent cx="1428750" cy="1634587"/>
                  <wp:effectExtent l="0" t="0" r="0" b="3810"/>
                  <wp:docPr id="189670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85339" name="Picture 1"/>
                          <pic:cNvPicPr>
                            <a:picLocks noChangeAspect="1"/>
                          </pic:cNvPicPr>
                        </pic:nvPicPr>
                        <pic:blipFill>
                          <a:blip r:embed="rId14"/>
                          <a:stretch>
                            <a:fillRect/>
                          </a:stretch>
                        </pic:blipFill>
                        <pic:spPr>
                          <a:xfrm>
                            <a:off x="0" y="0"/>
                            <a:ext cx="1432916" cy="1639353"/>
                          </a:xfrm>
                          <a:prstGeom prst="rect">
                            <a:avLst/>
                          </a:prstGeom>
                        </pic:spPr>
                      </pic:pic>
                    </a:graphicData>
                  </a:graphic>
                </wp:inline>
              </w:drawing>
            </w:r>
          </w:p>
        </w:tc>
        <w:tc>
          <w:tcPr>
            <w:tcW w:w="4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43171" w14:textId="0CE763D6" w:rsidR="007A23E6" w:rsidRPr="00FF30BE" w:rsidRDefault="007A23E6" w:rsidP="00E01235">
            <w:pPr>
              <w:jc w:val="both"/>
              <w:rPr>
                <w:rFonts w:ascii="Arial" w:hAnsi="Arial" w:cs="Arial"/>
                <w:sz w:val="20"/>
                <w:szCs w:val="20"/>
                <w:lang w:val="lt-LT"/>
              </w:rPr>
            </w:pPr>
            <w:r w:rsidRPr="00FF30BE">
              <w:rPr>
                <w:rFonts w:ascii="Arial" w:hAnsi="Arial" w:cs="Arial"/>
                <w:sz w:val="20"/>
                <w:szCs w:val="20"/>
                <w:lang w:val="lt-LT"/>
              </w:rPr>
              <w:t xml:space="preserve">Transporto priemonės įrengimas privalo būti komplektuojamas su šiais krovinių tvirtinimo priedais: </w:t>
            </w:r>
            <w:r w:rsidRPr="00FF30BE">
              <w:rPr>
                <w:rFonts w:ascii="Arial" w:hAnsi="Arial" w:cs="Arial"/>
                <w:sz w:val="20"/>
                <w:szCs w:val="20"/>
                <w:lang w:val="lt-LT"/>
              </w:rPr>
              <w:br/>
              <w:t>1) Užspaudžiami laikikliai pritaikyti sniego kastuvui su trumpu kotu transportuoti, pagaminti iš nerūdijančio plieno ar kito metalo lankstinio, apsaugoto nuo korozijos, įrankio, kotas prie laikiklio pritraukiamas guminiu dirželiu, taip jog įrankis nejudėtų. Laikikliai pritaikyti 20-50mm skersmens įrankių kotui. Laikiklių vieta parenkama montavimo metu. Ne mažiau kaip 2 vnt.</w:t>
            </w:r>
          </w:p>
          <w:p w14:paraId="0DA9C446" w14:textId="4B300973" w:rsidR="007A23E6" w:rsidRPr="00FF30BE" w:rsidRDefault="007A23E6" w:rsidP="00E01235">
            <w:pPr>
              <w:jc w:val="both"/>
              <w:rPr>
                <w:rFonts w:ascii="Arial" w:hAnsi="Arial" w:cs="Arial"/>
                <w:sz w:val="20"/>
                <w:szCs w:val="20"/>
                <w:lang w:val="lt-LT"/>
              </w:rPr>
            </w:pPr>
            <w:r w:rsidRPr="00FF30BE">
              <w:rPr>
                <w:rFonts w:ascii="Arial" w:hAnsi="Arial" w:cs="Arial"/>
                <w:sz w:val="20"/>
                <w:szCs w:val="20"/>
                <w:lang w:val="lt-LT"/>
              </w:rPr>
              <w:t>2) Kabliai pritaikyti rūbams kabinti. Kablių atlaikoma apkr</w:t>
            </w:r>
            <w:r>
              <w:rPr>
                <w:rFonts w:ascii="Arial" w:hAnsi="Arial" w:cs="Arial"/>
                <w:sz w:val="20"/>
                <w:szCs w:val="20"/>
                <w:lang w:val="lt-LT"/>
              </w:rPr>
              <w:t>o</w:t>
            </w:r>
            <w:r w:rsidRPr="00FF30BE">
              <w:rPr>
                <w:rFonts w:ascii="Arial" w:hAnsi="Arial" w:cs="Arial"/>
                <w:sz w:val="20"/>
                <w:szCs w:val="20"/>
                <w:lang w:val="lt-LT"/>
              </w:rPr>
              <w:t>va ne mažiau kaip 8kg. Kablių vieta derinama montavimo metu. Ne mažiau kaip 3 vnt.</w:t>
            </w:r>
          </w:p>
        </w:tc>
        <w:tc>
          <w:tcPr>
            <w:tcW w:w="1607" w:type="dxa"/>
            <w:shd w:val="clear" w:color="auto" w:fill="auto"/>
            <w:tcMar>
              <w:top w:w="0" w:type="dxa"/>
              <w:left w:w="10" w:type="dxa"/>
              <w:bottom w:w="0" w:type="dxa"/>
              <w:right w:w="10" w:type="dxa"/>
            </w:tcMar>
          </w:tcPr>
          <w:p w14:paraId="44DB6D99" w14:textId="77777777" w:rsidR="007A23E6" w:rsidRPr="00FF30BE" w:rsidRDefault="007A23E6" w:rsidP="00E01235">
            <w:pPr>
              <w:rPr>
                <w:rFonts w:ascii="Arial" w:hAnsi="Arial" w:cs="Arial"/>
                <w:sz w:val="20"/>
                <w:szCs w:val="20"/>
                <w:lang w:val="lt-LT"/>
              </w:rPr>
            </w:pPr>
          </w:p>
        </w:tc>
      </w:tr>
      <w:tr w:rsidR="007A23E6" w:rsidRPr="00FF30BE" w14:paraId="6C75EEA8" w14:textId="77777777" w:rsidTr="007A23E6">
        <w:trPr>
          <w:trHeight w:val="845"/>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A59" w14:textId="16C4D677" w:rsidR="007A23E6" w:rsidRPr="00FF30BE" w:rsidRDefault="00ED78EC" w:rsidP="00E01235">
            <w:pPr>
              <w:spacing w:after="0"/>
              <w:ind w:left="-533" w:firstLine="533"/>
              <w:rPr>
                <w:rFonts w:ascii="Arial" w:hAnsi="Arial" w:cs="Arial"/>
                <w:sz w:val="20"/>
                <w:szCs w:val="20"/>
                <w:lang w:val="lt-LT"/>
              </w:rPr>
            </w:pPr>
            <w:r>
              <w:rPr>
                <w:rFonts w:ascii="Arial" w:hAnsi="Arial" w:cs="Arial"/>
                <w:sz w:val="20"/>
                <w:szCs w:val="20"/>
                <w:lang w:val="lt-LT"/>
              </w:rPr>
              <w:t>4</w:t>
            </w:r>
            <w:r w:rsidR="007A23E6" w:rsidRPr="00FF30BE">
              <w:rPr>
                <w:rFonts w:ascii="Arial" w:hAnsi="Arial" w:cs="Arial"/>
                <w:sz w:val="20"/>
                <w:szCs w:val="20"/>
                <w:lang w:val="lt-LT"/>
              </w:rPr>
              <w:t>.</w:t>
            </w:r>
            <w:r>
              <w:rPr>
                <w:rFonts w:ascii="Arial" w:hAnsi="Arial" w:cs="Arial"/>
                <w:sz w:val="20"/>
                <w:szCs w:val="20"/>
                <w:lang w:val="lt-LT"/>
              </w:rPr>
              <w:t>4</w:t>
            </w:r>
            <w:r w:rsidR="007A23E6" w:rsidRPr="00FF30BE">
              <w:rPr>
                <w:rFonts w:ascii="Arial" w:hAnsi="Arial" w:cs="Arial"/>
                <w:sz w:val="20"/>
                <w:szCs w:val="20"/>
                <w:lang w:val="lt-LT"/>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CBA8" w14:textId="77777777" w:rsidR="007A23E6" w:rsidRPr="00FF30BE" w:rsidRDefault="007A23E6" w:rsidP="00E01235">
            <w:pPr>
              <w:rPr>
                <w:rFonts w:ascii="Arial" w:hAnsi="Arial" w:cs="Arial"/>
                <w:sz w:val="20"/>
                <w:szCs w:val="20"/>
                <w:lang w:val="lt-LT"/>
              </w:rPr>
            </w:pPr>
            <w:r w:rsidRPr="00FF30BE">
              <w:rPr>
                <w:rFonts w:ascii="Arial" w:hAnsi="Arial" w:cs="Arial"/>
                <w:sz w:val="20"/>
                <w:szCs w:val="20"/>
                <w:lang w:val="lt-LT"/>
              </w:rPr>
              <w:t>Papildomas apšvietimas. Darbo zona lauke.</w:t>
            </w: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9EE8" w14:textId="77777777" w:rsidR="007A23E6" w:rsidRDefault="007A23E6" w:rsidP="00E01235">
            <w:pPr>
              <w:spacing w:after="0"/>
              <w:rPr>
                <w:noProof/>
              </w:rPr>
            </w:pPr>
          </w:p>
          <w:p w14:paraId="069910F0" w14:textId="77777777" w:rsidR="007A23E6" w:rsidRPr="00FF30BE" w:rsidRDefault="007A23E6" w:rsidP="00E01235">
            <w:pPr>
              <w:spacing w:after="0"/>
              <w:rPr>
                <w:rFonts w:ascii="Arial" w:hAnsi="Arial" w:cs="Arial"/>
                <w:sz w:val="20"/>
                <w:szCs w:val="20"/>
                <w:lang w:val="lt-LT"/>
              </w:rPr>
            </w:pPr>
            <w:r>
              <w:rPr>
                <w:noProof/>
              </w:rPr>
              <w:drawing>
                <wp:inline distT="0" distB="0" distL="0" distR="0" wp14:anchorId="78CED572" wp14:editId="31DF79D7">
                  <wp:extent cx="1428750" cy="1634587"/>
                  <wp:effectExtent l="0" t="0" r="0" b="3810"/>
                  <wp:docPr id="89840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85339" name="Picture 1"/>
                          <pic:cNvPicPr>
                            <a:picLocks noChangeAspect="1"/>
                          </pic:cNvPicPr>
                        </pic:nvPicPr>
                        <pic:blipFill>
                          <a:blip r:embed="rId14"/>
                          <a:stretch>
                            <a:fillRect/>
                          </a:stretch>
                        </pic:blipFill>
                        <pic:spPr>
                          <a:xfrm>
                            <a:off x="0" y="0"/>
                            <a:ext cx="1432916" cy="1639353"/>
                          </a:xfrm>
                          <a:prstGeom prst="rect">
                            <a:avLst/>
                          </a:prstGeom>
                        </pic:spPr>
                      </pic:pic>
                    </a:graphicData>
                  </a:graphic>
                </wp:inline>
              </w:drawing>
            </w:r>
          </w:p>
        </w:tc>
        <w:tc>
          <w:tcPr>
            <w:tcW w:w="4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74F8" w14:textId="1A1D38F4" w:rsidR="007A23E6" w:rsidRPr="00FF30BE" w:rsidRDefault="007A23E6" w:rsidP="00E01235">
            <w:pPr>
              <w:jc w:val="both"/>
              <w:rPr>
                <w:rFonts w:ascii="Arial" w:hAnsi="Arial" w:cs="Arial"/>
                <w:sz w:val="20"/>
                <w:szCs w:val="20"/>
                <w:lang w:val="lt-LT"/>
              </w:rPr>
            </w:pPr>
            <w:r w:rsidRPr="00FF30BE">
              <w:rPr>
                <w:rFonts w:ascii="Arial" w:hAnsi="Arial" w:cs="Arial"/>
                <w:sz w:val="20"/>
                <w:szCs w:val="20"/>
                <w:lang w:val="lt-LT"/>
              </w:rPr>
              <w:t xml:space="preserve">Automobilio krovinių skyriaus viduje, virš galinių durų angos, kairėje pusėje turi būti sumontuotas sertifikuotas darbinis žibintas (1vnt.) skirtas darbo zonos apšvietimui (spindulys nukreiptas į lauką). LED galingumas ne mažiau 20 W; ne mažiau negu 1500 </w:t>
            </w:r>
            <w:proofErr w:type="spellStart"/>
            <w:r w:rsidRPr="00FF30BE">
              <w:rPr>
                <w:rFonts w:ascii="Arial" w:hAnsi="Arial" w:cs="Arial"/>
                <w:sz w:val="20"/>
                <w:szCs w:val="20"/>
                <w:lang w:val="lt-LT"/>
              </w:rPr>
              <w:t>lm</w:t>
            </w:r>
            <w:proofErr w:type="spellEnd"/>
            <w:r w:rsidRPr="00FF30BE">
              <w:rPr>
                <w:rFonts w:ascii="Arial" w:hAnsi="Arial" w:cs="Arial"/>
                <w:sz w:val="20"/>
                <w:szCs w:val="20"/>
                <w:lang w:val="lt-LT"/>
              </w:rPr>
              <w:t>; plataus kampo spindulys (ne mažiau 75 laipsnių).</w:t>
            </w:r>
            <w:r>
              <w:rPr>
                <w:rFonts w:ascii="Arial" w:hAnsi="Arial" w:cs="Arial"/>
                <w:sz w:val="20"/>
                <w:szCs w:val="20"/>
                <w:lang w:val="lt-LT"/>
              </w:rPr>
              <w:t xml:space="preserve"> Žibintas turi būti reguliuojamas horizontaliai ne mažiau 130</w:t>
            </w:r>
            <w:r w:rsidR="00D9547D">
              <w:rPr>
                <w:rFonts w:ascii="Arial" w:hAnsi="Arial" w:cs="Arial"/>
                <w:sz w:val="20"/>
                <w:szCs w:val="20"/>
                <w:lang w:val="lt-LT"/>
              </w:rPr>
              <w:t xml:space="preserve"> </w:t>
            </w:r>
            <w:r>
              <w:rPr>
                <w:rFonts w:ascii="Arial" w:hAnsi="Arial" w:cs="Arial"/>
                <w:sz w:val="20"/>
                <w:szCs w:val="20"/>
                <w:lang w:val="lt-LT"/>
              </w:rPr>
              <w:t xml:space="preserve">laipsnių kampu, vertikaliai ne mažiau 45 laipsnių kampu. </w:t>
            </w:r>
            <w:r w:rsidRPr="00FF30BE">
              <w:rPr>
                <w:rFonts w:ascii="Arial" w:hAnsi="Arial" w:cs="Arial"/>
                <w:sz w:val="20"/>
                <w:szCs w:val="20"/>
                <w:lang w:val="lt-LT"/>
              </w:rPr>
              <w:t xml:space="preserve"> Žibintas aktyvuojamas papildomu jungikliu su indikacine lempute. Jungiklis sumontuotas pasiekiamoje ir matomoje vietoje krovinių skyriaus gale; žibintas atsparus drėgmei (atsparumas ne prastesnis negu IP68); atsparus korozijai; atsparus vibracijai; </w:t>
            </w:r>
          </w:p>
        </w:tc>
        <w:tc>
          <w:tcPr>
            <w:tcW w:w="1607" w:type="dxa"/>
          </w:tcPr>
          <w:p w14:paraId="53332742" w14:textId="77777777" w:rsidR="007A23E6" w:rsidRPr="00FF30BE" w:rsidRDefault="007A23E6" w:rsidP="00E01235">
            <w:pPr>
              <w:rPr>
                <w:rFonts w:ascii="Arial" w:hAnsi="Arial" w:cs="Arial"/>
                <w:sz w:val="20"/>
                <w:szCs w:val="20"/>
                <w:lang w:val="lt-LT"/>
              </w:rPr>
            </w:pPr>
          </w:p>
        </w:tc>
      </w:tr>
      <w:tr w:rsidR="007A23E6" w:rsidRPr="00FF30BE" w14:paraId="4EC58A9B" w14:textId="77777777" w:rsidTr="00E7723F">
        <w:trPr>
          <w:trHeight w:val="7502"/>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A184" w14:textId="3E61487F" w:rsidR="007A23E6" w:rsidRPr="007A23E6" w:rsidRDefault="00ED78EC" w:rsidP="00E01235">
            <w:pPr>
              <w:spacing w:after="0"/>
              <w:ind w:left="-533" w:firstLine="533"/>
              <w:rPr>
                <w:rFonts w:ascii="Arial" w:hAnsi="Arial" w:cs="Arial"/>
                <w:sz w:val="20"/>
                <w:szCs w:val="20"/>
                <w:lang w:val="lt-LT"/>
              </w:rPr>
            </w:pPr>
            <w:r>
              <w:rPr>
                <w:rFonts w:ascii="Arial" w:hAnsi="Arial" w:cs="Arial"/>
                <w:sz w:val="20"/>
                <w:szCs w:val="20"/>
                <w:lang w:val="lt-LT"/>
              </w:rPr>
              <w:lastRenderedPageBreak/>
              <w:t>4.5.</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DE971" w14:textId="77777777" w:rsidR="007A23E6" w:rsidRPr="00FF30BE" w:rsidRDefault="007A23E6" w:rsidP="00E01235">
            <w:pPr>
              <w:rPr>
                <w:rFonts w:ascii="Arial" w:hAnsi="Arial" w:cs="Arial"/>
                <w:sz w:val="20"/>
                <w:szCs w:val="20"/>
                <w:lang w:val="lt-LT"/>
              </w:rPr>
            </w:pPr>
            <w:r w:rsidRPr="00FF30BE">
              <w:rPr>
                <w:rFonts w:ascii="Arial" w:hAnsi="Arial" w:cs="Arial"/>
                <w:sz w:val="20"/>
                <w:szCs w:val="20"/>
                <w:lang w:val="lt-LT"/>
              </w:rPr>
              <w:t>Papildoma elektros instaliacija.</w:t>
            </w: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7F80" w14:textId="77777777" w:rsidR="007A23E6" w:rsidRDefault="007A23E6" w:rsidP="00E01235">
            <w:pPr>
              <w:spacing w:after="0"/>
              <w:rPr>
                <w:rFonts w:ascii="Arial" w:hAnsi="Arial" w:cs="Arial"/>
                <w:sz w:val="20"/>
                <w:szCs w:val="20"/>
                <w:lang w:val="lt-LT"/>
              </w:rPr>
            </w:pPr>
          </w:p>
          <w:p w14:paraId="3CE52E30" w14:textId="77777777" w:rsidR="007A23E6" w:rsidRPr="007F4E0D" w:rsidRDefault="007A23E6" w:rsidP="00E01235">
            <w:pPr>
              <w:rPr>
                <w:rFonts w:ascii="Arial" w:hAnsi="Arial" w:cs="Arial"/>
                <w:sz w:val="20"/>
                <w:szCs w:val="20"/>
                <w:lang w:val="lt-LT"/>
              </w:rPr>
            </w:pPr>
          </w:p>
          <w:p w14:paraId="3F29B55D" w14:textId="77777777" w:rsidR="007A23E6" w:rsidRPr="007F4E0D" w:rsidRDefault="007A23E6" w:rsidP="00E01235">
            <w:pPr>
              <w:rPr>
                <w:rFonts w:ascii="Arial" w:hAnsi="Arial" w:cs="Arial"/>
                <w:sz w:val="20"/>
                <w:szCs w:val="20"/>
                <w:lang w:val="lt-LT"/>
              </w:rPr>
            </w:pPr>
          </w:p>
          <w:p w14:paraId="3E1F8707" w14:textId="77777777" w:rsidR="007A23E6" w:rsidRPr="007F4E0D" w:rsidRDefault="007A23E6" w:rsidP="00E01235">
            <w:pPr>
              <w:rPr>
                <w:rFonts w:ascii="Arial" w:hAnsi="Arial" w:cs="Arial"/>
                <w:sz w:val="20"/>
                <w:szCs w:val="20"/>
                <w:lang w:val="lt-LT"/>
              </w:rPr>
            </w:pPr>
          </w:p>
          <w:p w14:paraId="5A8BF401" w14:textId="77777777" w:rsidR="007A23E6" w:rsidRPr="007F4E0D" w:rsidRDefault="007A23E6" w:rsidP="00E01235">
            <w:pPr>
              <w:rPr>
                <w:rFonts w:ascii="Arial" w:hAnsi="Arial" w:cs="Arial"/>
                <w:sz w:val="20"/>
                <w:szCs w:val="20"/>
                <w:lang w:val="lt-LT"/>
              </w:rPr>
            </w:pPr>
          </w:p>
          <w:p w14:paraId="461CA9BF" w14:textId="77777777" w:rsidR="007A23E6" w:rsidRDefault="007A23E6" w:rsidP="00E01235">
            <w:pPr>
              <w:rPr>
                <w:rFonts w:ascii="Arial" w:hAnsi="Arial" w:cs="Arial"/>
                <w:sz w:val="20"/>
                <w:szCs w:val="20"/>
                <w:lang w:val="lt-LT"/>
              </w:rPr>
            </w:pPr>
          </w:p>
          <w:p w14:paraId="3905E327" w14:textId="77777777" w:rsidR="007A23E6" w:rsidRDefault="007A23E6" w:rsidP="00E01235">
            <w:pPr>
              <w:rPr>
                <w:noProof/>
              </w:rPr>
            </w:pPr>
          </w:p>
          <w:p w14:paraId="54A8E6FE" w14:textId="05A228DA" w:rsidR="007A23E6" w:rsidRPr="007F4E0D" w:rsidRDefault="007A23E6" w:rsidP="00E01235">
            <w:pPr>
              <w:rPr>
                <w:rFonts w:ascii="Arial" w:hAnsi="Arial" w:cs="Arial"/>
                <w:sz w:val="20"/>
                <w:szCs w:val="20"/>
                <w:lang w:val="lt-LT"/>
              </w:rPr>
            </w:pPr>
            <w:r>
              <w:rPr>
                <w:noProof/>
              </w:rPr>
              <w:drawing>
                <wp:inline distT="0" distB="0" distL="0" distR="0" wp14:anchorId="6551F7A8" wp14:editId="0103B0CC">
                  <wp:extent cx="2097405" cy="1428750"/>
                  <wp:effectExtent l="0" t="0" r="0" b="0"/>
                  <wp:docPr id="1906927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97952" name="Picture 2"/>
                          <pic:cNvPicPr>
                            <a:picLocks noChangeAspect="1"/>
                          </pic:cNvPicPr>
                        </pic:nvPicPr>
                        <pic:blipFill rotWithShape="1">
                          <a:blip r:embed="rId15" cstate="print">
                            <a:extLst>
                              <a:ext uri="{28A0092B-C50C-407E-A947-70E740481C1C}">
                                <a14:useLocalDpi xmlns:a14="http://schemas.microsoft.com/office/drawing/2010/main" val="0"/>
                              </a:ext>
                            </a:extLst>
                          </a:blip>
                          <a:srcRect b="43653"/>
                          <a:stretch/>
                        </pic:blipFill>
                        <pic:spPr bwMode="auto">
                          <a:xfrm>
                            <a:off x="0" y="0"/>
                            <a:ext cx="2104247" cy="14334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799C" w14:textId="47018CA8" w:rsidR="007A23E6" w:rsidRPr="00FF30BE" w:rsidRDefault="007A23E6" w:rsidP="00E01235">
            <w:pPr>
              <w:jc w:val="both"/>
              <w:rPr>
                <w:rFonts w:ascii="Arial" w:hAnsi="Arial" w:cs="Arial"/>
                <w:sz w:val="20"/>
                <w:szCs w:val="20"/>
                <w:lang w:val="lt-LT"/>
              </w:rPr>
            </w:pPr>
            <w:r w:rsidRPr="00FF30BE">
              <w:rPr>
                <w:rFonts w:ascii="Arial" w:hAnsi="Arial" w:cs="Arial"/>
                <w:sz w:val="20"/>
                <w:szCs w:val="20"/>
                <w:lang w:val="lt-LT"/>
              </w:rPr>
              <w:t xml:space="preserve">Transporto priemonėje turi būti sumontuotas automobilinis 12Vdc/230Vac įtampos keitiklis su sinusine išėjimo įtampa. Keitiklio nominali galia ne mažiau kaip </w:t>
            </w:r>
            <w:r>
              <w:rPr>
                <w:rFonts w:ascii="Arial" w:hAnsi="Arial" w:cs="Arial"/>
                <w:sz w:val="20"/>
                <w:szCs w:val="20"/>
                <w:lang w:val="lt-LT"/>
              </w:rPr>
              <w:t>300</w:t>
            </w:r>
            <w:r w:rsidRPr="00FF30BE">
              <w:rPr>
                <w:rFonts w:ascii="Arial" w:hAnsi="Arial" w:cs="Arial"/>
                <w:sz w:val="20"/>
                <w:szCs w:val="20"/>
                <w:lang w:val="lt-LT"/>
              </w:rPr>
              <w:t xml:space="preserve">W (maksimali galia ne mažiau kaip </w:t>
            </w:r>
            <w:r>
              <w:rPr>
                <w:rFonts w:ascii="Arial" w:hAnsi="Arial" w:cs="Arial"/>
                <w:sz w:val="20"/>
                <w:szCs w:val="20"/>
                <w:lang w:val="lt-LT"/>
              </w:rPr>
              <w:t>6</w:t>
            </w:r>
            <w:r w:rsidRPr="00FF30BE">
              <w:rPr>
                <w:rFonts w:ascii="Arial" w:hAnsi="Arial" w:cs="Arial"/>
                <w:sz w:val="20"/>
                <w:szCs w:val="20"/>
                <w:lang w:val="lt-LT"/>
              </w:rPr>
              <w:t xml:space="preserve">00W). Keitiklis turi būti sumontuotas taip, jog būtų lengvai prieinamas, indikacinės lemputės turi būti gerai matomos, įjungimo jungiklis pasiekiamas. Turi būti užtikrinta tinkama keitiklio ventiliacija. Krovinių skyriuje ir kabinoje turi būti sumontuoti papildomi 220V įtampos lizdai (3vnt.); lizdai turi atitikti Europos standartą, būti su dangteliais, sandarumo klasė ne mažesnė nei IP54. Vienas lizdas montuojamas keleivių kabinoje tarp vairuotojo ir keleivio sėdimų vietų, lizdas turi būti prieinamoje vietoje. Krovinių skyriuje lizdas (2vnt.) montuojami dešinėje pusėje prie galinių durų bei dešinėje pusėje prie šoninių slankiojančių durų, lizdai turi būti prieinamoje vietoje. </w:t>
            </w:r>
            <w:r>
              <w:rPr>
                <w:rFonts w:ascii="Arial" w:hAnsi="Arial" w:cs="Arial"/>
                <w:sz w:val="20"/>
                <w:szCs w:val="20"/>
                <w:lang w:val="lt-LT"/>
              </w:rPr>
              <w:t xml:space="preserve">Elektros lizdų spalva artima vidinės apdailos spalvai. </w:t>
            </w:r>
            <w:r w:rsidRPr="00FF30BE">
              <w:rPr>
                <w:rFonts w:ascii="Arial" w:hAnsi="Arial" w:cs="Arial"/>
                <w:sz w:val="20"/>
                <w:szCs w:val="20"/>
                <w:lang w:val="lt-LT"/>
              </w:rPr>
              <w:t>Elektros energija į lizdus tiekiama iš įtampos keitiklio; laidai nuo generatoriaus iki lizdų turi būti vedami per vidines automobilio ertmes, laidai papildomai apsaugoti nuo pažeidimų; laidų storis parenkamas montavimo metu, numatytoje keitiklio montavimo vietoje turi būti įrengtas europinio standarto kištukas, tinkantis keitiklio lizdui.</w:t>
            </w:r>
            <w:r>
              <w:rPr>
                <w:rFonts w:ascii="Arial" w:hAnsi="Arial" w:cs="Arial"/>
                <w:sz w:val="20"/>
                <w:szCs w:val="20"/>
                <w:lang w:val="lt-LT"/>
              </w:rPr>
              <w:t xml:space="preserve"> T</w:t>
            </w:r>
            <w:r w:rsidRPr="00D51E6C">
              <w:rPr>
                <w:rFonts w:ascii="Arial" w:hAnsi="Arial" w:cs="Arial"/>
                <w:sz w:val="20"/>
                <w:szCs w:val="20"/>
                <w:lang w:val="lt-LT"/>
              </w:rPr>
              <w:t>uri būti automatinė elektros įrangos valdymo sistema, kuri atjungtų visą papildomą elektros įrangą po pasirinkto laiko išjungus automobilio degimą ar nusėdus baterijai iki pasirinktos ribos</w:t>
            </w:r>
            <w:r w:rsidR="00E7723F">
              <w:rPr>
                <w:rFonts w:ascii="Arial" w:hAnsi="Arial" w:cs="Arial"/>
                <w:sz w:val="20"/>
                <w:szCs w:val="20"/>
                <w:lang w:val="lt-LT"/>
              </w:rPr>
              <w:t>.</w:t>
            </w:r>
          </w:p>
        </w:tc>
        <w:tc>
          <w:tcPr>
            <w:tcW w:w="1607" w:type="dxa"/>
          </w:tcPr>
          <w:p w14:paraId="4FF03F9F" w14:textId="77777777" w:rsidR="007A23E6" w:rsidRPr="00FF30BE" w:rsidRDefault="007A23E6" w:rsidP="00E01235">
            <w:pPr>
              <w:rPr>
                <w:rFonts w:ascii="Arial" w:hAnsi="Arial" w:cs="Arial"/>
                <w:sz w:val="20"/>
                <w:szCs w:val="20"/>
                <w:lang w:val="lt-LT"/>
              </w:rPr>
            </w:pPr>
          </w:p>
        </w:tc>
      </w:tr>
    </w:tbl>
    <w:p w14:paraId="0B633FF7" w14:textId="77777777" w:rsidR="007A23E6" w:rsidRDefault="007A23E6" w:rsidP="007A23E6">
      <w:pPr>
        <w:rPr>
          <w:rFonts w:ascii="Arial" w:hAnsi="Arial" w:cs="Arial"/>
          <w:sz w:val="20"/>
          <w:szCs w:val="20"/>
          <w:lang w:val="lt-LT"/>
        </w:rPr>
      </w:pPr>
    </w:p>
    <w:p w14:paraId="20E92E93" w14:textId="77777777" w:rsidR="007A23E6" w:rsidRDefault="007A23E6">
      <w:pPr>
        <w:rPr>
          <w:rFonts w:ascii="Arial" w:hAnsi="Arial" w:cs="Arial"/>
          <w:sz w:val="20"/>
          <w:szCs w:val="20"/>
          <w:lang w:val="lt-LT"/>
        </w:rPr>
      </w:pPr>
    </w:p>
    <w:sectPr w:rsidR="007A23E6" w:rsidSect="00F60D0E">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BC8E" w14:textId="77777777" w:rsidR="00443088" w:rsidRDefault="00443088" w:rsidP="00FB065A">
      <w:pPr>
        <w:spacing w:after="0"/>
      </w:pPr>
      <w:r>
        <w:separator/>
      </w:r>
    </w:p>
  </w:endnote>
  <w:endnote w:type="continuationSeparator" w:id="0">
    <w:p w14:paraId="69B1B7FE" w14:textId="77777777" w:rsidR="00443088" w:rsidRDefault="00443088" w:rsidP="00FB065A">
      <w:pPr>
        <w:spacing w:after="0"/>
      </w:pPr>
      <w:r>
        <w:continuationSeparator/>
      </w:r>
    </w:p>
  </w:endnote>
  <w:endnote w:type="continuationNotice" w:id="1">
    <w:p w14:paraId="459C5373" w14:textId="77777777" w:rsidR="00443088" w:rsidRDefault="004430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90A7" w14:textId="77777777" w:rsidR="00C44B0F" w:rsidRDefault="00C4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331123"/>
      <w:docPartObj>
        <w:docPartGallery w:val="Page Numbers (Bottom of Page)"/>
        <w:docPartUnique/>
      </w:docPartObj>
    </w:sdtPr>
    <w:sdtContent>
      <w:p w14:paraId="66B499D5" w14:textId="57226931" w:rsidR="00C44B0F" w:rsidRDefault="00C44B0F">
        <w:pPr>
          <w:pStyle w:val="Footer"/>
          <w:jc w:val="right"/>
        </w:pPr>
        <w:r>
          <w:fldChar w:fldCharType="begin"/>
        </w:r>
        <w:r>
          <w:instrText>PAGE   \* MERGEFORMAT</w:instrText>
        </w:r>
        <w:r>
          <w:fldChar w:fldCharType="separate"/>
        </w:r>
        <w:r>
          <w:rPr>
            <w:lang w:val="lt-LT"/>
          </w:rPr>
          <w:t>2</w:t>
        </w:r>
        <w:r>
          <w:fldChar w:fldCharType="end"/>
        </w:r>
      </w:p>
    </w:sdtContent>
  </w:sdt>
  <w:p w14:paraId="0D8DF1E7" w14:textId="77777777" w:rsidR="00FB065A" w:rsidRDefault="00FB0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6A34" w14:textId="77777777" w:rsidR="00C44B0F" w:rsidRDefault="00C4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6556" w14:textId="77777777" w:rsidR="00443088" w:rsidRDefault="00443088" w:rsidP="00FB065A">
      <w:pPr>
        <w:spacing w:after="0"/>
      </w:pPr>
      <w:r>
        <w:separator/>
      </w:r>
    </w:p>
  </w:footnote>
  <w:footnote w:type="continuationSeparator" w:id="0">
    <w:p w14:paraId="55AAED3E" w14:textId="77777777" w:rsidR="00443088" w:rsidRDefault="00443088" w:rsidP="00FB065A">
      <w:pPr>
        <w:spacing w:after="0"/>
      </w:pPr>
      <w:r>
        <w:continuationSeparator/>
      </w:r>
    </w:p>
  </w:footnote>
  <w:footnote w:type="continuationNotice" w:id="1">
    <w:p w14:paraId="05AA67EE" w14:textId="77777777" w:rsidR="00443088" w:rsidRDefault="004430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0338" w14:textId="0106B84A" w:rsidR="00FB065A" w:rsidRDefault="00FB0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3843" w14:textId="6F7BF22E" w:rsidR="00FB065A" w:rsidRDefault="00FB0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0C65" w14:textId="3AC6962C" w:rsidR="00FB065A" w:rsidRDefault="00FB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2E3"/>
    <w:multiLevelType w:val="multilevel"/>
    <w:tmpl w:val="E8CECFA2"/>
    <w:lvl w:ilvl="0">
      <w:start w:val="1"/>
      <w:numFmt w:val="upperRoman"/>
      <w:lvlText w:val="%1."/>
      <w:lvlJc w:val="left"/>
      <w:pPr>
        <w:ind w:left="1440" w:hanging="720"/>
      </w:pPr>
      <w:rPr>
        <w:rFonts w:hint="default"/>
        <w:b/>
      </w:rPr>
    </w:lvl>
    <w:lvl w:ilvl="1">
      <w:start w:val="1"/>
      <w:numFmt w:val="decimal"/>
      <w:isLgl/>
      <w:lvlText w:val="%1.%2."/>
      <w:lvlJc w:val="left"/>
      <w:pPr>
        <w:ind w:left="501" w:hanging="360"/>
      </w:pPr>
      <w:rPr>
        <w:rFonts w:ascii="Arial" w:hAnsi="Arial" w:cs="Arial" w:hint="default"/>
        <w:b w:val="0"/>
        <w:bCs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0A62E1"/>
    <w:multiLevelType w:val="hybridMultilevel"/>
    <w:tmpl w:val="78889DE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E28A8"/>
    <w:multiLevelType w:val="hybridMultilevel"/>
    <w:tmpl w:val="483CA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526F1"/>
    <w:multiLevelType w:val="multilevel"/>
    <w:tmpl w:val="3154D5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4" w15:restartNumberingAfterBreak="0">
    <w:nsid w:val="37614D98"/>
    <w:multiLevelType w:val="hybridMultilevel"/>
    <w:tmpl w:val="FD2C3902"/>
    <w:lvl w:ilvl="0" w:tplc="9002124C">
      <w:start w:val="1"/>
      <w:numFmt w:val="decimal"/>
      <w:lvlText w:val="%1."/>
      <w:lvlJc w:val="left"/>
      <w:pPr>
        <w:ind w:left="3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1F266C"/>
    <w:multiLevelType w:val="multilevel"/>
    <w:tmpl w:val="E8CECFA2"/>
    <w:lvl w:ilvl="0">
      <w:start w:val="1"/>
      <w:numFmt w:val="upperRoman"/>
      <w:lvlText w:val="%1."/>
      <w:lvlJc w:val="left"/>
      <w:pPr>
        <w:ind w:left="1440" w:hanging="720"/>
      </w:pPr>
      <w:rPr>
        <w:rFonts w:hint="default"/>
        <w:b/>
      </w:rPr>
    </w:lvl>
    <w:lvl w:ilvl="1">
      <w:start w:val="1"/>
      <w:numFmt w:val="decimal"/>
      <w:isLgl/>
      <w:lvlText w:val="%1.%2."/>
      <w:lvlJc w:val="left"/>
      <w:pPr>
        <w:ind w:left="501" w:hanging="360"/>
      </w:pPr>
      <w:rPr>
        <w:rFonts w:ascii="Arial" w:hAnsi="Arial" w:cs="Arial" w:hint="default"/>
        <w:b w:val="0"/>
        <w:bCs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2316EFB"/>
    <w:multiLevelType w:val="multilevel"/>
    <w:tmpl w:val="3154D5D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7" w15:restartNumberingAfterBreak="0">
    <w:nsid w:val="6D4F3391"/>
    <w:multiLevelType w:val="hybridMultilevel"/>
    <w:tmpl w:val="5C4C4DB0"/>
    <w:lvl w:ilvl="0" w:tplc="C882DDAA">
      <w:start w:val="1"/>
      <w:numFmt w:val="lowerLetter"/>
      <w:lvlText w:val="%1)"/>
      <w:lvlJc w:val="left"/>
      <w:pPr>
        <w:ind w:left="861" w:hanging="360"/>
      </w:pPr>
      <w:rPr>
        <w:rFonts w:ascii="Arial" w:eastAsia="Times New Roman" w:hAnsi="Arial" w:cs="Arial"/>
        <w:b w:val="0"/>
        <w:bCs/>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num w:numId="1" w16cid:durableId="111945841">
    <w:abstractNumId w:val="5"/>
  </w:num>
  <w:num w:numId="2" w16cid:durableId="1105541585">
    <w:abstractNumId w:val="2"/>
  </w:num>
  <w:num w:numId="3" w16cid:durableId="1374232805">
    <w:abstractNumId w:val="1"/>
  </w:num>
  <w:num w:numId="4" w16cid:durableId="1742867035">
    <w:abstractNumId w:val="0"/>
  </w:num>
  <w:num w:numId="5" w16cid:durableId="1149204897">
    <w:abstractNumId w:val="7"/>
  </w:num>
  <w:num w:numId="6" w16cid:durableId="1364087095">
    <w:abstractNumId w:val="3"/>
  </w:num>
  <w:num w:numId="7" w16cid:durableId="1209221658">
    <w:abstractNumId w:val="4"/>
  </w:num>
  <w:num w:numId="8" w16cid:durableId="1612667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5"/>
    <w:rsid w:val="00010DFF"/>
    <w:rsid w:val="0003686B"/>
    <w:rsid w:val="000A2987"/>
    <w:rsid w:val="000C34A0"/>
    <w:rsid w:val="000D1607"/>
    <w:rsid w:val="000D4020"/>
    <w:rsid w:val="001003F5"/>
    <w:rsid w:val="00121F67"/>
    <w:rsid w:val="00160E86"/>
    <w:rsid w:val="001656E4"/>
    <w:rsid w:val="001710D0"/>
    <w:rsid w:val="001A429E"/>
    <w:rsid w:val="001E2474"/>
    <w:rsid w:val="0025557D"/>
    <w:rsid w:val="002834EE"/>
    <w:rsid w:val="002E216D"/>
    <w:rsid w:val="00301B10"/>
    <w:rsid w:val="003074E1"/>
    <w:rsid w:val="00310307"/>
    <w:rsid w:val="003216BD"/>
    <w:rsid w:val="00344D6C"/>
    <w:rsid w:val="003A69F3"/>
    <w:rsid w:val="003A7950"/>
    <w:rsid w:val="003C68D7"/>
    <w:rsid w:val="003D5F23"/>
    <w:rsid w:val="003F432C"/>
    <w:rsid w:val="00404428"/>
    <w:rsid w:val="00441689"/>
    <w:rsid w:val="00443088"/>
    <w:rsid w:val="00483D83"/>
    <w:rsid w:val="00485194"/>
    <w:rsid w:val="004E3FCE"/>
    <w:rsid w:val="004F1661"/>
    <w:rsid w:val="004F6062"/>
    <w:rsid w:val="0051133D"/>
    <w:rsid w:val="005126C5"/>
    <w:rsid w:val="005863AB"/>
    <w:rsid w:val="005964F0"/>
    <w:rsid w:val="00603B12"/>
    <w:rsid w:val="00642192"/>
    <w:rsid w:val="00677C20"/>
    <w:rsid w:val="00682DB3"/>
    <w:rsid w:val="006C492E"/>
    <w:rsid w:val="006D11D1"/>
    <w:rsid w:val="00734757"/>
    <w:rsid w:val="007379BE"/>
    <w:rsid w:val="00752B00"/>
    <w:rsid w:val="00757980"/>
    <w:rsid w:val="007A23E6"/>
    <w:rsid w:val="007E308C"/>
    <w:rsid w:val="007F37DA"/>
    <w:rsid w:val="007F4E0D"/>
    <w:rsid w:val="0081237E"/>
    <w:rsid w:val="008505CE"/>
    <w:rsid w:val="00857DD2"/>
    <w:rsid w:val="008711CA"/>
    <w:rsid w:val="00873199"/>
    <w:rsid w:val="0094099A"/>
    <w:rsid w:val="009454B3"/>
    <w:rsid w:val="009A4F58"/>
    <w:rsid w:val="009C202D"/>
    <w:rsid w:val="00A35288"/>
    <w:rsid w:val="00A53535"/>
    <w:rsid w:val="00AD76D0"/>
    <w:rsid w:val="00B05457"/>
    <w:rsid w:val="00B23D9D"/>
    <w:rsid w:val="00B270EB"/>
    <w:rsid w:val="00B42632"/>
    <w:rsid w:val="00B72FA6"/>
    <w:rsid w:val="00B87970"/>
    <w:rsid w:val="00BA58E8"/>
    <w:rsid w:val="00BC3F3B"/>
    <w:rsid w:val="00BD1650"/>
    <w:rsid w:val="00BE2C6D"/>
    <w:rsid w:val="00BE4D9D"/>
    <w:rsid w:val="00BF0657"/>
    <w:rsid w:val="00C1194C"/>
    <w:rsid w:val="00C15401"/>
    <w:rsid w:val="00C21C83"/>
    <w:rsid w:val="00C430D6"/>
    <w:rsid w:val="00C44B0F"/>
    <w:rsid w:val="00C605EA"/>
    <w:rsid w:val="00C85946"/>
    <w:rsid w:val="00C90197"/>
    <w:rsid w:val="00C92F04"/>
    <w:rsid w:val="00CD3E6C"/>
    <w:rsid w:val="00CE72EA"/>
    <w:rsid w:val="00D37A8F"/>
    <w:rsid w:val="00D5055E"/>
    <w:rsid w:val="00D51E6C"/>
    <w:rsid w:val="00D87F41"/>
    <w:rsid w:val="00D904AE"/>
    <w:rsid w:val="00D9547D"/>
    <w:rsid w:val="00DC1F82"/>
    <w:rsid w:val="00E1533F"/>
    <w:rsid w:val="00E259A4"/>
    <w:rsid w:val="00E43059"/>
    <w:rsid w:val="00E46EA1"/>
    <w:rsid w:val="00E51B08"/>
    <w:rsid w:val="00E76585"/>
    <w:rsid w:val="00E7723F"/>
    <w:rsid w:val="00EB109A"/>
    <w:rsid w:val="00EC53FD"/>
    <w:rsid w:val="00ED78EC"/>
    <w:rsid w:val="00F14656"/>
    <w:rsid w:val="00F60D0E"/>
    <w:rsid w:val="00FB065A"/>
    <w:rsid w:val="00FC0E32"/>
    <w:rsid w:val="00FC330C"/>
    <w:rsid w:val="00FF3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AD9A"/>
  <w15:chartTrackingRefBased/>
  <w15:docId w15:val="{189D5058-1D79-4C9D-BE6A-8D088CD1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3D"/>
    <w:pPr>
      <w:suppressAutoHyphens/>
      <w:autoSpaceDN w:val="0"/>
      <w:spacing w:line="240" w:lineRule="auto"/>
      <w:textAlignment w:val="baseline"/>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65A"/>
    <w:pPr>
      <w:tabs>
        <w:tab w:val="center" w:pos="4819"/>
        <w:tab w:val="right" w:pos="9638"/>
      </w:tabs>
      <w:spacing w:after="0"/>
    </w:pPr>
  </w:style>
  <w:style w:type="character" w:customStyle="1" w:styleId="HeaderChar">
    <w:name w:val="Header Char"/>
    <w:basedOn w:val="DefaultParagraphFont"/>
    <w:link w:val="Header"/>
    <w:uiPriority w:val="99"/>
    <w:rsid w:val="00FB065A"/>
  </w:style>
  <w:style w:type="paragraph" w:styleId="Footer">
    <w:name w:val="footer"/>
    <w:basedOn w:val="Normal"/>
    <w:link w:val="FooterChar"/>
    <w:uiPriority w:val="99"/>
    <w:unhideWhenUsed/>
    <w:rsid w:val="00FB065A"/>
    <w:pPr>
      <w:tabs>
        <w:tab w:val="center" w:pos="4819"/>
        <w:tab w:val="right" w:pos="9638"/>
      </w:tabs>
      <w:spacing w:after="0"/>
    </w:pPr>
  </w:style>
  <w:style w:type="character" w:customStyle="1" w:styleId="FooterChar">
    <w:name w:val="Footer Char"/>
    <w:basedOn w:val="DefaultParagraphFont"/>
    <w:link w:val="Footer"/>
    <w:uiPriority w:val="99"/>
    <w:rsid w:val="00FB065A"/>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FB065A"/>
    <w:pPr>
      <w:suppressAutoHyphens w:val="0"/>
      <w:spacing w:after="0"/>
      <w:ind w:left="720"/>
      <w:jc w:val="both"/>
      <w:textAlignment w:val="auto"/>
    </w:pPr>
    <w:rPr>
      <w:rFonts w:ascii="Times New Roman" w:eastAsia="Times New Roman" w:hAnsi="Times New Roman"/>
      <w:sz w:val="24"/>
      <w:szCs w:val="20"/>
      <w:lang w:val="lt-LT"/>
    </w:rPr>
  </w:style>
  <w:style w:type="character" w:styleId="CommentReference">
    <w:name w:val="annotation reference"/>
    <w:basedOn w:val="DefaultParagraphFont"/>
    <w:uiPriority w:val="99"/>
    <w:rsid w:val="00FB065A"/>
    <w:rPr>
      <w:sz w:val="16"/>
      <w:szCs w:val="16"/>
    </w:rPr>
  </w:style>
  <w:style w:type="paragraph" w:styleId="CommentText">
    <w:name w:val="annotation text"/>
    <w:basedOn w:val="Normal"/>
    <w:link w:val="CommentTextChar"/>
    <w:uiPriority w:val="99"/>
    <w:rsid w:val="00FB065A"/>
    <w:rPr>
      <w:sz w:val="20"/>
      <w:szCs w:val="20"/>
    </w:rPr>
  </w:style>
  <w:style w:type="character" w:customStyle="1" w:styleId="CommentTextChar">
    <w:name w:val="Comment Text Char"/>
    <w:basedOn w:val="DefaultParagraphFont"/>
    <w:link w:val="CommentText"/>
    <w:uiPriority w:val="99"/>
    <w:rsid w:val="00FB065A"/>
    <w:rPr>
      <w:rFonts w:ascii="Calibri" w:eastAsia="Calibri" w:hAnsi="Calibri" w:cs="Times New Roman"/>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065A"/>
    <w:rPr>
      <w:rFonts w:ascii="Times New Roman" w:eastAsia="Times New Roman" w:hAnsi="Times New Roman" w:cs="Times New Roman"/>
      <w:sz w:val="24"/>
      <w:szCs w:val="20"/>
    </w:rPr>
  </w:style>
  <w:style w:type="paragraph" w:styleId="Revision">
    <w:name w:val="Revision"/>
    <w:hidden/>
    <w:uiPriority w:val="99"/>
    <w:semiHidden/>
    <w:rsid w:val="00121F6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1B83BEE8A0744B5177B0ADA8C55E1" ma:contentTypeVersion="2" ma:contentTypeDescription="Create a new document." ma:contentTypeScope="" ma:versionID="70d13134794c872873e71d475dbeaf4a">
  <xsd:schema xmlns:xsd="http://www.w3.org/2001/XMLSchema" xmlns:xs="http://www.w3.org/2001/XMLSchema" xmlns:p="http://schemas.microsoft.com/office/2006/metadata/properties" xmlns:ns2="1e809c21-1330-4fb6-b837-2cede32b4c57" targetNamespace="http://schemas.microsoft.com/office/2006/metadata/properties" ma:root="true" ma:fieldsID="08c075cb997b83d9397d0896923d4f5d" ns2:_="">
    <xsd:import namespace="1e809c21-1330-4fb6-b837-2cede32b4c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09c21-1330-4fb6-b837-2cede32b4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DFFED-658F-4D6F-9C3A-D5E0DEE9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09c21-1330-4fb6-b837-2cede32b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99051-E46F-493A-9F9D-92CCF789CD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ED368-B9EA-4905-9FFD-CDF668E4396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9077</Words>
  <Characters>5174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Čepaitienė</dc:creator>
  <cp:keywords/>
  <dc:description/>
  <cp:lastModifiedBy>Gintarė Valečkienė</cp:lastModifiedBy>
  <cp:revision>6</cp:revision>
  <dcterms:created xsi:type="dcterms:W3CDTF">2025-03-18T13:57:00Z</dcterms:created>
  <dcterms:modified xsi:type="dcterms:W3CDTF">2025-03-19T05:36:00Z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0x0101000241B83BEE8A0744B5177B0ADA8C55E1</vt:lpwstr>
  </property>
</Properties>
</file>