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AB412C8" w14:textId="15608C87" w:rsidR="002E5B0F"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2E5B0F">
            <w:rPr>
              <w:rFonts w:ascii="Times New Roman" w:hAnsi="Times New Roman" w:cs="Times New Roman"/>
              <w:b/>
              <w:bCs/>
              <w:sz w:val="24"/>
              <w:szCs w:val="24"/>
            </w:rPr>
            <w:t>SP MC MOKOMOJO KORPUSO NR.2</w:t>
          </w:r>
        </w:p>
        <w:p w14:paraId="1D1BF965" w14:textId="0C5597FA" w:rsidR="00D526C8" w:rsidRPr="00274C99" w:rsidRDefault="002E5B0F" w:rsidP="001A2892">
          <w:pPr>
            <w:spacing w:after="120" w:line="240" w:lineRule="auto"/>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RŪSIO PATALPŲ REMONTO</w:t>
          </w:r>
          <w:r w:rsidR="00806222" w:rsidRPr="00806222">
            <w:rPr>
              <w:rFonts w:ascii="Times New Roman" w:hAnsi="Times New Roman" w:cs="Times New Roman"/>
              <w:b/>
              <w:bCs/>
              <w:sz w:val="24"/>
              <w:szCs w:val="24"/>
            </w:rPr>
            <w:t xml:space="preserve"> </w:t>
          </w:r>
          <w:r w:rsidR="00520FD1">
            <w:rPr>
              <w:rFonts w:ascii="Times New Roman" w:hAnsi="Times New Roman" w:cs="Times New Roman"/>
              <w:b/>
              <w:bCs/>
              <w:sz w:val="24"/>
              <w:szCs w:val="24"/>
            </w:rPr>
            <w:t>DARBAI“</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1E0CA5"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0F4CF33F" w14:textId="476403AF" w:rsidR="005956CC" w:rsidRDefault="002229B1" w:rsidP="005956CC">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EE99EAA" w14:textId="03682649" w:rsidR="00712E1D" w:rsidRDefault="005A024C" w:rsidP="00DF43C5">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xml:space="preserve">. </w:t>
      </w:r>
      <w:r w:rsidR="00712E1D" w:rsidRPr="00712E1D">
        <w:rPr>
          <w:rFonts w:ascii="Times New Roman" w:hAnsi="Times New Roman" w:cs="Times New Roman"/>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A86C44">
        <w:rPr>
          <w:rFonts w:ascii="Times New Roman" w:hAnsi="Times New Roman" w:cs="Times New Roman"/>
          <w:sz w:val="22"/>
          <w:szCs w:val="22"/>
        </w:rPr>
        <w:t xml:space="preserve">4.3 papunkčiu. </w:t>
      </w:r>
      <w:r w:rsidR="00A86C44" w:rsidRPr="00A86C44">
        <w:rPr>
          <w:rFonts w:ascii="Times New Roman" w:hAnsi="Times New Roman" w:cs="Times New Roman"/>
          <w:sz w:val="22"/>
          <w:szCs w:val="22"/>
        </w:rPr>
        <w:t>Aplinkos apaugos kriterijai nustatyti specialiųjų pirkimo sąlygų</w:t>
      </w:r>
      <w:r w:rsidR="00544D4D">
        <w:rPr>
          <w:rFonts w:ascii="Times New Roman" w:hAnsi="Times New Roman" w:cs="Times New Roman"/>
          <w:sz w:val="22"/>
          <w:szCs w:val="22"/>
        </w:rPr>
        <w:t xml:space="preserve"> (toliau – pirkimo sąlygos) priede </w:t>
      </w:r>
      <w:r w:rsidR="00A86C44" w:rsidRPr="00A86C44">
        <w:rPr>
          <w:rFonts w:ascii="Times New Roman" w:hAnsi="Times New Roman" w:cs="Times New Roman"/>
          <w:sz w:val="22"/>
          <w:szCs w:val="22"/>
        </w:rPr>
        <w:t>,,Kvalifikacijos reikalavimai ir aplinkos apsaugos vadybos sistemos standartų rei</w:t>
      </w:r>
      <w:r w:rsidR="00544D4D">
        <w:rPr>
          <w:rFonts w:ascii="Times New Roman" w:hAnsi="Times New Roman" w:cs="Times New Roman"/>
          <w:sz w:val="22"/>
          <w:szCs w:val="22"/>
        </w:rPr>
        <w:t>kalavimai“.</w:t>
      </w:r>
    </w:p>
    <w:p w14:paraId="7327925E" w14:textId="3DBAC368" w:rsidR="001C70C1" w:rsidRPr="00A91ACB" w:rsidRDefault="005A024C"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3F273BBE"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5A024C">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paslaugų pirkimo specialistė Rasa Rulienė, tel. +370 70674208, el. p. rasa.ruliene</w:t>
      </w:r>
      <w:r w:rsidR="00DF43C5" w:rsidRPr="00001918">
        <w:rPr>
          <w:rFonts w:ascii="Times New Roman" w:eastAsia="Times New Roman" w:hAnsi="Times New Roman" w:cs="Times New Roman"/>
          <w:sz w:val="22"/>
          <w:szCs w:val="22"/>
        </w:rPr>
        <w:t>@mil.lt</w:t>
      </w:r>
    </w:p>
    <w:p w14:paraId="365EC664" w14:textId="5E3933F5" w:rsidR="003B6A75" w:rsidRPr="003B6A75" w:rsidRDefault="005A024C"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6818E5C4"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5A024C">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363A6A">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05EC6C5F"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2E5B0F" w:rsidRPr="002E5B0F">
        <w:rPr>
          <w:rFonts w:ascii="Times New Roman" w:eastAsia="Calibri" w:hAnsi="Times New Roman" w:cs="Times New Roman"/>
          <w:b/>
          <w:color w:val="000000" w:themeColor="text1"/>
          <w:sz w:val="22"/>
          <w:szCs w:val="22"/>
        </w:rPr>
        <w:t>SP MC mokomojo korpuso Nr. 2 rūsio patalpų remonto</w:t>
      </w:r>
      <w:r w:rsidR="0067176D" w:rsidRPr="00CC5BFC">
        <w:rPr>
          <w:rFonts w:ascii="Times New Roman" w:eastAsia="Calibri" w:hAnsi="Times New Roman" w:cs="Times New Roman"/>
          <w:b/>
          <w:bCs/>
          <w:color w:val="000000" w:themeColor="text1"/>
          <w:sz w:val="22"/>
          <w:szCs w:val="22"/>
        </w:rPr>
        <w:t xml:space="preserve"> </w:t>
      </w:r>
      <w:r w:rsidR="00A30400" w:rsidRPr="00CC5BFC">
        <w:rPr>
          <w:rFonts w:ascii="Times New Roman" w:eastAsia="Times New Roman" w:hAnsi="Times New Roman" w:cs="Times New Roman"/>
          <w:b/>
          <w:bCs/>
          <w:sz w:val="22"/>
          <w:szCs w:val="22"/>
          <w:lang w:eastAsia="en-US"/>
        </w:rPr>
        <w:t>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37E5CBF1"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00044836" w:rsidRPr="00363A6A">
        <w:rPr>
          <w:rFonts w:ascii="Times New Roman" w:hAnsi="Times New Roman" w:cs="Times New Roman"/>
          <w:sz w:val="22"/>
          <w:szCs w:val="22"/>
        </w:rPr>
        <w:t xml:space="preserve"> p</w:t>
      </w:r>
      <w:r w:rsidR="00AE2AEF" w:rsidRPr="00363A6A">
        <w:rPr>
          <w:rFonts w:ascii="Times New Roman" w:hAnsi="Times New Roman" w:cs="Times New Roman"/>
          <w:sz w:val="22"/>
          <w:szCs w:val="22"/>
        </w:rPr>
        <w:t xml:space="preserve">irkimo sąlygų </w:t>
      </w:r>
      <w:r w:rsidR="00AE2AEF" w:rsidRPr="00363A6A">
        <w:rPr>
          <w:rFonts w:ascii="Times New Roman" w:hAnsi="Times New Roman" w:cs="Times New Roman"/>
          <w:color w:val="00B050"/>
          <w:sz w:val="22"/>
          <w:szCs w:val="22"/>
        </w:rPr>
        <w:t xml:space="preserve"> </w:t>
      </w:r>
      <w:r w:rsidRPr="00363A6A">
        <w:rPr>
          <w:rFonts w:ascii="Times New Roman" w:hAnsi="Times New Roman" w:cs="Times New Roman"/>
          <w:sz w:val="22"/>
          <w:szCs w:val="22"/>
        </w:rPr>
        <w:t xml:space="preserve">priede </w:t>
      </w:r>
      <w:r w:rsidR="00456089">
        <w:rPr>
          <w:rFonts w:ascii="Times New Roman" w:hAnsi="Times New Roman" w:cs="Times New Roman"/>
          <w:sz w:val="22"/>
          <w:szCs w:val="22"/>
        </w:rPr>
        <w:t>,,</w:t>
      </w:r>
      <w:r w:rsidR="002E5B0F">
        <w:rPr>
          <w:rFonts w:ascii="Times New Roman" w:hAnsi="Times New Roman" w:cs="Times New Roman"/>
          <w:sz w:val="22"/>
          <w:szCs w:val="22"/>
        </w:rPr>
        <w:t>Statinio paprastojo remonto darbų kiekių žiniaraštis Nr. ST-276</w:t>
      </w:r>
      <w:r w:rsidR="00456089">
        <w:rPr>
          <w:rFonts w:ascii="Times New Roman" w:hAnsi="Times New Roman" w:cs="Times New Roman"/>
          <w:sz w:val="22"/>
          <w:szCs w:val="22"/>
        </w:rPr>
        <w:t>“</w:t>
      </w:r>
      <w:r w:rsidR="00DF2DEF" w:rsidRPr="00363A6A">
        <w:rPr>
          <w:rFonts w:ascii="Times New Roman" w:hAnsi="Times New Roman" w:cs="Times New Roman"/>
          <w:sz w:val="22"/>
          <w:szCs w:val="22"/>
        </w:rPr>
        <w:t xml:space="preserve"> </w:t>
      </w:r>
      <w:r w:rsidR="00544D4D">
        <w:rPr>
          <w:rFonts w:ascii="Times New Roman" w:hAnsi="Times New Roman" w:cs="Times New Roman"/>
          <w:sz w:val="22"/>
          <w:szCs w:val="22"/>
        </w:rPr>
        <w:t>ir</w:t>
      </w:r>
      <w:r w:rsidR="00EB0556" w:rsidRPr="00363A6A">
        <w:rPr>
          <w:rFonts w:ascii="Times New Roman" w:hAnsi="Times New Roman" w:cs="Times New Roman"/>
          <w:sz w:val="22"/>
          <w:szCs w:val="22"/>
        </w:rPr>
        <w:t xml:space="preserve"> priede ,,</w:t>
      </w:r>
      <w:r w:rsidR="00544D4D">
        <w:rPr>
          <w:rFonts w:ascii="Times New Roman" w:hAnsi="Times New Roman" w:cs="Times New Roman"/>
          <w:sz w:val="22"/>
          <w:szCs w:val="22"/>
        </w:rPr>
        <w:t>Sutarties projektas“</w:t>
      </w:r>
      <w:r w:rsidR="00130FA1">
        <w:rPr>
          <w:rFonts w:ascii="Times New Roman" w:hAnsi="Times New Roman" w:cs="Times New Roman"/>
          <w:sz w:val="22"/>
          <w:szCs w:val="22"/>
        </w:rPr>
        <w:t>.</w:t>
      </w:r>
    </w:p>
    <w:p w14:paraId="49117D58" w14:textId="35537092"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DF43C5" w:rsidRPr="00DF43C5">
        <w:rPr>
          <w:rFonts w:ascii="Times New Roman" w:hAnsi="Times New Roman" w:cs="Times New Roman"/>
          <w:sz w:val="22"/>
          <w:szCs w:val="22"/>
        </w:rPr>
        <w:t>Pasiūlymas turi būti pateiktas visai  nurodytai pirkimo objekto apimčiai, neskaidant jos smulkiau.</w:t>
      </w:r>
    </w:p>
    <w:p w14:paraId="3D90CC28" w14:textId="57AE15B7"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2E5B0F">
        <w:rPr>
          <w:rFonts w:ascii="Times New Roman" w:hAnsi="Times New Roman" w:cs="Times New Roman"/>
          <w:sz w:val="22"/>
          <w:szCs w:val="22"/>
        </w:rPr>
        <w:t xml:space="preserve">Karaliaus Mindaugo g. 11, Ruklos k., Jonavos r. </w:t>
      </w:r>
    </w:p>
    <w:p w14:paraId="77BC4895" w14:textId="18560C84"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A30400" w:rsidRPr="00363A6A">
        <w:rPr>
          <w:rFonts w:ascii="Times New Roman" w:hAnsi="Times New Roman" w:cs="Times New Roman"/>
          <w:sz w:val="22"/>
          <w:szCs w:val="22"/>
        </w:rPr>
        <w:t xml:space="preserve"> atlikimo terminas – </w:t>
      </w:r>
      <w:r w:rsidR="002E5B0F">
        <w:rPr>
          <w:rFonts w:ascii="Times New Roman" w:hAnsi="Times New Roman" w:cs="Times New Roman"/>
          <w:sz w:val="22"/>
          <w:szCs w:val="22"/>
        </w:rPr>
        <w:t>8</w:t>
      </w:r>
      <w:r w:rsidR="00160587" w:rsidRPr="00363A6A">
        <w:rPr>
          <w:rFonts w:ascii="Times New Roman" w:hAnsi="Times New Roman" w:cs="Times New Roman"/>
          <w:sz w:val="22"/>
          <w:szCs w:val="22"/>
        </w:rPr>
        <w:t xml:space="preserve"> mėnesiai nu</w:t>
      </w:r>
      <w:r w:rsidR="00A30400" w:rsidRPr="00363A6A">
        <w:rPr>
          <w:rFonts w:ascii="Times New Roman" w:hAnsi="Times New Roman" w:cs="Times New Roman"/>
          <w:sz w:val="22"/>
          <w:szCs w:val="22"/>
        </w:rPr>
        <w:t xml:space="preserve">o </w:t>
      </w:r>
      <w:r w:rsidR="00CC5BFC">
        <w:rPr>
          <w:rFonts w:ascii="Times New Roman" w:hAnsi="Times New Roman" w:cs="Times New Roman"/>
          <w:sz w:val="22"/>
          <w:szCs w:val="22"/>
        </w:rPr>
        <w:t>Sutarties įsigaliojimo dienos.</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61E07B1E" w14:textId="77777777" w:rsidR="00B135AB" w:rsidRDefault="00A30400" w:rsidP="00B135AB">
      <w:pPr>
        <w:pStyle w:val="NoSpacing"/>
        <w:ind w:left="710"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B135AB">
        <w:rPr>
          <w:rFonts w:ascii="Times New Roman" w:hAnsi="Times New Roman" w:cs="Times New Roman"/>
          <w:sz w:val="22"/>
          <w:szCs w:val="22"/>
        </w:rPr>
        <w:t xml:space="preserve">Pasiūlymo kaina </w:t>
      </w:r>
      <w:r w:rsidR="002E5B0F" w:rsidRPr="002E5B0F">
        <w:rPr>
          <w:rFonts w:ascii="Times New Roman" w:hAnsi="Times New Roman" w:cs="Times New Roman"/>
          <w:sz w:val="22"/>
          <w:szCs w:val="22"/>
        </w:rPr>
        <w:t xml:space="preserve"> negali viršyti </w:t>
      </w:r>
      <w:r w:rsidR="00B135AB">
        <w:rPr>
          <w:rFonts w:ascii="Times New Roman" w:hAnsi="Times New Roman" w:cs="Times New Roman"/>
          <w:sz w:val="22"/>
          <w:szCs w:val="22"/>
        </w:rPr>
        <w:t xml:space="preserve">33388,43 </w:t>
      </w:r>
      <w:proofErr w:type="spellStart"/>
      <w:r w:rsidR="00B135AB">
        <w:rPr>
          <w:rFonts w:ascii="Times New Roman" w:hAnsi="Times New Roman" w:cs="Times New Roman"/>
          <w:sz w:val="22"/>
          <w:szCs w:val="22"/>
        </w:rPr>
        <w:t>Eur</w:t>
      </w:r>
      <w:proofErr w:type="spellEnd"/>
      <w:r w:rsidR="00B135AB">
        <w:rPr>
          <w:rFonts w:ascii="Times New Roman" w:hAnsi="Times New Roman" w:cs="Times New Roman"/>
          <w:sz w:val="22"/>
          <w:szCs w:val="22"/>
        </w:rPr>
        <w:t xml:space="preserve"> be PVM/40400,00</w:t>
      </w:r>
      <w:r w:rsidR="002E5B0F" w:rsidRPr="002E5B0F">
        <w:rPr>
          <w:rFonts w:ascii="Times New Roman" w:hAnsi="Times New Roman" w:cs="Times New Roman"/>
          <w:sz w:val="22"/>
          <w:szCs w:val="22"/>
        </w:rPr>
        <w:t xml:space="preserve"> </w:t>
      </w:r>
      <w:proofErr w:type="spellStart"/>
      <w:r w:rsidR="002E5B0F" w:rsidRPr="002E5B0F">
        <w:rPr>
          <w:rFonts w:ascii="Times New Roman" w:hAnsi="Times New Roman" w:cs="Times New Roman"/>
          <w:sz w:val="22"/>
          <w:szCs w:val="22"/>
        </w:rPr>
        <w:t>Eur</w:t>
      </w:r>
      <w:proofErr w:type="spellEnd"/>
      <w:r w:rsidR="002E5B0F" w:rsidRPr="002E5B0F">
        <w:rPr>
          <w:rFonts w:ascii="Times New Roman" w:hAnsi="Times New Roman" w:cs="Times New Roman"/>
          <w:sz w:val="22"/>
          <w:szCs w:val="22"/>
        </w:rPr>
        <w:t xml:space="preserve"> su PVM. Jei pasiūlymo kaina viršys </w:t>
      </w:r>
    </w:p>
    <w:p w14:paraId="3697D4B9" w14:textId="06937447" w:rsidR="004B7932" w:rsidRDefault="002E5B0F" w:rsidP="00B135AB">
      <w:pPr>
        <w:pStyle w:val="NoSpacing"/>
        <w:ind w:firstLine="0"/>
        <w:contextualSpacing/>
        <w:rPr>
          <w:rFonts w:ascii="Times New Roman" w:hAnsi="Times New Roman" w:cs="Times New Roman"/>
          <w:sz w:val="22"/>
          <w:szCs w:val="22"/>
        </w:rPr>
      </w:pPr>
      <w:r w:rsidRPr="002E5B0F">
        <w:rPr>
          <w:rFonts w:ascii="Times New Roman" w:hAnsi="Times New Roman" w:cs="Times New Roman"/>
          <w:sz w:val="22"/>
          <w:szCs w:val="22"/>
        </w:rPr>
        <w:t>nurodytą sumą, pasiūlymas bus atmestas dėl per didelės, perkančiajai organizacijai nepriimtinos kainos.</w:t>
      </w:r>
    </w:p>
    <w:p w14:paraId="148D12F6" w14:textId="53CDF860" w:rsidR="00DF43C5" w:rsidRPr="00363A6A" w:rsidRDefault="00DF43C5" w:rsidP="00DF43C5">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ab/>
        <w:t xml:space="preserve">    </w:t>
      </w:r>
      <w:r w:rsidR="00AF5868">
        <w:rPr>
          <w:rFonts w:ascii="Times New Roman" w:hAnsi="Times New Roman" w:cs="Times New Roman"/>
          <w:sz w:val="22"/>
          <w:szCs w:val="22"/>
        </w:rPr>
        <w:t xml:space="preserve"> </w:t>
      </w:r>
      <w:r w:rsidR="005A024C">
        <w:rPr>
          <w:rFonts w:ascii="Times New Roman" w:hAnsi="Times New Roman" w:cs="Times New Roman"/>
          <w:sz w:val="22"/>
          <w:szCs w:val="22"/>
        </w:rPr>
        <w:t xml:space="preserve"> </w:t>
      </w:r>
      <w:r>
        <w:rPr>
          <w:rFonts w:ascii="Times New Roman" w:hAnsi="Times New Roman" w:cs="Times New Roman"/>
          <w:sz w:val="22"/>
          <w:szCs w:val="22"/>
        </w:rPr>
        <w:t xml:space="preserve">2.7. </w:t>
      </w:r>
      <w:r w:rsidR="00BC0FFD" w:rsidRPr="00BC0FFD">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462C5BE5" w:rsidR="00C81E2F" w:rsidRDefault="00BC0FFD" w:rsidP="00BC0FFD">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 xml:space="preserve">           </w:t>
      </w:r>
      <w:r w:rsidR="00AF5868">
        <w:rPr>
          <w:rFonts w:ascii="Times New Roman" w:hAnsi="Times New Roman" w:cs="Times New Roman"/>
          <w:sz w:val="22"/>
          <w:szCs w:val="22"/>
        </w:rPr>
        <w:t xml:space="preserve"> </w:t>
      </w:r>
      <w:r>
        <w:rPr>
          <w:rFonts w:ascii="Times New Roman" w:hAnsi="Times New Roman" w:cs="Times New Roman"/>
          <w:sz w:val="22"/>
          <w:szCs w:val="22"/>
        </w:rPr>
        <w:t xml:space="preserve"> </w:t>
      </w:r>
      <w:r w:rsidR="00A30400" w:rsidRPr="00363A6A">
        <w:rPr>
          <w:rFonts w:ascii="Times New Roman" w:hAnsi="Times New Roman" w:cs="Times New Roman"/>
          <w:sz w:val="22"/>
          <w:szCs w:val="22"/>
        </w:rPr>
        <w:t>2</w:t>
      </w:r>
      <w:r>
        <w:rPr>
          <w:rFonts w:ascii="Times New Roman" w:hAnsi="Times New Roman" w:cs="Times New Roman"/>
          <w:sz w:val="22"/>
          <w:szCs w:val="22"/>
        </w:rPr>
        <w:t>.8</w:t>
      </w:r>
      <w:r w:rsidR="00A30400"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0CE6026"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BC0FFD">
        <w:rPr>
          <w:rFonts w:ascii="Times New Roman" w:hAnsi="Times New Roman" w:cs="Times New Roman"/>
          <w:sz w:val="22"/>
          <w:szCs w:val="22"/>
        </w:rPr>
        <w:t>9</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w:t>
      </w:r>
      <w:r w:rsidRPr="004B7932">
        <w:rPr>
          <w:rFonts w:ascii="Times New Roman" w:hAnsi="Times New Roman" w:cs="Times New Roman"/>
          <w:color w:val="000000"/>
          <w:sz w:val="22"/>
          <w:szCs w:val="22"/>
        </w:rPr>
        <w:lastRenderedPageBreak/>
        <w:t xml:space="preserve">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3C17DF93" w:rsidR="00FB3C75" w:rsidRPr="00077A85"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77A85">
        <w:rPr>
          <w:rFonts w:ascii="Times New Roman" w:hAnsi="Times New Roman" w:cs="Times New Roman"/>
          <w:color w:val="auto"/>
        </w:rPr>
        <w:t>Tiekėjų pašalinimo pagrindai</w:t>
      </w:r>
      <w:r w:rsidR="00E201D8" w:rsidRPr="00077A85">
        <w:rPr>
          <w:rFonts w:ascii="Times New Roman" w:hAnsi="Times New Roman" w:cs="Times New Roman"/>
          <w:color w:val="auto"/>
        </w:rPr>
        <w:t xml:space="preserve">, kvalifikacijos reikalavimai </w:t>
      </w:r>
      <w:r w:rsidR="005169F5" w:rsidRPr="00077A85">
        <w:rPr>
          <w:rFonts w:ascii="Times New Roman" w:hAnsi="Times New Roman" w:cs="Times New Roman"/>
          <w:color w:val="auto"/>
        </w:rPr>
        <w:t xml:space="preserve"> ir </w:t>
      </w:r>
      <w:r w:rsidR="00E201D8" w:rsidRPr="00077A85">
        <w:rPr>
          <w:rFonts w:ascii="Times New Roman" w:hAnsi="Times New Roman" w:cs="Times New Roman"/>
          <w:color w:val="auto"/>
        </w:rPr>
        <w:t xml:space="preserve"> </w:t>
      </w:r>
      <w:r w:rsidR="00817AB9" w:rsidRPr="00077A85">
        <w:rPr>
          <w:rFonts w:ascii="Times New Roman" w:hAnsi="Times New Roman" w:cs="Times New Roman"/>
          <w:color w:val="auto"/>
        </w:rPr>
        <w:t>aplinkos apsaugos vadybos sistemos standart</w:t>
      </w:r>
      <w:bookmarkEnd w:id="11"/>
      <w:r w:rsidR="00DE5BEC" w:rsidRPr="00077A85">
        <w:rPr>
          <w:rFonts w:ascii="Times New Roman" w:hAnsi="Times New Roman" w:cs="Times New Roman"/>
          <w:color w:val="auto"/>
        </w:rPr>
        <w:t>ai</w:t>
      </w:r>
    </w:p>
    <w:p w14:paraId="0ED6AD78" w14:textId="723DA34A" w:rsidR="00FB3C75" w:rsidRPr="00077BBB" w:rsidRDefault="00FB3C75" w:rsidP="00E62E95">
      <w:pPr>
        <w:spacing w:line="240" w:lineRule="auto"/>
        <w:ind w:firstLine="0"/>
        <w:rPr>
          <w:highlight w:val="yellow"/>
        </w:rPr>
      </w:pPr>
    </w:p>
    <w:p w14:paraId="0C35EEE0" w14:textId="77777777" w:rsidR="00B7291A" w:rsidRPr="00001918" w:rsidRDefault="00B7291A" w:rsidP="00C27E72">
      <w:pPr>
        <w:spacing w:line="240" w:lineRule="auto"/>
        <w:rPr>
          <w:rFonts w:ascii="Calibri" w:eastAsia="Calibri" w:hAnsi="Calibri" w:cs="Calibri"/>
          <w:sz w:val="22"/>
          <w:szCs w:val="22"/>
          <w:lang w:eastAsia="en-US"/>
        </w:rPr>
      </w:pPr>
      <w:bookmarkStart w:id="12"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0C19BC5A" w14:textId="77777777" w:rsidR="00B7291A" w:rsidRPr="00B7291A" w:rsidRDefault="00B7291A" w:rsidP="00C27E72">
      <w:pPr>
        <w:spacing w:line="240" w:lineRule="auto"/>
        <w:rPr>
          <w:rFonts w:ascii="Calibri" w:eastAsia="Calibri" w:hAnsi="Calibri" w:cs="Calibri"/>
          <w:sz w:val="22"/>
          <w:szCs w:val="22"/>
          <w:lang w:val="en-US" w:eastAsia="en-US"/>
        </w:rPr>
      </w:pPr>
      <w:r w:rsidRPr="00B7291A">
        <w:rPr>
          <w:rFonts w:ascii="Times New Roman" w:eastAsia="Calibri" w:hAnsi="Times New Roman" w:cs="Times New Roman"/>
          <w:sz w:val="22"/>
          <w:szCs w:val="22"/>
          <w:lang w:val="en-US" w:eastAsia="en-US"/>
        </w:rPr>
        <w:t xml:space="preserve">3.2. </w:t>
      </w:r>
      <w:proofErr w:type="spellStart"/>
      <w:r w:rsidRPr="00B7291A">
        <w:rPr>
          <w:rFonts w:ascii="Times New Roman" w:eastAsia="Calibri" w:hAnsi="Times New Roman" w:cs="Times New Roman"/>
          <w:sz w:val="22"/>
          <w:szCs w:val="22"/>
          <w:lang w:val="en-US" w:eastAsia="en-US"/>
        </w:rPr>
        <w:t>Tiekėjas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teikdamas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pasiūlymą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neturi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pateikti</w:t>
      </w:r>
      <w:proofErr w:type="spellEnd"/>
      <w:r w:rsidRPr="00B7291A">
        <w:rPr>
          <w:rFonts w:ascii="Times New Roman" w:eastAsia="Calibri" w:hAnsi="Times New Roman" w:cs="Times New Roman"/>
          <w:sz w:val="22"/>
          <w:szCs w:val="22"/>
          <w:lang w:val="en-US" w:eastAsia="en-US"/>
        </w:rPr>
        <w:t xml:space="preserve"> EBVPD. </w:t>
      </w:r>
    </w:p>
    <w:p w14:paraId="525B8C48" w14:textId="16AC6147" w:rsidR="00B7291A" w:rsidRPr="00B7291A" w:rsidRDefault="00C27E72" w:rsidP="00B7291A">
      <w:pPr>
        <w:spacing w:line="240" w:lineRule="auto"/>
        <w:ind w:firstLine="0"/>
        <w:rPr>
          <w:rFonts w:ascii="Calibri" w:eastAsia="Calibri" w:hAnsi="Calibri" w:cs="Calibri"/>
          <w:sz w:val="22"/>
          <w:szCs w:val="22"/>
          <w:lang w:val="en-US" w:eastAsia="en-US"/>
        </w:rPr>
      </w:pPr>
      <w:r>
        <w:rPr>
          <w:rFonts w:ascii="Times New Roman" w:eastAsia="Calibri" w:hAnsi="Times New Roman" w:cs="Times New Roman"/>
          <w:sz w:val="22"/>
          <w:szCs w:val="22"/>
          <w:lang w:val="en-US" w:eastAsia="en-US"/>
        </w:rPr>
        <w:t>             </w:t>
      </w:r>
      <w:r w:rsidR="00B7291A" w:rsidRPr="00B7291A">
        <w:rPr>
          <w:rFonts w:ascii="Times New Roman" w:eastAsia="Calibri" w:hAnsi="Times New Roman" w:cs="Times New Roman"/>
          <w:sz w:val="22"/>
          <w:szCs w:val="22"/>
          <w:lang w:val="en-US" w:eastAsia="en-US"/>
        </w:rPr>
        <w:t xml:space="preserve">3.3. </w:t>
      </w:r>
      <w:proofErr w:type="spellStart"/>
      <w:r w:rsidR="00B7291A" w:rsidRPr="00B7291A">
        <w:rPr>
          <w:rFonts w:ascii="Times New Roman" w:eastAsia="Calibri" w:hAnsi="Times New Roman" w:cs="Times New Roman"/>
          <w:sz w:val="22"/>
          <w:szCs w:val="22"/>
          <w:lang w:val="en-US" w:eastAsia="en-US"/>
        </w:rPr>
        <w:t>Tiekėjams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nustatomi</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kvalifikacijos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reikalavimai</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ir</w:t>
      </w:r>
      <w:proofErr w:type="spellEnd"/>
      <w:proofErr w:type="gramStart"/>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reikalavimai</w:t>
      </w:r>
      <w:proofErr w:type="spellEnd"/>
      <w:proofErr w:type="gram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dėl</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aplinkos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apsaugos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vadybos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sistemos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standartų</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laikymosi</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Jų</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atitiktį</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patvirtinantys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dokumentai</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nurodyti</w:t>
      </w:r>
      <w:proofErr w:type="spellEnd"/>
      <w:r w:rsidR="00E76D61">
        <w:rPr>
          <w:rFonts w:ascii="Times New Roman" w:eastAsia="Calibri" w:hAnsi="Times New Roman" w:cs="Times New Roman"/>
          <w:sz w:val="22"/>
          <w:szCs w:val="22"/>
          <w:lang w:val="en-US" w:eastAsia="en-US"/>
        </w:rPr>
        <w:t xml:space="preserve"> </w:t>
      </w:r>
      <w:proofErr w:type="spellStart"/>
      <w:r w:rsidR="00E76D61">
        <w:rPr>
          <w:rFonts w:ascii="Times New Roman" w:eastAsia="Calibri" w:hAnsi="Times New Roman" w:cs="Times New Roman"/>
          <w:sz w:val="22"/>
          <w:szCs w:val="22"/>
          <w:lang w:val="en-US" w:eastAsia="en-US"/>
        </w:rPr>
        <w:t>pirkimo</w:t>
      </w:r>
      <w:proofErr w:type="spellEnd"/>
      <w:r w:rsidR="00E76D61">
        <w:rPr>
          <w:rFonts w:ascii="Times New Roman" w:eastAsia="Calibri" w:hAnsi="Times New Roman" w:cs="Times New Roman"/>
          <w:sz w:val="22"/>
          <w:szCs w:val="22"/>
          <w:lang w:val="en-US" w:eastAsia="en-US"/>
        </w:rPr>
        <w:t xml:space="preserve"> </w:t>
      </w:r>
      <w:proofErr w:type="spellStart"/>
      <w:r w:rsidR="00E76D61">
        <w:rPr>
          <w:rFonts w:ascii="Times New Roman" w:eastAsia="Calibri" w:hAnsi="Times New Roman" w:cs="Times New Roman"/>
          <w:sz w:val="22"/>
          <w:szCs w:val="22"/>
          <w:lang w:val="en-US" w:eastAsia="en-US"/>
        </w:rPr>
        <w:t>sąlygų</w:t>
      </w:r>
      <w:proofErr w:type="spellEnd"/>
      <w:proofErr w:type="gramStart"/>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priede</w:t>
      </w:r>
      <w:proofErr w:type="spellEnd"/>
      <w:proofErr w:type="gram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Kvalifikacijos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reikalavimai</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ir</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aplinkos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apsaugos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vadybos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sistemos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standartų</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reikalavimai</w:t>
      </w:r>
      <w:proofErr w:type="spellEnd"/>
      <w:r w:rsidR="00B7291A" w:rsidRPr="00B7291A">
        <w:rPr>
          <w:rFonts w:ascii="Times New Roman" w:eastAsia="Calibri" w:hAnsi="Times New Roman" w:cs="Times New Roman"/>
          <w:sz w:val="22"/>
          <w:szCs w:val="22"/>
          <w:lang w:val="en-US" w:eastAsia="en-US"/>
        </w:rPr>
        <w:t xml:space="preserve">“. </w:t>
      </w:r>
    </w:p>
    <w:p w14:paraId="29005A28" w14:textId="77777777" w:rsidR="00B7291A" w:rsidRDefault="00B7291A" w:rsidP="00B7291A">
      <w:pPr>
        <w:spacing w:line="240" w:lineRule="auto"/>
        <w:ind w:left="757" w:firstLine="0"/>
        <w:rPr>
          <w:rFonts w:ascii="Times New Roman" w:eastAsia="Calibri" w:hAnsi="Times New Roman" w:cs="Times New Roman"/>
          <w:sz w:val="22"/>
          <w:szCs w:val="22"/>
          <w:lang w:val="en-US" w:eastAsia="en-US"/>
        </w:rPr>
      </w:pPr>
      <w:r w:rsidRPr="00B7291A">
        <w:rPr>
          <w:rFonts w:ascii="Times New Roman" w:eastAsia="Calibri" w:hAnsi="Times New Roman" w:cs="Times New Roman"/>
          <w:sz w:val="22"/>
          <w:szCs w:val="22"/>
          <w:lang w:val="en-US" w:eastAsia="en-US"/>
        </w:rPr>
        <w:t xml:space="preserve">3.4. </w:t>
      </w:r>
      <w:proofErr w:type="spellStart"/>
      <w:r w:rsidRPr="00B7291A">
        <w:rPr>
          <w:rFonts w:ascii="Times New Roman" w:eastAsia="Calibri" w:hAnsi="Times New Roman" w:cs="Times New Roman"/>
          <w:sz w:val="22"/>
          <w:szCs w:val="22"/>
          <w:lang w:val="en-US" w:eastAsia="en-US"/>
        </w:rPr>
        <w:t>Tiekėjas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teikdamas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pasiūlymą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įsipareigoja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kad</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sutartį</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vykdys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tik</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teisę</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verstis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atitinkama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veikla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turintys</w:t>
      </w:r>
      <w:proofErr w:type="spellEnd"/>
      <w:r w:rsidRPr="00B7291A">
        <w:rPr>
          <w:rFonts w:ascii="Times New Roman" w:eastAsia="Calibri" w:hAnsi="Times New Roman" w:cs="Times New Roman"/>
          <w:sz w:val="22"/>
          <w:szCs w:val="22"/>
          <w:lang w:val="en-US" w:eastAsia="en-US"/>
        </w:rPr>
        <w:t xml:space="preserve"> </w:t>
      </w:r>
    </w:p>
    <w:p w14:paraId="1D2179DB" w14:textId="25362399" w:rsidR="00B7291A" w:rsidRPr="00B7291A" w:rsidRDefault="00B7291A" w:rsidP="00B7291A">
      <w:pPr>
        <w:spacing w:line="240" w:lineRule="auto"/>
        <w:ind w:firstLine="0"/>
        <w:rPr>
          <w:rFonts w:ascii="Calibri" w:eastAsia="Calibri" w:hAnsi="Calibri" w:cs="Calibri"/>
          <w:sz w:val="22"/>
          <w:szCs w:val="22"/>
          <w:lang w:val="en-US" w:eastAsia="en-US"/>
        </w:rPr>
      </w:pPr>
      <w:proofErr w:type="spellStart"/>
      <w:r w:rsidRPr="00B7291A">
        <w:rPr>
          <w:rFonts w:ascii="Times New Roman" w:eastAsia="Calibri" w:hAnsi="Times New Roman" w:cs="Times New Roman"/>
          <w:sz w:val="22"/>
          <w:szCs w:val="22"/>
          <w:lang w:val="en-US" w:eastAsia="en-US"/>
        </w:rPr>
        <w:t>asmenys</w:t>
      </w:r>
      <w:proofErr w:type="spellEnd"/>
      <w:r w:rsidRPr="00B7291A">
        <w:rPr>
          <w:rFonts w:ascii="Times New Roman" w:eastAsia="Calibri" w:hAnsi="Times New Roman" w:cs="Times New Roman"/>
          <w:sz w:val="22"/>
          <w:szCs w:val="22"/>
          <w:lang w:val="en-US" w:eastAsia="en-US"/>
        </w:rPr>
        <w:t xml:space="preserve">. </w:t>
      </w:r>
    </w:p>
    <w:p w14:paraId="284C75EA" w14:textId="528EB62C" w:rsidR="00B7291A" w:rsidRPr="00B7291A" w:rsidRDefault="00B7291A" w:rsidP="00B7291A">
      <w:pPr>
        <w:spacing w:line="240" w:lineRule="auto"/>
        <w:ind w:firstLine="357"/>
        <w:rPr>
          <w:rFonts w:ascii="Calibri" w:eastAsia="Calibri" w:hAnsi="Calibri" w:cs="Calibri"/>
          <w:sz w:val="22"/>
          <w:szCs w:val="22"/>
          <w:lang w:val="en-US" w:eastAsia="en-US"/>
        </w:rPr>
      </w:pPr>
      <w:r w:rsidRPr="00B7291A">
        <w:rPr>
          <w:rFonts w:ascii="Times New Roman" w:eastAsia="Calibri" w:hAnsi="Times New Roman" w:cs="Times New Roman"/>
          <w:sz w:val="22"/>
          <w:szCs w:val="22"/>
          <w:lang w:val="en-US" w:eastAsia="en-US"/>
        </w:rPr>
        <w:t xml:space="preserve">        3.5. </w:t>
      </w:r>
      <w:proofErr w:type="spellStart"/>
      <w:r w:rsidRPr="00B7291A">
        <w:rPr>
          <w:rFonts w:ascii="Times New Roman" w:eastAsia="Calibri" w:hAnsi="Times New Roman" w:cs="Times New Roman"/>
          <w:sz w:val="22"/>
          <w:szCs w:val="22"/>
          <w:lang w:val="en-US" w:eastAsia="en-US"/>
        </w:rPr>
        <w:t>Dalyvių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kvalifikacijai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įvert</w:t>
      </w:r>
      <w:r>
        <w:rPr>
          <w:rFonts w:ascii="Times New Roman" w:eastAsia="Calibri" w:hAnsi="Times New Roman" w:cs="Times New Roman"/>
          <w:sz w:val="22"/>
          <w:szCs w:val="22"/>
          <w:lang w:val="en-US" w:eastAsia="en-US"/>
        </w:rPr>
        <w:t>inti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perkančioji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organizacija</w:t>
      </w:r>
      <w:proofErr w:type="spellEnd"/>
      <w:r>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prašo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pateikti</w:t>
      </w:r>
      <w:proofErr w:type="spellEnd"/>
      <w:r w:rsidRPr="00B7291A">
        <w:rPr>
          <w:rFonts w:ascii="Times New Roman" w:eastAsia="Calibri" w:hAnsi="Times New Roman" w:cs="Times New Roman"/>
          <w:sz w:val="22"/>
          <w:szCs w:val="22"/>
          <w:lang w:val="en-US" w:eastAsia="en-US"/>
        </w:rPr>
        <w:t xml:space="preserve"> </w:t>
      </w:r>
      <w:proofErr w:type="gramStart"/>
      <w:r w:rsidRPr="00B7291A">
        <w:rPr>
          <w:rFonts w:ascii="Times New Roman" w:eastAsia="Calibri" w:hAnsi="Times New Roman" w:cs="Times New Roman"/>
          <w:sz w:val="22"/>
          <w:szCs w:val="22"/>
          <w:lang w:val="en-US" w:eastAsia="en-US"/>
        </w:rPr>
        <w:t>,,</w:t>
      </w:r>
      <w:proofErr w:type="spellStart"/>
      <w:r w:rsidRPr="00B7291A">
        <w:rPr>
          <w:rFonts w:ascii="Times New Roman" w:eastAsia="Calibri" w:hAnsi="Times New Roman" w:cs="Times New Roman"/>
          <w:sz w:val="22"/>
          <w:szCs w:val="22"/>
          <w:lang w:val="en-US" w:eastAsia="en-US"/>
        </w:rPr>
        <w:t>Minimalių</w:t>
      </w:r>
      <w:proofErr w:type="spellEnd"/>
      <w:proofErr w:type="gram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kvalifikacijos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reikalavimų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atitikties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deklaraciją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Perkančioji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organizacija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dalyvių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atitiktį</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minimaliems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kvalifikacijos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reikalavimams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patvirtinančių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dokumentų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reikalaus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tik</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iš</w:t>
      </w:r>
      <w:proofErr w:type="spellEnd"/>
      <w:r w:rsidRPr="00B7291A">
        <w:rPr>
          <w:rFonts w:ascii="Times New Roman" w:eastAsia="Calibri" w:hAnsi="Times New Roman" w:cs="Times New Roman"/>
          <w:sz w:val="22"/>
          <w:szCs w:val="22"/>
          <w:lang w:val="en-US" w:eastAsia="en-US"/>
        </w:rPr>
        <w:t xml:space="preserve"> to </w:t>
      </w:r>
      <w:proofErr w:type="spellStart"/>
      <w:r w:rsidRPr="00B7291A">
        <w:rPr>
          <w:rFonts w:ascii="Times New Roman" w:eastAsia="Calibri" w:hAnsi="Times New Roman" w:cs="Times New Roman"/>
          <w:sz w:val="22"/>
          <w:szCs w:val="22"/>
          <w:lang w:val="en-US" w:eastAsia="en-US"/>
        </w:rPr>
        <w:t>dalyvio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kurio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pasiūlymas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pagal</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vertinimo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rezultatus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galės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būti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pripažintas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laimėjusiu</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iki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pasiūlymų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eilės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nustatymo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Jei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bendrą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pasiūlymą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pateikia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ūkio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subjektų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grupė</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minimalių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kvalifikacijos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reikalavimų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atitikties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deklaraciją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teikia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tik</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ūkio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subjektų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grupei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atstovaujantis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ir</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bendrą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pasiūlymą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rengiantis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ūkio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subjektas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Minimalių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kvalifikacijos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reikalavimų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atitikties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deklaracija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turi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būti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parengta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užpildant</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pirkimo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sąlygų</w:t>
      </w:r>
      <w:proofErr w:type="spellEnd"/>
      <w:proofErr w:type="gramStart"/>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priede</w:t>
      </w:r>
      <w:proofErr w:type="spellEnd"/>
      <w:proofErr w:type="gram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Minimalių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kvalifikacijos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reikalavimų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atitikties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deklaracija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pateiktą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formą</w:t>
      </w:r>
      <w:proofErr w:type="spellEnd"/>
      <w:r w:rsidRPr="00B7291A">
        <w:rPr>
          <w:rFonts w:ascii="Times New Roman" w:eastAsia="Calibri" w:hAnsi="Times New Roman" w:cs="Times New Roman"/>
          <w:sz w:val="22"/>
          <w:szCs w:val="22"/>
          <w:lang w:val="en-US" w:eastAsia="en-US"/>
        </w:rPr>
        <w:t xml:space="preserve">. </w:t>
      </w:r>
    </w:p>
    <w:p w14:paraId="21D1568A" w14:textId="34632D1E" w:rsidR="00DA32B4" w:rsidRPr="00077BBB" w:rsidRDefault="00DA32B4" w:rsidP="00405F34">
      <w:pPr>
        <w:spacing w:line="240" w:lineRule="auto"/>
        <w:ind w:firstLine="0"/>
        <w:rPr>
          <w:rFonts w:ascii="Times New Roman" w:eastAsia="Arial" w:hAnsi="Times New Roman" w:cs="Times New Roman"/>
          <w:sz w:val="22"/>
          <w:szCs w:val="22"/>
          <w:highlight w:val="yellow"/>
        </w:rPr>
      </w:pPr>
    </w:p>
    <w:p w14:paraId="53CF2CBF" w14:textId="77777777" w:rsidR="00DA32B4" w:rsidRPr="00077BBB" w:rsidRDefault="00DA32B4" w:rsidP="00DA32B4">
      <w:pPr>
        <w:spacing w:line="240" w:lineRule="auto"/>
        <w:ind w:firstLine="357"/>
        <w:rPr>
          <w:rFonts w:ascii="Times New Roman" w:eastAsia="Arial" w:hAnsi="Times New Roman" w:cs="Times New Roman"/>
          <w:sz w:val="22"/>
          <w:szCs w:val="22"/>
          <w:highlight w:val="yellow"/>
        </w:rPr>
      </w:pPr>
    </w:p>
    <w:p w14:paraId="69360CD7" w14:textId="26B7CF98" w:rsidR="00894FEF" w:rsidRPr="006F0338" w:rsidRDefault="00DE5BEC" w:rsidP="00DA32B4">
      <w:pPr>
        <w:spacing w:line="240" w:lineRule="auto"/>
        <w:ind w:firstLine="357"/>
        <w:rPr>
          <w:rFonts w:ascii="Times New Roman" w:hAnsi="Times New Roman" w:cs="Times New Roman"/>
          <w:sz w:val="40"/>
          <w:szCs w:val="40"/>
        </w:rPr>
      </w:pPr>
      <w:r w:rsidRPr="006F0338">
        <w:rPr>
          <w:rFonts w:ascii="Times New Roman" w:eastAsia="Arial" w:hAnsi="Times New Roman" w:cs="Times New Roman"/>
          <w:sz w:val="40"/>
          <w:szCs w:val="40"/>
        </w:rPr>
        <w:t>4</w:t>
      </w:r>
      <w:r w:rsidR="00DA32B4" w:rsidRPr="006F0338">
        <w:rPr>
          <w:rFonts w:ascii="Times New Roman" w:eastAsia="Arial" w:hAnsi="Times New Roman" w:cs="Times New Roman"/>
          <w:sz w:val="40"/>
          <w:szCs w:val="40"/>
        </w:rPr>
        <w:t xml:space="preserve">. </w:t>
      </w:r>
      <w:r w:rsidRPr="006F0338">
        <w:rPr>
          <w:rFonts w:ascii="Times New Roman" w:hAnsi="Times New Roman" w:cs="Times New Roman"/>
          <w:sz w:val="40"/>
          <w:szCs w:val="40"/>
        </w:rPr>
        <w:t>Reikalavimai</w:t>
      </w:r>
      <w:r w:rsidR="00DA32B4" w:rsidRPr="006F0338">
        <w:rPr>
          <w:rFonts w:ascii="Times New Roman" w:hAnsi="Times New Roman" w:cs="Times New Roman"/>
          <w:sz w:val="40"/>
          <w:szCs w:val="40"/>
        </w:rPr>
        <w:t xml:space="preserve">, </w:t>
      </w:r>
      <w:bookmarkEnd w:id="12"/>
      <w:r w:rsidRPr="006F0338">
        <w:rPr>
          <w:rFonts w:ascii="Times New Roman" w:hAnsi="Times New Roman" w:cs="Times New Roman"/>
          <w:sz w:val="40"/>
          <w:szCs w:val="40"/>
        </w:rPr>
        <w:t>susiję su nacionaliniu saugumu</w:t>
      </w:r>
      <w:r w:rsidR="00DA32B4" w:rsidRPr="006F0338">
        <w:rPr>
          <w:rFonts w:ascii="Times New Roman" w:hAnsi="Times New Roman" w:cs="Times New Roman"/>
          <w:sz w:val="40"/>
          <w:szCs w:val="40"/>
        </w:rPr>
        <w:t xml:space="preserve"> </w:t>
      </w:r>
    </w:p>
    <w:p w14:paraId="74A3C299" w14:textId="692D2A5F" w:rsidR="00DE5BEC" w:rsidRPr="006F0338" w:rsidRDefault="00DE5BEC" w:rsidP="00DA32B4">
      <w:pPr>
        <w:spacing w:line="240" w:lineRule="auto"/>
        <w:ind w:firstLine="357"/>
        <w:rPr>
          <w:rFonts w:ascii="Times New Roman" w:hAnsi="Times New Roman" w:cs="Times New Roman"/>
          <w:color w:val="C45911" w:themeColor="accent2" w:themeShade="BF"/>
          <w:sz w:val="24"/>
          <w:szCs w:val="24"/>
        </w:rPr>
      </w:pPr>
      <w:r w:rsidRPr="006F0338">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Pr="006F0338" w:rsidRDefault="00894FEF"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3"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63C44CE9" w:rsidR="00B7291A" w:rsidRPr="00093653" w:rsidRDefault="00B7291A" w:rsidP="00093653">
      <w:pPr>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p w14:paraId="490591E3" w14:textId="08D554D6" w:rsidR="006D3202" w:rsidRPr="000A2644" w:rsidRDefault="00B7291A" w:rsidP="000B554C">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t xml:space="preserve">   5. R</w:t>
      </w:r>
      <w:r w:rsidR="003630A0" w:rsidRPr="000A2644">
        <w:rPr>
          <w:rFonts w:ascii="Times New Roman" w:hAnsi="Times New Roman" w:cs="Times New Roman"/>
          <w:color w:val="auto"/>
        </w:rPr>
        <w:t>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08A4892D"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pasiūlymo formą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7CAAB86C" w14:textId="5749BA87" w:rsidR="00001918"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5.1.2. </w:t>
      </w:r>
      <w:r>
        <w:rPr>
          <w:rFonts w:ascii="Times New Roman" w:hAnsi="Times New Roman" w:cs="Times New Roman"/>
          <w:sz w:val="22"/>
          <w:szCs w:val="22"/>
        </w:rPr>
        <w:t>M</w:t>
      </w:r>
      <w:r w:rsidRPr="00001918">
        <w:rPr>
          <w:rFonts w:ascii="Times New Roman" w:hAnsi="Times New Roman" w:cs="Times New Roman"/>
          <w:sz w:val="22"/>
          <w:szCs w:val="22"/>
        </w:rPr>
        <w:t>inimalių kvalifikacinių reikalavimų atitikties deklaracij</w:t>
      </w:r>
      <w:r>
        <w:rPr>
          <w:rFonts w:ascii="Times New Roman" w:hAnsi="Times New Roman" w:cs="Times New Roman"/>
          <w:sz w:val="22"/>
          <w:szCs w:val="22"/>
        </w:rPr>
        <w:t>ą (</w:t>
      </w:r>
      <w:r w:rsidR="00093653">
        <w:rPr>
          <w:rFonts w:ascii="Times New Roman" w:hAnsi="Times New Roman" w:cs="Times New Roman"/>
          <w:sz w:val="22"/>
          <w:szCs w:val="22"/>
        </w:rPr>
        <w:t>pirkimo</w:t>
      </w:r>
      <w:r w:rsidR="00D1773A">
        <w:rPr>
          <w:rFonts w:ascii="Times New Roman" w:hAnsi="Times New Roman" w:cs="Times New Roman"/>
          <w:sz w:val="22"/>
          <w:szCs w:val="22"/>
        </w:rPr>
        <w:t xml:space="preserve"> sąlygų </w:t>
      </w:r>
      <w:r>
        <w:rPr>
          <w:rFonts w:ascii="Times New Roman" w:hAnsi="Times New Roman" w:cs="Times New Roman"/>
          <w:sz w:val="22"/>
          <w:szCs w:val="22"/>
        </w:rPr>
        <w:t>pried</w:t>
      </w:r>
      <w:r w:rsidR="00D1773A">
        <w:rPr>
          <w:rFonts w:ascii="Times New Roman" w:hAnsi="Times New Roman" w:cs="Times New Roman"/>
          <w:sz w:val="22"/>
          <w:szCs w:val="22"/>
        </w:rPr>
        <w:t>ų</w:t>
      </w:r>
      <w:r>
        <w:rPr>
          <w:rFonts w:ascii="Times New Roman" w:hAnsi="Times New Roman" w:cs="Times New Roman"/>
          <w:sz w:val="22"/>
          <w:szCs w:val="22"/>
        </w:rPr>
        <w:t xml:space="preserve"> </w:t>
      </w:r>
      <w:r w:rsidRPr="00001918">
        <w:rPr>
          <w:rFonts w:ascii="Times New Roman" w:hAnsi="Times New Roman" w:cs="Times New Roman"/>
          <w:sz w:val="22"/>
          <w:szCs w:val="22"/>
        </w:rPr>
        <w:t>,,Kvalifikacijos reikalavimai ir aplinkos apsaugos vadybos sistemos standartų reikalavimai“</w:t>
      </w:r>
      <w:r>
        <w:rPr>
          <w:rFonts w:ascii="Times New Roman" w:hAnsi="Times New Roman" w:cs="Times New Roman"/>
          <w:sz w:val="22"/>
          <w:szCs w:val="22"/>
        </w:rPr>
        <w:t xml:space="preserve"> ir ,,Tiekėjų pašalinimo pagrindai“</w:t>
      </w:r>
      <w:r w:rsidR="00D1773A">
        <w:rPr>
          <w:rFonts w:ascii="Times New Roman" w:hAnsi="Times New Roman" w:cs="Times New Roman"/>
          <w:sz w:val="22"/>
          <w:szCs w:val="22"/>
        </w:rPr>
        <w:t xml:space="preserve">  reikalavimai</w:t>
      </w:r>
      <w:r>
        <w:rPr>
          <w:rFonts w:ascii="Times New Roman" w:hAnsi="Times New Roman" w:cs="Times New Roman"/>
          <w:sz w:val="22"/>
          <w:szCs w:val="22"/>
        </w:rPr>
        <w:t>)</w:t>
      </w:r>
      <w:r w:rsidR="00D1773A">
        <w:rPr>
          <w:rFonts w:ascii="Times New Roman" w:hAnsi="Times New Roman" w:cs="Times New Roman"/>
          <w:sz w:val="22"/>
          <w:szCs w:val="22"/>
        </w:rPr>
        <w:t>;</w:t>
      </w:r>
    </w:p>
    <w:p w14:paraId="48556095" w14:textId="26DD3539" w:rsidR="00D1773A" w:rsidRDefault="00D1773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lastRenderedPageBreak/>
        <w:t>5.1.3. Tiekėjo deklaraciją (</w:t>
      </w:r>
      <w:r w:rsidR="00093653">
        <w:rPr>
          <w:rFonts w:ascii="Times New Roman" w:hAnsi="Times New Roman" w:cs="Times New Roman"/>
          <w:sz w:val="22"/>
          <w:szCs w:val="22"/>
        </w:rPr>
        <w:t>pirkimo</w:t>
      </w:r>
      <w:r>
        <w:rPr>
          <w:rFonts w:ascii="Times New Roman" w:hAnsi="Times New Roman" w:cs="Times New Roman"/>
          <w:sz w:val="22"/>
          <w:szCs w:val="22"/>
        </w:rPr>
        <w:t xml:space="preserve"> sąlygų 4.1. punkto reikalavimai);</w:t>
      </w:r>
    </w:p>
    <w:p w14:paraId="28048155" w14:textId="2C8B6970" w:rsidR="00D1773A" w:rsidRDefault="00D1773A" w:rsidP="009B4FB1">
      <w:pPr>
        <w:pStyle w:val="ListParagraph"/>
        <w:spacing w:line="240" w:lineRule="auto"/>
        <w:ind w:left="0" w:firstLine="709"/>
        <w:rPr>
          <w:rFonts w:ascii="Times New Roman" w:hAnsi="Times New Roman" w:cs="Times New Roman"/>
          <w:sz w:val="22"/>
          <w:szCs w:val="22"/>
          <w:highlight w:val="yellow"/>
        </w:rPr>
      </w:pPr>
      <w:r>
        <w:rPr>
          <w:rFonts w:ascii="Times New Roman" w:hAnsi="Times New Roman" w:cs="Times New Roman"/>
          <w:sz w:val="22"/>
          <w:szCs w:val="22"/>
        </w:rPr>
        <w:t>5.1.4. kitus dokumentus, perkančiosios organizacijos nurodytus pirkimo sąlygų priede ,,Pasiūlymo forma“.</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358BFE23"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su 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1773A">
        <w:rPr>
          <w:rFonts w:ascii="Times New Roman" w:eastAsia="Arial" w:hAnsi="Times New Roman" w:cs="Times New Roman"/>
          <w:sz w:val="22"/>
          <w:szCs w:val="22"/>
        </w:rPr>
        <w:t>i</w:t>
      </w:r>
      <w:r w:rsidR="006A6A5B" w:rsidRPr="00D1773A">
        <w:rPr>
          <w:rFonts w:ascii="Times New Roman" w:eastAsia="Arial" w:hAnsi="Times New Roman" w:cs="Times New Roman"/>
          <w:sz w:val="22"/>
          <w:szCs w:val="22"/>
        </w:rPr>
        <w:t xml:space="preserve"> neribojant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D1773A">
        <w:rPr>
          <w:rFonts w:ascii="Times New Roman" w:eastAsia="Arial" w:hAnsi="Times New Roman" w:cs="Times New Roman"/>
          <w:sz w:val="22"/>
          <w:szCs w:val="22"/>
        </w:rPr>
        <w:t xml:space="preserve">5.6. Tiekėjų pasiūlymuose nurodytos kainos bus vertinamos </w:t>
      </w:r>
      <w:r w:rsidRPr="00D1773A">
        <w:rPr>
          <w:rFonts w:ascii="Times New Roman" w:hAnsi="Times New Roman" w:cs="Times New Roman"/>
          <w:sz w:val="22"/>
          <w:szCs w:val="22"/>
        </w:rPr>
        <w:t>ir lyginamos su visais mokesčiais, įskaitant PVM.</w:t>
      </w:r>
      <w:r w:rsidRPr="005C7241">
        <w:rPr>
          <w:rFonts w:ascii="Times New Roman" w:hAnsi="Times New Roman" w:cs="Times New Roman"/>
          <w:sz w:val="22"/>
          <w:szCs w:val="22"/>
        </w:rPr>
        <w:t xml:space="preserve">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4406D85C"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 xml:space="preserve">Pasiūlymo </w:t>
      </w:r>
      <w:r w:rsidR="00890470">
        <w:rPr>
          <w:rFonts w:ascii="Times New Roman" w:hAnsi="Times New Roman" w:cs="Times New Roman"/>
          <w:color w:val="auto"/>
        </w:rPr>
        <w:t xml:space="preserve">galiojimas ir pasiūlymo </w:t>
      </w:r>
      <w:r w:rsidR="000B554C" w:rsidRPr="000B554C">
        <w:rPr>
          <w:rFonts w:ascii="Times New Roman" w:hAnsi="Times New Roman" w:cs="Times New Roman"/>
          <w:color w:val="auto"/>
        </w:rPr>
        <w:t>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00E4C179" w14:textId="15E7B23A"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D9E07D6" w:rsidR="00F527B1" w:rsidRPr="000A2644" w:rsidRDefault="00890470" w:rsidP="00890470">
      <w:pPr>
        <w:pStyle w:val="ListParagraph"/>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5F28C774" w14:textId="1541BFF3" w:rsidR="00F5411E" w:rsidRPr="001D5FE6" w:rsidRDefault="00660FD8" w:rsidP="001D5FE6">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6B3A33DF" w:rsidR="00CB5907" w:rsidRPr="001D5FE6" w:rsidRDefault="000003B6" w:rsidP="001D5FE6">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723530A" w14:textId="20E791A7" w:rsidR="00D3020D" w:rsidRPr="00D3020D" w:rsidRDefault="00363A6A" w:rsidP="00A92907">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lastRenderedPageBreak/>
        <w:t xml:space="preserve">      </w:t>
      </w:r>
      <w:r w:rsidR="005B7B7D" w:rsidRPr="001D5FE6">
        <w:rPr>
          <w:rFonts w:ascii="Times New Roman" w:eastAsiaTheme="minorHAnsi" w:hAnsi="Times New Roman" w:cs="Times New Roman"/>
          <w:sz w:val="22"/>
          <w:szCs w:val="22"/>
        </w:rPr>
        <w:t xml:space="preserve">9.1. </w:t>
      </w:r>
      <w:bookmarkEnd w:id="5"/>
      <w:r w:rsidR="00157414" w:rsidRPr="00D3020D">
        <w:rPr>
          <w:rFonts w:ascii="Times New Roman" w:eastAsiaTheme="minorHAnsi" w:hAnsi="Times New Roman" w:cs="Times New Roman"/>
          <w:sz w:val="22"/>
          <w:szCs w:val="22"/>
        </w:rPr>
        <w:tab/>
        <w:t xml:space="preserve">Rangovas įsipareigoja </w:t>
      </w:r>
      <w:r w:rsidR="00D3020D" w:rsidRPr="00D3020D">
        <w:rPr>
          <w:rFonts w:ascii="Times New Roman" w:eastAsiaTheme="minorHAnsi" w:hAnsi="Times New Roman" w:cs="Times New Roman"/>
          <w:sz w:val="22"/>
          <w:szCs w:val="22"/>
        </w:rPr>
        <w:t xml:space="preserve">Užsakovui </w:t>
      </w:r>
      <w:r w:rsidR="00157414" w:rsidRPr="00D3020D">
        <w:rPr>
          <w:rFonts w:ascii="Times New Roman" w:eastAsiaTheme="minorHAnsi" w:hAnsi="Times New Roman" w:cs="Times New Roman"/>
          <w:sz w:val="22"/>
          <w:szCs w:val="22"/>
        </w:rPr>
        <w:t xml:space="preserve">po Sutarties pasirašymo </w:t>
      </w:r>
      <w:r w:rsidR="00D3020D" w:rsidRPr="00D3020D">
        <w:rPr>
          <w:rFonts w:ascii="Times New Roman" w:eastAsia="Times New Roman" w:hAnsi="Times New Roman" w:cs="Times New Roman"/>
          <w:sz w:val="22"/>
          <w:szCs w:val="22"/>
        </w:rPr>
        <w:t>per 3 darbo dienas pateikti ka</w:t>
      </w:r>
      <w:r w:rsidR="00A92907">
        <w:rPr>
          <w:rFonts w:ascii="Times New Roman" w:eastAsia="Times New Roman" w:hAnsi="Times New Roman" w:cs="Times New Roman"/>
          <w:sz w:val="22"/>
          <w:szCs w:val="22"/>
        </w:rPr>
        <w:t>lendorinį darbų vykdymo grafiką ir lokalinę sąmatą.</w:t>
      </w:r>
    </w:p>
    <w:p w14:paraId="01358951" w14:textId="50A3BD45" w:rsidR="00D3020D" w:rsidRPr="00D3020D" w:rsidRDefault="00D3020D" w:rsidP="00D3020D">
      <w:pPr>
        <w:tabs>
          <w:tab w:val="left" w:pos="493"/>
        </w:tabs>
        <w:suppressAutoHyphens/>
        <w:autoSpaceDE w:val="0"/>
        <w:autoSpaceDN w:val="0"/>
        <w:adjustRightInd w:val="0"/>
        <w:spacing w:line="240" w:lineRule="auto"/>
        <w:ind w:firstLine="0"/>
        <w:rPr>
          <w:rFonts w:ascii="Times New Roman" w:eastAsia="Times New Roman" w:hAnsi="Times New Roman" w:cs="Times New Roman"/>
          <w:sz w:val="22"/>
          <w:szCs w:val="22"/>
        </w:rPr>
      </w:pPr>
      <w:r w:rsidRPr="00D3020D">
        <w:rPr>
          <w:rFonts w:ascii="Times New Roman" w:eastAsia="Times New Roman" w:hAnsi="Times New Roman" w:cs="Times New Roman"/>
          <w:sz w:val="22"/>
          <w:szCs w:val="22"/>
        </w:rPr>
        <w:tab/>
        <w:t xml:space="preserve">   </w:t>
      </w:r>
      <w:r w:rsidR="005A024C">
        <w:rPr>
          <w:rFonts w:ascii="Times New Roman" w:eastAsia="Times New Roman" w:hAnsi="Times New Roman" w:cs="Times New Roman"/>
          <w:sz w:val="22"/>
          <w:szCs w:val="22"/>
        </w:rPr>
        <w:t xml:space="preserve">  </w:t>
      </w:r>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bookmarkStart w:id="22" w:name="_GoBack"/>
      <w:bookmarkEnd w:id="22"/>
    </w:p>
    <w:sectPr w:rsidR="00E52D15" w:rsidRPr="00D3020D"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51B56" w14:textId="77777777" w:rsidR="001E0CA5" w:rsidRDefault="001E0CA5" w:rsidP="00D05666">
      <w:r>
        <w:separator/>
      </w:r>
    </w:p>
  </w:endnote>
  <w:endnote w:type="continuationSeparator" w:id="0">
    <w:p w14:paraId="792FB74F" w14:textId="77777777" w:rsidR="001E0CA5" w:rsidRDefault="001E0CA5" w:rsidP="00D05666">
      <w:r>
        <w:continuationSeparator/>
      </w:r>
    </w:p>
  </w:endnote>
  <w:endnote w:type="continuationNotice" w:id="1">
    <w:p w14:paraId="089FA9E1" w14:textId="77777777" w:rsidR="001E0CA5" w:rsidRDefault="001E0C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4B42B" w14:textId="77777777" w:rsidR="001E0CA5" w:rsidRDefault="001E0CA5" w:rsidP="00D05666">
      <w:r>
        <w:separator/>
      </w:r>
    </w:p>
  </w:footnote>
  <w:footnote w:type="continuationSeparator" w:id="0">
    <w:p w14:paraId="00EF2750" w14:textId="77777777" w:rsidR="001E0CA5" w:rsidRDefault="001E0CA5" w:rsidP="00D05666">
      <w:r>
        <w:continuationSeparator/>
      </w:r>
    </w:p>
  </w:footnote>
  <w:footnote w:type="continuationNotice" w:id="1">
    <w:p w14:paraId="0339FE42" w14:textId="77777777" w:rsidR="001E0CA5" w:rsidRDefault="001E0C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6FA6C5F" w:rsidR="0067176D" w:rsidRDefault="0067176D">
        <w:pPr>
          <w:pStyle w:val="Header"/>
          <w:jc w:val="center"/>
        </w:pPr>
        <w:r>
          <w:fldChar w:fldCharType="begin"/>
        </w:r>
        <w:r>
          <w:instrText>PAGE   \* MERGEFORMAT</w:instrText>
        </w:r>
        <w:r>
          <w:fldChar w:fldCharType="separate"/>
        </w:r>
        <w:r w:rsidR="001D5FE6">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858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5FE6"/>
    <w:rsid w:val="001D65F8"/>
    <w:rsid w:val="001D7492"/>
    <w:rsid w:val="001E0107"/>
    <w:rsid w:val="001E03FB"/>
    <w:rsid w:val="001E0CA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B0F"/>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B25"/>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24C"/>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F2B"/>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1F42"/>
    <w:rsid w:val="00A92611"/>
    <w:rsid w:val="00A92907"/>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5AB"/>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5A64"/>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233"/>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E3D5E"/>
    <w:rsid w:val="000E62D1"/>
    <w:rsid w:val="000F41BD"/>
    <w:rsid w:val="001058BF"/>
    <w:rsid w:val="001251FC"/>
    <w:rsid w:val="00127A9E"/>
    <w:rsid w:val="00131C6B"/>
    <w:rsid w:val="00155DA7"/>
    <w:rsid w:val="00197EDC"/>
    <w:rsid w:val="001A6EE0"/>
    <w:rsid w:val="001B40EE"/>
    <w:rsid w:val="001E3B26"/>
    <w:rsid w:val="00256A57"/>
    <w:rsid w:val="0027525E"/>
    <w:rsid w:val="002928B3"/>
    <w:rsid w:val="00295EF8"/>
    <w:rsid w:val="002C1509"/>
    <w:rsid w:val="002D7EAC"/>
    <w:rsid w:val="00322788"/>
    <w:rsid w:val="003661A6"/>
    <w:rsid w:val="004161F4"/>
    <w:rsid w:val="00430113"/>
    <w:rsid w:val="00431A0B"/>
    <w:rsid w:val="00460C76"/>
    <w:rsid w:val="0046126A"/>
    <w:rsid w:val="0049112E"/>
    <w:rsid w:val="004C1327"/>
    <w:rsid w:val="004C214A"/>
    <w:rsid w:val="004D38E9"/>
    <w:rsid w:val="0052486A"/>
    <w:rsid w:val="00524902"/>
    <w:rsid w:val="00545EF5"/>
    <w:rsid w:val="0056541D"/>
    <w:rsid w:val="00565819"/>
    <w:rsid w:val="00593D61"/>
    <w:rsid w:val="00596FE1"/>
    <w:rsid w:val="00652F79"/>
    <w:rsid w:val="006A48BC"/>
    <w:rsid w:val="006D77F5"/>
    <w:rsid w:val="007260B3"/>
    <w:rsid w:val="00731487"/>
    <w:rsid w:val="00737C4C"/>
    <w:rsid w:val="0076389B"/>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C07D5"/>
    <w:rsid w:val="00AD00DA"/>
    <w:rsid w:val="00AD09B5"/>
    <w:rsid w:val="00AD33B3"/>
    <w:rsid w:val="00AF5B8A"/>
    <w:rsid w:val="00B02DFF"/>
    <w:rsid w:val="00B031BD"/>
    <w:rsid w:val="00B604DE"/>
    <w:rsid w:val="00B70DD9"/>
    <w:rsid w:val="00C64F5A"/>
    <w:rsid w:val="00CD27B6"/>
    <w:rsid w:val="00CF1903"/>
    <w:rsid w:val="00CF4CEB"/>
    <w:rsid w:val="00D1288B"/>
    <w:rsid w:val="00D245A7"/>
    <w:rsid w:val="00DC126E"/>
    <w:rsid w:val="00DE23D8"/>
    <w:rsid w:val="00E464CE"/>
    <w:rsid w:val="00E706A7"/>
    <w:rsid w:val="00E96E79"/>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5096A4-C48D-47AF-8D5B-4F587FC4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1705</Words>
  <Characters>9719</Characters>
  <Application>Microsoft Office Word</Application>
  <DocSecurity>0</DocSecurity>
  <Lines>80</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Rasa Ruliene</cp:lastModifiedBy>
  <cp:revision>15</cp:revision>
  <dcterms:created xsi:type="dcterms:W3CDTF">2025-02-18T16:09:00Z</dcterms:created>
  <dcterms:modified xsi:type="dcterms:W3CDTF">2025-03-18T13:30:00Z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