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49F3104D"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405AF586"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3655D1">
                              <w:rPr>
                                <w:rFonts w:cs="Arial"/>
                                <w:sz w:val="24"/>
                                <w:szCs w:val="24"/>
                              </w:rPr>
                              <w:t>3</w:t>
                            </w:r>
                            <w:r w:rsidRPr="00093F9E">
                              <w:rPr>
                                <w:rFonts w:cs="Arial"/>
                                <w:sz w:val="24"/>
                                <w:szCs w:val="24"/>
                              </w:rPr>
                              <w:t>-</w:t>
                            </w:r>
                            <w:r w:rsidR="00BD52C6">
                              <w:rPr>
                                <w:rFonts w:cs="Arial"/>
                                <w:sz w:val="24"/>
                                <w:szCs w:val="24"/>
                              </w:rPr>
                              <w:t>19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405AF586"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3655D1">
                        <w:rPr>
                          <w:rFonts w:cs="Arial"/>
                          <w:sz w:val="24"/>
                          <w:szCs w:val="24"/>
                        </w:rPr>
                        <w:t>3</w:t>
                      </w:r>
                      <w:r w:rsidRPr="00093F9E">
                        <w:rPr>
                          <w:rFonts w:cs="Arial"/>
                          <w:sz w:val="24"/>
                          <w:szCs w:val="24"/>
                        </w:rPr>
                        <w:t>-</w:t>
                      </w:r>
                      <w:r w:rsidR="00BD52C6">
                        <w:rPr>
                          <w:rFonts w:cs="Arial"/>
                          <w:sz w:val="24"/>
                          <w:szCs w:val="24"/>
                        </w:rPr>
                        <w:t>19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6F7230">
        <w:rPr>
          <w:rFonts w:cs="Arial"/>
          <w:sz w:val="24"/>
          <w:szCs w:val="24"/>
        </w:rPr>
        <w:t>1396</w:t>
      </w:r>
      <w:r w:rsidR="00061472">
        <w:rPr>
          <w:rFonts w:cs="Arial"/>
          <w:sz w:val="24"/>
          <w:szCs w:val="24"/>
        </w:rPr>
        <w:t xml:space="preserve"> </w:t>
      </w:r>
      <w:r w:rsidRPr="00093F9E">
        <w:rPr>
          <w:rFonts w:cs="Arial"/>
          <w:sz w:val="24"/>
          <w:szCs w:val="24"/>
        </w:rPr>
        <w:t>(26.1)</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31DF894" w14:textId="77777777" w:rsidR="00572B6D" w:rsidRPr="00093F9E" w:rsidRDefault="00572B6D" w:rsidP="00093F9E">
      <w:pPr>
        <w:tabs>
          <w:tab w:val="left" w:pos="5245"/>
          <w:tab w:val="left" w:pos="7371"/>
        </w:tabs>
        <w:suppressAutoHyphens/>
        <w:spacing w:line="240" w:lineRule="auto"/>
        <w:ind w:firstLine="0"/>
        <w:rPr>
          <w:rFonts w:ascii="Times New Roman" w:hAnsi="Times New Roman"/>
          <w:sz w:val="24"/>
          <w:szCs w:val="24"/>
          <w:lang w:eastAsia="ar-SA"/>
        </w:rPr>
      </w:pPr>
    </w:p>
    <w:p w14:paraId="61EDCF5E" w14:textId="77777777" w:rsidR="00572B6D" w:rsidRDefault="00572B6D"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7C161507"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3655D1" w:rsidRPr="003655D1">
                              <w:rPr>
                                <w:b/>
                                <w:caps/>
                                <w:sz w:val="24"/>
                                <w:lang w:eastAsia="ar-SA"/>
                              </w:rPr>
                              <w:t>tarptautinio pirkimo „Panevėžio miesto S. Kerbedžio gatvės kapitalinio remonto projekto parengimo ir projekto vykdymo priežiūros paslaugos“,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7C161507"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3655D1" w:rsidRPr="003655D1">
                        <w:rPr>
                          <w:b/>
                          <w:caps/>
                          <w:sz w:val="24"/>
                          <w:lang w:eastAsia="ar-SA"/>
                        </w:rPr>
                        <w:t>tarptautinio pirkimo „Panevėžio miesto S. Kerbedžio gatvės kapitalinio remonto projekto parengimo ir projekto vykdymo priežiūros paslaugos“,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77777777" w:rsidR="006B09CF" w:rsidRDefault="006B09CF" w:rsidP="006D6BEC">
      <w:pPr>
        <w:spacing w:line="276" w:lineRule="auto"/>
        <w:ind w:firstLine="0"/>
        <w:jc w:val="both"/>
        <w:rPr>
          <w:sz w:val="24"/>
          <w:lang w:eastAsia="ar-SA"/>
        </w:rPr>
      </w:pP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28C5002A" w14:textId="77777777" w:rsidR="003655D1" w:rsidRDefault="003655D1" w:rsidP="003655D1">
      <w:pPr>
        <w:suppressAutoHyphens/>
        <w:spacing w:line="276" w:lineRule="auto"/>
        <w:ind w:firstLine="0"/>
        <w:rPr>
          <w:sz w:val="24"/>
          <w:szCs w:val="24"/>
          <w:lang w:eastAsia="ar-SA"/>
        </w:rPr>
      </w:pPr>
    </w:p>
    <w:p w14:paraId="58448306"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Panevėžio miesto savivaldybės administracijos Viešųjų pirkimų komisija (toliau – Komisija), atsakydama į pirkimo dalyvių paklausimus dėl tarptautinio pirkimo „Panevėžio miesto S. Kerbedžio gatvės kapitalinio remonto projekto parengimo ir projekto vykdymo priežiūros paslaugos“, vykdomo atviro konkurso būdu (toliau – Pirkimas), sąlygų, paaiškina:</w:t>
      </w:r>
    </w:p>
    <w:p w14:paraId="576361A8"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 Klausimas.</w:t>
      </w:r>
      <w:r w:rsidRPr="006F7230">
        <w:rPr>
          <w:sz w:val="24"/>
          <w:szCs w:val="24"/>
          <w:lang w:eastAsia="ar-SA"/>
        </w:rPr>
        <w:t xml:space="preserve"> „Ar bus reikalingas Statybą leidžiantis dokumentas (toliau - SLD)? Pagal pateiktos projektavimo užduoties 11.1 p. reikalinga projektą padalinti į du etapus. Ar skirtingiems etapams bus reikalingi atskiri SLD?“</w:t>
      </w:r>
    </w:p>
    <w:p w14:paraId="1AA65A20"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Tai priklausys nuo statybos rūšies. Projektavimo užduotyje nurodyta „*Projektuotojas turi patikslinti projekto rengimo etapą ir statinio statybos rūšį atsižvelgdamas į konkrečią situaciją, projekto rengimo metu.“</w:t>
      </w:r>
    </w:p>
    <w:p w14:paraId="4E476A03" w14:textId="77777777" w:rsidR="006F7230" w:rsidRPr="006F7230" w:rsidRDefault="006F7230" w:rsidP="006F7230">
      <w:pPr>
        <w:suppressAutoHyphens/>
        <w:spacing w:line="276" w:lineRule="auto"/>
        <w:ind w:firstLine="0"/>
        <w:rPr>
          <w:sz w:val="24"/>
          <w:szCs w:val="24"/>
          <w:lang w:eastAsia="ar-SA"/>
        </w:rPr>
      </w:pPr>
    </w:p>
    <w:p w14:paraId="7ADC4D45"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2 Klausimas.</w:t>
      </w:r>
      <w:r w:rsidRPr="006F7230">
        <w:rPr>
          <w:sz w:val="24"/>
          <w:szCs w:val="24"/>
          <w:lang w:eastAsia="ar-SA"/>
        </w:rPr>
        <w:t xml:space="preserve"> „Kurias, kur esančias automobilių stovėjimo aikšteles bus reikalinga atnaujinti? Prašome nurodyti numatomų atnaujinti automobilių stovėjimo aikštelių adresus ar schemą.“</w:t>
      </w:r>
    </w:p>
    <w:p w14:paraId="708D537D"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Atnaujinti reikės tas aikšteles kurios patenka į S. Kerbedžio gatvės sklypo ribas, suvedant aikštelių ir šaligatvių aukščius.</w:t>
      </w:r>
    </w:p>
    <w:p w14:paraId="308F9061" w14:textId="77777777" w:rsidR="006F7230" w:rsidRPr="006F7230" w:rsidRDefault="006F7230" w:rsidP="006F7230">
      <w:pPr>
        <w:suppressAutoHyphens/>
        <w:spacing w:line="276" w:lineRule="auto"/>
        <w:ind w:firstLine="0"/>
        <w:rPr>
          <w:sz w:val="24"/>
          <w:szCs w:val="24"/>
          <w:lang w:eastAsia="ar-SA"/>
        </w:rPr>
      </w:pPr>
    </w:p>
    <w:p w14:paraId="78C8D353"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3 Klausimas.</w:t>
      </w:r>
      <w:r w:rsidRPr="006F7230">
        <w:rPr>
          <w:sz w:val="24"/>
          <w:szCs w:val="24"/>
          <w:lang w:eastAsia="ar-SA"/>
        </w:rPr>
        <w:t xml:space="preserve"> „Ar reikalinga įsivertinti lietaus surinkimo tinklų projektavimą?“</w:t>
      </w:r>
    </w:p>
    <w:p w14:paraId="4B600D2A"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Jei bus siaurinama važiuojamoji dalis ir lietaus surinkimo trapai paklius į šaligatvio zoną, tuomet reikia įsivertinti surinkimo šakučių pertvarkymą.</w:t>
      </w:r>
    </w:p>
    <w:p w14:paraId="1274FB2C" w14:textId="77777777" w:rsidR="006F7230" w:rsidRPr="006F7230" w:rsidRDefault="006F7230" w:rsidP="006F7230">
      <w:pPr>
        <w:suppressAutoHyphens/>
        <w:spacing w:line="276" w:lineRule="auto"/>
        <w:ind w:firstLine="0"/>
        <w:rPr>
          <w:sz w:val="24"/>
          <w:szCs w:val="24"/>
          <w:lang w:eastAsia="ar-SA"/>
        </w:rPr>
      </w:pPr>
    </w:p>
    <w:p w14:paraId="3EE5E165"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4 Klausimas.</w:t>
      </w:r>
      <w:r w:rsidRPr="006F7230">
        <w:rPr>
          <w:sz w:val="24"/>
          <w:szCs w:val="24"/>
          <w:lang w:eastAsia="ar-SA"/>
        </w:rPr>
        <w:t xml:space="preserve"> „Ar bus reikalingi šviesoforų pertvarkymo sprendiniai sankryžose su Stoties g., Smėlynės g.?“</w:t>
      </w:r>
    </w:p>
    <w:p w14:paraId="1404B111"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Paaiškiname, kad Smėlynės gatvės sankryžos šviesoforo postas sutvarkytas 2021 metais, jo pertvarkyti nereikia. Tiekėjas turi nusimatyti Stoties g. – S. Kerbedžio g. sankryžos šviesoforo posto suprojektavimą.</w:t>
      </w:r>
    </w:p>
    <w:p w14:paraId="724A85EB" w14:textId="77777777" w:rsidR="006F7230" w:rsidRPr="006F7230" w:rsidRDefault="006F7230" w:rsidP="006F7230">
      <w:pPr>
        <w:suppressAutoHyphens/>
        <w:spacing w:line="276" w:lineRule="auto"/>
        <w:ind w:firstLine="0"/>
        <w:rPr>
          <w:sz w:val="24"/>
          <w:szCs w:val="24"/>
          <w:lang w:eastAsia="ar-SA"/>
        </w:rPr>
      </w:pPr>
    </w:p>
    <w:p w14:paraId="130996B2"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5 Klausimas.</w:t>
      </w:r>
      <w:r w:rsidRPr="006F7230">
        <w:rPr>
          <w:sz w:val="24"/>
          <w:szCs w:val="24"/>
          <w:lang w:eastAsia="ar-SA"/>
        </w:rPr>
        <w:t xml:space="preserve"> „Vietomis prie pat gatvės važiuojamosios dalies yra sklypų ribos. Ar šiose atkarpose bus reikalingas gatvės važiuojamosios dalies remontas, kad galima būtų įrengti dviračių, pėsčiųjų takus, ar visai nebus projektuojamas dviračių takas, ar bus reikalinga projektuoti pėsčiųjų dviračių takus gretimuose sklypuose?“</w:t>
      </w:r>
    </w:p>
    <w:p w14:paraId="71E6E302"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Pėsčiųjų dviračių takas turi būti suprojektuotas S. Kerbedžio g. sklype, išimtinais atvejais jei netilps, bus galima projektuoti takus kituose sklypuose, jei šie sklypai nėra privatūs.</w:t>
      </w:r>
    </w:p>
    <w:p w14:paraId="1F19E603" w14:textId="77777777" w:rsidR="006F7230" w:rsidRPr="006F7230" w:rsidRDefault="006F7230" w:rsidP="006F7230">
      <w:pPr>
        <w:suppressAutoHyphens/>
        <w:spacing w:line="276" w:lineRule="auto"/>
        <w:ind w:firstLine="0"/>
        <w:rPr>
          <w:sz w:val="24"/>
          <w:szCs w:val="24"/>
          <w:lang w:eastAsia="ar-SA"/>
        </w:rPr>
      </w:pPr>
    </w:p>
    <w:p w14:paraId="419FB458"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6 Klausimas.</w:t>
      </w:r>
      <w:r w:rsidRPr="006F7230">
        <w:rPr>
          <w:sz w:val="24"/>
          <w:szCs w:val="24"/>
          <w:lang w:eastAsia="ar-SA"/>
        </w:rPr>
        <w:t xml:space="preserve"> „Ar bus reikalingi sprendiniai per geležinkelio pervažą?“</w:t>
      </w:r>
    </w:p>
    <w:p w14:paraId="26D66E1C"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Paaiškiname, kad projektuotojas turi projektuoti statinį tik S. Kerbedžio g. raudonosiose linijose. </w:t>
      </w:r>
    </w:p>
    <w:p w14:paraId="0890FAC1" w14:textId="77777777" w:rsidR="006F7230" w:rsidRPr="006F7230" w:rsidRDefault="006F7230" w:rsidP="006F7230">
      <w:pPr>
        <w:suppressAutoHyphens/>
        <w:spacing w:line="276" w:lineRule="auto"/>
        <w:ind w:firstLine="0"/>
        <w:rPr>
          <w:sz w:val="24"/>
          <w:szCs w:val="24"/>
          <w:lang w:eastAsia="ar-SA"/>
        </w:rPr>
      </w:pPr>
    </w:p>
    <w:p w14:paraId="0B4AEF5B"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7 Klausimas.</w:t>
      </w:r>
      <w:r w:rsidRPr="006F7230">
        <w:rPr>
          <w:sz w:val="24"/>
          <w:szCs w:val="24"/>
          <w:lang w:eastAsia="ar-SA"/>
        </w:rPr>
        <w:t xml:space="preserve"> „Ar bus reikalinga iškelti šilumos tinklus?“</w:t>
      </w:r>
    </w:p>
    <w:p w14:paraId="54CD3EF6"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Šilumos tinklai gatvės sprendiniais nėra iškeliami, nebent bus reikalinga suprojektuoti jų apsaugą.</w:t>
      </w:r>
    </w:p>
    <w:p w14:paraId="6F8A5C4B" w14:textId="77777777" w:rsidR="006F7230" w:rsidRPr="006F7230" w:rsidRDefault="006F7230" w:rsidP="006F7230">
      <w:pPr>
        <w:suppressAutoHyphens/>
        <w:spacing w:line="276" w:lineRule="auto"/>
        <w:ind w:firstLine="0"/>
        <w:rPr>
          <w:sz w:val="24"/>
          <w:szCs w:val="24"/>
          <w:lang w:eastAsia="ar-SA"/>
        </w:rPr>
      </w:pPr>
    </w:p>
    <w:p w14:paraId="658640C4" w14:textId="6A6F93F0"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8 Klausimas.</w:t>
      </w:r>
      <w:r w:rsidRPr="006F7230">
        <w:rPr>
          <w:sz w:val="24"/>
          <w:szCs w:val="24"/>
          <w:lang w:eastAsia="ar-SA"/>
        </w:rPr>
        <w:t xml:space="preserve"> „Ar apimtyje numatytas naujų perėjų įrengimas ir esamų sutvarkymas? Ar bus reikalingos šviesoforais reguliuojamos pėsčiųjų perėjos?“</w:t>
      </w:r>
    </w:p>
    <w:p w14:paraId="3F759B2C"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Tvarkant pėsčiųjų dviračių takus, jų prieigos tvarkomos iki sklypo ribos ir važiuojamosios dalies, todėl su sprendiniais turės būti atnaujintos pėsčiųjų perėjos. Reguliuojamos perėjos projektuojamos vadovaujantis perėjų įrengimo taisyklėmis, projektuojamos atsižvelgiant į  gatvių kategoriją.</w:t>
      </w:r>
    </w:p>
    <w:p w14:paraId="5EAB3442" w14:textId="77777777" w:rsidR="006F7230" w:rsidRPr="006F7230" w:rsidRDefault="006F7230" w:rsidP="006F7230">
      <w:pPr>
        <w:suppressAutoHyphens/>
        <w:spacing w:line="276" w:lineRule="auto"/>
        <w:ind w:firstLine="0"/>
        <w:rPr>
          <w:sz w:val="24"/>
          <w:szCs w:val="24"/>
          <w:lang w:eastAsia="ar-SA"/>
        </w:rPr>
      </w:pPr>
    </w:p>
    <w:p w14:paraId="1DCEAD45"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9 Klausimas.</w:t>
      </w:r>
      <w:r w:rsidRPr="006F7230">
        <w:rPr>
          <w:sz w:val="24"/>
          <w:szCs w:val="24"/>
          <w:lang w:eastAsia="ar-SA"/>
        </w:rPr>
        <w:t xml:space="preserve"> „Ar S. Kerbedžio g. atkarpoje nuo sankryžos su Smėlynės g. iki žiedinės sankryžos pietinėje dalyje bus reikalinga iškelti / </w:t>
      </w:r>
      <w:proofErr w:type="spellStart"/>
      <w:r w:rsidRPr="006F7230">
        <w:rPr>
          <w:sz w:val="24"/>
          <w:szCs w:val="24"/>
          <w:lang w:eastAsia="ar-SA"/>
        </w:rPr>
        <w:t>kabeliuoti</w:t>
      </w:r>
      <w:proofErr w:type="spellEnd"/>
      <w:r w:rsidRPr="006F7230">
        <w:rPr>
          <w:sz w:val="24"/>
          <w:szCs w:val="24"/>
          <w:lang w:eastAsia="ar-SA"/>
        </w:rPr>
        <w:t xml:space="preserve"> ESO oro linijų tinklus?“</w:t>
      </w:r>
    </w:p>
    <w:p w14:paraId="1CD9F215"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Užsakovas dėl šių darbų sprendžia klausimą su ESO operatoriumi.</w:t>
      </w:r>
    </w:p>
    <w:p w14:paraId="59779326" w14:textId="77777777" w:rsidR="006F7230" w:rsidRPr="006F7230" w:rsidRDefault="006F7230" w:rsidP="006F7230">
      <w:pPr>
        <w:suppressAutoHyphens/>
        <w:spacing w:line="276" w:lineRule="auto"/>
        <w:ind w:firstLine="0"/>
        <w:rPr>
          <w:sz w:val="24"/>
          <w:szCs w:val="24"/>
          <w:lang w:eastAsia="ar-SA"/>
        </w:rPr>
      </w:pPr>
    </w:p>
    <w:p w14:paraId="7028C413"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10 Klausimas.</w:t>
      </w:r>
      <w:r w:rsidRPr="006F7230">
        <w:rPr>
          <w:sz w:val="24"/>
          <w:szCs w:val="24"/>
          <w:lang w:eastAsia="ar-SA"/>
        </w:rPr>
        <w:t xml:space="preserve"> „Į sprendinių zoną paklius esamos apšvietimo atramos, ar jas bus reikalinga iškelti/demontuoti, ar numatyti naujas apšvietimo atramas?“</w:t>
      </w:r>
    </w:p>
    <w:p w14:paraId="66F712CC"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Informuojame, kad esamų apšvietimo atramų iškelti/demontuoti ar numatyti naujų apšvietimo atramų nereikia.</w:t>
      </w:r>
    </w:p>
    <w:p w14:paraId="63DF41C5" w14:textId="77777777" w:rsidR="006F7230" w:rsidRPr="006F7230" w:rsidRDefault="006F7230" w:rsidP="006F7230">
      <w:pPr>
        <w:suppressAutoHyphens/>
        <w:spacing w:line="276" w:lineRule="auto"/>
        <w:ind w:firstLine="0"/>
        <w:rPr>
          <w:sz w:val="24"/>
          <w:szCs w:val="24"/>
          <w:lang w:eastAsia="ar-SA"/>
        </w:rPr>
      </w:pPr>
    </w:p>
    <w:p w14:paraId="2F990CBA"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11 Klausimas.</w:t>
      </w:r>
      <w:r w:rsidRPr="006F7230">
        <w:rPr>
          <w:sz w:val="24"/>
          <w:szCs w:val="24"/>
          <w:lang w:eastAsia="ar-SA"/>
        </w:rPr>
        <w:t xml:space="preserve"> „Kokius sprendinius bus reikalinga numatyti su į sprendinių zoną patenkančiais reklaminiais skydais, kurie trukdys įrengti pėsčiųjų, dviračių takus.“</w:t>
      </w:r>
    </w:p>
    <w:p w14:paraId="1D8A15A3"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Paaiškiname, kad projektavimo metu turės būti suderintos ir numatytos kitos reklaminių skydų vietos.</w:t>
      </w:r>
    </w:p>
    <w:p w14:paraId="00606DC4" w14:textId="77777777" w:rsidR="006F7230" w:rsidRPr="006F7230" w:rsidRDefault="006F7230" w:rsidP="006F7230">
      <w:pPr>
        <w:suppressAutoHyphens/>
        <w:spacing w:line="276" w:lineRule="auto"/>
        <w:ind w:firstLine="0"/>
        <w:rPr>
          <w:sz w:val="24"/>
          <w:szCs w:val="24"/>
          <w:lang w:eastAsia="ar-SA"/>
        </w:rPr>
      </w:pPr>
    </w:p>
    <w:p w14:paraId="556CCE6D"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12 Klausimas.</w:t>
      </w:r>
      <w:r w:rsidRPr="006F7230">
        <w:rPr>
          <w:sz w:val="24"/>
          <w:szCs w:val="24"/>
          <w:lang w:eastAsia="ar-SA"/>
        </w:rPr>
        <w:t xml:space="preserve"> „Ar yra atlikta gatvės želdynų ekspertizė?“</w:t>
      </w:r>
    </w:p>
    <w:p w14:paraId="4A381EFD"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Informuojame, kad gatvių želdynų ekspertinė neatlikta. Projektuotojas turi vadovautis statinio projektavimo užduoties 11.3 punktu: „parengti topografinę geodezinę nuotrauką su požeminiais inžineriniais tinklais (tiksliai koordinuoti ir inventorizuoti medžius) ir atlikti inžinerinius geologinius grunto tyrinėjimus numatomų naujų dangų vietoje“.</w:t>
      </w:r>
    </w:p>
    <w:p w14:paraId="08CB328F" w14:textId="77777777" w:rsidR="006F7230" w:rsidRPr="006F7230" w:rsidRDefault="006F7230" w:rsidP="006F7230">
      <w:pPr>
        <w:suppressAutoHyphens/>
        <w:spacing w:line="276" w:lineRule="auto"/>
        <w:ind w:firstLine="0"/>
        <w:rPr>
          <w:sz w:val="24"/>
          <w:szCs w:val="24"/>
          <w:lang w:eastAsia="ar-SA"/>
        </w:rPr>
      </w:pPr>
    </w:p>
    <w:p w14:paraId="66099F42"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13 Klausimas.</w:t>
      </w:r>
      <w:r w:rsidRPr="006F7230">
        <w:rPr>
          <w:sz w:val="24"/>
          <w:szCs w:val="24"/>
          <w:lang w:eastAsia="ar-SA"/>
        </w:rPr>
        <w:t xml:space="preserve"> „Prašome patikslinti Perkančiosios organizacijos ar nereguliuojamose pėsčiųjų perėjose reikia nusimatyti šviesoforu reguliuojamų pėsčiųjų perėjų?“</w:t>
      </w:r>
    </w:p>
    <w:p w14:paraId="1A2F8E88"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Žiūrėti 8 klausimo atsakymą.</w:t>
      </w:r>
    </w:p>
    <w:p w14:paraId="40AEB05F" w14:textId="77777777" w:rsidR="006F7230" w:rsidRPr="006F7230" w:rsidRDefault="006F7230" w:rsidP="006F7230">
      <w:pPr>
        <w:suppressAutoHyphens/>
        <w:spacing w:line="276" w:lineRule="auto"/>
        <w:ind w:firstLine="0"/>
        <w:rPr>
          <w:sz w:val="24"/>
          <w:szCs w:val="24"/>
          <w:lang w:eastAsia="ar-SA"/>
        </w:rPr>
      </w:pPr>
    </w:p>
    <w:p w14:paraId="2D7BABEF"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14 Klausimas.</w:t>
      </w:r>
      <w:r w:rsidRPr="006F7230">
        <w:rPr>
          <w:sz w:val="24"/>
          <w:szCs w:val="24"/>
          <w:lang w:eastAsia="ar-SA"/>
        </w:rPr>
        <w:t xml:space="preserve"> „Prašome Perkančiosios organizacijos patikslinti ar reikia nusimatyti šviesoforo reguliuojamose sankryžose, su Stoties g. ir Senamiesčio g., šviesoforų atnaujinimo/reguliavimo darbus?“</w:t>
      </w:r>
    </w:p>
    <w:p w14:paraId="7C7FAFF6"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Žiūrėti 4 klausimo atsakymą.</w:t>
      </w:r>
    </w:p>
    <w:p w14:paraId="0A367D68" w14:textId="77777777" w:rsidR="006F7230" w:rsidRPr="006F7230" w:rsidRDefault="006F7230" w:rsidP="006F7230">
      <w:pPr>
        <w:suppressAutoHyphens/>
        <w:spacing w:line="276" w:lineRule="auto"/>
        <w:ind w:firstLine="0"/>
        <w:rPr>
          <w:sz w:val="24"/>
          <w:szCs w:val="24"/>
          <w:lang w:eastAsia="ar-SA"/>
        </w:rPr>
      </w:pPr>
    </w:p>
    <w:p w14:paraId="498E5CCA"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15 Klausimas.</w:t>
      </w:r>
      <w:r w:rsidRPr="006F7230">
        <w:rPr>
          <w:sz w:val="24"/>
          <w:szCs w:val="24"/>
          <w:lang w:eastAsia="ar-SA"/>
        </w:rPr>
        <w:t xml:space="preserve"> „Prašome Perkančiosios organizacijos pateikti kam priklauso geležinkelio linija kertanti S. Kerbedžio g. Ar reikia įsivertinti pervažos remontą ir/ar šviesoforo remonto reguliavimo darbus?“</w:t>
      </w:r>
    </w:p>
    <w:p w14:paraId="758A84ED"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Žiūrėti 6 klausimo atsakymą.</w:t>
      </w:r>
    </w:p>
    <w:p w14:paraId="286429BD" w14:textId="77777777" w:rsidR="006F7230" w:rsidRPr="006F7230" w:rsidRDefault="006F7230" w:rsidP="006F7230">
      <w:pPr>
        <w:suppressAutoHyphens/>
        <w:spacing w:line="276" w:lineRule="auto"/>
        <w:ind w:firstLine="0"/>
        <w:rPr>
          <w:sz w:val="24"/>
          <w:szCs w:val="24"/>
          <w:lang w:eastAsia="ar-SA"/>
        </w:rPr>
      </w:pPr>
    </w:p>
    <w:p w14:paraId="5E1A663E"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16 Klausimas.</w:t>
      </w:r>
      <w:r w:rsidRPr="006F7230">
        <w:rPr>
          <w:sz w:val="24"/>
          <w:szCs w:val="24"/>
          <w:lang w:eastAsia="ar-SA"/>
        </w:rPr>
        <w:t xml:space="preserve"> „Projektavimo užduotyje nepateikta jokių duomenų apie lietaus surinkimo sistemą. Prašome Perkančiosios organizacijos pateikti lietaus nuotekų sistemos būklę, kad projektuotojas galėtų įsivertinti projektavimo darbų apimtį.“</w:t>
      </w:r>
    </w:p>
    <w:p w14:paraId="35D132F6"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Informuojame, kad projektuotojas prieš projektuojant statinį turi atlikti inžinerinius tyrinėjimus, kuriais remiantis turės vertinti esamų tinklų būklę.</w:t>
      </w:r>
    </w:p>
    <w:p w14:paraId="51E2D713" w14:textId="77777777" w:rsidR="006F7230" w:rsidRPr="006F7230" w:rsidRDefault="006F7230" w:rsidP="006F7230">
      <w:pPr>
        <w:suppressAutoHyphens/>
        <w:spacing w:line="276" w:lineRule="auto"/>
        <w:ind w:firstLine="0"/>
        <w:rPr>
          <w:sz w:val="24"/>
          <w:szCs w:val="24"/>
          <w:lang w:eastAsia="ar-SA"/>
        </w:rPr>
      </w:pPr>
    </w:p>
    <w:p w14:paraId="359CEA6C"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17 Klausimas.</w:t>
      </w:r>
      <w:r w:rsidRPr="006F7230">
        <w:rPr>
          <w:sz w:val="24"/>
          <w:szCs w:val="24"/>
          <w:lang w:eastAsia="ar-SA"/>
        </w:rPr>
        <w:t xml:space="preserve"> „Statinio projektavimo Užduotyje 11.2 p. nurodyta: „dviračių ir pėsčiųjų takų atnaujinimas ir plėtra, mažosios architektūros elementų įrengimas, aplinkos sutvarkymas, parkavimo aikštelių, neįgaliųjų vietų, esamų aikštelių ir viešojo transporto stotelių atnaujinimas, kitų kuriamai infrastruktūrai reikalingų elementų įrengimas“, o 11.1. p. nurodyta: „Projektavimo tikslas: suprojektuoti Panevėžio miesto S. Kerbedžio gatvės nuo Nemuno g. žiedo iki Tinklų g. (toliau – Gatvė) saugius bei patogius pėsčiųjų ir dviračių takus su nauja danga (projektą padalinant į du etapus: Gatvės pėsčiųjų ir/ar dviračių tako pietinėje pusėje atnaujinimą ir Gatvės pėsčiųjų ir/ar dviračių tako šiaurinėje pusėje atnaujinimą, &lt;...&gt;“. Prašome Perkančiosios organizacijos patikslinti užduotį ar projektavimas parkavimo aikštelių, esamų aikštelių ir viešojo transporto stotelių atnaujinimas apima tik horizontalų bei vertikalų ženklinimą, bei pėsčiųjų ir/ar dviratininkų infrastruktūros sutvarkymą, ar/ir aikštelių/stotelių asfalto dangos sutvarkymą?“</w:t>
      </w:r>
    </w:p>
    <w:p w14:paraId="5FDA1004"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Taip projektavimas turi apimti horizontalų bei vertikalų ženklinimą ir dangų sutvarkymą. </w:t>
      </w:r>
    </w:p>
    <w:p w14:paraId="6FEE1167" w14:textId="77777777" w:rsidR="006F7230" w:rsidRPr="006F7230" w:rsidRDefault="006F7230" w:rsidP="006F7230">
      <w:pPr>
        <w:suppressAutoHyphens/>
        <w:spacing w:line="276" w:lineRule="auto"/>
        <w:ind w:firstLine="0"/>
        <w:rPr>
          <w:sz w:val="24"/>
          <w:szCs w:val="24"/>
          <w:lang w:eastAsia="ar-SA"/>
        </w:rPr>
      </w:pPr>
    </w:p>
    <w:p w14:paraId="4BA5610A"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18 Klausimas.</w:t>
      </w:r>
      <w:r w:rsidRPr="006F7230">
        <w:rPr>
          <w:sz w:val="24"/>
          <w:szCs w:val="24"/>
          <w:lang w:eastAsia="ar-SA"/>
        </w:rPr>
        <w:t xml:space="preserve"> „Ar šiam projektui bus taikomi BIM reikalavimai?“</w:t>
      </w:r>
    </w:p>
    <w:p w14:paraId="22889294"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Informuojame, kad šiam projektui BIM reikalavimai netaikomi.</w:t>
      </w:r>
    </w:p>
    <w:p w14:paraId="7CD37AE4" w14:textId="77777777" w:rsidR="006F7230" w:rsidRPr="006F7230" w:rsidRDefault="006F7230" w:rsidP="006F7230">
      <w:pPr>
        <w:suppressAutoHyphens/>
        <w:spacing w:line="276" w:lineRule="auto"/>
        <w:ind w:firstLine="0"/>
        <w:rPr>
          <w:sz w:val="24"/>
          <w:szCs w:val="24"/>
          <w:lang w:eastAsia="ar-SA"/>
        </w:rPr>
      </w:pPr>
    </w:p>
    <w:p w14:paraId="6C6BF85A"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19 Klausimas.</w:t>
      </w:r>
      <w:r w:rsidRPr="006F7230">
        <w:rPr>
          <w:sz w:val="24"/>
          <w:szCs w:val="24"/>
          <w:lang w:eastAsia="ar-SA"/>
        </w:rPr>
        <w:t xml:space="preserve"> „Šiuo metu skelbiamas konkursas Panevėžyje, kur numatoma remontuoti S. Kerbedžio gatvę: suprojektuoti pėsčiųjų ir/ar dviračių takus (toliau - Takai) abiejose gatvės pusėse.</w:t>
      </w:r>
    </w:p>
    <w:p w14:paraId="05238491"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Esami Takai kerta geležinkelį (</w:t>
      </w:r>
      <w:proofErr w:type="spellStart"/>
      <w:r w:rsidRPr="006F7230">
        <w:rPr>
          <w:sz w:val="24"/>
          <w:szCs w:val="24"/>
          <w:lang w:eastAsia="ar-SA"/>
        </w:rPr>
        <w:t>vienkelį</w:t>
      </w:r>
      <w:proofErr w:type="spellEnd"/>
      <w:r w:rsidRPr="006F7230">
        <w:rPr>
          <w:sz w:val="24"/>
          <w:szCs w:val="24"/>
          <w:lang w:eastAsia="ar-SA"/>
        </w:rPr>
        <w:t xml:space="preserve"> geležinkelio kelią) ir yra įrengtos esamos pėsčiųjų perėjos. Perėjos kaip ir pervaža - nesergimosios, tačiau pervažoje yra signalizacijos įrenginiai - šviesoforai, ant kurių užkabinta lentelė, informuojanti, kad pervažos signalizacijos įrenginiai neveikia. Taigi pėsčiųjų perėjos yra be signalizacijos ir neregimosios, o pervaža su neveikiančia signalizacija ir nesergimoji. Atliekant esamų Takų projektinius sprendinius reikės platinti pėsčiųjų perėjos per geležinkelį plotį (ir galbūt keisti poziciją - pvz. atitolinti).</w:t>
      </w:r>
    </w:p>
    <w:p w14:paraId="3EA1697F"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Vadovaujantis „Pervažų įrengimo ir naudojimo taisyklių“ (toliau – Taisyklės) 49-ju punktu:</w:t>
      </w:r>
    </w:p>
    <w:p w14:paraId="5158F72A"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„49. Jeigu per pervažą eina daug pėsčiųjų (daugiau kaip 100 žmonių per valandą), pervažoje turi būti įrengiama perėja su garso ir šviesoforų signalizacija. Gyvenvietėse esančiose pervažose, prie kurių nutiestas šaligatvis, turi būti įrengta perėja su garso ir šviesoforų signalizacija nepriklausomai nuo pėsčiųjų skaičiaus“ (rekonstruojama perėja yra Šiaulių mieste) reikia numatyti garso ir šviesoforų signalizaciją.</w:t>
      </w:r>
    </w:p>
    <w:p w14:paraId="5D0EF1C7"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Vadovaujantis Taisyklių 8-to priedo 2-tru punktu:</w:t>
      </w:r>
    </w:p>
    <w:p w14:paraId="215E523C"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„Pervažų ir perėjų signalizacijos ir užtvarų rūšys nustatomos geležinkelių infrastruktūros valdytojo sprendimu, atsižvelgiant į Taisyklių reikalavimus ir toliau lentelėje nurodytas rekomendacijas“ prašome pateikti jūsų, kaip infrastruktūros valdytojo (unikalus Nr. 4400-5043-5168), sprendimą dėl perėjos signalizacijos ir užtvarų rūšių poreikio, bei pateikti signalizacijos bei užtvarų techninius reikalavimus, kad galėtumėm suprasti kokius projektavimo ir derinimo darbus turėsime atlikti.</w:t>
      </w:r>
    </w:p>
    <w:p w14:paraId="3A8593B3"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Prašome atsakyti ar projektuotojas šio konkurso apimtyje turėtų įsivertinti Takų perėjų per geležinkelį signalizacijos įrenginių projektavimo darbus? Jei signalizacijos projektavimo darbai turi būti įvertinti, prašome pateikti techninę užduotį signalizacijos įrenginių projektavimui.“</w:t>
      </w:r>
    </w:p>
    <w:p w14:paraId="318013F1"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Žiūrėti 6 klausimo atsakymą. Geležinkelio pervaža kertanti S. Kerbedžio gatvę turi atskirą sklypą. </w:t>
      </w:r>
    </w:p>
    <w:p w14:paraId="2211ABDD" w14:textId="77777777" w:rsidR="006F7230" w:rsidRPr="006F7230" w:rsidRDefault="006F7230" w:rsidP="006F7230">
      <w:pPr>
        <w:suppressAutoHyphens/>
        <w:spacing w:line="276" w:lineRule="auto"/>
        <w:ind w:firstLine="0"/>
        <w:rPr>
          <w:sz w:val="24"/>
          <w:szCs w:val="24"/>
          <w:lang w:eastAsia="ar-SA"/>
        </w:rPr>
      </w:pPr>
    </w:p>
    <w:p w14:paraId="1989DD32" w14:textId="77777777" w:rsidR="006F7230" w:rsidRPr="006F7230" w:rsidRDefault="006F7230" w:rsidP="006F7230">
      <w:pPr>
        <w:suppressAutoHyphens/>
        <w:spacing w:line="276" w:lineRule="auto"/>
        <w:ind w:firstLine="0"/>
        <w:rPr>
          <w:sz w:val="24"/>
          <w:szCs w:val="24"/>
          <w:lang w:eastAsia="ar-SA"/>
        </w:rPr>
      </w:pPr>
      <w:r w:rsidRPr="006F7230">
        <w:rPr>
          <w:b/>
          <w:bCs/>
          <w:sz w:val="24"/>
          <w:szCs w:val="24"/>
          <w:lang w:eastAsia="ar-SA"/>
        </w:rPr>
        <w:t>20 Klausimas.</w:t>
      </w:r>
      <w:r w:rsidRPr="006F7230">
        <w:rPr>
          <w:sz w:val="24"/>
          <w:szCs w:val="24"/>
          <w:lang w:eastAsia="ar-SA"/>
        </w:rPr>
        <w:t xml:space="preserve"> „Sveiki, 2025 03 03 pateiktame atsakyme Nr. IS – 1064 (26.1) į klausimą dėl apšvietimo projektavimo nurodyta, kad bus reikalinga suprojektuoti takų apšvietimą ruožuose, kur nėra apšvietimo.</w:t>
      </w:r>
    </w:p>
    <w:p w14:paraId="58F77611"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20. 1. Prašome patikslinti, ar ruožuose, kuriuose yra esamas gatvės apšvietimas, bus laikoma, kad tai apšviesti ruožai ir papildomo tako apšvietimo projektuoti juose nereikės?</w:t>
      </w:r>
    </w:p>
    <w:p w14:paraId="28795F24"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20. 2. Jei apšviestuose ruožuose apšvietimo projektuoti nereikės, kaip tuomet su apšvietimo atramų suvienodinimu?</w:t>
      </w:r>
    </w:p>
    <w:p w14:paraId="5343B04F"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20. 3. Taip pat prašome patikslinti, kurie takų ruožai yra apšviesti, o kuriuose bus reikalingas apšvietimas.</w:t>
      </w:r>
    </w:p>
    <w:p w14:paraId="66CFA46F" w14:textId="77777777" w:rsidR="006F7230" w:rsidRPr="006F7230" w:rsidRDefault="006F7230" w:rsidP="006F7230">
      <w:pPr>
        <w:suppressAutoHyphens/>
        <w:spacing w:line="276" w:lineRule="auto"/>
        <w:ind w:firstLine="0"/>
        <w:rPr>
          <w:sz w:val="24"/>
          <w:szCs w:val="24"/>
          <w:lang w:eastAsia="ar-SA"/>
        </w:rPr>
      </w:pPr>
      <w:r w:rsidRPr="006F7230">
        <w:rPr>
          <w:sz w:val="24"/>
          <w:szCs w:val="24"/>
          <w:lang w:eastAsia="ar-SA"/>
        </w:rPr>
        <w:t>Esama padėtis tokia, kad tako ruožuose per visą ilgį yra visokių situacijų: senos/naujos įvairių aukščių atramos su skirtingais šviestuvais skirtingais atstumais.“</w:t>
      </w:r>
    </w:p>
    <w:p w14:paraId="46E41914" w14:textId="77777777" w:rsidR="006F7230" w:rsidRDefault="006F7230" w:rsidP="006F7230">
      <w:pPr>
        <w:suppressAutoHyphens/>
        <w:spacing w:line="276" w:lineRule="auto"/>
        <w:ind w:firstLine="0"/>
        <w:rPr>
          <w:sz w:val="24"/>
          <w:szCs w:val="24"/>
          <w:lang w:eastAsia="ar-SA"/>
        </w:rPr>
      </w:pPr>
      <w:r w:rsidRPr="006F7230">
        <w:rPr>
          <w:b/>
          <w:bCs/>
          <w:sz w:val="24"/>
          <w:szCs w:val="24"/>
          <w:lang w:eastAsia="ar-SA"/>
        </w:rPr>
        <w:t>Atsakymas.</w:t>
      </w:r>
      <w:r w:rsidRPr="006F7230">
        <w:rPr>
          <w:sz w:val="24"/>
          <w:szCs w:val="24"/>
          <w:lang w:eastAsia="ar-SA"/>
        </w:rPr>
        <w:t xml:space="preserve"> Projektuotojas projektuodamas statinį turi įvertinti esamą apšvietimo situaciją ir esant poreikiui turi būti suprojektuotas apšvietimas tamsiuose ruožuose, kelio atramos nėra demontuojamos.</w:t>
      </w:r>
    </w:p>
    <w:p w14:paraId="2A23C14B" w14:textId="77777777" w:rsidR="006F7230" w:rsidRPr="006F7230" w:rsidRDefault="006F7230" w:rsidP="006F7230">
      <w:pPr>
        <w:suppressAutoHyphens/>
        <w:spacing w:line="276" w:lineRule="auto"/>
        <w:ind w:firstLine="0"/>
        <w:rPr>
          <w:sz w:val="24"/>
          <w:szCs w:val="24"/>
          <w:lang w:eastAsia="ar-SA"/>
        </w:rPr>
      </w:pPr>
    </w:p>
    <w:p w14:paraId="7C63C1C4" w14:textId="3273FFE6" w:rsidR="0091543C" w:rsidRDefault="00BD52C6" w:rsidP="006F7230">
      <w:pPr>
        <w:suppressAutoHyphens/>
        <w:spacing w:line="276" w:lineRule="auto"/>
        <w:ind w:firstLine="0"/>
        <w:rPr>
          <w:rFonts w:cs="Arial"/>
          <w:sz w:val="24"/>
          <w:szCs w:val="24"/>
          <w:lang w:eastAsia="ar-SA"/>
        </w:rPr>
      </w:pPr>
      <w:r w:rsidRPr="00BD52C6">
        <w:rPr>
          <w:sz w:val="24"/>
          <w:szCs w:val="24"/>
          <w:lang w:eastAsia="ar-SA"/>
        </w:rPr>
        <w:t>Patikslinta informacija paskelbta CVP IS sistemoje.</w:t>
      </w:r>
    </w:p>
    <w:p w14:paraId="124EF5AE" w14:textId="77777777" w:rsidR="003655D1" w:rsidRDefault="003655D1" w:rsidP="0091543C">
      <w:pPr>
        <w:suppressAutoHyphens/>
        <w:spacing w:line="240" w:lineRule="auto"/>
        <w:ind w:firstLine="0"/>
        <w:jc w:val="both"/>
        <w:rPr>
          <w:rFonts w:cs="Arial"/>
          <w:sz w:val="24"/>
          <w:szCs w:val="24"/>
          <w:lang w:eastAsia="ar-SA"/>
        </w:rPr>
      </w:pPr>
    </w:p>
    <w:p w14:paraId="6AAE33CC" w14:textId="77777777" w:rsidR="00BD52C6" w:rsidRPr="003B2EB4" w:rsidRDefault="00BD52C6" w:rsidP="00BD52C6">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Jolanta Valužienė</w:t>
      </w:r>
    </w:p>
    <w:p w14:paraId="4D9F7D5F" w14:textId="77777777" w:rsidR="00572B6D" w:rsidRDefault="00572B6D" w:rsidP="00093F9E">
      <w:pPr>
        <w:suppressAutoHyphens/>
        <w:spacing w:line="240" w:lineRule="auto"/>
        <w:ind w:firstLine="0"/>
        <w:jc w:val="both"/>
        <w:rPr>
          <w:rFonts w:cs="Arial"/>
          <w:b/>
          <w:sz w:val="24"/>
          <w:szCs w:val="24"/>
          <w:lang w:eastAsia="ar-SA"/>
        </w:rPr>
      </w:pPr>
    </w:p>
    <w:p w14:paraId="01065EF4" w14:textId="6C755FD9" w:rsidR="006F7230"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C106505" w14:textId="77777777" w:rsidR="006F7230" w:rsidRDefault="006F7230" w:rsidP="00093F9E">
      <w:pPr>
        <w:suppressAutoHyphens/>
        <w:spacing w:line="240" w:lineRule="auto"/>
        <w:ind w:firstLine="0"/>
        <w:jc w:val="both"/>
        <w:rPr>
          <w:rFonts w:cs="Arial"/>
          <w:b/>
          <w:sz w:val="24"/>
          <w:szCs w:val="24"/>
          <w:lang w:eastAsia="ar-SA"/>
        </w:rPr>
      </w:pPr>
    </w:p>
    <w:p w14:paraId="0D7E92B9" w14:textId="52C3CD14" w:rsidR="00C54544" w:rsidRPr="00093F9E" w:rsidRDefault="00BD52C6" w:rsidP="0091543C">
      <w:pPr>
        <w:tabs>
          <w:tab w:val="left" w:pos="1560"/>
          <w:tab w:val="left" w:pos="5245"/>
        </w:tabs>
        <w:ind w:firstLine="0"/>
      </w:pPr>
      <w:r>
        <w:rPr>
          <w:sz w:val="24"/>
          <w:szCs w:val="24"/>
          <w:lang w:eastAsia="en-GB"/>
        </w:rPr>
        <w:t>M</w:t>
      </w:r>
      <w:r w:rsidR="00001710" w:rsidRPr="00001710">
        <w:rPr>
          <w:sz w:val="24"/>
          <w:szCs w:val="24"/>
          <w:lang w:eastAsia="en-GB"/>
        </w:rPr>
        <w:t xml:space="preserve">ilda Snieškienė, tel. </w:t>
      </w:r>
      <w:r w:rsidR="003655D1">
        <w:rPr>
          <w:sz w:val="24"/>
          <w:szCs w:val="24"/>
          <w:lang w:eastAsia="en-GB"/>
        </w:rPr>
        <w:t>+370 45</w:t>
      </w:r>
      <w:r w:rsidR="00001710" w:rsidRPr="00001710">
        <w:rPr>
          <w:sz w:val="24"/>
          <w:szCs w:val="24"/>
          <w:lang w:eastAsia="en-GB"/>
        </w:rPr>
        <w:t xml:space="preserve"> 501 213, el. p. </w:t>
      </w:r>
      <w:hyperlink r:id="rId12" w:history="1">
        <w:r w:rsidR="00001710" w:rsidRPr="00001710">
          <w:rPr>
            <w:rStyle w:val="Hipersaitas"/>
            <w:sz w:val="24"/>
            <w:szCs w:val="24"/>
            <w:lang w:eastAsia="en-GB"/>
          </w:rPr>
          <w:t>milda.snieskiene@panevezys.lt</w:t>
        </w:r>
      </w:hyperlink>
      <w:r w:rsidR="00001710"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366C9"/>
    <w:rsid w:val="00040877"/>
    <w:rsid w:val="00040B30"/>
    <w:rsid w:val="000410EF"/>
    <w:rsid w:val="000568FA"/>
    <w:rsid w:val="00061472"/>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B79C1"/>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55D1"/>
    <w:rsid w:val="00366E5B"/>
    <w:rsid w:val="00367C65"/>
    <w:rsid w:val="00370E74"/>
    <w:rsid w:val="00370EB0"/>
    <w:rsid w:val="003766A1"/>
    <w:rsid w:val="00390360"/>
    <w:rsid w:val="00394CDD"/>
    <w:rsid w:val="003A006E"/>
    <w:rsid w:val="003A25DF"/>
    <w:rsid w:val="003A6EC6"/>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442"/>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A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0C3"/>
    <w:rsid w:val="006C1A58"/>
    <w:rsid w:val="006C20FE"/>
    <w:rsid w:val="006D1FFD"/>
    <w:rsid w:val="006D5405"/>
    <w:rsid w:val="006D5D01"/>
    <w:rsid w:val="006D5E3D"/>
    <w:rsid w:val="006D6967"/>
    <w:rsid w:val="006D6BEC"/>
    <w:rsid w:val="006E0237"/>
    <w:rsid w:val="006E11DB"/>
    <w:rsid w:val="006E11E6"/>
    <w:rsid w:val="006F460A"/>
    <w:rsid w:val="006F7230"/>
    <w:rsid w:val="006F7C10"/>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DFC"/>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997"/>
    <w:rsid w:val="00A76AEF"/>
    <w:rsid w:val="00A862EA"/>
    <w:rsid w:val="00A96999"/>
    <w:rsid w:val="00A9767F"/>
    <w:rsid w:val="00AA42D1"/>
    <w:rsid w:val="00AA68E2"/>
    <w:rsid w:val="00AB01E3"/>
    <w:rsid w:val="00AB042B"/>
    <w:rsid w:val="00AB32B0"/>
    <w:rsid w:val="00AB383E"/>
    <w:rsid w:val="00AB4EE2"/>
    <w:rsid w:val="00AB6E60"/>
    <w:rsid w:val="00AD17EB"/>
    <w:rsid w:val="00AE3D06"/>
    <w:rsid w:val="00AE5A0C"/>
    <w:rsid w:val="00AF4B45"/>
    <w:rsid w:val="00B00A81"/>
    <w:rsid w:val="00B03AA8"/>
    <w:rsid w:val="00B14C15"/>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52C6"/>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043FD"/>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976">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505707467">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72293888">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456018349">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642618777">
      <w:bodyDiv w:val="1"/>
      <w:marLeft w:val="0"/>
      <w:marRight w:val="0"/>
      <w:marTop w:val="0"/>
      <w:marBottom w:val="0"/>
      <w:divBdr>
        <w:top w:val="none" w:sz="0" w:space="0" w:color="auto"/>
        <w:left w:val="none" w:sz="0" w:space="0" w:color="auto"/>
        <w:bottom w:val="none" w:sz="0" w:space="0" w:color="auto"/>
        <w:right w:val="none" w:sz="0" w:space="0" w:color="auto"/>
      </w:divBdr>
    </w:div>
    <w:div w:id="171966477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6541</Words>
  <Characters>3729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10250</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2025-03-19T11:30:00Z</dcterms:created>
  <dcterms:modified xsi:type="dcterms:W3CDTF">2025-03-19T12:49:00Z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