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77777777" w:rsidR="00027B83" w:rsidRPr="00D42314" w:rsidRDefault="00027B83">
      <w:pPr>
        <w:tabs>
          <w:tab w:val="left" w:pos="5400"/>
        </w:tabs>
        <w:textAlignment w:val="center"/>
        <w:rPr>
          <w:color w:val="000000" w:themeColor="text1"/>
          <w:szCs w:val="24"/>
        </w:rPr>
      </w:pPr>
    </w:p>
    <w:p w14:paraId="1BFF2692" w14:textId="32C47E6F" w:rsidR="00027B83" w:rsidRPr="00D42314" w:rsidRDefault="000B0897" w:rsidP="005B3C72">
      <w:pPr>
        <w:widowControl w:val="0"/>
        <w:pBdr>
          <w:top w:val="nil"/>
          <w:left w:val="nil"/>
          <w:bottom w:val="nil"/>
          <w:right w:val="nil"/>
          <w:between w:val="nil"/>
        </w:pBdr>
        <w:tabs>
          <w:tab w:val="left" w:pos="567"/>
          <w:tab w:val="left" w:pos="851"/>
        </w:tabs>
        <w:jc w:val="center"/>
        <w:rPr>
          <w:b/>
          <w:bCs/>
          <w:caps/>
          <w:color w:val="000000" w:themeColor="text1"/>
          <w:szCs w:val="24"/>
        </w:rPr>
      </w:pPr>
      <w:r w:rsidRPr="00D42314">
        <w:rPr>
          <w:b/>
          <w:bCs/>
          <w:caps/>
          <w:color w:val="000000" w:themeColor="text1"/>
          <w:szCs w:val="24"/>
        </w:rPr>
        <w:t>paslaugų pirkimo-pardavimo sutarties Specialiosios sąlygos</w:t>
      </w:r>
    </w:p>
    <w:p w14:paraId="2677734D" w14:textId="77777777" w:rsidR="00027B83" w:rsidRPr="00D42314"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42314" w:rsidRPr="00D42314" w14:paraId="210B759A" w14:textId="77777777">
        <w:tc>
          <w:tcPr>
            <w:tcW w:w="2448" w:type="dxa"/>
          </w:tcPr>
          <w:p w14:paraId="4F8F16A8" w14:textId="77777777" w:rsidR="00027B83" w:rsidRPr="00D42314" w:rsidRDefault="000B0897">
            <w:pPr>
              <w:jc w:val="both"/>
              <w:rPr>
                <w:b/>
                <w:color w:val="000000" w:themeColor="text1"/>
                <w:kern w:val="2"/>
                <w:szCs w:val="24"/>
              </w:rPr>
            </w:pPr>
            <w:r w:rsidRPr="00D42314">
              <w:rPr>
                <w:b/>
                <w:color w:val="000000" w:themeColor="text1"/>
                <w:kern w:val="2"/>
                <w:szCs w:val="24"/>
              </w:rPr>
              <w:t>Sutarties pavadinimas</w:t>
            </w:r>
          </w:p>
        </w:tc>
        <w:tc>
          <w:tcPr>
            <w:tcW w:w="7110" w:type="dxa"/>
            <w:gridSpan w:val="3"/>
          </w:tcPr>
          <w:p w14:paraId="3F650206" w14:textId="1507910C" w:rsidR="00027B83" w:rsidRPr="00D42314" w:rsidRDefault="005B3C72">
            <w:pPr>
              <w:jc w:val="both"/>
              <w:rPr>
                <w:color w:val="000000" w:themeColor="text1"/>
                <w:kern w:val="2"/>
                <w:szCs w:val="24"/>
              </w:rPr>
            </w:pPr>
            <w:r w:rsidRPr="00D42314">
              <w:rPr>
                <w:color w:val="000000" w:themeColor="text1"/>
                <w:kern w:val="2"/>
                <w:szCs w:val="24"/>
              </w:rPr>
              <w:t>Paslaugų pirkimo–pardavimo sutartis dėl pastato, esančio Statybininkų g. 7, Visagine, rekonstravimo projekt</w:t>
            </w:r>
            <w:r w:rsidR="00AA254D">
              <w:rPr>
                <w:color w:val="000000" w:themeColor="text1"/>
                <w:kern w:val="2"/>
                <w:szCs w:val="24"/>
              </w:rPr>
              <w:t>o parengimo</w:t>
            </w:r>
            <w:r w:rsidRPr="00D42314">
              <w:rPr>
                <w:color w:val="000000" w:themeColor="text1"/>
                <w:kern w:val="2"/>
                <w:szCs w:val="24"/>
              </w:rPr>
              <w:t xml:space="preserve"> paslaugos kartu su projekto vykdymo priežiūros paslaugomis pirkimo</w:t>
            </w:r>
          </w:p>
        </w:tc>
      </w:tr>
      <w:tr w:rsidR="00027B83" w:rsidRPr="00D42314" w14:paraId="676F0C19" w14:textId="77777777">
        <w:tc>
          <w:tcPr>
            <w:tcW w:w="2448" w:type="dxa"/>
          </w:tcPr>
          <w:p w14:paraId="4FAB4B1E" w14:textId="77777777" w:rsidR="00027B83" w:rsidRPr="00D42314" w:rsidRDefault="000B0897">
            <w:pPr>
              <w:jc w:val="both"/>
              <w:rPr>
                <w:b/>
                <w:color w:val="000000" w:themeColor="text1"/>
                <w:kern w:val="2"/>
                <w:szCs w:val="24"/>
              </w:rPr>
            </w:pPr>
            <w:r w:rsidRPr="00D42314">
              <w:rPr>
                <w:b/>
                <w:color w:val="000000" w:themeColor="text1"/>
                <w:kern w:val="2"/>
                <w:szCs w:val="24"/>
              </w:rPr>
              <w:t>Sutarties data</w:t>
            </w:r>
          </w:p>
        </w:tc>
        <w:tc>
          <w:tcPr>
            <w:tcW w:w="2177" w:type="dxa"/>
          </w:tcPr>
          <w:p w14:paraId="796DA43F" w14:textId="77777777" w:rsidR="00027B83" w:rsidRPr="00D42314" w:rsidRDefault="00027B83">
            <w:pPr>
              <w:jc w:val="both"/>
              <w:rPr>
                <w:color w:val="000000" w:themeColor="text1"/>
                <w:kern w:val="2"/>
                <w:szCs w:val="24"/>
              </w:rPr>
            </w:pPr>
          </w:p>
        </w:tc>
        <w:tc>
          <w:tcPr>
            <w:tcW w:w="2362" w:type="dxa"/>
          </w:tcPr>
          <w:p w14:paraId="7E4309BB" w14:textId="77777777" w:rsidR="00027B83" w:rsidRPr="00D42314" w:rsidRDefault="000B0897">
            <w:pPr>
              <w:jc w:val="both"/>
              <w:rPr>
                <w:b/>
                <w:color w:val="000000" w:themeColor="text1"/>
                <w:kern w:val="2"/>
                <w:szCs w:val="24"/>
              </w:rPr>
            </w:pPr>
            <w:r w:rsidRPr="00D42314">
              <w:rPr>
                <w:b/>
                <w:color w:val="000000" w:themeColor="text1"/>
                <w:kern w:val="2"/>
                <w:szCs w:val="24"/>
              </w:rPr>
              <w:t>Sutarties numeris</w:t>
            </w:r>
          </w:p>
        </w:tc>
        <w:tc>
          <w:tcPr>
            <w:tcW w:w="2571" w:type="dxa"/>
          </w:tcPr>
          <w:p w14:paraId="6CD94D15" w14:textId="77777777" w:rsidR="00027B83" w:rsidRPr="00D42314" w:rsidRDefault="00027B83">
            <w:pPr>
              <w:jc w:val="both"/>
              <w:rPr>
                <w:color w:val="000000" w:themeColor="text1"/>
                <w:kern w:val="2"/>
                <w:szCs w:val="24"/>
              </w:rPr>
            </w:pPr>
          </w:p>
        </w:tc>
      </w:tr>
    </w:tbl>
    <w:p w14:paraId="2A300375" w14:textId="77777777" w:rsidR="00027B83" w:rsidRPr="00D42314"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42314" w:rsidRPr="00D42314" w14:paraId="46BE54F6" w14:textId="77777777">
        <w:tc>
          <w:tcPr>
            <w:tcW w:w="9558" w:type="dxa"/>
            <w:gridSpan w:val="3"/>
          </w:tcPr>
          <w:p w14:paraId="0F017A52" w14:textId="77777777" w:rsidR="00027B83" w:rsidRPr="00D42314" w:rsidRDefault="000B0897">
            <w:pPr>
              <w:jc w:val="center"/>
              <w:rPr>
                <w:b/>
                <w:color w:val="000000" w:themeColor="text1"/>
                <w:kern w:val="2"/>
                <w:szCs w:val="24"/>
              </w:rPr>
            </w:pPr>
            <w:r w:rsidRPr="00D42314">
              <w:rPr>
                <w:b/>
                <w:color w:val="000000" w:themeColor="text1"/>
                <w:kern w:val="2"/>
                <w:szCs w:val="24"/>
              </w:rPr>
              <w:t>1. SUTARTIES ŠALYS</w:t>
            </w:r>
          </w:p>
        </w:tc>
      </w:tr>
      <w:tr w:rsidR="00D42314" w:rsidRPr="00D42314" w14:paraId="04D436D4" w14:textId="77777777">
        <w:tc>
          <w:tcPr>
            <w:tcW w:w="2808" w:type="dxa"/>
            <w:vMerge w:val="restart"/>
          </w:tcPr>
          <w:p w14:paraId="0ECE2B8D" w14:textId="77777777" w:rsidR="00027B83" w:rsidRPr="00D42314" w:rsidRDefault="00027B83">
            <w:pPr>
              <w:jc w:val="center"/>
              <w:rPr>
                <w:b/>
                <w:color w:val="000000" w:themeColor="text1"/>
                <w:kern w:val="2"/>
                <w:szCs w:val="24"/>
              </w:rPr>
            </w:pPr>
          </w:p>
          <w:p w14:paraId="16696CF5" w14:textId="77777777" w:rsidR="00027B83" w:rsidRPr="00D42314" w:rsidRDefault="00027B83">
            <w:pPr>
              <w:jc w:val="center"/>
              <w:rPr>
                <w:b/>
                <w:color w:val="000000" w:themeColor="text1"/>
                <w:kern w:val="2"/>
                <w:szCs w:val="24"/>
              </w:rPr>
            </w:pPr>
          </w:p>
          <w:p w14:paraId="6585B756" w14:textId="77777777" w:rsidR="00027B83" w:rsidRPr="00D42314" w:rsidRDefault="00027B83">
            <w:pPr>
              <w:jc w:val="center"/>
              <w:rPr>
                <w:b/>
                <w:color w:val="000000" w:themeColor="text1"/>
                <w:kern w:val="2"/>
                <w:szCs w:val="24"/>
              </w:rPr>
            </w:pPr>
          </w:p>
          <w:p w14:paraId="55D75142" w14:textId="77777777" w:rsidR="00027B83" w:rsidRPr="00D42314" w:rsidRDefault="00027B83">
            <w:pPr>
              <w:rPr>
                <w:b/>
                <w:color w:val="000000" w:themeColor="text1"/>
                <w:kern w:val="2"/>
                <w:szCs w:val="24"/>
              </w:rPr>
            </w:pPr>
          </w:p>
          <w:p w14:paraId="405523D9" w14:textId="77777777" w:rsidR="00027B83" w:rsidRPr="00D42314" w:rsidRDefault="000B0897">
            <w:pPr>
              <w:rPr>
                <w:b/>
                <w:color w:val="000000" w:themeColor="text1"/>
                <w:kern w:val="2"/>
                <w:szCs w:val="24"/>
              </w:rPr>
            </w:pPr>
            <w:r w:rsidRPr="00D42314">
              <w:rPr>
                <w:b/>
                <w:color w:val="000000" w:themeColor="text1"/>
                <w:kern w:val="2"/>
                <w:szCs w:val="24"/>
              </w:rPr>
              <w:t>1.1. Pirkėjas</w:t>
            </w:r>
          </w:p>
        </w:tc>
        <w:tc>
          <w:tcPr>
            <w:tcW w:w="3240" w:type="dxa"/>
          </w:tcPr>
          <w:p w14:paraId="1D4D11A1" w14:textId="77777777" w:rsidR="00027B83" w:rsidRPr="00D42314" w:rsidRDefault="000B0897">
            <w:pPr>
              <w:rPr>
                <w:color w:val="000000" w:themeColor="text1"/>
                <w:kern w:val="2"/>
                <w:szCs w:val="24"/>
              </w:rPr>
            </w:pPr>
            <w:r w:rsidRPr="00D42314">
              <w:rPr>
                <w:color w:val="000000" w:themeColor="text1"/>
                <w:kern w:val="2"/>
                <w:szCs w:val="24"/>
              </w:rPr>
              <w:t>1.1.1. Pavadinimas</w:t>
            </w:r>
          </w:p>
        </w:tc>
        <w:tc>
          <w:tcPr>
            <w:tcW w:w="3510" w:type="dxa"/>
          </w:tcPr>
          <w:p w14:paraId="30AA0024" w14:textId="26D63E3D" w:rsidR="00027B83" w:rsidRPr="00D42314" w:rsidRDefault="006B2B9C">
            <w:pPr>
              <w:jc w:val="center"/>
              <w:rPr>
                <w:color w:val="000000" w:themeColor="text1"/>
                <w:kern w:val="2"/>
                <w:szCs w:val="24"/>
              </w:rPr>
            </w:pPr>
            <w:r w:rsidRPr="00D42314">
              <w:rPr>
                <w:color w:val="000000" w:themeColor="text1"/>
                <w:kern w:val="2"/>
                <w:szCs w:val="24"/>
              </w:rPr>
              <w:t>Visagino šeimos ir vaiko gerovės centras</w:t>
            </w:r>
          </w:p>
        </w:tc>
      </w:tr>
      <w:tr w:rsidR="00D42314" w:rsidRPr="00D42314" w14:paraId="05F15DB5" w14:textId="77777777">
        <w:tc>
          <w:tcPr>
            <w:tcW w:w="2808" w:type="dxa"/>
            <w:vMerge/>
          </w:tcPr>
          <w:p w14:paraId="5C481D02" w14:textId="77777777" w:rsidR="00027B83" w:rsidRPr="00D42314" w:rsidRDefault="00027B83">
            <w:pPr>
              <w:rPr>
                <w:color w:val="000000" w:themeColor="text1"/>
                <w:kern w:val="2"/>
                <w:szCs w:val="24"/>
              </w:rPr>
            </w:pPr>
          </w:p>
        </w:tc>
        <w:tc>
          <w:tcPr>
            <w:tcW w:w="3240" w:type="dxa"/>
          </w:tcPr>
          <w:p w14:paraId="558DC631" w14:textId="77777777" w:rsidR="00027B83" w:rsidRPr="00D42314" w:rsidRDefault="000B0897">
            <w:pPr>
              <w:rPr>
                <w:color w:val="000000" w:themeColor="text1"/>
                <w:kern w:val="2"/>
                <w:szCs w:val="24"/>
              </w:rPr>
            </w:pPr>
            <w:r w:rsidRPr="00D42314">
              <w:rPr>
                <w:color w:val="000000" w:themeColor="text1"/>
                <w:kern w:val="2"/>
                <w:szCs w:val="24"/>
              </w:rPr>
              <w:t>1.1.2. Juridinio asmens kodas</w:t>
            </w:r>
          </w:p>
        </w:tc>
        <w:tc>
          <w:tcPr>
            <w:tcW w:w="3510" w:type="dxa"/>
          </w:tcPr>
          <w:p w14:paraId="3AF9384B" w14:textId="4279EF82" w:rsidR="00027B83" w:rsidRPr="00D42314" w:rsidRDefault="006B2B9C">
            <w:pPr>
              <w:jc w:val="center"/>
              <w:rPr>
                <w:color w:val="000000" w:themeColor="text1"/>
                <w:kern w:val="2"/>
                <w:szCs w:val="24"/>
              </w:rPr>
            </w:pPr>
            <w:r w:rsidRPr="00D42314">
              <w:rPr>
                <w:color w:val="000000" w:themeColor="text1"/>
                <w:kern w:val="2"/>
                <w:szCs w:val="24"/>
              </w:rPr>
              <w:t>190230824</w:t>
            </w:r>
          </w:p>
        </w:tc>
      </w:tr>
      <w:tr w:rsidR="00D42314" w:rsidRPr="00D42314" w14:paraId="1A1EAC0E" w14:textId="77777777">
        <w:tc>
          <w:tcPr>
            <w:tcW w:w="2808" w:type="dxa"/>
            <w:vMerge/>
          </w:tcPr>
          <w:p w14:paraId="17A48EAC" w14:textId="77777777" w:rsidR="00027B83" w:rsidRPr="00D42314" w:rsidRDefault="00027B83">
            <w:pPr>
              <w:rPr>
                <w:color w:val="000000" w:themeColor="text1"/>
                <w:kern w:val="2"/>
                <w:szCs w:val="24"/>
              </w:rPr>
            </w:pPr>
          </w:p>
        </w:tc>
        <w:tc>
          <w:tcPr>
            <w:tcW w:w="3240" w:type="dxa"/>
          </w:tcPr>
          <w:p w14:paraId="1F020C84" w14:textId="77777777" w:rsidR="00027B83" w:rsidRPr="00D42314" w:rsidRDefault="000B0897">
            <w:pPr>
              <w:rPr>
                <w:color w:val="000000" w:themeColor="text1"/>
                <w:kern w:val="2"/>
                <w:szCs w:val="24"/>
              </w:rPr>
            </w:pPr>
            <w:r w:rsidRPr="00D42314">
              <w:rPr>
                <w:color w:val="000000" w:themeColor="text1"/>
                <w:kern w:val="2"/>
                <w:szCs w:val="24"/>
              </w:rPr>
              <w:t>1.1.3. Adresas</w:t>
            </w:r>
          </w:p>
        </w:tc>
        <w:tc>
          <w:tcPr>
            <w:tcW w:w="3510" w:type="dxa"/>
          </w:tcPr>
          <w:p w14:paraId="2CA6E7FD" w14:textId="662928F3" w:rsidR="00027B83" w:rsidRPr="00D42314" w:rsidRDefault="006B2B9C">
            <w:pPr>
              <w:jc w:val="center"/>
              <w:rPr>
                <w:color w:val="000000" w:themeColor="text1"/>
                <w:kern w:val="2"/>
                <w:szCs w:val="24"/>
              </w:rPr>
            </w:pPr>
            <w:r w:rsidRPr="00D42314">
              <w:rPr>
                <w:color w:val="000000" w:themeColor="text1"/>
                <w:kern w:val="2"/>
                <w:szCs w:val="24"/>
              </w:rPr>
              <w:t>Statybininkų g. 7, 31137, Visaginas</w:t>
            </w:r>
          </w:p>
        </w:tc>
      </w:tr>
      <w:tr w:rsidR="00D42314" w:rsidRPr="00D42314" w14:paraId="1511F02B" w14:textId="77777777">
        <w:tc>
          <w:tcPr>
            <w:tcW w:w="2808" w:type="dxa"/>
            <w:vMerge/>
          </w:tcPr>
          <w:p w14:paraId="25BB5214" w14:textId="77777777" w:rsidR="00027B83" w:rsidRPr="00D42314" w:rsidRDefault="00027B83">
            <w:pPr>
              <w:rPr>
                <w:color w:val="000000" w:themeColor="text1"/>
                <w:kern w:val="2"/>
                <w:szCs w:val="24"/>
              </w:rPr>
            </w:pPr>
          </w:p>
        </w:tc>
        <w:tc>
          <w:tcPr>
            <w:tcW w:w="3240" w:type="dxa"/>
          </w:tcPr>
          <w:p w14:paraId="1E489D90" w14:textId="77777777" w:rsidR="00027B83" w:rsidRPr="00D42314" w:rsidRDefault="000B0897">
            <w:pPr>
              <w:rPr>
                <w:color w:val="000000" w:themeColor="text1"/>
                <w:kern w:val="2"/>
                <w:szCs w:val="24"/>
              </w:rPr>
            </w:pPr>
            <w:r w:rsidRPr="00D42314">
              <w:rPr>
                <w:color w:val="000000" w:themeColor="text1"/>
                <w:kern w:val="2"/>
                <w:szCs w:val="24"/>
              </w:rPr>
              <w:t>1.1.4. PVM mokėtojo kodas</w:t>
            </w:r>
          </w:p>
        </w:tc>
        <w:tc>
          <w:tcPr>
            <w:tcW w:w="3510" w:type="dxa"/>
          </w:tcPr>
          <w:p w14:paraId="62D15E0C" w14:textId="5414EFB5" w:rsidR="00027B83" w:rsidRPr="00D42314" w:rsidRDefault="006B2B9C">
            <w:pPr>
              <w:jc w:val="center"/>
              <w:rPr>
                <w:color w:val="000000" w:themeColor="text1"/>
                <w:kern w:val="2"/>
                <w:szCs w:val="24"/>
              </w:rPr>
            </w:pPr>
            <w:r w:rsidRPr="00D42314">
              <w:rPr>
                <w:color w:val="000000" w:themeColor="text1"/>
                <w:kern w:val="2"/>
                <w:szCs w:val="24"/>
              </w:rPr>
              <w:t>-</w:t>
            </w:r>
          </w:p>
        </w:tc>
      </w:tr>
      <w:tr w:rsidR="00D42314" w:rsidRPr="00D42314" w14:paraId="527B3A53" w14:textId="77777777">
        <w:tc>
          <w:tcPr>
            <w:tcW w:w="2808" w:type="dxa"/>
            <w:vMerge/>
          </w:tcPr>
          <w:p w14:paraId="6C37541F" w14:textId="77777777" w:rsidR="00027B83" w:rsidRPr="00D42314" w:rsidRDefault="00027B83">
            <w:pPr>
              <w:rPr>
                <w:color w:val="000000" w:themeColor="text1"/>
                <w:kern w:val="2"/>
                <w:szCs w:val="24"/>
              </w:rPr>
            </w:pPr>
          </w:p>
        </w:tc>
        <w:tc>
          <w:tcPr>
            <w:tcW w:w="3240" w:type="dxa"/>
          </w:tcPr>
          <w:p w14:paraId="21A31370" w14:textId="77777777" w:rsidR="00027B83" w:rsidRPr="00D42314" w:rsidRDefault="000B0897">
            <w:pPr>
              <w:rPr>
                <w:color w:val="000000" w:themeColor="text1"/>
                <w:kern w:val="2"/>
                <w:szCs w:val="24"/>
              </w:rPr>
            </w:pPr>
            <w:r w:rsidRPr="00D42314">
              <w:rPr>
                <w:color w:val="000000" w:themeColor="text1"/>
                <w:kern w:val="2"/>
                <w:szCs w:val="24"/>
              </w:rPr>
              <w:t>1.1.5. Atsiskaitomoji sąskaita</w:t>
            </w:r>
          </w:p>
        </w:tc>
        <w:tc>
          <w:tcPr>
            <w:tcW w:w="3510" w:type="dxa"/>
          </w:tcPr>
          <w:p w14:paraId="082D7201" w14:textId="73E56EF2" w:rsidR="00027B83" w:rsidRPr="00D42314" w:rsidRDefault="006B2B9C">
            <w:pPr>
              <w:jc w:val="center"/>
              <w:rPr>
                <w:color w:val="000000" w:themeColor="text1"/>
                <w:kern w:val="2"/>
                <w:szCs w:val="24"/>
              </w:rPr>
            </w:pPr>
            <w:r w:rsidRPr="00D42314">
              <w:rPr>
                <w:color w:val="000000" w:themeColor="text1"/>
                <w:kern w:val="2"/>
                <w:szCs w:val="24"/>
              </w:rPr>
              <w:t>LT747300010002620634</w:t>
            </w:r>
          </w:p>
        </w:tc>
      </w:tr>
      <w:tr w:rsidR="00D42314" w:rsidRPr="00D42314" w14:paraId="53D75A5D" w14:textId="77777777">
        <w:tc>
          <w:tcPr>
            <w:tcW w:w="2808" w:type="dxa"/>
            <w:vMerge/>
          </w:tcPr>
          <w:p w14:paraId="5C795133" w14:textId="77777777" w:rsidR="00027B83" w:rsidRPr="00D42314" w:rsidRDefault="00027B83">
            <w:pPr>
              <w:rPr>
                <w:color w:val="000000" w:themeColor="text1"/>
                <w:kern w:val="2"/>
                <w:szCs w:val="24"/>
              </w:rPr>
            </w:pPr>
          </w:p>
        </w:tc>
        <w:tc>
          <w:tcPr>
            <w:tcW w:w="3240" w:type="dxa"/>
          </w:tcPr>
          <w:p w14:paraId="352D0392" w14:textId="77777777" w:rsidR="00027B83" w:rsidRPr="00D42314" w:rsidRDefault="000B0897">
            <w:pPr>
              <w:rPr>
                <w:color w:val="000000" w:themeColor="text1"/>
                <w:kern w:val="2"/>
                <w:szCs w:val="24"/>
              </w:rPr>
            </w:pPr>
            <w:r w:rsidRPr="00D42314">
              <w:rPr>
                <w:color w:val="000000" w:themeColor="text1"/>
                <w:kern w:val="2"/>
                <w:szCs w:val="24"/>
              </w:rPr>
              <w:t>1.1.6. Bankas, banko kodas</w:t>
            </w:r>
          </w:p>
        </w:tc>
        <w:tc>
          <w:tcPr>
            <w:tcW w:w="3510" w:type="dxa"/>
          </w:tcPr>
          <w:p w14:paraId="1AEEBD0D" w14:textId="64891981" w:rsidR="00027B83" w:rsidRPr="00D42314" w:rsidRDefault="006B2B9C">
            <w:pPr>
              <w:jc w:val="center"/>
              <w:rPr>
                <w:color w:val="000000" w:themeColor="text1"/>
                <w:kern w:val="2"/>
                <w:szCs w:val="24"/>
              </w:rPr>
            </w:pPr>
            <w:r w:rsidRPr="00D42314">
              <w:rPr>
                <w:color w:val="000000" w:themeColor="text1"/>
                <w:kern w:val="2"/>
                <w:szCs w:val="24"/>
              </w:rPr>
              <w:t>AB „Swedbank“ bankas</w:t>
            </w:r>
          </w:p>
        </w:tc>
      </w:tr>
      <w:tr w:rsidR="00D42314" w:rsidRPr="00D42314" w14:paraId="5776D650" w14:textId="77777777">
        <w:tc>
          <w:tcPr>
            <w:tcW w:w="2808" w:type="dxa"/>
            <w:vMerge/>
          </w:tcPr>
          <w:p w14:paraId="07B275EF" w14:textId="77777777" w:rsidR="00027B83" w:rsidRPr="00D42314" w:rsidRDefault="00027B83">
            <w:pPr>
              <w:rPr>
                <w:color w:val="000000" w:themeColor="text1"/>
                <w:kern w:val="2"/>
                <w:szCs w:val="24"/>
              </w:rPr>
            </w:pPr>
          </w:p>
        </w:tc>
        <w:tc>
          <w:tcPr>
            <w:tcW w:w="3240" w:type="dxa"/>
          </w:tcPr>
          <w:p w14:paraId="646304A0" w14:textId="77777777" w:rsidR="00027B83" w:rsidRPr="00D42314" w:rsidRDefault="000B0897">
            <w:pPr>
              <w:rPr>
                <w:color w:val="000000" w:themeColor="text1"/>
                <w:kern w:val="2"/>
                <w:szCs w:val="24"/>
              </w:rPr>
            </w:pPr>
            <w:r w:rsidRPr="00D42314">
              <w:rPr>
                <w:color w:val="000000" w:themeColor="text1"/>
                <w:kern w:val="2"/>
                <w:szCs w:val="24"/>
              </w:rPr>
              <w:t>1.1.7. Telefonas</w:t>
            </w:r>
          </w:p>
        </w:tc>
        <w:tc>
          <w:tcPr>
            <w:tcW w:w="3510" w:type="dxa"/>
          </w:tcPr>
          <w:p w14:paraId="45B54DCF" w14:textId="67AB06F0" w:rsidR="00027B83" w:rsidRPr="00D42314" w:rsidRDefault="006B2B9C">
            <w:pPr>
              <w:jc w:val="center"/>
              <w:rPr>
                <w:color w:val="000000" w:themeColor="text1"/>
                <w:kern w:val="2"/>
                <w:szCs w:val="24"/>
              </w:rPr>
            </w:pPr>
            <w:r w:rsidRPr="00D42314">
              <w:rPr>
                <w:color w:val="000000" w:themeColor="text1"/>
                <w:kern w:val="2"/>
                <w:szCs w:val="24"/>
              </w:rPr>
              <w:t>+370 386 75280</w:t>
            </w:r>
          </w:p>
        </w:tc>
      </w:tr>
      <w:tr w:rsidR="00D42314" w:rsidRPr="00D42314" w14:paraId="37135B60" w14:textId="77777777">
        <w:tc>
          <w:tcPr>
            <w:tcW w:w="2808" w:type="dxa"/>
            <w:vMerge/>
          </w:tcPr>
          <w:p w14:paraId="0508AC48" w14:textId="77777777" w:rsidR="00027B83" w:rsidRPr="00D42314" w:rsidRDefault="00027B83">
            <w:pPr>
              <w:rPr>
                <w:color w:val="000000" w:themeColor="text1"/>
                <w:kern w:val="2"/>
                <w:szCs w:val="24"/>
              </w:rPr>
            </w:pPr>
          </w:p>
        </w:tc>
        <w:tc>
          <w:tcPr>
            <w:tcW w:w="3240" w:type="dxa"/>
          </w:tcPr>
          <w:p w14:paraId="38C60B3E" w14:textId="77777777" w:rsidR="00027B83" w:rsidRPr="00D42314" w:rsidRDefault="000B0897">
            <w:pPr>
              <w:rPr>
                <w:color w:val="000000" w:themeColor="text1"/>
                <w:kern w:val="2"/>
                <w:szCs w:val="24"/>
              </w:rPr>
            </w:pPr>
            <w:r w:rsidRPr="00D42314">
              <w:rPr>
                <w:color w:val="000000" w:themeColor="text1"/>
                <w:kern w:val="2"/>
                <w:szCs w:val="24"/>
              </w:rPr>
              <w:t>1.1.8. El. paštas</w:t>
            </w:r>
          </w:p>
        </w:tc>
        <w:tc>
          <w:tcPr>
            <w:tcW w:w="3510" w:type="dxa"/>
          </w:tcPr>
          <w:p w14:paraId="20AA0F22" w14:textId="06D3F5AE" w:rsidR="00027B83" w:rsidRPr="00D42314" w:rsidRDefault="006B2B9C">
            <w:pPr>
              <w:jc w:val="center"/>
              <w:rPr>
                <w:color w:val="000000" w:themeColor="text1"/>
                <w:kern w:val="2"/>
                <w:szCs w:val="24"/>
              </w:rPr>
            </w:pPr>
            <w:hyperlink r:id="rId10" w:history="1">
              <w:r w:rsidRPr="00D42314">
                <w:rPr>
                  <w:rStyle w:val="Hipersaitas"/>
                  <w:color w:val="000000" w:themeColor="text1"/>
                  <w:kern w:val="2"/>
                  <w:szCs w:val="24"/>
                </w:rPr>
                <w:t>vsvgc@vsvgc.lt</w:t>
              </w:r>
            </w:hyperlink>
            <w:r w:rsidRPr="00D42314">
              <w:rPr>
                <w:color w:val="000000" w:themeColor="text1"/>
                <w:kern w:val="2"/>
                <w:szCs w:val="24"/>
              </w:rPr>
              <w:t xml:space="preserve"> </w:t>
            </w:r>
          </w:p>
        </w:tc>
      </w:tr>
      <w:tr w:rsidR="00D42314" w:rsidRPr="00D42314" w14:paraId="57382D2E" w14:textId="77777777">
        <w:tc>
          <w:tcPr>
            <w:tcW w:w="2808" w:type="dxa"/>
            <w:vMerge/>
          </w:tcPr>
          <w:p w14:paraId="7CA54B69" w14:textId="77777777" w:rsidR="00027B83" w:rsidRPr="00D42314" w:rsidRDefault="00027B83">
            <w:pPr>
              <w:rPr>
                <w:color w:val="000000" w:themeColor="text1"/>
                <w:kern w:val="2"/>
                <w:szCs w:val="24"/>
              </w:rPr>
            </w:pPr>
          </w:p>
        </w:tc>
        <w:tc>
          <w:tcPr>
            <w:tcW w:w="3240" w:type="dxa"/>
          </w:tcPr>
          <w:p w14:paraId="6C4AFDAB" w14:textId="77777777" w:rsidR="00027B83" w:rsidRPr="00D42314" w:rsidRDefault="000B0897">
            <w:pPr>
              <w:rPr>
                <w:color w:val="000000" w:themeColor="text1"/>
                <w:kern w:val="2"/>
                <w:szCs w:val="24"/>
              </w:rPr>
            </w:pPr>
            <w:r w:rsidRPr="00D42314">
              <w:rPr>
                <w:color w:val="000000" w:themeColor="text1"/>
                <w:kern w:val="2"/>
                <w:szCs w:val="24"/>
              </w:rPr>
              <w:t>1.1.9. Šalies atstovas</w:t>
            </w:r>
          </w:p>
        </w:tc>
        <w:tc>
          <w:tcPr>
            <w:tcW w:w="3510" w:type="dxa"/>
          </w:tcPr>
          <w:p w14:paraId="13F27326" w14:textId="7F0405CB" w:rsidR="00027B83" w:rsidRPr="00D42314" w:rsidRDefault="006B2B9C">
            <w:pPr>
              <w:jc w:val="center"/>
              <w:rPr>
                <w:color w:val="000000" w:themeColor="text1"/>
                <w:kern w:val="2"/>
                <w:szCs w:val="24"/>
              </w:rPr>
            </w:pPr>
            <w:r w:rsidRPr="00D42314">
              <w:rPr>
                <w:color w:val="000000" w:themeColor="text1"/>
                <w:kern w:val="2"/>
                <w:szCs w:val="24"/>
              </w:rPr>
              <w:t xml:space="preserve">Direktorė Irina </w:t>
            </w:r>
            <w:proofErr w:type="spellStart"/>
            <w:r w:rsidRPr="00D42314">
              <w:rPr>
                <w:color w:val="000000" w:themeColor="text1"/>
                <w:kern w:val="2"/>
                <w:szCs w:val="24"/>
              </w:rPr>
              <w:t>Ziuziova</w:t>
            </w:r>
            <w:proofErr w:type="spellEnd"/>
          </w:p>
        </w:tc>
      </w:tr>
      <w:tr w:rsidR="00D42314" w:rsidRPr="00D42314" w14:paraId="2B8B85E9" w14:textId="77777777">
        <w:tc>
          <w:tcPr>
            <w:tcW w:w="2808" w:type="dxa"/>
            <w:vMerge/>
          </w:tcPr>
          <w:p w14:paraId="212A1647" w14:textId="77777777" w:rsidR="00027B83" w:rsidRPr="00D42314" w:rsidRDefault="00027B83">
            <w:pPr>
              <w:rPr>
                <w:color w:val="000000" w:themeColor="text1"/>
                <w:kern w:val="2"/>
                <w:szCs w:val="24"/>
              </w:rPr>
            </w:pPr>
          </w:p>
        </w:tc>
        <w:tc>
          <w:tcPr>
            <w:tcW w:w="3240" w:type="dxa"/>
          </w:tcPr>
          <w:p w14:paraId="66A57017" w14:textId="77777777" w:rsidR="00027B83" w:rsidRPr="00D42314" w:rsidRDefault="000B0897">
            <w:pPr>
              <w:rPr>
                <w:color w:val="000000" w:themeColor="text1"/>
                <w:kern w:val="2"/>
                <w:szCs w:val="24"/>
              </w:rPr>
            </w:pPr>
            <w:r w:rsidRPr="00D42314">
              <w:rPr>
                <w:color w:val="000000" w:themeColor="text1"/>
                <w:kern w:val="2"/>
                <w:szCs w:val="24"/>
              </w:rPr>
              <w:t>1.1.10. Atstovavimo pagrindas</w:t>
            </w:r>
          </w:p>
        </w:tc>
        <w:tc>
          <w:tcPr>
            <w:tcW w:w="3510" w:type="dxa"/>
          </w:tcPr>
          <w:p w14:paraId="73CA1B70" w14:textId="53F6F67C" w:rsidR="00027B83" w:rsidRPr="00D42314" w:rsidRDefault="006B2B9C">
            <w:pPr>
              <w:jc w:val="center"/>
              <w:rPr>
                <w:color w:val="000000" w:themeColor="text1"/>
                <w:kern w:val="2"/>
                <w:szCs w:val="24"/>
              </w:rPr>
            </w:pPr>
            <w:r w:rsidRPr="00D42314">
              <w:rPr>
                <w:color w:val="000000" w:themeColor="text1"/>
                <w:kern w:val="2"/>
                <w:szCs w:val="24"/>
              </w:rPr>
              <w:t>Įstaigos nuostatai</w:t>
            </w:r>
          </w:p>
        </w:tc>
      </w:tr>
      <w:tr w:rsidR="00D42314" w:rsidRPr="00D42314" w14:paraId="16928910" w14:textId="77777777">
        <w:tc>
          <w:tcPr>
            <w:tcW w:w="2808" w:type="dxa"/>
            <w:vMerge w:val="restart"/>
          </w:tcPr>
          <w:p w14:paraId="229CF69D" w14:textId="77777777" w:rsidR="00027B83" w:rsidRPr="00D42314" w:rsidRDefault="00027B83">
            <w:pPr>
              <w:rPr>
                <w:b/>
                <w:color w:val="000000" w:themeColor="text1"/>
                <w:kern w:val="2"/>
                <w:szCs w:val="24"/>
              </w:rPr>
            </w:pPr>
          </w:p>
          <w:p w14:paraId="7AADBCFF" w14:textId="77777777" w:rsidR="00027B83" w:rsidRPr="00D42314" w:rsidRDefault="00027B83">
            <w:pPr>
              <w:rPr>
                <w:b/>
                <w:color w:val="000000" w:themeColor="text1"/>
                <w:kern w:val="2"/>
                <w:szCs w:val="24"/>
              </w:rPr>
            </w:pPr>
          </w:p>
          <w:p w14:paraId="76388C47" w14:textId="77777777" w:rsidR="00027B83" w:rsidRPr="00D42314" w:rsidRDefault="00027B83">
            <w:pPr>
              <w:rPr>
                <w:b/>
                <w:color w:val="000000" w:themeColor="text1"/>
                <w:kern w:val="2"/>
                <w:szCs w:val="24"/>
              </w:rPr>
            </w:pPr>
          </w:p>
          <w:p w14:paraId="726A738E" w14:textId="77777777" w:rsidR="00027B83" w:rsidRPr="00D42314" w:rsidRDefault="000B0897">
            <w:pPr>
              <w:rPr>
                <w:b/>
                <w:color w:val="000000" w:themeColor="text1"/>
                <w:kern w:val="2"/>
                <w:szCs w:val="24"/>
              </w:rPr>
            </w:pPr>
            <w:r w:rsidRPr="00D42314">
              <w:rPr>
                <w:b/>
                <w:color w:val="000000" w:themeColor="text1"/>
                <w:kern w:val="2"/>
                <w:szCs w:val="24"/>
              </w:rPr>
              <w:t>1.2. Tiekėjas</w:t>
            </w:r>
          </w:p>
          <w:p w14:paraId="043B3BC3" w14:textId="77777777" w:rsidR="00027B83" w:rsidRPr="00D42314" w:rsidRDefault="00027B83" w:rsidP="006B2B9C">
            <w:pPr>
              <w:rPr>
                <w:b/>
                <w:color w:val="000000" w:themeColor="text1"/>
                <w:kern w:val="2"/>
                <w:szCs w:val="24"/>
              </w:rPr>
            </w:pPr>
          </w:p>
        </w:tc>
        <w:tc>
          <w:tcPr>
            <w:tcW w:w="3240" w:type="dxa"/>
          </w:tcPr>
          <w:p w14:paraId="6F705997" w14:textId="77777777" w:rsidR="00027B83" w:rsidRPr="00D42314" w:rsidRDefault="000B0897">
            <w:pPr>
              <w:rPr>
                <w:color w:val="000000" w:themeColor="text1"/>
                <w:kern w:val="2"/>
                <w:szCs w:val="24"/>
              </w:rPr>
            </w:pPr>
            <w:r w:rsidRPr="00D42314">
              <w:rPr>
                <w:color w:val="000000" w:themeColor="text1"/>
                <w:kern w:val="2"/>
                <w:szCs w:val="24"/>
              </w:rPr>
              <w:t>1.2.1. Pavadinimas</w:t>
            </w:r>
          </w:p>
        </w:tc>
        <w:tc>
          <w:tcPr>
            <w:tcW w:w="3510" w:type="dxa"/>
          </w:tcPr>
          <w:p w14:paraId="4429E712" w14:textId="77777777" w:rsidR="00027B83" w:rsidRPr="00D42314" w:rsidRDefault="00027B83">
            <w:pPr>
              <w:jc w:val="center"/>
              <w:rPr>
                <w:color w:val="000000" w:themeColor="text1"/>
                <w:kern w:val="2"/>
                <w:szCs w:val="24"/>
              </w:rPr>
            </w:pPr>
          </w:p>
        </w:tc>
      </w:tr>
      <w:tr w:rsidR="00D42314" w:rsidRPr="00D42314" w14:paraId="4CD656F9" w14:textId="77777777">
        <w:tc>
          <w:tcPr>
            <w:tcW w:w="2808" w:type="dxa"/>
            <w:vMerge/>
          </w:tcPr>
          <w:p w14:paraId="0EA0F764" w14:textId="77777777" w:rsidR="00027B83" w:rsidRPr="00D42314" w:rsidRDefault="00027B83">
            <w:pPr>
              <w:rPr>
                <w:b/>
                <w:color w:val="000000" w:themeColor="text1"/>
                <w:kern w:val="2"/>
                <w:szCs w:val="24"/>
              </w:rPr>
            </w:pPr>
          </w:p>
        </w:tc>
        <w:tc>
          <w:tcPr>
            <w:tcW w:w="3240" w:type="dxa"/>
          </w:tcPr>
          <w:p w14:paraId="503F833B" w14:textId="77777777" w:rsidR="00027B83" w:rsidRPr="00D42314" w:rsidRDefault="000B0897">
            <w:pPr>
              <w:rPr>
                <w:color w:val="000000" w:themeColor="text1"/>
                <w:kern w:val="2"/>
                <w:szCs w:val="24"/>
              </w:rPr>
            </w:pPr>
            <w:r w:rsidRPr="00D42314">
              <w:rPr>
                <w:color w:val="000000" w:themeColor="text1"/>
                <w:kern w:val="2"/>
                <w:szCs w:val="24"/>
              </w:rPr>
              <w:t>1.2.2. Juridinio asmens kodas</w:t>
            </w:r>
          </w:p>
        </w:tc>
        <w:tc>
          <w:tcPr>
            <w:tcW w:w="3510" w:type="dxa"/>
          </w:tcPr>
          <w:p w14:paraId="2F9A4859" w14:textId="77777777" w:rsidR="00027B83" w:rsidRPr="00D42314" w:rsidRDefault="00027B83">
            <w:pPr>
              <w:jc w:val="center"/>
              <w:rPr>
                <w:color w:val="000000" w:themeColor="text1"/>
                <w:kern w:val="2"/>
                <w:szCs w:val="24"/>
              </w:rPr>
            </w:pPr>
          </w:p>
        </w:tc>
      </w:tr>
      <w:tr w:rsidR="00D42314" w:rsidRPr="00D42314" w14:paraId="6A3E88B7" w14:textId="77777777">
        <w:tc>
          <w:tcPr>
            <w:tcW w:w="2808" w:type="dxa"/>
            <w:vMerge/>
          </w:tcPr>
          <w:p w14:paraId="55D363B9" w14:textId="77777777" w:rsidR="00027B83" w:rsidRPr="00D42314" w:rsidRDefault="00027B83">
            <w:pPr>
              <w:rPr>
                <w:b/>
                <w:color w:val="000000" w:themeColor="text1"/>
                <w:kern w:val="2"/>
                <w:szCs w:val="24"/>
              </w:rPr>
            </w:pPr>
          </w:p>
        </w:tc>
        <w:tc>
          <w:tcPr>
            <w:tcW w:w="3240" w:type="dxa"/>
          </w:tcPr>
          <w:p w14:paraId="29A5A52C" w14:textId="77777777" w:rsidR="00027B83" w:rsidRPr="00D42314" w:rsidRDefault="000B0897">
            <w:pPr>
              <w:rPr>
                <w:color w:val="000000" w:themeColor="text1"/>
                <w:kern w:val="2"/>
                <w:szCs w:val="24"/>
              </w:rPr>
            </w:pPr>
            <w:r w:rsidRPr="00D42314">
              <w:rPr>
                <w:color w:val="000000" w:themeColor="text1"/>
                <w:kern w:val="2"/>
                <w:szCs w:val="24"/>
              </w:rPr>
              <w:t>1.2.3. Adresas</w:t>
            </w:r>
          </w:p>
        </w:tc>
        <w:tc>
          <w:tcPr>
            <w:tcW w:w="3510" w:type="dxa"/>
          </w:tcPr>
          <w:p w14:paraId="52BE5137" w14:textId="77777777" w:rsidR="00027B83" w:rsidRPr="00D42314" w:rsidRDefault="00027B83">
            <w:pPr>
              <w:jc w:val="center"/>
              <w:rPr>
                <w:color w:val="000000" w:themeColor="text1"/>
                <w:kern w:val="2"/>
                <w:szCs w:val="24"/>
              </w:rPr>
            </w:pPr>
          </w:p>
        </w:tc>
      </w:tr>
      <w:tr w:rsidR="00D42314" w:rsidRPr="00D42314" w14:paraId="10BDDB35" w14:textId="77777777">
        <w:tc>
          <w:tcPr>
            <w:tcW w:w="2808" w:type="dxa"/>
            <w:vMerge/>
          </w:tcPr>
          <w:p w14:paraId="7C0FB73C" w14:textId="77777777" w:rsidR="00027B83" w:rsidRPr="00D42314" w:rsidRDefault="00027B83">
            <w:pPr>
              <w:rPr>
                <w:b/>
                <w:color w:val="000000" w:themeColor="text1"/>
                <w:kern w:val="2"/>
                <w:szCs w:val="24"/>
              </w:rPr>
            </w:pPr>
          </w:p>
        </w:tc>
        <w:tc>
          <w:tcPr>
            <w:tcW w:w="3240" w:type="dxa"/>
          </w:tcPr>
          <w:p w14:paraId="01F56213" w14:textId="77777777" w:rsidR="00027B83" w:rsidRPr="00D42314" w:rsidRDefault="000B0897">
            <w:pPr>
              <w:rPr>
                <w:color w:val="000000" w:themeColor="text1"/>
                <w:kern w:val="2"/>
                <w:szCs w:val="24"/>
              </w:rPr>
            </w:pPr>
            <w:r w:rsidRPr="00D42314">
              <w:rPr>
                <w:color w:val="000000" w:themeColor="text1"/>
                <w:kern w:val="2"/>
                <w:szCs w:val="24"/>
              </w:rPr>
              <w:t>1.2.4. PVM mokėtojo kodas</w:t>
            </w:r>
          </w:p>
        </w:tc>
        <w:tc>
          <w:tcPr>
            <w:tcW w:w="3510" w:type="dxa"/>
          </w:tcPr>
          <w:p w14:paraId="3DC02E52" w14:textId="77777777" w:rsidR="00027B83" w:rsidRPr="00D42314" w:rsidRDefault="00027B83">
            <w:pPr>
              <w:jc w:val="center"/>
              <w:rPr>
                <w:color w:val="000000" w:themeColor="text1"/>
                <w:kern w:val="2"/>
                <w:szCs w:val="24"/>
              </w:rPr>
            </w:pPr>
          </w:p>
        </w:tc>
      </w:tr>
      <w:tr w:rsidR="00D42314" w:rsidRPr="00D42314" w14:paraId="4A389B23" w14:textId="77777777">
        <w:tc>
          <w:tcPr>
            <w:tcW w:w="2808" w:type="dxa"/>
            <w:vMerge/>
          </w:tcPr>
          <w:p w14:paraId="5E8F3B72" w14:textId="77777777" w:rsidR="00027B83" w:rsidRPr="00D42314" w:rsidRDefault="00027B83">
            <w:pPr>
              <w:rPr>
                <w:b/>
                <w:color w:val="000000" w:themeColor="text1"/>
                <w:kern w:val="2"/>
                <w:szCs w:val="24"/>
              </w:rPr>
            </w:pPr>
          </w:p>
        </w:tc>
        <w:tc>
          <w:tcPr>
            <w:tcW w:w="3240" w:type="dxa"/>
          </w:tcPr>
          <w:p w14:paraId="37E87149" w14:textId="77777777" w:rsidR="00027B83" w:rsidRPr="00D42314" w:rsidRDefault="000B0897">
            <w:pPr>
              <w:rPr>
                <w:color w:val="000000" w:themeColor="text1"/>
                <w:kern w:val="2"/>
                <w:szCs w:val="24"/>
              </w:rPr>
            </w:pPr>
            <w:r w:rsidRPr="00D42314">
              <w:rPr>
                <w:color w:val="000000" w:themeColor="text1"/>
                <w:kern w:val="2"/>
                <w:szCs w:val="24"/>
              </w:rPr>
              <w:t>1.2.5. Atsiskaitomoji sąskaita</w:t>
            </w:r>
          </w:p>
        </w:tc>
        <w:tc>
          <w:tcPr>
            <w:tcW w:w="3510" w:type="dxa"/>
          </w:tcPr>
          <w:p w14:paraId="6B4ED46F" w14:textId="77777777" w:rsidR="00027B83" w:rsidRPr="00D42314" w:rsidRDefault="00027B83">
            <w:pPr>
              <w:jc w:val="center"/>
              <w:rPr>
                <w:color w:val="000000" w:themeColor="text1"/>
                <w:kern w:val="2"/>
                <w:szCs w:val="24"/>
              </w:rPr>
            </w:pPr>
          </w:p>
        </w:tc>
      </w:tr>
      <w:tr w:rsidR="00D42314" w:rsidRPr="00D42314" w14:paraId="53C6C3C5" w14:textId="77777777">
        <w:tc>
          <w:tcPr>
            <w:tcW w:w="2808" w:type="dxa"/>
            <w:vMerge/>
          </w:tcPr>
          <w:p w14:paraId="78A46E72" w14:textId="77777777" w:rsidR="00027B83" w:rsidRPr="00D42314" w:rsidRDefault="00027B83">
            <w:pPr>
              <w:rPr>
                <w:b/>
                <w:color w:val="000000" w:themeColor="text1"/>
                <w:kern w:val="2"/>
                <w:szCs w:val="24"/>
              </w:rPr>
            </w:pPr>
          </w:p>
        </w:tc>
        <w:tc>
          <w:tcPr>
            <w:tcW w:w="3240" w:type="dxa"/>
          </w:tcPr>
          <w:p w14:paraId="572DF85C" w14:textId="77777777" w:rsidR="00027B83" w:rsidRPr="00D42314" w:rsidRDefault="000B0897">
            <w:pPr>
              <w:rPr>
                <w:color w:val="000000" w:themeColor="text1"/>
                <w:kern w:val="2"/>
                <w:szCs w:val="24"/>
              </w:rPr>
            </w:pPr>
            <w:r w:rsidRPr="00D42314">
              <w:rPr>
                <w:color w:val="000000" w:themeColor="text1"/>
                <w:kern w:val="2"/>
                <w:szCs w:val="24"/>
              </w:rPr>
              <w:t>1.2.6. Bankas, banko kodas</w:t>
            </w:r>
          </w:p>
        </w:tc>
        <w:tc>
          <w:tcPr>
            <w:tcW w:w="3510" w:type="dxa"/>
          </w:tcPr>
          <w:p w14:paraId="199DBF76" w14:textId="77777777" w:rsidR="00027B83" w:rsidRPr="00D42314" w:rsidRDefault="00027B83">
            <w:pPr>
              <w:jc w:val="center"/>
              <w:rPr>
                <w:color w:val="000000" w:themeColor="text1"/>
                <w:kern w:val="2"/>
                <w:szCs w:val="24"/>
              </w:rPr>
            </w:pPr>
          </w:p>
        </w:tc>
      </w:tr>
      <w:tr w:rsidR="00D42314" w:rsidRPr="00D42314" w14:paraId="0AD028CC" w14:textId="77777777">
        <w:tc>
          <w:tcPr>
            <w:tcW w:w="2808" w:type="dxa"/>
            <w:vMerge/>
          </w:tcPr>
          <w:p w14:paraId="0B51355C" w14:textId="77777777" w:rsidR="00027B83" w:rsidRPr="00D42314" w:rsidRDefault="00027B83">
            <w:pPr>
              <w:rPr>
                <w:b/>
                <w:color w:val="000000" w:themeColor="text1"/>
                <w:kern w:val="2"/>
                <w:szCs w:val="24"/>
              </w:rPr>
            </w:pPr>
          </w:p>
        </w:tc>
        <w:tc>
          <w:tcPr>
            <w:tcW w:w="3240" w:type="dxa"/>
          </w:tcPr>
          <w:p w14:paraId="4578C743" w14:textId="77777777" w:rsidR="00027B83" w:rsidRPr="00D42314" w:rsidRDefault="000B0897">
            <w:pPr>
              <w:rPr>
                <w:color w:val="000000" w:themeColor="text1"/>
                <w:kern w:val="2"/>
                <w:szCs w:val="24"/>
              </w:rPr>
            </w:pPr>
            <w:r w:rsidRPr="00D42314">
              <w:rPr>
                <w:color w:val="000000" w:themeColor="text1"/>
                <w:kern w:val="2"/>
                <w:szCs w:val="24"/>
              </w:rPr>
              <w:t>1.2.7. Telefonas</w:t>
            </w:r>
          </w:p>
        </w:tc>
        <w:tc>
          <w:tcPr>
            <w:tcW w:w="3510" w:type="dxa"/>
          </w:tcPr>
          <w:p w14:paraId="45814210" w14:textId="77777777" w:rsidR="00027B83" w:rsidRPr="00D42314" w:rsidRDefault="00027B83">
            <w:pPr>
              <w:jc w:val="center"/>
              <w:rPr>
                <w:color w:val="000000" w:themeColor="text1"/>
                <w:kern w:val="2"/>
                <w:szCs w:val="24"/>
              </w:rPr>
            </w:pPr>
          </w:p>
        </w:tc>
      </w:tr>
      <w:tr w:rsidR="00D42314" w:rsidRPr="00D42314" w14:paraId="18884704" w14:textId="77777777">
        <w:tc>
          <w:tcPr>
            <w:tcW w:w="2808" w:type="dxa"/>
            <w:vMerge/>
          </w:tcPr>
          <w:p w14:paraId="6EB9CA70" w14:textId="77777777" w:rsidR="00027B83" w:rsidRPr="00D42314" w:rsidRDefault="00027B83">
            <w:pPr>
              <w:rPr>
                <w:b/>
                <w:color w:val="000000" w:themeColor="text1"/>
                <w:kern w:val="2"/>
                <w:szCs w:val="24"/>
              </w:rPr>
            </w:pPr>
          </w:p>
        </w:tc>
        <w:tc>
          <w:tcPr>
            <w:tcW w:w="3240" w:type="dxa"/>
          </w:tcPr>
          <w:p w14:paraId="68980A98" w14:textId="77777777" w:rsidR="00027B83" w:rsidRPr="00D42314" w:rsidRDefault="000B0897">
            <w:pPr>
              <w:rPr>
                <w:color w:val="000000" w:themeColor="text1"/>
                <w:kern w:val="2"/>
                <w:szCs w:val="24"/>
              </w:rPr>
            </w:pPr>
            <w:r w:rsidRPr="00D42314">
              <w:rPr>
                <w:color w:val="000000" w:themeColor="text1"/>
                <w:kern w:val="2"/>
                <w:szCs w:val="24"/>
              </w:rPr>
              <w:t>1.2.8. El. paštas</w:t>
            </w:r>
          </w:p>
        </w:tc>
        <w:tc>
          <w:tcPr>
            <w:tcW w:w="3510" w:type="dxa"/>
          </w:tcPr>
          <w:p w14:paraId="2BDB563E" w14:textId="77777777" w:rsidR="00027B83" w:rsidRPr="00D42314" w:rsidRDefault="00027B83">
            <w:pPr>
              <w:jc w:val="center"/>
              <w:rPr>
                <w:color w:val="000000" w:themeColor="text1"/>
                <w:kern w:val="2"/>
                <w:szCs w:val="24"/>
              </w:rPr>
            </w:pPr>
          </w:p>
        </w:tc>
      </w:tr>
      <w:tr w:rsidR="00D42314" w:rsidRPr="00D42314" w14:paraId="460CF5F1" w14:textId="77777777">
        <w:tc>
          <w:tcPr>
            <w:tcW w:w="2808" w:type="dxa"/>
            <w:vMerge/>
          </w:tcPr>
          <w:p w14:paraId="3F192AA9" w14:textId="77777777" w:rsidR="00027B83" w:rsidRPr="00D42314" w:rsidRDefault="00027B83">
            <w:pPr>
              <w:rPr>
                <w:b/>
                <w:color w:val="000000" w:themeColor="text1"/>
                <w:kern w:val="2"/>
                <w:szCs w:val="24"/>
              </w:rPr>
            </w:pPr>
          </w:p>
        </w:tc>
        <w:tc>
          <w:tcPr>
            <w:tcW w:w="3240" w:type="dxa"/>
          </w:tcPr>
          <w:p w14:paraId="438676CD" w14:textId="77777777" w:rsidR="00027B83" w:rsidRPr="00D42314" w:rsidRDefault="000B0897">
            <w:pPr>
              <w:rPr>
                <w:color w:val="000000" w:themeColor="text1"/>
                <w:kern w:val="2"/>
                <w:szCs w:val="24"/>
              </w:rPr>
            </w:pPr>
            <w:r w:rsidRPr="00D42314">
              <w:rPr>
                <w:color w:val="000000" w:themeColor="text1"/>
                <w:kern w:val="2"/>
                <w:szCs w:val="24"/>
              </w:rPr>
              <w:t>1.2.9. Šalies atstovas</w:t>
            </w:r>
          </w:p>
        </w:tc>
        <w:tc>
          <w:tcPr>
            <w:tcW w:w="3510" w:type="dxa"/>
          </w:tcPr>
          <w:p w14:paraId="18887569" w14:textId="77777777" w:rsidR="00027B83" w:rsidRPr="00D42314" w:rsidRDefault="00027B83">
            <w:pPr>
              <w:jc w:val="center"/>
              <w:rPr>
                <w:color w:val="000000" w:themeColor="text1"/>
                <w:kern w:val="2"/>
                <w:szCs w:val="24"/>
              </w:rPr>
            </w:pPr>
          </w:p>
        </w:tc>
      </w:tr>
      <w:tr w:rsidR="00027B83" w:rsidRPr="00D42314" w14:paraId="27B074B5" w14:textId="77777777">
        <w:tc>
          <w:tcPr>
            <w:tcW w:w="2808" w:type="dxa"/>
            <w:vMerge/>
          </w:tcPr>
          <w:p w14:paraId="7A43EC40" w14:textId="77777777" w:rsidR="00027B83" w:rsidRPr="00D42314" w:rsidRDefault="00027B83">
            <w:pPr>
              <w:rPr>
                <w:b/>
                <w:color w:val="000000" w:themeColor="text1"/>
                <w:kern w:val="2"/>
                <w:szCs w:val="24"/>
              </w:rPr>
            </w:pPr>
          </w:p>
        </w:tc>
        <w:tc>
          <w:tcPr>
            <w:tcW w:w="3240" w:type="dxa"/>
          </w:tcPr>
          <w:p w14:paraId="1ACB3AF4" w14:textId="77777777" w:rsidR="00027B83" w:rsidRPr="00D42314" w:rsidRDefault="000B0897">
            <w:pPr>
              <w:rPr>
                <w:color w:val="000000" w:themeColor="text1"/>
                <w:kern w:val="2"/>
                <w:szCs w:val="24"/>
              </w:rPr>
            </w:pPr>
            <w:r w:rsidRPr="00D42314">
              <w:rPr>
                <w:color w:val="000000" w:themeColor="text1"/>
                <w:kern w:val="2"/>
                <w:szCs w:val="24"/>
              </w:rPr>
              <w:t>1.2.10. Atstovavimo pagrindas</w:t>
            </w:r>
          </w:p>
        </w:tc>
        <w:tc>
          <w:tcPr>
            <w:tcW w:w="3510" w:type="dxa"/>
          </w:tcPr>
          <w:p w14:paraId="01A1651B" w14:textId="77777777" w:rsidR="00027B83" w:rsidRPr="00D42314" w:rsidRDefault="00027B83">
            <w:pPr>
              <w:jc w:val="center"/>
              <w:rPr>
                <w:color w:val="000000" w:themeColor="text1"/>
                <w:kern w:val="2"/>
                <w:szCs w:val="24"/>
              </w:rPr>
            </w:pPr>
          </w:p>
        </w:tc>
      </w:tr>
    </w:tbl>
    <w:p w14:paraId="377A0A90" w14:textId="77777777" w:rsidR="00027B83" w:rsidRPr="00D42314"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42314" w:rsidRPr="00D42314" w14:paraId="30D32D1A" w14:textId="77777777">
        <w:trPr>
          <w:trHeight w:val="300"/>
        </w:trPr>
        <w:tc>
          <w:tcPr>
            <w:tcW w:w="9535" w:type="dxa"/>
            <w:gridSpan w:val="4"/>
          </w:tcPr>
          <w:p w14:paraId="5FF40E3D" w14:textId="77777777" w:rsidR="00027B83" w:rsidRPr="00D42314" w:rsidRDefault="000B0897">
            <w:pPr>
              <w:jc w:val="center"/>
              <w:rPr>
                <w:b/>
                <w:color w:val="000000" w:themeColor="text1"/>
                <w:kern w:val="2"/>
                <w:szCs w:val="24"/>
              </w:rPr>
            </w:pPr>
            <w:r w:rsidRPr="00D42314">
              <w:rPr>
                <w:b/>
                <w:color w:val="000000" w:themeColor="text1"/>
                <w:kern w:val="2"/>
                <w:szCs w:val="24"/>
              </w:rPr>
              <w:t>2. ATSAKINGI ASMENYS</w:t>
            </w:r>
          </w:p>
        </w:tc>
      </w:tr>
      <w:tr w:rsidR="00D42314" w:rsidRPr="00D42314" w14:paraId="7EC99386" w14:textId="77777777">
        <w:trPr>
          <w:trHeight w:val="300"/>
        </w:trPr>
        <w:tc>
          <w:tcPr>
            <w:tcW w:w="3094" w:type="dxa"/>
            <w:gridSpan w:val="2"/>
          </w:tcPr>
          <w:p w14:paraId="30760A59" w14:textId="77777777" w:rsidR="00027B83" w:rsidRPr="00D42314" w:rsidRDefault="000B0897">
            <w:pPr>
              <w:rPr>
                <w:b/>
                <w:color w:val="000000" w:themeColor="text1"/>
                <w:kern w:val="2"/>
                <w:szCs w:val="24"/>
              </w:rPr>
            </w:pPr>
            <w:r w:rsidRPr="00D42314">
              <w:rPr>
                <w:b/>
                <w:color w:val="000000" w:themeColor="text1"/>
                <w:kern w:val="2"/>
                <w:szCs w:val="24"/>
              </w:rPr>
              <w:t xml:space="preserve">2.1. Pirkėjo kontaktiniai asmenys, atsakingi už Sutarties vykdymą, </w:t>
            </w:r>
            <w:r w:rsidRPr="00D42314">
              <w:rPr>
                <w:b/>
                <w:color w:val="000000" w:themeColor="text1"/>
                <w:szCs w:val="24"/>
              </w:rPr>
              <w:t>Paslaugų</w:t>
            </w:r>
            <w:r w:rsidRPr="00D42314">
              <w:rPr>
                <w:b/>
                <w:color w:val="000000" w:themeColor="text1"/>
                <w:kern w:val="2"/>
                <w:szCs w:val="24"/>
              </w:rPr>
              <w:t xml:space="preserve"> priėmimą, Sąskaitų per informacinę sistemą SABIS priėmimą</w:t>
            </w:r>
          </w:p>
        </w:tc>
        <w:tc>
          <w:tcPr>
            <w:tcW w:w="6441" w:type="dxa"/>
            <w:gridSpan w:val="2"/>
          </w:tcPr>
          <w:p w14:paraId="5705EA24" w14:textId="77777777" w:rsidR="006B2B9C" w:rsidRPr="00D42314" w:rsidRDefault="006B2B9C" w:rsidP="006B2B9C">
            <w:pPr>
              <w:rPr>
                <w:color w:val="000000" w:themeColor="text1"/>
                <w:kern w:val="2"/>
                <w:szCs w:val="24"/>
              </w:rPr>
            </w:pPr>
            <w:r w:rsidRPr="00D42314">
              <w:rPr>
                <w:color w:val="000000" w:themeColor="text1"/>
                <w:kern w:val="2"/>
                <w:szCs w:val="24"/>
              </w:rPr>
              <w:t xml:space="preserve">Visagino šeimos ir vaiko gerovės centro padalinio (ūkio) vadovė Irina </w:t>
            </w:r>
            <w:proofErr w:type="spellStart"/>
            <w:r w:rsidRPr="00D42314">
              <w:rPr>
                <w:color w:val="000000" w:themeColor="text1"/>
                <w:kern w:val="2"/>
                <w:szCs w:val="24"/>
              </w:rPr>
              <w:t>Sidorova</w:t>
            </w:r>
            <w:proofErr w:type="spellEnd"/>
            <w:r w:rsidRPr="00D42314">
              <w:rPr>
                <w:color w:val="000000" w:themeColor="text1"/>
                <w:kern w:val="2"/>
                <w:szCs w:val="24"/>
              </w:rPr>
              <w:t xml:space="preserve">, tel. Nr. +370 645 73315, el. paštas. </w:t>
            </w:r>
            <w:r w:rsidRPr="00D42314">
              <w:rPr>
                <w:color w:val="000000" w:themeColor="text1"/>
                <w:kern w:val="2"/>
                <w:szCs w:val="24"/>
              </w:rPr>
              <w:tab/>
            </w:r>
          </w:p>
          <w:p w14:paraId="3B77D23F" w14:textId="6DAA4F9F" w:rsidR="00027B83" w:rsidRPr="00D42314" w:rsidRDefault="006B2B9C" w:rsidP="006B2B9C">
            <w:pPr>
              <w:rPr>
                <w:color w:val="000000" w:themeColor="text1"/>
                <w:kern w:val="2"/>
                <w:szCs w:val="24"/>
              </w:rPr>
            </w:pPr>
            <w:hyperlink r:id="rId11" w:history="1">
              <w:r w:rsidRPr="00D42314">
                <w:rPr>
                  <w:rStyle w:val="Hipersaitas"/>
                  <w:color w:val="000000" w:themeColor="text1"/>
                  <w:kern w:val="2"/>
                  <w:szCs w:val="24"/>
                </w:rPr>
                <w:t>irina.sidorova@vsvgc.lt</w:t>
              </w:r>
            </w:hyperlink>
            <w:r w:rsidR="00442E39" w:rsidRPr="00D42314">
              <w:rPr>
                <w:color w:val="000000" w:themeColor="text1"/>
                <w:kern w:val="2"/>
                <w:szCs w:val="24"/>
              </w:rPr>
              <w:t>.</w:t>
            </w:r>
          </w:p>
        </w:tc>
      </w:tr>
      <w:tr w:rsidR="00D42314" w:rsidRPr="00D42314" w14:paraId="64DD2FBA" w14:textId="77777777">
        <w:trPr>
          <w:trHeight w:val="300"/>
        </w:trPr>
        <w:tc>
          <w:tcPr>
            <w:tcW w:w="3094" w:type="dxa"/>
            <w:gridSpan w:val="2"/>
          </w:tcPr>
          <w:p w14:paraId="162D7750" w14:textId="77777777" w:rsidR="00027B83" w:rsidRPr="00D42314" w:rsidRDefault="000B0897">
            <w:pPr>
              <w:rPr>
                <w:b/>
                <w:color w:val="000000" w:themeColor="text1"/>
                <w:kern w:val="2"/>
                <w:szCs w:val="24"/>
              </w:rPr>
            </w:pPr>
            <w:r w:rsidRPr="00D42314">
              <w:rPr>
                <w:b/>
                <w:color w:val="000000" w:themeColor="text1"/>
                <w:kern w:val="2"/>
                <w:szCs w:val="24"/>
              </w:rPr>
              <w:t>2.2. Tiekėjo kontaktiniai asmenys, atsakingi už Sutarties vykdymą</w:t>
            </w:r>
          </w:p>
        </w:tc>
        <w:tc>
          <w:tcPr>
            <w:tcW w:w="6441" w:type="dxa"/>
            <w:gridSpan w:val="2"/>
          </w:tcPr>
          <w:p w14:paraId="694706CF" w14:textId="77777777" w:rsidR="00027B83" w:rsidRPr="00D42314" w:rsidRDefault="000B0897">
            <w:pPr>
              <w:rPr>
                <w:color w:val="000000" w:themeColor="text1"/>
                <w:kern w:val="2"/>
                <w:szCs w:val="24"/>
              </w:rPr>
            </w:pPr>
            <w:r w:rsidRPr="00D42314">
              <w:rPr>
                <w:color w:val="000000" w:themeColor="text1"/>
                <w:kern w:val="2"/>
                <w:szCs w:val="24"/>
              </w:rPr>
              <w:t>(nurodyti padalinį / skyrių, pareigas, vardą, pavardę, tel., el. paštą)</w:t>
            </w:r>
          </w:p>
        </w:tc>
      </w:tr>
      <w:tr w:rsidR="00D42314" w:rsidRPr="00D42314" w14:paraId="17D3AF1B" w14:textId="77777777">
        <w:trPr>
          <w:trHeight w:val="300"/>
        </w:trPr>
        <w:tc>
          <w:tcPr>
            <w:tcW w:w="9535" w:type="dxa"/>
            <w:gridSpan w:val="4"/>
          </w:tcPr>
          <w:p w14:paraId="147CEE6E" w14:textId="77777777" w:rsidR="00027B83" w:rsidRPr="00D42314" w:rsidRDefault="000B0897">
            <w:pPr>
              <w:jc w:val="center"/>
              <w:rPr>
                <w:b/>
                <w:color w:val="000000" w:themeColor="text1"/>
                <w:kern w:val="2"/>
                <w:szCs w:val="24"/>
              </w:rPr>
            </w:pPr>
            <w:r w:rsidRPr="00D42314">
              <w:rPr>
                <w:b/>
                <w:color w:val="000000" w:themeColor="text1"/>
                <w:kern w:val="2"/>
                <w:szCs w:val="24"/>
              </w:rPr>
              <w:t>3. SUTARTIES DALYKAS</w:t>
            </w:r>
          </w:p>
        </w:tc>
      </w:tr>
      <w:tr w:rsidR="00D42314" w:rsidRPr="00D42314" w14:paraId="78BAF5CF" w14:textId="77777777">
        <w:trPr>
          <w:trHeight w:val="300"/>
        </w:trPr>
        <w:tc>
          <w:tcPr>
            <w:tcW w:w="3094" w:type="dxa"/>
            <w:gridSpan w:val="2"/>
          </w:tcPr>
          <w:p w14:paraId="2EF15AAD" w14:textId="77777777" w:rsidR="00027B83" w:rsidRPr="00D42314" w:rsidRDefault="000B0897">
            <w:pPr>
              <w:rPr>
                <w:b/>
                <w:color w:val="000000" w:themeColor="text1"/>
                <w:kern w:val="2"/>
                <w:szCs w:val="24"/>
              </w:rPr>
            </w:pPr>
            <w:r w:rsidRPr="00D42314">
              <w:rPr>
                <w:b/>
                <w:color w:val="000000" w:themeColor="text1"/>
                <w:kern w:val="2"/>
                <w:szCs w:val="24"/>
              </w:rPr>
              <w:t>3.1. Sutarties dalykas</w:t>
            </w:r>
          </w:p>
        </w:tc>
        <w:tc>
          <w:tcPr>
            <w:tcW w:w="6441" w:type="dxa"/>
            <w:gridSpan w:val="2"/>
          </w:tcPr>
          <w:p w14:paraId="7C307DB4" w14:textId="08D77052" w:rsidR="00027B83" w:rsidRPr="00D42314" w:rsidRDefault="000B0897">
            <w:pPr>
              <w:rPr>
                <w:color w:val="000000" w:themeColor="text1"/>
                <w:kern w:val="2"/>
                <w:szCs w:val="24"/>
              </w:rPr>
            </w:pPr>
            <w:r w:rsidRPr="00D42314">
              <w:rPr>
                <w:color w:val="000000" w:themeColor="text1"/>
                <w:kern w:val="2"/>
                <w:szCs w:val="24"/>
              </w:rPr>
              <w:t xml:space="preserve">Tiekėjas įsipareigoja Sutartyje numatytomis sąlygomis suteikti Pirkėjui </w:t>
            </w:r>
            <w:r w:rsidR="006B2B9C" w:rsidRPr="00D42314">
              <w:rPr>
                <w:color w:val="000000" w:themeColor="text1"/>
                <w:kern w:val="2"/>
                <w:szCs w:val="24"/>
              </w:rPr>
              <w:t xml:space="preserve">Visagino paramos vaikui centro pastato rekonstravimo, įkuriant dienos užimtumo centrą, socialines dirbtuves ir vaikų raidos ir elgesio sutrikimų kompleksinės pagalbos ir paslaugų </w:t>
            </w:r>
            <w:r w:rsidR="006B2B9C" w:rsidRPr="00D42314">
              <w:rPr>
                <w:color w:val="000000" w:themeColor="text1"/>
                <w:kern w:val="2"/>
                <w:szCs w:val="24"/>
              </w:rPr>
              <w:lastRenderedPageBreak/>
              <w:t>šeimai centro Statybininkų g. 7, Visagine (toliau – Projektas) projektavimo paslaugas kartu su projekto vykdymo priežiūros paslaugomis</w:t>
            </w:r>
            <w:r w:rsidRPr="00D42314">
              <w:rPr>
                <w:color w:val="000000" w:themeColor="text1"/>
                <w:kern w:val="2"/>
                <w:szCs w:val="24"/>
              </w:rPr>
              <w:t xml:space="preserve"> (toliau – Paslaugos).</w:t>
            </w:r>
          </w:p>
          <w:p w14:paraId="6B5360F1" w14:textId="43DD2058" w:rsidR="00027B83" w:rsidRPr="00D42314" w:rsidRDefault="000B0897">
            <w:pPr>
              <w:rPr>
                <w:color w:val="000000" w:themeColor="text1"/>
                <w:kern w:val="2"/>
                <w:szCs w:val="24"/>
              </w:rPr>
            </w:pPr>
            <w:r w:rsidRPr="00D42314">
              <w:rPr>
                <w:color w:val="000000" w:themeColor="text1"/>
                <w:kern w:val="2"/>
                <w:szCs w:val="24"/>
              </w:rPr>
              <w:t xml:space="preserve">Išsamus </w:t>
            </w:r>
            <w:r w:rsidRPr="00D42314">
              <w:rPr>
                <w:color w:val="000000" w:themeColor="text1"/>
                <w:szCs w:val="24"/>
              </w:rPr>
              <w:t>Paslaugų</w:t>
            </w:r>
            <w:r w:rsidRPr="00D42314">
              <w:rPr>
                <w:color w:val="000000" w:themeColor="text1"/>
                <w:kern w:val="2"/>
                <w:szCs w:val="24"/>
              </w:rPr>
              <w:t xml:space="preserve"> aprašymas ir kiti reikalavimai teikiamoms </w:t>
            </w:r>
            <w:r w:rsidRPr="00D42314">
              <w:rPr>
                <w:color w:val="000000" w:themeColor="text1"/>
                <w:szCs w:val="24"/>
              </w:rPr>
              <w:t>Paslaugoms</w:t>
            </w:r>
            <w:r w:rsidRPr="00D42314">
              <w:rPr>
                <w:color w:val="000000" w:themeColor="text1"/>
                <w:kern w:val="2"/>
                <w:szCs w:val="24"/>
              </w:rPr>
              <w:t xml:space="preserve"> nustatyti Sutarties priede </w:t>
            </w:r>
            <w:r w:rsidR="006B2B9C" w:rsidRPr="00D42314">
              <w:rPr>
                <w:color w:val="000000" w:themeColor="text1"/>
                <w:kern w:val="2"/>
                <w:szCs w:val="24"/>
              </w:rPr>
              <w:t xml:space="preserve">Nr. 1 </w:t>
            </w:r>
            <w:r w:rsidRPr="00D42314">
              <w:rPr>
                <w:color w:val="000000" w:themeColor="text1"/>
                <w:kern w:val="2"/>
                <w:szCs w:val="24"/>
              </w:rPr>
              <w:t xml:space="preserve">„Techninė specifikacija“ (toliau – Techninė specifikacija) ir Sutarties priede Nr. </w:t>
            </w:r>
            <w:r w:rsidR="006B2B9C" w:rsidRPr="00D42314">
              <w:rPr>
                <w:color w:val="000000" w:themeColor="text1"/>
                <w:kern w:val="2"/>
                <w:szCs w:val="24"/>
              </w:rPr>
              <w:t>2</w:t>
            </w:r>
            <w:r w:rsidRPr="00D42314">
              <w:rPr>
                <w:color w:val="000000" w:themeColor="text1"/>
                <w:kern w:val="2"/>
                <w:szCs w:val="24"/>
              </w:rPr>
              <w:t xml:space="preserve"> „Pasiūlymas“.</w:t>
            </w:r>
          </w:p>
        </w:tc>
      </w:tr>
      <w:tr w:rsidR="00D42314" w:rsidRPr="00D42314" w14:paraId="0AD60CA4" w14:textId="77777777">
        <w:trPr>
          <w:trHeight w:val="300"/>
        </w:trPr>
        <w:tc>
          <w:tcPr>
            <w:tcW w:w="3094" w:type="dxa"/>
            <w:gridSpan w:val="2"/>
          </w:tcPr>
          <w:p w14:paraId="3774F492" w14:textId="77777777" w:rsidR="00027B83" w:rsidRPr="00D42314" w:rsidRDefault="000B0897">
            <w:pPr>
              <w:rPr>
                <w:b/>
                <w:color w:val="000000" w:themeColor="text1"/>
                <w:kern w:val="2"/>
                <w:szCs w:val="24"/>
              </w:rPr>
            </w:pPr>
            <w:r w:rsidRPr="00D42314">
              <w:rPr>
                <w:b/>
                <w:color w:val="000000" w:themeColor="text1"/>
                <w:kern w:val="2"/>
                <w:szCs w:val="24"/>
              </w:rPr>
              <w:lastRenderedPageBreak/>
              <w:t>3.2. Pirkimo pavadinimas ir numeris</w:t>
            </w:r>
          </w:p>
        </w:tc>
        <w:tc>
          <w:tcPr>
            <w:tcW w:w="6441" w:type="dxa"/>
            <w:gridSpan w:val="2"/>
          </w:tcPr>
          <w:p w14:paraId="1CD74DF2" w14:textId="77777777" w:rsidR="00027B83" w:rsidRPr="00D42314" w:rsidRDefault="00027B83">
            <w:pPr>
              <w:rPr>
                <w:color w:val="000000" w:themeColor="text1"/>
                <w:kern w:val="2"/>
                <w:szCs w:val="24"/>
              </w:rPr>
            </w:pPr>
          </w:p>
        </w:tc>
      </w:tr>
      <w:tr w:rsidR="00D42314" w:rsidRPr="00D42314" w14:paraId="1D1A6B6A" w14:textId="77777777">
        <w:trPr>
          <w:trHeight w:val="300"/>
        </w:trPr>
        <w:tc>
          <w:tcPr>
            <w:tcW w:w="3094" w:type="dxa"/>
            <w:gridSpan w:val="2"/>
          </w:tcPr>
          <w:p w14:paraId="50AFAD3E" w14:textId="77777777" w:rsidR="00027B83" w:rsidRPr="00D42314" w:rsidRDefault="000B0897">
            <w:pPr>
              <w:rPr>
                <w:b/>
                <w:color w:val="000000" w:themeColor="text1"/>
                <w:kern w:val="2"/>
                <w:szCs w:val="24"/>
              </w:rPr>
            </w:pPr>
            <w:r w:rsidRPr="00D42314">
              <w:rPr>
                <w:b/>
                <w:color w:val="000000" w:themeColor="text1"/>
                <w:kern w:val="2"/>
                <w:szCs w:val="24"/>
              </w:rPr>
              <w:t>3.3. Informacija apie Europos Sąjungos lėšomis finansuojamą projektą arba kitą projektą</w:t>
            </w:r>
          </w:p>
        </w:tc>
        <w:tc>
          <w:tcPr>
            <w:tcW w:w="6441" w:type="dxa"/>
            <w:gridSpan w:val="2"/>
          </w:tcPr>
          <w:p w14:paraId="4EA4A352" w14:textId="5F2D1997" w:rsidR="00027B83" w:rsidRPr="00D42314" w:rsidRDefault="000B0897">
            <w:pPr>
              <w:rPr>
                <w:color w:val="000000" w:themeColor="text1"/>
                <w:kern w:val="2"/>
                <w:szCs w:val="24"/>
              </w:rPr>
            </w:pPr>
            <w:r w:rsidRPr="00D42314">
              <w:rPr>
                <w:color w:val="000000" w:themeColor="text1"/>
                <w:kern w:val="2"/>
                <w:szCs w:val="24"/>
              </w:rPr>
              <w:t xml:space="preserve">Europos Sąjungos lėšomis bendrai finansuojamo projekto Nr. </w:t>
            </w:r>
            <w:r w:rsidR="006B2B9C" w:rsidRPr="00D42314">
              <w:rPr>
                <w:color w:val="000000" w:themeColor="text1"/>
                <w:kern w:val="2"/>
                <w:szCs w:val="24"/>
              </w:rPr>
              <w:t>09-003-02-02-11</w:t>
            </w:r>
            <w:r w:rsidRPr="00D42314">
              <w:rPr>
                <w:color w:val="000000" w:themeColor="text1"/>
                <w:kern w:val="2"/>
                <w:szCs w:val="24"/>
              </w:rPr>
              <w:t xml:space="preserve"> </w:t>
            </w:r>
            <w:r w:rsidR="00442E39" w:rsidRPr="00D42314">
              <w:rPr>
                <w:color w:val="000000" w:themeColor="text1"/>
                <w:kern w:val="2"/>
                <w:szCs w:val="24"/>
              </w:rPr>
              <w:t>„</w:t>
            </w:r>
            <w:r w:rsidR="006B2B9C" w:rsidRPr="00D42314">
              <w:rPr>
                <w:color w:val="000000" w:themeColor="text1"/>
                <w:kern w:val="2"/>
                <w:szCs w:val="24"/>
              </w:rPr>
              <w:t xml:space="preserve">Specialiųjų poreikių turinčių asmenų gerovės kūrimas ir </w:t>
            </w:r>
            <w:proofErr w:type="spellStart"/>
            <w:r w:rsidR="006B2B9C" w:rsidRPr="00D42314">
              <w:rPr>
                <w:color w:val="000000" w:themeColor="text1"/>
                <w:kern w:val="2"/>
                <w:szCs w:val="24"/>
              </w:rPr>
              <w:t>įtrauktis</w:t>
            </w:r>
            <w:proofErr w:type="spellEnd"/>
            <w:r w:rsidR="006B2B9C" w:rsidRPr="00D42314">
              <w:rPr>
                <w:color w:val="000000" w:themeColor="text1"/>
                <w:kern w:val="2"/>
                <w:szCs w:val="24"/>
              </w:rPr>
              <w:t xml:space="preserve"> į socialinę ir ekonominę Visagino savivaldybės raida</w:t>
            </w:r>
            <w:r w:rsidR="00442E39" w:rsidRPr="00D42314">
              <w:rPr>
                <w:color w:val="000000" w:themeColor="text1"/>
                <w:kern w:val="2"/>
                <w:szCs w:val="24"/>
              </w:rPr>
              <w:t>“ ir „Vaikų raidos ir elgesio sutrikimų kompleksinės pagalbos ir paslaugų šeimai centro“.</w:t>
            </w:r>
          </w:p>
        </w:tc>
      </w:tr>
      <w:tr w:rsidR="00D42314" w:rsidRPr="00D42314" w14:paraId="652A39CA" w14:textId="77777777">
        <w:trPr>
          <w:trHeight w:val="300"/>
        </w:trPr>
        <w:tc>
          <w:tcPr>
            <w:tcW w:w="9535" w:type="dxa"/>
            <w:gridSpan w:val="4"/>
          </w:tcPr>
          <w:p w14:paraId="19978732" w14:textId="77777777" w:rsidR="00027B83" w:rsidRPr="00D42314" w:rsidRDefault="000B0897">
            <w:pPr>
              <w:jc w:val="center"/>
              <w:rPr>
                <w:b/>
                <w:color w:val="000000" w:themeColor="text1"/>
                <w:kern w:val="2"/>
                <w:szCs w:val="24"/>
              </w:rPr>
            </w:pPr>
            <w:r w:rsidRPr="00D42314">
              <w:rPr>
                <w:b/>
                <w:color w:val="000000" w:themeColor="text1"/>
                <w:kern w:val="2"/>
                <w:szCs w:val="24"/>
              </w:rPr>
              <w:t xml:space="preserve">4. PASLAUGŲ SUTEIKIMO TERMINAI IR PASLAUGŲ PERDAVIMO </w:t>
            </w:r>
            <w:r w:rsidRPr="00D42314">
              <w:rPr>
                <w:color w:val="000000" w:themeColor="text1"/>
                <w:kern w:val="2"/>
                <w:szCs w:val="24"/>
              </w:rPr>
              <w:t>–</w:t>
            </w:r>
            <w:r w:rsidRPr="00D42314">
              <w:rPr>
                <w:b/>
                <w:color w:val="000000" w:themeColor="text1"/>
                <w:kern w:val="2"/>
                <w:szCs w:val="24"/>
              </w:rPr>
              <w:t xml:space="preserve"> PRIĖMIMO TVARKA</w:t>
            </w:r>
          </w:p>
        </w:tc>
      </w:tr>
      <w:tr w:rsidR="00D42314" w:rsidRPr="00D42314" w14:paraId="061ACEE5" w14:textId="77777777">
        <w:trPr>
          <w:trHeight w:val="300"/>
        </w:trPr>
        <w:tc>
          <w:tcPr>
            <w:tcW w:w="3094" w:type="dxa"/>
            <w:gridSpan w:val="2"/>
          </w:tcPr>
          <w:p w14:paraId="3EF87ADF" w14:textId="4A0C9140" w:rsidR="00027B83" w:rsidRPr="00D42314" w:rsidRDefault="000B0897" w:rsidP="00442E39">
            <w:pPr>
              <w:rPr>
                <w:b/>
                <w:color w:val="000000" w:themeColor="text1"/>
                <w:kern w:val="2"/>
                <w:szCs w:val="24"/>
              </w:rPr>
            </w:pPr>
            <w:r w:rsidRPr="00D42314">
              <w:rPr>
                <w:b/>
                <w:color w:val="000000" w:themeColor="text1"/>
                <w:kern w:val="2"/>
                <w:szCs w:val="24"/>
              </w:rPr>
              <w:t xml:space="preserve">4.1. </w:t>
            </w:r>
            <w:r w:rsidRPr="00D42314">
              <w:rPr>
                <w:b/>
                <w:color w:val="000000" w:themeColor="text1"/>
                <w:szCs w:val="24"/>
              </w:rPr>
              <w:t>Paslaugų</w:t>
            </w:r>
            <w:r w:rsidRPr="00D42314">
              <w:rPr>
                <w:b/>
                <w:color w:val="000000" w:themeColor="text1"/>
                <w:kern w:val="2"/>
                <w:szCs w:val="24"/>
              </w:rPr>
              <w:t xml:space="preserve"> </w:t>
            </w:r>
            <w:r w:rsidRPr="00D42314">
              <w:rPr>
                <w:b/>
                <w:color w:val="000000" w:themeColor="text1"/>
                <w:szCs w:val="24"/>
              </w:rPr>
              <w:t>suteikimo</w:t>
            </w:r>
            <w:r w:rsidRPr="00D42314">
              <w:rPr>
                <w:b/>
                <w:color w:val="000000" w:themeColor="text1"/>
                <w:kern w:val="2"/>
                <w:szCs w:val="24"/>
              </w:rPr>
              <w:t xml:space="preserve"> terminas, kai </w:t>
            </w:r>
            <w:r w:rsidRPr="00D42314">
              <w:rPr>
                <w:b/>
                <w:color w:val="000000" w:themeColor="text1"/>
                <w:szCs w:val="24"/>
              </w:rPr>
              <w:t>Paslaugos yra vienkartinio pobūdžio, teikiamos periodiškai arba pagal Pirkėjo Užsakymą</w:t>
            </w:r>
          </w:p>
        </w:tc>
        <w:tc>
          <w:tcPr>
            <w:tcW w:w="6441" w:type="dxa"/>
            <w:gridSpan w:val="2"/>
          </w:tcPr>
          <w:p w14:paraId="15DE1877" w14:textId="31341041" w:rsidR="00027B83" w:rsidRPr="00D42314" w:rsidRDefault="000B0897">
            <w:pPr>
              <w:rPr>
                <w:color w:val="000000" w:themeColor="text1"/>
                <w:szCs w:val="24"/>
              </w:rPr>
            </w:pPr>
            <w:r w:rsidRPr="00D42314">
              <w:rPr>
                <w:color w:val="000000" w:themeColor="text1"/>
                <w:szCs w:val="24"/>
              </w:rPr>
              <w:t xml:space="preserve">Tiekėjas Paslaugas įsipareigoja suteikti </w:t>
            </w:r>
            <w:r w:rsidRPr="00D42314">
              <w:rPr>
                <w:b/>
                <w:color w:val="000000" w:themeColor="text1"/>
                <w:szCs w:val="24"/>
              </w:rPr>
              <w:t>ne vėliau kaip per</w:t>
            </w:r>
            <w:r w:rsidRPr="00D42314">
              <w:rPr>
                <w:color w:val="000000" w:themeColor="text1"/>
                <w:szCs w:val="24"/>
              </w:rPr>
              <w:t xml:space="preserve"> </w:t>
            </w:r>
            <w:r w:rsidR="00442E39" w:rsidRPr="00D42314">
              <w:rPr>
                <w:color w:val="000000" w:themeColor="text1"/>
                <w:szCs w:val="24"/>
              </w:rPr>
              <w:t>365 kalendorines dienas</w:t>
            </w:r>
            <w:r w:rsidRPr="00D42314">
              <w:rPr>
                <w:color w:val="000000" w:themeColor="text1"/>
                <w:szCs w:val="24"/>
              </w:rPr>
              <w:t xml:space="preserve"> nuo Sutarties įsigaliojimo dienos</w:t>
            </w:r>
            <w:r w:rsidR="00442E39" w:rsidRPr="00D42314">
              <w:rPr>
                <w:color w:val="000000" w:themeColor="text1"/>
                <w:szCs w:val="24"/>
              </w:rPr>
              <w:t>.</w:t>
            </w:r>
          </w:p>
          <w:p w14:paraId="69C6AE54" w14:textId="35604A3B" w:rsidR="00027B83" w:rsidRPr="00D42314" w:rsidRDefault="00027B83">
            <w:pPr>
              <w:rPr>
                <w:color w:val="000000" w:themeColor="text1"/>
                <w:szCs w:val="24"/>
              </w:rPr>
            </w:pPr>
          </w:p>
        </w:tc>
      </w:tr>
      <w:tr w:rsidR="00D42314" w:rsidRPr="00D42314" w14:paraId="74165744" w14:textId="77777777">
        <w:trPr>
          <w:trHeight w:val="300"/>
        </w:trPr>
        <w:tc>
          <w:tcPr>
            <w:tcW w:w="3094" w:type="dxa"/>
            <w:gridSpan w:val="2"/>
          </w:tcPr>
          <w:p w14:paraId="4D7FDCC4" w14:textId="77777777" w:rsidR="00027B83" w:rsidRPr="00D42314" w:rsidRDefault="000B0897">
            <w:pPr>
              <w:rPr>
                <w:b/>
                <w:color w:val="000000" w:themeColor="text1"/>
                <w:szCs w:val="24"/>
              </w:rPr>
            </w:pPr>
            <w:r w:rsidRPr="00D42314">
              <w:rPr>
                <w:b/>
                <w:color w:val="000000" w:themeColor="text1"/>
                <w:kern w:val="2"/>
                <w:szCs w:val="24"/>
              </w:rPr>
              <w:t xml:space="preserve">4.1. </w:t>
            </w:r>
            <w:r w:rsidRPr="00D42314">
              <w:rPr>
                <w:b/>
                <w:color w:val="000000" w:themeColor="text1"/>
                <w:szCs w:val="24"/>
              </w:rPr>
              <w:t>Paslaugų</w:t>
            </w:r>
            <w:r w:rsidRPr="00D42314">
              <w:rPr>
                <w:b/>
                <w:color w:val="000000" w:themeColor="text1"/>
                <w:kern w:val="2"/>
                <w:szCs w:val="24"/>
              </w:rPr>
              <w:t xml:space="preserve"> </w:t>
            </w:r>
            <w:r w:rsidRPr="00D42314">
              <w:rPr>
                <w:b/>
                <w:color w:val="000000" w:themeColor="text1"/>
                <w:szCs w:val="24"/>
              </w:rPr>
              <w:t>suteikimo</w:t>
            </w:r>
            <w:r w:rsidRPr="00D42314">
              <w:rPr>
                <w:b/>
                <w:color w:val="000000" w:themeColor="text1"/>
                <w:kern w:val="2"/>
                <w:szCs w:val="24"/>
              </w:rPr>
              <w:t xml:space="preserve"> terminai, kai </w:t>
            </w:r>
            <w:r w:rsidRPr="00D42314">
              <w:rPr>
                <w:b/>
                <w:color w:val="000000" w:themeColor="text1"/>
                <w:szCs w:val="24"/>
              </w:rPr>
              <w:t>Paslaugos</w:t>
            </w:r>
            <w:r w:rsidRPr="00D42314">
              <w:rPr>
                <w:b/>
                <w:color w:val="000000" w:themeColor="text1"/>
                <w:kern w:val="2"/>
                <w:szCs w:val="24"/>
              </w:rPr>
              <w:t xml:space="preserve"> </w:t>
            </w:r>
            <w:r w:rsidRPr="00D42314">
              <w:rPr>
                <w:b/>
                <w:color w:val="000000" w:themeColor="text1"/>
                <w:szCs w:val="24"/>
              </w:rPr>
              <w:t>teikiamos</w:t>
            </w:r>
            <w:r w:rsidRPr="00D42314">
              <w:rPr>
                <w:b/>
                <w:color w:val="000000" w:themeColor="text1"/>
                <w:kern w:val="2"/>
                <w:szCs w:val="24"/>
              </w:rPr>
              <w:t xml:space="preserve"> </w:t>
            </w:r>
            <w:r w:rsidRPr="00D42314">
              <w:rPr>
                <w:b/>
                <w:color w:val="000000" w:themeColor="text1"/>
                <w:szCs w:val="24"/>
              </w:rPr>
              <w:t>etapais</w:t>
            </w:r>
          </w:p>
        </w:tc>
        <w:tc>
          <w:tcPr>
            <w:tcW w:w="6441" w:type="dxa"/>
            <w:gridSpan w:val="2"/>
          </w:tcPr>
          <w:p w14:paraId="77B84AB1" w14:textId="63F2A655" w:rsidR="00027B83" w:rsidRPr="00D42314" w:rsidRDefault="000B0897">
            <w:pPr>
              <w:rPr>
                <w:color w:val="000000" w:themeColor="text1"/>
                <w:szCs w:val="24"/>
              </w:rPr>
            </w:pPr>
            <w:r w:rsidRPr="00D42314">
              <w:rPr>
                <w:color w:val="000000" w:themeColor="text1"/>
                <w:kern w:val="2"/>
                <w:szCs w:val="24"/>
              </w:rPr>
              <w:t xml:space="preserve">Tiekėjas įsipareigoja </w:t>
            </w:r>
            <w:r w:rsidRPr="00D42314">
              <w:rPr>
                <w:color w:val="000000" w:themeColor="text1"/>
                <w:szCs w:val="24"/>
              </w:rPr>
              <w:t>suteikti Paslaugas</w:t>
            </w:r>
            <w:r w:rsidRPr="00D42314">
              <w:rPr>
                <w:color w:val="000000" w:themeColor="text1"/>
                <w:kern w:val="2"/>
                <w:szCs w:val="24"/>
              </w:rPr>
              <w:t xml:space="preserve"> suderintame </w:t>
            </w:r>
            <w:r w:rsidRPr="00D42314">
              <w:rPr>
                <w:color w:val="000000" w:themeColor="text1"/>
                <w:szCs w:val="24"/>
              </w:rPr>
              <w:t>Paslaugų teikimo</w:t>
            </w:r>
            <w:r w:rsidRPr="00D42314">
              <w:rPr>
                <w:color w:val="000000" w:themeColor="text1"/>
                <w:kern w:val="2"/>
                <w:szCs w:val="24"/>
              </w:rPr>
              <w:t xml:space="preserve"> grafike </w:t>
            </w:r>
            <w:r w:rsidRPr="00D42314">
              <w:rPr>
                <w:color w:val="000000" w:themeColor="text1"/>
                <w:szCs w:val="24"/>
              </w:rPr>
              <w:t xml:space="preserve">nurodytų etapų eiliškumu, </w:t>
            </w:r>
            <w:r w:rsidRPr="00D42314">
              <w:rPr>
                <w:color w:val="000000" w:themeColor="text1"/>
                <w:kern w:val="2"/>
                <w:szCs w:val="24"/>
              </w:rPr>
              <w:t>terminais ir sąlygomis.</w:t>
            </w:r>
          </w:p>
        </w:tc>
      </w:tr>
      <w:tr w:rsidR="00D42314" w:rsidRPr="00D42314" w14:paraId="6409A4A9" w14:textId="77777777">
        <w:trPr>
          <w:trHeight w:val="300"/>
        </w:trPr>
        <w:tc>
          <w:tcPr>
            <w:tcW w:w="3094" w:type="dxa"/>
            <w:gridSpan w:val="2"/>
          </w:tcPr>
          <w:p w14:paraId="181ECC5C" w14:textId="77777777" w:rsidR="00027B83" w:rsidRPr="00D42314" w:rsidRDefault="000B0897">
            <w:pPr>
              <w:rPr>
                <w:b/>
                <w:color w:val="000000" w:themeColor="text1"/>
                <w:kern w:val="2"/>
                <w:szCs w:val="24"/>
              </w:rPr>
            </w:pPr>
            <w:r w:rsidRPr="00D42314">
              <w:rPr>
                <w:b/>
                <w:color w:val="000000" w:themeColor="text1"/>
                <w:kern w:val="2"/>
                <w:szCs w:val="24"/>
              </w:rPr>
              <w:t>4.2. Paslaugų / jų dalies / etapo / periodo suteikimo termino pratęsimas</w:t>
            </w:r>
          </w:p>
        </w:tc>
        <w:tc>
          <w:tcPr>
            <w:tcW w:w="6441" w:type="dxa"/>
            <w:gridSpan w:val="2"/>
          </w:tcPr>
          <w:p w14:paraId="75A20794" w14:textId="3CCADD4C" w:rsidR="00027B83" w:rsidRPr="00D42314" w:rsidRDefault="000B0897">
            <w:pPr>
              <w:rPr>
                <w:color w:val="000000" w:themeColor="text1"/>
                <w:szCs w:val="24"/>
              </w:rPr>
            </w:pPr>
            <w:r w:rsidRPr="00D42314">
              <w:rPr>
                <w:color w:val="000000" w:themeColor="text1"/>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442E39" w:rsidRPr="00D42314">
              <w:rPr>
                <w:color w:val="000000" w:themeColor="text1"/>
                <w:kern w:val="2"/>
                <w:szCs w:val="24"/>
              </w:rPr>
              <w:t>30 kalendorinių dienų</w:t>
            </w:r>
            <w:r w:rsidRPr="00D42314">
              <w:rPr>
                <w:color w:val="000000" w:themeColor="text1"/>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442E39" w:rsidRPr="00D42314">
              <w:rPr>
                <w:color w:val="000000" w:themeColor="text1"/>
                <w:kern w:val="2"/>
                <w:szCs w:val="24"/>
              </w:rPr>
              <w:t>60 kalendorinių dienų</w:t>
            </w:r>
            <w:r w:rsidRPr="00D42314">
              <w:rPr>
                <w:color w:val="000000" w:themeColor="text1"/>
                <w:kern w:val="2"/>
                <w:szCs w:val="24"/>
              </w:rPr>
              <w:t xml:space="preserve"> laikotarpiui.</w:t>
            </w:r>
          </w:p>
        </w:tc>
      </w:tr>
      <w:tr w:rsidR="00D42314" w:rsidRPr="00D42314" w14:paraId="4D38D397" w14:textId="77777777">
        <w:trPr>
          <w:trHeight w:val="300"/>
        </w:trPr>
        <w:tc>
          <w:tcPr>
            <w:tcW w:w="3094" w:type="dxa"/>
            <w:gridSpan w:val="2"/>
          </w:tcPr>
          <w:p w14:paraId="60FED6D0" w14:textId="77777777" w:rsidR="00027B83" w:rsidRPr="00D42314" w:rsidRDefault="000B0897">
            <w:pPr>
              <w:rPr>
                <w:b/>
                <w:color w:val="000000" w:themeColor="text1"/>
                <w:kern w:val="2"/>
                <w:szCs w:val="24"/>
              </w:rPr>
            </w:pPr>
            <w:r w:rsidRPr="00D42314">
              <w:rPr>
                <w:b/>
                <w:color w:val="000000" w:themeColor="text1"/>
                <w:kern w:val="2"/>
                <w:szCs w:val="24"/>
              </w:rPr>
              <w:t>4.3. Užsakymų teikimo tvarka</w:t>
            </w:r>
          </w:p>
        </w:tc>
        <w:tc>
          <w:tcPr>
            <w:tcW w:w="6441" w:type="dxa"/>
            <w:gridSpan w:val="2"/>
          </w:tcPr>
          <w:p w14:paraId="44F02E9B" w14:textId="3579D44A" w:rsidR="00027B83" w:rsidRPr="00D42314" w:rsidRDefault="000B0897">
            <w:pPr>
              <w:rPr>
                <w:color w:val="000000" w:themeColor="text1"/>
                <w:szCs w:val="24"/>
              </w:rPr>
            </w:pPr>
            <w:r w:rsidRPr="00D42314">
              <w:rPr>
                <w:color w:val="000000" w:themeColor="text1"/>
                <w:szCs w:val="24"/>
              </w:rPr>
              <w:t>Netaikoma</w:t>
            </w:r>
          </w:p>
        </w:tc>
      </w:tr>
      <w:tr w:rsidR="00D42314" w:rsidRPr="00D42314"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D42314" w:rsidRDefault="000B0897">
            <w:pPr>
              <w:rPr>
                <w:b/>
                <w:color w:val="000000" w:themeColor="text1"/>
                <w:kern w:val="2"/>
                <w:szCs w:val="24"/>
              </w:rPr>
            </w:pPr>
            <w:r w:rsidRPr="00D42314">
              <w:rPr>
                <w:b/>
                <w:color w:val="000000" w:themeColor="text1"/>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D42314" w:rsidRDefault="000B0897">
            <w:pPr>
              <w:rPr>
                <w:color w:val="000000" w:themeColor="text1"/>
                <w:kern w:val="2"/>
                <w:szCs w:val="24"/>
              </w:rPr>
            </w:pPr>
            <w:r w:rsidRPr="00D42314">
              <w:rPr>
                <w:color w:val="000000" w:themeColor="text1"/>
                <w:kern w:val="2"/>
                <w:szCs w:val="24"/>
              </w:rPr>
              <w:t>Netaikoma</w:t>
            </w:r>
          </w:p>
          <w:p w14:paraId="6CA61532" w14:textId="1B6C85F5" w:rsidR="00027B83" w:rsidRPr="00D42314" w:rsidRDefault="00027B83">
            <w:pPr>
              <w:rPr>
                <w:color w:val="000000" w:themeColor="text1"/>
                <w:szCs w:val="24"/>
              </w:rPr>
            </w:pPr>
          </w:p>
        </w:tc>
      </w:tr>
      <w:tr w:rsidR="00D42314" w:rsidRPr="00D42314" w14:paraId="59F55181" w14:textId="77777777">
        <w:trPr>
          <w:trHeight w:val="300"/>
        </w:trPr>
        <w:tc>
          <w:tcPr>
            <w:tcW w:w="3094" w:type="dxa"/>
            <w:gridSpan w:val="2"/>
          </w:tcPr>
          <w:p w14:paraId="0EE1132D" w14:textId="77777777" w:rsidR="00027B83" w:rsidRPr="00D42314" w:rsidRDefault="000B0897">
            <w:pPr>
              <w:rPr>
                <w:b/>
                <w:color w:val="000000" w:themeColor="text1"/>
                <w:kern w:val="2"/>
                <w:szCs w:val="24"/>
              </w:rPr>
            </w:pPr>
            <w:r w:rsidRPr="00D42314">
              <w:rPr>
                <w:b/>
                <w:color w:val="000000" w:themeColor="text1"/>
                <w:kern w:val="2"/>
                <w:szCs w:val="24"/>
              </w:rPr>
              <w:t>4.5. Pateikiami dokumentai</w:t>
            </w:r>
          </w:p>
        </w:tc>
        <w:tc>
          <w:tcPr>
            <w:tcW w:w="6441" w:type="dxa"/>
            <w:gridSpan w:val="2"/>
          </w:tcPr>
          <w:p w14:paraId="1BA06E27" w14:textId="77777777" w:rsidR="00442E39" w:rsidRPr="00D42314" w:rsidRDefault="000B0897">
            <w:pPr>
              <w:rPr>
                <w:color w:val="000000" w:themeColor="text1"/>
                <w:kern w:val="2"/>
                <w:szCs w:val="24"/>
              </w:rPr>
            </w:pPr>
            <w:r w:rsidRPr="00D42314">
              <w:rPr>
                <w:color w:val="000000" w:themeColor="text1"/>
                <w:kern w:val="2"/>
                <w:szCs w:val="24"/>
              </w:rPr>
              <w:t>Turi būti pateikiami šie dokumentai: (nurodyti dokumentus, jeigu teikiant ar suteikus Paslaugas arba jų dalį, arba jų etapą, arba jų periodą, privalo būti pateikiami dokumentai</w:t>
            </w:r>
            <w:r w:rsidR="00442E39" w:rsidRPr="00D42314">
              <w:rPr>
                <w:color w:val="000000" w:themeColor="text1"/>
                <w:kern w:val="2"/>
                <w:szCs w:val="24"/>
              </w:rPr>
              <w:t xml:space="preserve"> Tarpinis</w:t>
            </w:r>
            <w:r w:rsidRPr="00D42314">
              <w:rPr>
                <w:color w:val="000000" w:themeColor="text1"/>
                <w:kern w:val="2"/>
                <w:szCs w:val="24"/>
              </w:rPr>
              <w:t xml:space="preserve"> Paslaugų perdavimo</w:t>
            </w:r>
            <w:r w:rsidR="00442E39" w:rsidRPr="00D42314">
              <w:rPr>
                <w:color w:val="000000" w:themeColor="text1"/>
                <w:kern w:val="2"/>
                <w:szCs w:val="24"/>
              </w:rPr>
              <w:t xml:space="preserve"> </w:t>
            </w:r>
            <w:r w:rsidRPr="00D42314">
              <w:rPr>
                <w:color w:val="000000" w:themeColor="text1"/>
                <w:kern w:val="2"/>
                <w:szCs w:val="24"/>
              </w:rPr>
              <w:t>-</w:t>
            </w:r>
            <w:r w:rsidR="00442E39" w:rsidRPr="00D42314">
              <w:rPr>
                <w:color w:val="000000" w:themeColor="text1"/>
                <w:kern w:val="2"/>
                <w:szCs w:val="24"/>
              </w:rPr>
              <w:t xml:space="preserve"> </w:t>
            </w:r>
            <w:r w:rsidRPr="00D42314">
              <w:rPr>
                <w:color w:val="000000" w:themeColor="text1"/>
                <w:kern w:val="2"/>
                <w:szCs w:val="24"/>
              </w:rPr>
              <w:t>priėmimo aktas ir Sąskaita</w:t>
            </w:r>
            <w:r w:rsidR="00442E39" w:rsidRPr="00D42314">
              <w:rPr>
                <w:color w:val="000000" w:themeColor="text1"/>
                <w:kern w:val="2"/>
                <w:szCs w:val="24"/>
              </w:rPr>
              <w:t xml:space="preserve"> – faktūra.</w:t>
            </w:r>
          </w:p>
          <w:p w14:paraId="6BA95380" w14:textId="59202551" w:rsidR="00027B83" w:rsidRPr="00D42314" w:rsidRDefault="000B0897">
            <w:pPr>
              <w:rPr>
                <w:color w:val="000000" w:themeColor="text1"/>
                <w:szCs w:val="24"/>
              </w:rPr>
            </w:pPr>
            <w:r w:rsidRPr="00D42314">
              <w:rPr>
                <w:color w:val="000000" w:themeColor="text1"/>
                <w:kern w:val="2"/>
                <w:szCs w:val="24"/>
              </w:rPr>
              <w:t xml:space="preserve">Tiekėjui nepateikus nurodytų dokumentų, laikoma, kad Paslaugos </w:t>
            </w:r>
            <w:r w:rsidR="00442E39" w:rsidRPr="00D42314">
              <w:rPr>
                <w:color w:val="000000" w:themeColor="text1"/>
                <w:kern w:val="2"/>
                <w:szCs w:val="24"/>
              </w:rPr>
              <w:t>nėra atliktos pagal Techninėje specifikacijoje</w:t>
            </w:r>
            <w:r w:rsidRPr="00D42314">
              <w:rPr>
                <w:color w:val="000000" w:themeColor="text1"/>
                <w:kern w:val="2"/>
                <w:szCs w:val="24"/>
              </w:rPr>
              <w:t xml:space="preserve"> nustatyt</w:t>
            </w:r>
            <w:r w:rsidR="00442E39" w:rsidRPr="00D42314">
              <w:rPr>
                <w:color w:val="000000" w:themeColor="text1"/>
                <w:kern w:val="2"/>
                <w:szCs w:val="24"/>
              </w:rPr>
              <w:t>us</w:t>
            </w:r>
            <w:r w:rsidRPr="00D42314">
              <w:rPr>
                <w:color w:val="000000" w:themeColor="text1"/>
                <w:kern w:val="2"/>
                <w:szCs w:val="24"/>
              </w:rPr>
              <w:t xml:space="preserve"> reikalavim</w:t>
            </w:r>
            <w:r w:rsidR="00442E39" w:rsidRPr="00D42314">
              <w:rPr>
                <w:color w:val="000000" w:themeColor="text1"/>
                <w:kern w:val="2"/>
                <w:szCs w:val="24"/>
              </w:rPr>
              <w:t>us</w:t>
            </w:r>
            <w:r w:rsidRPr="00D42314">
              <w:rPr>
                <w:color w:val="000000" w:themeColor="text1"/>
                <w:kern w:val="2"/>
                <w:szCs w:val="24"/>
              </w:rPr>
              <w:t>.</w:t>
            </w:r>
          </w:p>
        </w:tc>
      </w:tr>
      <w:tr w:rsidR="00D42314" w:rsidRPr="00D42314" w14:paraId="6DA27131" w14:textId="77777777">
        <w:trPr>
          <w:trHeight w:val="300"/>
        </w:trPr>
        <w:tc>
          <w:tcPr>
            <w:tcW w:w="9535" w:type="dxa"/>
            <w:gridSpan w:val="4"/>
          </w:tcPr>
          <w:p w14:paraId="3344B361" w14:textId="77777777" w:rsidR="00027B83" w:rsidRPr="00D42314" w:rsidRDefault="000B0897">
            <w:pPr>
              <w:jc w:val="center"/>
              <w:rPr>
                <w:b/>
                <w:color w:val="000000" w:themeColor="text1"/>
                <w:kern w:val="2"/>
                <w:szCs w:val="24"/>
              </w:rPr>
            </w:pPr>
            <w:r w:rsidRPr="00D42314">
              <w:rPr>
                <w:b/>
                <w:color w:val="000000" w:themeColor="text1"/>
                <w:kern w:val="2"/>
                <w:szCs w:val="24"/>
              </w:rPr>
              <w:t>5. SUTARTIES KAINA IR ATSISKAITYMO TVARKA</w:t>
            </w:r>
          </w:p>
        </w:tc>
      </w:tr>
      <w:tr w:rsidR="00D42314" w:rsidRPr="00D42314" w14:paraId="7A010749" w14:textId="77777777">
        <w:trPr>
          <w:trHeight w:val="300"/>
        </w:trPr>
        <w:tc>
          <w:tcPr>
            <w:tcW w:w="3094" w:type="dxa"/>
            <w:gridSpan w:val="2"/>
          </w:tcPr>
          <w:p w14:paraId="0BDD66A8" w14:textId="77777777" w:rsidR="00027B83" w:rsidRPr="00D42314" w:rsidRDefault="000B0897">
            <w:pPr>
              <w:rPr>
                <w:b/>
                <w:color w:val="000000" w:themeColor="text1"/>
                <w:kern w:val="2"/>
                <w:szCs w:val="24"/>
              </w:rPr>
            </w:pPr>
            <w:r w:rsidRPr="00D42314">
              <w:rPr>
                <w:b/>
                <w:color w:val="000000" w:themeColor="text1"/>
                <w:kern w:val="2"/>
                <w:szCs w:val="24"/>
              </w:rPr>
              <w:t>5.1. Sutarčiai taikomas kainos apskaičiavimo būdas</w:t>
            </w:r>
          </w:p>
        </w:tc>
        <w:tc>
          <w:tcPr>
            <w:tcW w:w="6441" w:type="dxa"/>
            <w:gridSpan w:val="2"/>
          </w:tcPr>
          <w:p w14:paraId="0B114AFA" w14:textId="77777777" w:rsidR="00027B83" w:rsidRPr="00D42314" w:rsidRDefault="000B0897">
            <w:pPr>
              <w:rPr>
                <w:color w:val="000000" w:themeColor="text1"/>
                <w:kern w:val="2"/>
                <w:szCs w:val="24"/>
              </w:rPr>
            </w:pPr>
            <w:r w:rsidRPr="00D42314">
              <w:rPr>
                <w:color w:val="000000" w:themeColor="text1"/>
                <w:kern w:val="2"/>
                <w:szCs w:val="24"/>
              </w:rPr>
              <w:t>Fiksuotos kainos kainodara</w:t>
            </w:r>
          </w:p>
          <w:p w14:paraId="3A26B52B" w14:textId="01161FDB" w:rsidR="00027B83" w:rsidRPr="00D42314" w:rsidRDefault="00027B83">
            <w:pPr>
              <w:rPr>
                <w:color w:val="000000" w:themeColor="text1"/>
                <w:kern w:val="2"/>
                <w:szCs w:val="24"/>
              </w:rPr>
            </w:pPr>
          </w:p>
        </w:tc>
      </w:tr>
      <w:tr w:rsidR="00D42314" w:rsidRPr="00D42314" w14:paraId="6A0B6424" w14:textId="77777777">
        <w:trPr>
          <w:trHeight w:val="300"/>
        </w:trPr>
        <w:tc>
          <w:tcPr>
            <w:tcW w:w="3094" w:type="dxa"/>
            <w:gridSpan w:val="2"/>
          </w:tcPr>
          <w:p w14:paraId="14818577" w14:textId="77777777" w:rsidR="00027B83" w:rsidRPr="00D42314" w:rsidRDefault="000B0897">
            <w:pPr>
              <w:rPr>
                <w:b/>
                <w:color w:val="000000" w:themeColor="text1"/>
                <w:kern w:val="2"/>
                <w:szCs w:val="24"/>
              </w:rPr>
            </w:pPr>
            <w:r w:rsidRPr="00D42314">
              <w:rPr>
                <w:b/>
                <w:color w:val="000000" w:themeColor="text1"/>
                <w:kern w:val="2"/>
                <w:szCs w:val="24"/>
              </w:rPr>
              <w:t xml:space="preserve">5.2. Pradinės Sutarties vertė ir Sutarties kaina, kai taikoma </w:t>
            </w:r>
            <w:r w:rsidRPr="00D42314">
              <w:rPr>
                <w:b/>
                <w:color w:val="000000" w:themeColor="text1"/>
                <w:kern w:val="2"/>
                <w:szCs w:val="24"/>
                <w:u w:val="single"/>
              </w:rPr>
              <w:t>fiksuotos kainos</w:t>
            </w:r>
            <w:r w:rsidRPr="00D42314">
              <w:rPr>
                <w:b/>
                <w:color w:val="000000" w:themeColor="text1"/>
                <w:kern w:val="2"/>
                <w:szCs w:val="24"/>
              </w:rPr>
              <w:t xml:space="preserve"> kainodara</w:t>
            </w:r>
          </w:p>
          <w:p w14:paraId="4B670C5A" w14:textId="77777777" w:rsidR="00027B83" w:rsidRPr="00D42314" w:rsidRDefault="00027B83" w:rsidP="00442E39">
            <w:pPr>
              <w:jc w:val="both"/>
              <w:rPr>
                <w:b/>
                <w:color w:val="000000" w:themeColor="text1"/>
                <w:kern w:val="2"/>
                <w:szCs w:val="24"/>
              </w:rPr>
            </w:pPr>
          </w:p>
        </w:tc>
        <w:tc>
          <w:tcPr>
            <w:tcW w:w="6441" w:type="dxa"/>
            <w:gridSpan w:val="2"/>
          </w:tcPr>
          <w:p w14:paraId="4B51AE30" w14:textId="77777777" w:rsidR="00027B83" w:rsidRPr="00D42314" w:rsidRDefault="000B0897">
            <w:pPr>
              <w:rPr>
                <w:color w:val="000000" w:themeColor="text1"/>
                <w:szCs w:val="24"/>
              </w:rPr>
            </w:pPr>
            <w:r w:rsidRPr="00D42314">
              <w:rPr>
                <w:color w:val="000000" w:themeColor="text1"/>
                <w:kern w:val="2"/>
                <w:szCs w:val="24"/>
              </w:rPr>
              <w:t>Pradinės Sutarties vertė yra (nurodyti sumą skaičiais) Eur (nurodyti sumą žodžiais) be PVM.</w:t>
            </w:r>
          </w:p>
          <w:p w14:paraId="17944AF2" w14:textId="77777777" w:rsidR="00027B83" w:rsidRPr="00D42314" w:rsidRDefault="000B0897">
            <w:pPr>
              <w:rPr>
                <w:color w:val="000000" w:themeColor="text1"/>
                <w:szCs w:val="24"/>
              </w:rPr>
            </w:pPr>
            <w:r w:rsidRPr="00D42314">
              <w:rPr>
                <w:color w:val="000000" w:themeColor="text1"/>
                <w:kern w:val="2"/>
                <w:szCs w:val="24"/>
              </w:rPr>
              <w:t>PVM sudaro (nurodyti sumą skaičiais) Eur (nurodyti sumą žodžiais).</w:t>
            </w:r>
          </w:p>
          <w:p w14:paraId="2F0BE1C8" w14:textId="77777777" w:rsidR="00027B83" w:rsidRPr="00D42314" w:rsidRDefault="000B0897">
            <w:pPr>
              <w:rPr>
                <w:color w:val="000000" w:themeColor="text1"/>
                <w:szCs w:val="24"/>
              </w:rPr>
            </w:pPr>
            <w:r w:rsidRPr="00D42314">
              <w:rPr>
                <w:color w:val="000000" w:themeColor="text1"/>
                <w:kern w:val="2"/>
                <w:szCs w:val="24"/>
              </w:rPr>
              <w:t>Sutarties kaina yra (nurodyti sumą skaičiais) Eur (nurodyti sumą žodžiais) su PVM.</w:t>
            </w:r>
          </w:p>
          <w:p w14:paraId="75E19483" w14:textId="77777777" w:rsidR="00027B83" w:rsidRPr="00D42314" w:rsidRDefault="000B0897">
            <w:pPr>
              <w:rPr>
                <w:color w:val="000000" w:themeColor="text1"/>
                <w:kern w:val="2"/>
                <w:szCs w:val="24"/>
              </w:rPr>
            </w:pPr>
            <w:r w:rsidRPr="00D42314">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D42314" w:rsidRPr="00D42314" w14:paraId="5B9972D4" w14:textId="77777777">
        <w:trPr>
          <w:trHeight w:val="300"/>
        </w:trPr>
        <w:tc>
          <w:tcPr>
            <w:tcW w:w="3094" w:type="dxa"/>
            <w:gridSpan w:val="2"/>
          </w:tcPr>
          <w:p w14:paraId="33D0FE0E" w14:textId="71425D11" w:rsidR="00027B83" w:rsidRPr="00D42314" w:rsidRDefault="000B0897" w:rsidP="00442E39">
            <w:pPr>
              <w:rPr>
                <w:b/>
                <w:color w:val="000000" w:themeColor="text1"/>
                <w:kern w:val="2"/>
                <w:szCs w:val="24"/>
              </w:rPr>
            </w:pPr>
            <w:r w:rsidRPr="00D42314">
              <w:rPr>
                <w:b/>
                <w:color w:val="000000" w:themeColor="text1"/>
                <w:kern w:val="2"/>
                <w:szCs w:val="24"/>
              </w:rPr>
              <w:t xml:space="preserve">5.2. Pradinės Sutarties vertė ir Sutarties kaina, kai taikoma </w:t>
            </w:r>
            <w:r w:rsidRPr="00D42314">
              <w:rPr>
                <w:b/>
                <w:color w:val="000000" w:themeColor="text1"/>
                <w:kern w:val="2"/>
                <w:szCs w:val="24"/>
                <w:u w:val="single"/>
              </w:rPr>
              <w:t>fiksuoto įkainio</w:t>
            </w:r>
            <w:r w:rsidRPr="00D42314">
              <w:rPr>
                <w:b/>
                <w:color w:val="000000" w:themeColor="text1"/>
                <w:kern w:val="2"/>
                <w:szCs w:val="24"/>
              </w:rPr>
              <w:t xml:space="preserve"> kainodara</w:t>
            </w:r>
          </w:p>
        </w:tc>
        <w:tc>
          <w:tcPr>
            <w:tcW w:w="6441" w:type="dxa"/>
            <w:gridSpan w:val="2"/>
          </w:tcPr>
          <w:p w14:paraId="4C4DB159" w14:textId="6F10C429" w:rsidR="00027B83" w:rsidRPr="00D42314" w:rsidRDefault="00442E39">
            <w:pPr>
              <w:rPr>
                <w:color w:val="000000" w:themeColor="text1"/>
                <w:kern w:val="2"/>
                <w:szCs w:val="24"/>
              </w:rPr>
            </w:pPr>
            <w:r w:rsidRPr="00D42314">
              <w:rPr>
                <w:color w:val="000000" w:themeColor="text1"/>
                <w:kern w:val="2"/>
                <w:szCs w:val="24"/>
              </w:rPr>
              <w:t>Netaikoma</w:t>
            </w:r>
          </w:p>
        </w:tc>
      </w:tr>
      <w:tr w:rsidR="00D42314" w:rsidRPr="00D42314" w14:paraId="5B1CA8AF" w14:textId="77777777">
        <w:trPr>
          <w:trHeight w:val="300"/>
        </w:trPr>
        <w:tc>
          <w:tcPr>
            <w:tcW w:w="3094" w:type="dxa"/>
            <w:gridSpan w:val="2"/>
          </w:tcPr>
          <w:p w14:paraId="5F9BCE06" w14:textId="59ACF764" w:rsidR="00027B83" w:rsidRPr="00D42314" w:rsidRDefault="000B0897">
            <w:pPr>
              <w:rPr>
                <w:b/>
                <w:color w:val="000000" w:themeColor="text1"/>
                <w:kern w:val="2"/>
                <w:szCs w:val="24"/>
              </w:rPr>
            </w:pPr>
            <w:r w:rsidRPr="00D42314">
              <w:rPr>
                <w:b/>
                <w:color w:val="000000" w:themeColor="text1"/>
                <w:kern w:val="2"/>
                <w:szCs w:val="24"/>
              </w:rPr>
              <w:t xml:space="preserve">5.2. Pradinės Sutarties vertė ir Sutarties kaina, kai taikoma </w:t>
            </w:r>
            <w:r w:rsidRPr="00D42314">
              <w:rPr>
                <w:b/>
                <w:color w:val="000000" w:themeColor="text1"/>
                <w:kern w:val="2"/>
                <w:szCs w:val="24"/>
                <w:u w:val="single"/>
              </w:rPr>
              <w:t>kintamo įkainio</w:t>
            </w:r>
            <w:r w:rsidRPr="00D42314">
              <w:rPr>
                <w:b/>
                <w:color w:val="000000" w:themeColor="text1"/>
                <w:kern w:val="2"/>
                <w:szCs w:val="24"/>
              </w:rPr>
              <w:t xml:space="preserve"> kainodara</w:t>
            </w:r>
          </w:p>
        </w:tc>
        <w:tc>
          <w:tcPr>
            <w:tcW w:w="6441" w:type="dxa"/>
            <w:gridSpan w:val="2"/>
          </w:tcPr>
          <w:p w14:paraId="307D89CF" w14:textId="2C7EFBB5" w:rsidR="00027B83" w:rsidRPr="00D42314" w:rsidRDefault="00442E39">
            <w:pPr>
              <w:rPr>
                <w:color w:val="000000" w:themeColor="text1"/>
                <w:szCs w:val="24"/>
              </w:rPr>
            </w:pPr>
            <w:r w:rsidRPr="00D42314">
              <w:rPr>
                <w:color w:val="000000" w:themeColor="text1"/>
                <w:kern w:val="2"/>
                <w:szCs w:val="24"/>
              </w:rPr>
              <w:t>Netaikoma</w:t>
            </w:r>
          </w:p>
        </w:tc>
      </w:tr>
      <w:tr w:rsidR="00D42314" w:rsidRPr="00D42314" w14:paraId="4D495080" w14:textId="77777777">
        <w:trPr>
          <w:trHeight w:val="300"/>
        </w:trPr>
        <w:tc>
          <w:tcPr>
            <w:tcW w:w="3094" w:type="dxa"/>
            <w:gridSpan w:val="2"/>
          </w:tcPr>
          <w:p w14:paraId="6B9A132E" w14:textId="313D7445" w:rsidR="00027B83" w:rsidRPr="00D42314" w:rsidRDefault="000B0897" w:rsidP="007F06CF">
            <w:pPr>
              <w:rPr>
                <w:b/>
                <w:color w:val="000000" w:themeColor="text1"/>
                <w:kern w:val="2"/>
                <w:szCs w:val="24"/>
              </w:rPr>
            </w:pPr>
            <w:r w:rsidRPr="00D42314">
              <w:rPr>
                <w:b/>
                <w:color w:val="000000" w:themeColor="text1"/>
                <w:kern w:val="2"/>
                <w:szCs w:val="24"/>
              </w:rPr>
              <w:t xml:space="preserve">5.2. Pradinės Sutarties vertė ir Sutarties kaina, kai taikoma </w:t>
            </w:r>
            <w:r w:rsidRPr="00D42314">
              <w:rPr>
                <w:b/>
                <w:color w:val="000000" w:themeColor="text1"/>
                <w:kern w:val="2"/>
                <w:szCs w:val="24"/>
                <w:u w:val="single"/>
              </w:rPr>
              <w:t>Sutarties įvykdymo išlaidų atlyginimo</w:t>
            </w:r>
            <w:r w:rsidRPr="00D42314">
              <w:rPr>
                <w:b/>
                <w:color w:val="000000" w:themeColor="text1"/>
                <w:kern w:val="2"/>
                <w:szCs w:val="24"/>
              </w:rPr>
              <w:t xml:space="preserve"> kainodara</w:t>
            </w:r>
          </w:p>
        </w:tc>
        <w:tc>
          <w:tcPr>
            <w:tcW w:w="6441" w:type="dxa"/>
            <w:gridSpan w:val="2"/>
          </w:tcPr>
          <w:p w14:paraId="5BBF19B0" w14:textId="60FEFD04" w:rsidR="00027B83" w:rsidRPr="00D42314" w:rsidRDefault="007F06CF">
            <w:pPr>
              <w:rPr>
                <w:color w:val="000000" w:themeColor="text1"/>
                <w:kern w:val="2"/>
                <w:szCs w:val="24"/>
              </w:rPr>
            </w:pPr>
            <w:r w:rsidRPr="00D42314">
              <w:rPr>
                <w:color w:val="000000" w:themeColor="text1"/>
                <w:kern w:val="2"/>
                <w:szCs w:val="24"/>
              </w:rPr>
              <w:t>Netaikoma</w:t>
            </w:r>
          </w:p>
        </w:tc>
      </w:tr>
      <w:tr w:rsidR="00D42314" w:rsidRPr="00D42314" w14:paraId="02C15D92" w14:textId="77777777">
        <w:trPr>
          <w:trHeight w:val="300"/>
        </w:trPr>
        <w:tc>
          <w:tcPr>
            <w:tcW w:w="3094" w:type="dxa"/>
            <w:gridSpan w:val="2"/>
          </w:tcPr>
          <w:p w14:paraId="5C1B2536" w14:textId="71AFE1F3" w:rsidR="00027B83" w:rsidRPr="00D42314" w:rsidRDefault="000B0897" w:rsidP="007F06CF">
            <w:pPr>
              <w:rPr>
                <w:b/>
                <w:color w:val="000000" w:themeColor="text1"/>
                <w:kern w:val="2"/>
                <w:szCs w:val="24"/>
              </w:rPr>
            </w:pPr>
            <w:r w:rsidRPr="00D42314">
              <w:rPr>
                <w:b/>
                <w:color w:val="000000" w:themeColor="text1"/>
                <w:kern w:val="2"/>
                <w:szCs w:val="24"/>
              </w:rPr>
              <w:t xml:space="preserve">5.2. Pradinės Sutarties vertė ir Sutarties kaina, kai taikoma </w:t>
            </w:r>
            <w:r w:rsidRPr="00D42314">
              <w:rPr>
                <w:b/>
                <w:color w:val="000000" w:themeColor="text1"/>
                <w:kern w:val="2"/>
                <w:szCs w:val="24"/>
                <w:u w:val="single"/>
              </w:rPr>
              <w:t>mišri</w:t>
            </w:r>
            <w:r w:rsidRPr="00D42314">
              <w:rPr>
                <w:b/>
                <w:color w:val="000000" w:themeColor="text1"/>
                <w:kern w:val="2"/>
                <w:szCs w:val="24"/>
              </w:rPr>
              <w:t xml:space="preserve"> kainodara</w:t>
            </w:r>
          </w:p>
        </w:tc>
        <w:tc>
          <w:tcPr>
            <w:tcW w:w="6441" w:type="dxa"/>
            <w:gridSpan w:val="2"/>
          </w:tcPr>
          <w:p w14:paraId="625C1C95" w14:textId="771EBFC5" w:rsidR="00027B83" w:rsidRPr="00D42314" w:rsidRDefault="007F06CF">
            <w:pPr>
              <w:rPr>
                <w:color w:val="000000" w:themeColor="text1"/>
                <w:kern w:val="2"/>
                <w:szCs w:val="24"/>
              </w:rPr>
            </w:pPr>
            <w:r w:rsidRPr="00D42314">
              <w:rPr>
                <w:color w:val="000000" w:themeColor="text1"/>
                <w:kern w:val="2"/>
                <w:szCs w:val="24"/>
              </w:rPr>
              <w:t>Netaikoma</w:t>
            </w:r>
          </w:p>
        </w:tc>
      </w:tr>
      <w:tr w:rsidR="00D42314" w:rsidRPr="00D42314" w14:paraId="1A7054EB" w14:textId="77777777">
        <w:trPr>
          <w:trHeight w:val="300"/>
        </w:trPr>
        <w:tc>
          <w:tcPr>
            <w:tcW w:w="3094" w:type="dxa"/>
            <w:gridSpan w:val="2"/>
          </w:tcPr>
          <w:p w14:paraId="4F2F4A8F" w14:textId="77777777" w:rsidR="00027B83" w:rsidRPr="00D42314" w:rsidRDefault="000B0897">
            <w:pPr>
              <w:rPr>
                <w:b/>
                <w:color w:val="000000" w:themeColor="text1"/>
                <w:kern w:val="2"/>
                <w:szCs w:val="24"/>
              </w:rPr>
            </w:pPr>
            <w:r w:rsidRPr="00D42314">
              <w:rPr>
                <w:b/>
                <w:color w:val="000000" w:themeColor="text1"/>
                <w:kern w:val="2"/>
                <w:szCs w:val="24"/>
              </w:rPr>
              <w:lastRenderedPageBreak/>
              <w:t xml:space="preserve">5.3. Sutarties kainos / įkainių perskaičiavimas taikant </w:t>
            </w:r>
            <w:r w:rsidRPr="00D42314">
              <w:rPr>
                <w:b/>
                <w:color w:val="000000" w:themeColor="text1"/>
                <w:kern w:val="2"/>
                <w:szCs w:val="24"/>
                <w:u w:val="single"/>
              </w:rPr>
              <w:t>peržiūros</w:t>
            </w:r>
            <w:r w:rsidRPr="00D42314">
              <w:rPr>
                <w:b/>
                <w:color w:val="000000" w:themeColor="text1"/>
                <w:kern w:val="2"/>
                <w:szCs w:val="24"/>
              </w:rPr>
              <w:t xml:space="preserve"> taisykles</w:t>
            </w:r>
          </w:p>
          <w:p w14:paraId="644C2358" w14:textId="77777777" w:rsidR="00027B83" w:rsidRPr="00D42314" w:rsidRDefault="00027B83">
            <w:pPr>
              <w:rPr>
                <w:b/>
                <w:color w:val="000000" w:themeColor="text1"/>
                <w:kern w:val="2"/>
                <w:szCs w:val="24"/>
              </w:rPr>
            </w:pPr>
          </w:p>
          <w:p w14:paraId="57F4DE2E" w14:textId="77777777" w:rsidR="00027B83" w:rsidRPr="00D42314" w:rsidRDefault="00027B83">
            <w:pPr>
              <w:rPr>
                <w:color w:val="000000" w:themeColor="text1"/>
                <w:kern w:val="2"/>
                <w:szCs w:val="24"/>
              </w:rPr>
            </w:pPr>
          </w:p>
        </w:tc>
        <w:tc>
          <w:tcPr>
            <w:tcW w:w="6441" w:type="dxa"/>
            <w:gridSpan w:val="2"/>
          </w:tcPr>
          <w:p w14:paraId="589BE78A" w14:textId="0091D1E5" w:rsidR="00027B83" w:rsidRPr="00D42314" w:rsidRDefault="007F06CF">
            <w:pPr>
              <w:rPr>
                <w:color w:val="000000" w:themeColor="text1"/>
                <w:kern w:val="2"/>
                <w:szCs w:val="24"/>
              </w:rPr>
            </w:pPr>
            <w:r w:rsidRPr="00D42314">
              <w:rPr>
                <w:color w:val="000000" w:themeColor="text1"/>
                <w:kern w:val="2"/>
                <w:szCs w:val="24"/>
              </w:rPr>
              <w:t>Sutarties vykdymo laikotarpiu, vieną kartą po 6 mėnesių nuo statybos rangos darbų pradžios, pradinė Sutarties vertė dėl projektų vykdymo priežiūros paslaugų peržiūrima (didinama ar mažinama) šiais atvejais ir tokia tvarka:</w:t>
            </w:r>
          </w:p>
          <w:p w14:paraId="700E8720" w14:textId="77777777" w:rsidR="00027B83" w:rsidRPr="00D42314" w:rsidRDefault="000B0897">
            <w:pPr>
              <w:rPr>
                <w:color w:val="000000" w:themeColor="text1"/>
                <w:szCs w:val="24"/>
              </w:rPr>
            </w:pPr>
            <w:r w:rsidRPr="00D42314">
              <w:rPr>
                <w:color w:val="000000" w:themeColor="text1"/>
                <w:kern w:val="2"/>
                <w:szCs w:val="24"/>
              </w:rPr>
              <w:t>Sutarties kaina / įkainiai bus perskaičiuojami:</w:t>
            </w:r>
          </w:p>
          <w:p w14:paraId="7862C956" w14:textId="77777777" w:rsidR="00027B83" w:rsidRPr="00D42314" w:rsidRDefault="000B0897">
            <w:pPr>
              <w:rPr>
                <w:color w:val="000000" w:themeColor="text1"/>
                <w:kern w:val="2"/>
                <w:szCs w:val="24"/>
              </w:rPr>
            </w:pPr>
            <w:r w:rsidRPr="00D42314">
              <w:rPr>
                <w:color w:val="000000" w:themeColor="text1"/>
                <w:kern w:val="2"/>
                <w:szCs w:val="24"/>
              </w:rPr>
              <w:t>5.3.1. dėl PVM tarifo pasikeitimo;</w:t>
            </w:r>
          </w:p>
          <w:p w14:paraId="5BB85527" w14:textId="3D4BA74B" w:rsidR="007F06CF" w:rsidRPr="00D42314" w:rsidRDefault="000B0897">
            <w:pPr>
              <w:rPr>
                <w:color w:val="000000" w:themeColor="text1"/>
                <w:kern w:val="2"/>
                <w:szCs w:val="24"/>
              </w:rPr>
            </w:pPr>
            <w:r w:rsidRPr="00D42314">
              <w:rPr>
                <w:color w:val="000000" w:themeColor="text1"/>
                <w:kern w:val="2"/>
                <w:szCs w:val="24"/>
              </w:rPr>
              <w:t xml:space="preserve">5.3.2. </w:t>
            </w:r>
            <w:r w:rsidR="007F06CF" w:rsidRPr="00D42314">
              <w:rPr>
                <w:color w:val="000000" w:themeColor="text1"/>
                <w:kern w:val="2"/>
                <w:szCs w:val="24"/>
              </w:rPr>
              <w:t>Pradinė Sutarties vertė perskaičiuojama taikant Statistikos departamento prie Lietuvos Respublikos Vyriausybės paskelbtus architektūros ir inžinerijos veiklos, techninio tikrinimo ir analizės sąnaudų kainų indeksus, jeigu nuo pasiūlymo pateikimo dienos, architektūros ir inžinerijos veiklos, techninio tikrinimo ir analizės sąnaudų kainų pokytis yra didesnis kaip 5 procentai;</w:t>
            </w:r>
          </w:p>
          <w:p w14:paraId="054DF302" w14:textId="19254097" w:rsidR="00027B83" w:rsidRPr="00D42314" w:rsidRDefault="000B0897">
            <w:pPr>
              <w:rPr>
                <w:color w:val="000000" w:themeColor="text1"/>
                <w:kern w:val="2"/>
                <w:szCs w:val="24"/>
              </w:rPr>
            </w:pPr>
            <w:r w:rsidRPr="00D42314">
              <w:rPr>
                <w:color w:val="000000" w:themeColor="text1"/>
                <w:kern w:val="2"/>
                <w:szCs w:val="24"/>
              </w:rPr>
              <w:t xml:space="preserve">5.3.3. </w:t>
            </w:r>
            <w:r w:rsidR="007F06CF" w:rsidRPr="00D42314">
              <w:rPr>
                <w:color w:val="000000" w:themeColor="text1"/>
                <w:kern w:val="2"/>
                <w:szCs w:val="24"/>
              </w:rPr>
              <w:t>Perskaičiavimas atliekamas neatliktų Paslaugų kainą dauginant iš perskaičiavimo koeficiento, gauto pasiūlymų pateikimo mėnesio kainų indeksą dalijant iš paskutinio indeksavimo metu naudoto kainų indekso, t. y. kainų indekso po 6 mėnesių.</w:t>
            </w:r>
          </w:p>
        </w:tc>
      </w:tr>
      <w:tr w:rsidR="00D42314" w:rsidRPr="00D42314" w14:paraId="6AC8D1FA" w14:textId="77777777">
        <w:trPr>
          <w:trHeight w:val="300"/>
        </w:trPr>
        <w:tc>
          <w:tcPr>
            <w:tcW w:w="3094" w:type="dxa"/>
            <w:gridSpan w:val="2"/>
          </w:tcPr>
          <w:p w14:paraId="62766FE5" w14:textId="77777777" w:rsidR="00027B83" w:rsidRPr="00D42314" w:rsidRDefault="000B0897">
            <w:pPr>
              <w:rPr>
                <w:b/>
                <w:color w:val="000000" w:themeColor="text1"/>
                <w:kern w:val="2"/>
                <w:szCs w:val="24"/>
              </w:rPr>
            </w:pPr>
            <w:r w:rsidRPr="00D42314">
              <w:rPr>
                <w:b/>
                <w:color w:val="000000" w:themeColor="text1"/>
                <w:kern w:val="2"/>
                <w:szCs w:val="24"/>
              </w:rPr>
              <w:t>5.3.1. Sutarties kainos / įkainių peržiūra dėl PVM tarifo pasikeitimo</w:t>
            </w:r>
          </w:p>
        </w:tc>
        <w:tc>
          <w:tcPr>
            <w:tcW w:w="6441" w:type="dxa"/>
            <w:gridSpan w:val="2"/>
          </w:tcPr>
          <w:p w14:paraId="74AF8AB1" w14:textId="77777777" w:rsidR="00027B83" w:rsidRPr="00D42314" w:rsidRDefault="000B0897">
            <w:pPr>
              <w:rPr>
                <w:color w:val="000000" w:themeColor="text1"/>
                <w:szCs w:val="24"/>
              </w:rPr>
            </w:pPr>
            <w:r w:rsidRPr="00D42314">
              <w:rPr>
                <w:color w:val="000000" w:themeColor="text1"/>
                <w:kern w:val="2"/>
                <w:szCs w:val="24"/>
              </w:rPr>
              <w:t>Jeigu Sutarties vykdymo metu pasikeičia PVM mokėjimą reglamentuojantys teisės aktai, darantys tiesioginę įtaką Tiekėjo t</w:t>
            </w:r>
            <w:r w:rsidRPr="00D42314">
              <w:rPr>
                <w:color w:val="000000" w:themeColor="text1"/>
                <w:szCs w:val="24"/>
              </w:rPr>
              <w:t>ei</w:t>
            </w:r>
            <w:r w:rsidRPr="00D42314">
              <w:rPr>
                <w:color w:val="000000" w:themeColor="text1"/>
                <w:kern w:val="2"/>
                <w:szCs w:val="24"/>
              </w:rPr>
              <w:t>kiamų P</w:t>
            </w:r>
            <w:r w:rsidRPr="00D42314">
              <w:rPr>
                <w:color w:val="000000" w:themeColor="text1"/>
                <w:szCs w:val="24"/>
              </w:rPr>
              <w:t>aslaugų</w:t>
            </w:r>
            <w:r w:rsidRPr="00D42314">
              <w:rPr>
                <w:color w:val="000000" w:themeColor="text1"/>
                <w:kern w:val="2"/>
                <w:szCs w:val="24"/>
              </w:rPr>
              <w:t xml:space="preserve"> Sutartyje nurodytai kainai / įkainiams, Sutarties kaina / įkainiai perskaičiuojami nekeičiant P</w:t>
            </w:r>
            <w:r w:rsidRPr="00D42314">
              <w:rPr>
                <w:color w:val="000000" w:themeColor="text1"/>
                <w:szCs w:val="24"/>
              </w:rPr>
              <w:t>aslaugų</w:t>
            </w:r>
            <w:r w:rsidRPr="00D42314">
              <w:rPr>
                <w:color w:val="000000" w:themeColor="text1"/>
                <w:kern w:val="2"/>
                <w:szCs w:val="24"/>
              </w:rPr>
              <w:t xml:space="preserve"> kainos / įkainio be PVM.</w:t>
            </w:r>
          </w:p>
          <w:p w14:paraId="0D6894BA" w14:textId="77777777" w:rsidR="00027B83" w:rsidRPr="00D42314" w:rsidRDefault="00027B83">
            <w:pPr>
              <w:rPr>
                <w:color w:val="000000" w:themeColor="text1"/>
                <w:kern w:val="2"/>
                <w:szCs w:val="24"/>
              </w:rPr>
            </w:pPr>
          </w:p>
          <w:p w14:paraId="4B006FAB" w14:textId="60378A7C" w:rsidR="00027B83" w:rsidRPr="00D42314" w:rsidRDefault="000B0897">
            <w:pPr>
              <w:rPr>
                <w:color w:val="000000" w:themeColor="text1"/>
                <w:kern w:val="2"/>
                <w:szCs w:val="24"/>
              </w:rPr>
            </w:pPr>
            <w:r w:rsidRPr="00D42314">
              <w:rPr>
                <w:color w:val="000000" w:themeColor="text1"/>
                <w:kern w:val="2"/>
                <w:szCs w:val="24"/>
              </w:rPr>
              <w:t xml:space="preserve">Perskaičiavimas įforminamas Susitarimu ne vėliau kaip per </w:t>
            </w:r>
            <w:r w:rsidR="007F06CF" w:rsidRPr="00D42314">
              <w:rPr>
                <w:color w:val="000000" w:themeColor="text1"/>
                <w:kern w:val="2"/>
                <w:szCs w:val="24"/>
              </w:rPr>
              <w:t>30</w:t>
            </w:r>
            <w:r w:rsidRPr="00D42314">
              <w:rPr>
                <w:color w:val="000000" w:themeColor="text1"/>
                <w:kern w:val="2"/>
                <w:szCs w:val="24"/>
              </w:rPr>
              <w:t xml:space="preserve"> </w:t>
            </w:r>
            <w:r w:rsidR="007F06CF" w:rsidRPr="00D42314">
              <w:rPr>
                <w:color w:val="000000" w:themeColor="text1"/>
                <w:kern w:val="2"/>
                <w:szCs w:val="24"/>
              </w:rPr>
              <w:t xml:space="preserve">kalendorinių dienų </w:t>
            </w:r>
            <w:r w:rsidRPr="00D42314">
              <w:rPr>
                <w:color w:val="000000" w:themeColor="text1"/>
                <w:kern w:val="2"/>
                <w:szCs w:val="24"/>
              </w:rPr>
              <w:t>nuo PVM mokėjimą reglamentuojančių teisės aktų pasikeitimo, kuris tampa neatskiriama Sutarties dalimi. Perskaičiuota (-</w:t>
            </w:r>
            <w:proofErr w:type="spellStart"/>
            <w:r w:rsidRPr="00D42314">
              <w:rPr>
                <w:color w:val="000000" w:themeColor="text1"/>
                <w:kern w:val="2"/>
                <w:szCs w:val="24"/>
              </w:rPr>
              <w:t>as</w:t>
            </w:r>
            <w:proofErr w:type="spellEnd"/>
            <w:r w:rsidRPr="00D42314">
              <w:rPr>
                <w:color w:val="000000" w:themeColor="text1"/>
                <w:kern w:val="2"/>
                <w:szCs w:val="24"/>
              </w:rPr>
              <w:t>) Sutarties kaina / įkainiai taikoma (-i) už tą P</w:t>
            </w:r>
            <w:r w:rsidRPr="00D42314">
              <w:rPr>
                <w:color w:val="000000" w:themeColor="text1"/>
                <w:szCs w:val="24"/>
              </w:rPr>
              <w:t>aslaugų</w:t>
            </w:r>
            <w:r w:rsidRPr="00D42314">
              <w:rPr>
                <w:color w:val="000000" w:themeColor="text1"/>
                <w:kern w:val="2"/>
                <w:szCs w:val="24"/>
              </w:rPr>
              <w:t xml:space="preserve"> dalį, kurios bus teikiamos nuo Šalių pasirašyto Susitarimo įsigaliojimo dienos</w:t>
            </w:r>
            <w:r w:rsidR="007F06CF" w:rsidRPr="00D42314">
              <w:rPr>
                <w:color w:val="000000" w:themeColor="text1"/>
                <w:kern w:val="2"/>
                <w:szCs w:val="24"/>
              </w:rPr>
              <w:t>.</w:t>
            </w:r>
          </w:p>
        </w:tc>
      </w:tr>
      <w:tr w:rsidR="00D42314" w:rsidRPr="00D42314" w14:paraId="6AF9A9F1" w14:textId="77777777">
        <w:trPr>
          <w:trHeight w:val="300"/>
        </w:trPr>
        <w:tc>
          <w:tcPr>
            <w:tcW w:w="3094" w:type="dxa"/>
            <w:gridSpan w:val="2"/>
          </w:tcPr>
          <w:p w14:paraId="352C6260" w14:textId="77777777" w:rsidR="00027B83" w:rsidRPr="00D42314" w:rsidRDefault="000B0897">
            <w:pPr>
              <w:rPr>
                <w:color w:val="000000" w:themeColor="text1"/>
                <w:szCs w:val="24"/>
              </w:rPr>
            </w:pPr>
            <w:r w:rsidRPr="00D42314">
              <w:rPr>
                <w:b/>
                <w:bCs/>
                <w:color w:val="000000" w:themeColor="text1"/>
                <w:kern w:val="2"/>
                <w:szCs w:val="24"/>
              </w:rPr>
              <w:t>5.3.2.</w:t>
            </w:r>
            <w:r w:rsidRPr="00D42314">
              <w:rPr>
                <w:color w:val="000000" w:themeColor="text1"/>
                <w:kern w:val="2"/>
                <w:szCs w:val="24"/>
              </w:rPr>
              <w:t xml:space="preserve"> </w:t>
            </w:r>
            <w:r w:rsidRPr="00D42314">
              <w:rPr>
                <w:b/>
                <w:bCs/>
                <w:color w:val="000000" w:themeColor="text1"/>
                <w:kern w:val="2"/>
                <w:szCs w:val="24"/>
              </w:rPr>
              <w:t>Sutarties kainos / įkainių peržiūra dėl kitų mokesčių, lemiančių Paslaugų kainos / įkainių pokytį, pasikeitimo</w:t>
            </w:r>
          </w:p>
        </w:tc>
        <w:tc>
          <w:tcPr>
            <w:tcW w:w="6441" w:type="dxa"/>
            <w:gridSpan w:val="2"/>
          </w:tcPr>
          <w:p w14:paraId="02C6CEC7" w14:textId="77777777" w:rsidR="00027B83" w:rsidRPr="00D42314" w:rsidRDefault="000B0897">
            <w:pPr>
              <w:rPr>
                <w:color w:val="000000" w:themeColor="text1"/>
                <w:kern w:val="2"/>
                <w:szCs w:val="24"/>
              </w:rPr>
            </w:pPr>
            <w:r w:rsidRPr="00D42314">
              <w:rPr>
                <w:color w:val="000000" w:themeColor="text1"/>
                <w:kern w:val="2"/>
                <w:szCs w:val="24"/>
              </w:rPr>
              <w:t>Netaikoma</w:t>
            </w:r>
          </w:p>
          <w:p w14:paraId="4CFB97C1" w14:textId="4DC89588" w:rsidR="00027B83" w:rsidRPr="00D42314" w:rsidRDefault="00027B83">
            <w:pPr>
              <w:rPr>
                <w:color w:val="000000" w:themeColor="text1"/>
                <w:szCs w:val="24"/>
              </w:rPr>
            </w:pPr>
          </w:p>
        </w:tc>
      </w:tr>
      <w:tr w:rsidR="00D42314" w:rsidRPr="00D42314" w14:paraId="3158E5C4" w14:textId="77777777">
        <w:trPr>
          <w:trHeight w:val="300"/>
        </w:trPr>
        <w:tc>
          <w:tcPr>
            <w:tcW w:w="3094" w:type="dxa"/>
            <w:gridSpan w:val="2"/>
          </w:tcPr>
          <w:p w14:paraId="06F972CC" w14:textId="77777777" w:rsidR="00027B83" w:rsidRPr="00D42314" w:rsidRDefault="000B0897">
            <w:pPr>
              <w:rPr>
                <w:b/>
                <w:color w:val="000000" w:themeColor="text1"/>
                <w:kern w:val="2"/>
                <w:szCs w:val="24"/>
              </w:rPr>
            </w:pPr>
            <w:r w:rsidRPr="00D42314">
              <w:rPr>
                <w:b/>
                <w:color w:val="000000" w:themeColor="text1"/>
                <w:kern w:val="2"/>
                <w:szCs w:val="24"/>
              </w:rPr>
              <w:t>5.3.3. Sutarties kainos / įkainių peržiūra dėl kainų lygio pokyčio</w:t>
            </w:r>
          </w:p>
          <w:p w14:paraId="17B35871" w14:textId="15A9B1A4" w:rsidR="00027B83" w:rsidRPr="00D42314" w:rsidRDefault="00027B83">
            <w:pPr>
              <w:rPr>
                <w:b/>
                <w:color w:val="000000" w:themeColor="text1"/>
                <w:kern w:val="2"/>
                <w:szCs w:val="24"/>
              </w:rPr>
            </w:pPr>
          </w:p>
        </w:tc>
        <w:tc>
          <w:tcPr>
            <w:tcW w:w="6441" w:type="dxa"/>
            <w:gridSpan w:val="2"/>
          </w:tcPr>
          <w:p w14:paraId="376015ED" w14:textId="56C84DC4" w:rsidR="00027B83" w:rsidRPr="00D42314" w:rsidRDefault="000B0897">
            <w:pPr>
              <w:rPr>
                <w:color w:val="000000" w:themeColor="text1"/>
                <w:szCs w:val="24"/>
              </w:rPr>
            </w:pPr>
            <w:r w:rsidRPr="00D42314">
              <w:rPr>
                <w:color w:val="000000" w:themeColor="text1"/>
                <w:szCs w:val="24"/>
              </w:rPr>
              <w:t xml:space="preserve">5.3.3.1. Bet kuri Sutarties Šalis Sutarties galiojimo metu turi teisę inicijuoti Sutarties kainos peržiūrą (keitimą) ne anksčiau kaip po </w:t>
            </w:r>
            <w:r w:rsidR="007F06CF" w:rsidRPr="00D42314">
              <w:rPr>
                <w:color w:val="000000" w:themeColor="text1"/>
                <w:szCs w:val="24"/>
              </w:rPr>
              <w:t xml:space="preserve">6 mėnesių </w:t>
            </w:r>
            <w:r w:rsidRPr="00D42314">
              <w:rPr>
                <w:color w:val="000000" w:themeColor="text1"/>
                <w:szCs w:val="24"/>
              </w:rPr>
              <w:t>nuo paskutinės pirkimo, kurio pagrindu sudaryta Sutartis,</w:t>
            </w:r>
            <w:r w:rsidR="007F06CF" w:rsidRPr="00D42314">
              <w:rPr>
                <w:color w:val="000000" w:themeColor="text1"/>
                <w:szCs w:val="24"/>
              </w:rPr>
              <w:t xml:space="preserve"> </w:t>
            </w:r>
            <w:r w:rsidRPr="00D42314">
              <w:rPr>
                <w:color w:val="000000" w:themeColor="text1"/>
                <w:szCs w:val="24"/>
              </w:rPr>
              <w:t>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(Pirkėjas gali įrašyti ir kitokį procentinį dydį, tačiau jis turi būti protingas, atitikti rinkos realijas ir negali būti nustatytas toks aukštas, kad perskaičiavimas iš esmės taptų neįmanomas). Sutarties kainos</w:t>
            </w:r>
            <w:r w:rsidR="007F06CF" w:rsidRPr="00D42314">
              <w:rPr>
                <w:color w:val="000000" w:themeColor="text1"/>
                <w:szCs w:val="24"/>
              </w:rPr>
              <w:t xml:space="preserve"> </w:t>
            </w:r>
            <w:r w:rsidRPr="00D42314">
              <w:rPr>
                <w:color w:val="000000" w:themeColor="text1"/>
                <w:szCs w:val="24"/>
              </w:rPr>
              <w:t xml:space="preserve">peržiūra atliekama ne rečiau kaip kas </w:t>
            </w:r>
            <w:r w:rsidR="007F06CF" w:rsidRPr="00D42314">
              <w:rPr>
                <w:color w:val="000000" w:themeColor="text1"/>
                <w:szCs w:val="24"/>
              </w:rPr>
              <w:t>6</w:t>
            </w:r>
            <w:r w:rsidRPr="00D42314">
              <w:rPr>
                <w:color w:val="000000" w:themeColor="text1"/>
                <w:szCs w:val="24"/>
              </w:rPr>
              <w:t xml:space="preserve"> mėnesiai.</w:t>
            </w:r>
          </w:p>
          <w:p w14:paraId="7C35FEC9" w14:textId="624FCB79" w:rsidR="00027B83" w:rsidRPr="00D42314" w:rsidRDefault="000B0897">
            <w:pPr>
              <w:rPr>
                <w:color w:val="000000" w:themeColor="text1"/>
                <w:kern w:val="2"/>
                <w:szCs w:val="24"/>
                <w:shd w:val="clear" w:color="auto" w:fill="FFFFFF"/>
              </w:rPr>
            </w:pPr>
            <w:r w:rsidRPr="00D42314">
              <w:rPr>
                <w:color w:val="000000" w:themeColor="text1"/>
                <w:kern w:val="2"/>
                <w:szCs w:val="24"/>
              </w:rPr>
              <w:t>5.3.3.2. Sutarties k</w:t>
            </w:r>
            <w:r w:rsidRPr="00D42314">
              <w:rPr>
                <w:color w:val="000000" w:themeColor="text1"/>
                <w:kern w:val="2"/>
                <w:szCs w:val="24"/>
                <w:shd w:val="clear" w:color="auto" w:fill="FFFFFF"/>
              </w:rPr>
              <w:t>aina</w:t>
            </w:r>
            <w:r w:rsidR="007F06CF" w:rsidRPr="00D42314">
              <w:rPr>
                <w:color w:val="000000" w:themeColor="text1"/>
                <w:kern w:val="2"/>
                <w:szCs w:val="24"/>
                <w:shd w:val="clear" w:color="auto" w:fill="FFFFFF"/>
              </w:rPr>
              <w:t xml:space="preserve"> </w:t>
            </w:r>
            <w:r w:rsidRPr="00D42314">
              <w:rPr>
                <w:color w:val="000000" w:themeColor="text1"/>
                <w:kern w:val="2"/>
                <w:szCs w:val="24"/>
                <w:shd w:val="clear" w:color="auto" w:fill="FFFFFF"/>
              </w:rPr>
              <w:t xml:space="preserve">peržiūrimi tik tai Sutarties daliai, kuri nėra išpirkta, t. y. Paslaugoms, kurios nėra priimtos ir </w:t>
            </w:r>
            <w:r w:rsidRPr="00D42314">
              <w:rPr>
                <w:color w:val="000000" w:themeColor="text1"/>
                <w:kern w:val="2"/>
                <w:szCs w:val="24"/>
                <w:shd w:val="clear" w:color="auto" w:fill="FFFFFF"/>
              </w:rPr>
              <w:lastRenderedPageBreak/>
              <w:t>apmokėtos. Vėlesnė Sutarties kainos peržiūra negali apimti laikotarpio, už kurį jau buvo atlikta peržiūra.</w:t>
            </w:r>
          </w:p>
          <w:p w14:paraId="3E7C4F1E" w14:textId="2A3DCD01" w:rsidR="00027B83" w:rsidRPr="00D42314" w:rsidRDefault="000B0897">
            <w:pPr>
              <w:rPr>
                <w:color w:val="000000" w:themeColor="text1"/>
                <w:kern w:val="2"/>
                <w:szCs w:val="24"/>
                <w:shd w:val="clear" w:color="auto" w:fill="FFFFFF"/>
              </w:rPr>
            </w:pPr>
            <w:r w:rsidRPr="00D42314">
              <w:rPr>
                <w:color w:val="000000" w:themeColor="text1"/>
                <w:kern w:val="2"/>
                <w:szCs w:val="24"/>
              </w:rPr>
              <w:t xml:space="preserve">5.3.3.3. </w:t>
            </w:r>
            <w:r w:rsidRPr="00D42314">
              <w:rPr>
                <w:color w:val="000000" w:themeColor="text1"/>
                <w:kern w:val="2"/>
                <w:szCs w:val="24"/>
                <w:shd w:val="clear" w:color="auto" w:fill="FFFFFF"/>
              </w:rPr>
              <w:t>Jeigu P</w:t>
            </w:r>
            <w:r w:rsidRPr="00D42314">
              <w:rPr>
                <w:color w:val="000000" w:themeColor="text1"/>
                <w:szCs w:val="24"/>
              </w:rPr>
              <w:t>aslaugų teikimas</w:t>
            </w:r>
            <w:r w:rsidRPr="00D42314">
              <w:rPr>
                <w:color w:val="000000" w:themeColor="text1"/>
                <w:kern w:val="2"/>
                <w:szCs w:val="24"/>
                <w:shd w:val="clear" w:color="auto" w:fill="FFFFFF"/>
              </w:rPr>
              <w:t xml:space="preserve"> vėluoja dėl Tiekėjo kaltės, uždelstų suteikti P</w:t>
            </w:r>
            <w:r w:rsidRPr="00D42314">
              <w:rPr>
                <w:color w:val="000000" w:themeColor="text1"/>
                <w:szCs w:val="24"/>
              </w:rPr>
              <w:t>aslaugų</w:t>
            </w:r>
            <w:r w:rsidRPr="00D42314">
              <w:rPr>
                <w:color w:val="000000" w:themeColor="text1"/>
                <w:kern w:val="2"/>
                <w:szCs w:val="24"/>
                <w:shd w:val="clear" w:color="auto" w:fill="FFFFFF"/>
              </w:rPr>
              <w:t xml:space="preserve"> kaina nėra perskaičiuojami dėl kainų lygio kilimo (gali būti mažinami, tačiau negali būti didinami).</w:t>
            </w:r>
          </w:p>
          <w:p w14:paraId="41F41388" w14:textId="6A552102" w:rsidR="00027B83" w:rsidRPr="00D42314" w:rsidRDefault="000B0897">
            <w:pPr>
              <w:rPr>
                <w:color w:val="000000" w:themeColor="text1"/>
                <w:kern w:val="2"/>
                <w:szCs w:val="24"/>
                <w:shd w:val="clear" w:color="auto" w:fill="FFFFFF"/>
              </w:rPr>
            </w:pPr>
            <w:r w:rsidRPr="00D42314">
              <w:rPr>
                <w:color w:val="000000" w:themeColor="text1"/>
                <w:kern w:val="2"/>
                <w:szCs w:val="24"/>
              </w:rPr>
              <w:t xml:space="preserve">5.3.3.4. Atlikdamos Sutarties kainos peržiūrą </w:t>
            </w:r>
            <w:r w:rsidRPr="00D42314">
              <w:rPr>
                <w:color w:val="000000" w:themeColor="text1"/>
                <w:kern w:val="2"/>
                <w:szCs w:val="24"/>
                <w:shd w:val="clear" w:color="auto" w:fill="FFFFFF"/>
              </w:rPr>
              <w:t xml:space="preserve">Šalys vadovaujasi Valstybės duomenų agentūros viešai </w:t>
            </w:r>
            <w:r w:rsidR="007F06CF" w:rsidRPr="00D42314">
              <w:rPr>
                <w:color w:val="000000" w:themeColor="text1"/>
                <w:kern w:val="2"/>
                <w:szCs w:val="24"/>
                <w:shd w:val="clear" w:color="auto" w:fill="FFFFFF"/>
              </w:rPr>
              <w:t>Statistikos departamento prie Lietuvos Respublikos Vyriausybės paskelbtus architektūros ir inžinerijos veiklos, techninio tikrinimo ir analizės sąnaudų kainų indeksais</w:t>
            </w:r>
            <w:r w:rsidRPr="00D42314">
              <w:rPr>
                <w:color w:val="000000" w:themeColor="text1"/>
                <w:kern w:val="2"/>
                <w:szCs w:val="24"/>
                <w:shd w:val="clear" w:color="auto" w:fill="FFFFFF"/>
              </w:rPr>
              <w:t>. Iš kitos Šalies reikalaujama pateikti oficialaus Valstybės duomenų agentūros ar kitos institucijos išduoto dokumento ar patvirtinimo</w:t>
            </w:r>
            <w:r w:rsidR="00AB3546" w:rsidRPr="00D42314">
              <w:rPr>
                <w:color w:val="000000" w:themeColor="text1"/>
                <w:kern w:val="2"/>
                <w:szCs w:val="24"/>
                <w:shd w:val="clear" w:color="auto" w:fill="FFFFFF"/>
              </w:rPr>
              <w:t xml:space="preserve"> raštą.</w:t>
            </w:r>
          </w:p>
          <w:p w14:paraId="4B9E15E2" w14:textId="43E8F0E0" w:rsidR="00027B83" w:rsidRPr="00D42314" w:rsidRDefault="000B0897">
            <w:pPr>
              <w:rPr>
                <w:color w:val="000000" w:themeColor="text1"/>
                <w:kern w:val="2"/>
                <w:szCs w:val="24"/>
                <w:shd w:val="clear" w:color="auto" w:fill="FFFFFF"/>
              </w:rPr>
            </w:pPr>
            <w:r w:rsidRPr="00D42314">
              <w:rPr>
                <w:color w:val="000000" w:themeColor="text1"/>
                <w:kern w:val="2"/>
                <w:szCs w:val="24"/>
                <w:shd w:val="clear" w:color="auto" w:fill="FFFFFF"/>
              </w:rPr>
              <w:t>5.3.3.5. Šalys privalo Susitarime nurodyti vartojimo</w:t>
            </w:r>
            <w:r w:rsidR="00AB3546" w:rsidRPr="00D42314">
              <w:rPr>
                <w:color w:val="000000" w:themeColor="text1"/>
                <w:kern w:val="2"/>
                <w:szCs w:val="24"/>
                <w:shd w:val="clear" w:color="auto" w:fill="FFFFFF"/>
              </w:rPr>
              <w:t xml:space="preserve"> </w:t>
            </w:r>
            <w:proofErr w:type="spellStart"/>
            <w:r w:rsidR="00AB3546" w:rsidRPr="00D42314">
              <w:rPr>
                <w:color w:val="000000" w:themeColor="text1"/>
                <w:kern w:val="2"/>
                <w:szCs w:val="24"/>
                <w:shd w:val="clear" w:color="auto" w:fill="FFFFFF"/>
              </w:rPr>
              <w:t>m</w:t>
            </w:r>
            <w:r w:rsidRPr="00D42314">
              <w:rPr>
                <w:color w:val="000000" w:themeColor="text1"/>
                <w:kern w:val="2"/>
                <w:szCs w:val="24"/>
                <w:shd w:val="clear" w:color="auto" w:fill="FFFFFF"/>
              </w:rPr>
              <w:t>paslaugų</w:t>
            </w:r>
            <w:proofErr w:type="spellEnd"/>
            <w:r w:rsidRPr="00D42314">
              <w:rPr>
                <w:color w:val="000000" w:themeColor="text1"/>
                <w:kern w:val="2"/>
                <w:szCs w:val="24"/>
                <w:shd w:val="clear" w:color="auto" w:fill="FFFFFF"/>
              </w:rPr>
              <w:t xml:space="preserve"> indekso reikšmę laikotarpio pradžioje ir jo nustatymo datą, indekso reikšmę laikotarpio pabaigoje ir jo nustatymo datą, kainų pokytį (k), perskaičiuotą Sutarties kainą, perskaičiuotą Pradinės Sutarties vertę.</w:t>
            </w:r>
          </w:p>
          <w:p w14:paraId="0ABA51E7" w14:textId="35F05072" w:rsidR="00027B83" w:rsidRPr="00D42314" w:rsidRDefault="000B0897">
            <w:pPr>
              <w:rPr>
                <w:color w:val="000000" w:themeColor="text1"/>
                <w:szCs w:val="24"/>
              </w:rPr>
            </w:pPr>
            <w:r w:rsidRPr="00D42314">
              <w:rPr>
                <w:color w:val="000000" w:themeColor="text1"/>
                <w:kern w:val="2"/>
                <w:szCs w:val="24"/>
                <w:shd w:val="clear" w:color="auto" w:fill="FFFFFF"/>
              </w:rPr>
              <w:t>5.3.3.6. Nauja Sutarties kaina apskaičiuojami pagal žemiau pateiktą formulę:</w:t>
            </w:r>
          </w:p>
          <w:p w14:paraId="28E4B362" w14:textId="77777777" w:rsidR="00027B83" w:rsidRPr="00D42314" w:rsidRDefault="00027B83">
            <w:pPr>
              <w:rPr>
                <w:color w:val="000000" w:themeColor="text1"/>
                <w:szCs w:val="24"/>
              </w:rPr>
            </w:pPr>
          </w:p>
          <w:p w14:paraId="68C26D5F" w14:textId="5F4AF1EA" w:rsidR="00027B83" w:rsidRPr="00D42314" w:rsidRDefault="00000000">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D42314">
              <w:rPr>
                <w:color w:val="000000" w:themeColor="text1"/>
                <w:kern w:val="2"/>
                <w:szCs w:val="24"/>
              </w:rPr>
              <w:t>, kur a – kaina (Eur be PVM) (jei peržiūra jau buvo atlikta, tai po paskutinio perskaičiavimo)</w:t>
            </w:r>
          </w:p>
          <w:p w14:paraId="05EACD40" w14:textId="592F894E" w:rsidR="00027B83" w:rsidRPr="00D42314" w:rsidRDefault="000B0897">
            <w:pPr>
              <w:jc w:val="both"/>
              <w:textAlignment w:val="baseline"/>
              <w:rPr>
                <w:color w:val="000000" w:themeColor="text1"/>
                <w:szCs w:val="24"/>
              </w:rPr>
            </w:pPr>
            <w:r w:rsidRPr="00D42314">
              <w:rPr>
                <w:color w:val="000000" w:themeColor="text1"/>
                <w:kern w:val="2"/>
                <w:szCs w:val="24"/>
              </w:rPr>
              <w:t>a</w:t>
            </w:r>
            <w:r w:rsidRPr="00D42314">
              <w:rPr>
                <w:color w:val="000000" w:themeColor="text1"/>
                <w:kern w:val="2"/>
                <w:szCs w:val="24"/>
                <w:vertAlign w:val="subscript"/>
              </w:rPr>
              <w:t>1</w:t>
            </w:r>
            <w:r w:rsidRPr="00D42314">
              <w:rPr>
                <w:color w:val="000000" w:themeColor="text1"/>
                <w:kern w:val="2"/>
                <w:szCs w:val="24"/>
              </w:rPr>
              <w:t xml:space="preserve"> – perskaičiuota (pakeista) kaina (Eur be PVM)</w:t>
            </w:r>
          </w:p>
          <w:p w14:paraId="1BD0CDC5" w14:textId="283F94E1" w:rsidR="00027B83" w:rsidRPr="00D42314" w:rsidRDefault="000B0897">
            <w:pPr>
              <w:jc w:val="both"/>
              <w:textAlignment w:val="baseline"/>
              <w:rPr>
                <w:color w:val="000000" w:themeColor="text1"/>
                <w:szCs w:val="24"/>
              </w:rPr>
            </w:pPr>
            <w:r w:rsidRPr="00D42314">
              <w:rPr>
                <w:color w:val="000000" w:themeColor="text1"/>
                <w:kern w:val="2"/>
                <w:szCs w:val="24"/>
              </w:rPr>
              <w:t xml:space="preserve">k – pagal </w:t>
            </w:r>
            <w:r w:rsidR="00AB3546" w:rsidRPr="00D42314">
              <w:rPr>
                <w:color w:val="000000" w:themeColor="text1"/>
                <w:kern w:val="2"/>
                <w:szCs w:val="24"/>
              </w:rPr>
              <w:t xml:space="preserve">Statistikos departamento prie Lietuvos Respublikos Vyriausybės paskelbtus architektūros ir inžinerijos veiklos, techninio tikrinimo ir analizės sąnaudų kainų indeksus </w:t>
            </w:r>
            <w:r w:rsidRPr="00D42314">
              <w:rPr>
                <w:color w:val="000000" w:themeColor="text1"/>
                <w:kern w:val="2"/>
                <w:szCs w:val="24"/>
              </w:rPr>
              <w:t>apskaičiuotas Vartojimo paslaugų kainų pokytis (padidėjimas arba sumažėjimas) (%). „k“ reikšmė skaičiuojama pagal formulę:</w:t>
            </w:r>
          </w:p>
          <w:p w14:paraId="3472B6EA" w14:textId="77777777" w:rsidR="00027B83" w:rsidRPr="00D42314"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D42314">
              <w:rPr>
                <w:color w:val="000000" w:themeColor="text1"/>
                <w:kern w:val="2"/>
                <w:szCs w:val="24"/>
              </w:rPr>
              <w:t>, (proc.) kur</w:t>
            </w:r>
          </w:p>
          <w:p w14:paraId="2FDFF943" w14:textId="665FB42F" w:rsidR="00027B83" w:rsidRPr="00D42314" w:rsidRDefault="000B0897">
            <w:pPr>
              <w:jc w:val="both"/>
              <w:textAlignment w:val="baseline"/>
              <w:rPr>
                <w:color w:val="000000" w:themeColor="text1"/>
                <w:szCs w:val="24"/>
              </w:rPr>
            </w:pPr>
            <w:proofErr w:type="spellStart"/>
            <w:r w:rsidRPr="00D42314">
              <w:rPr>
                <w:color w:val="000000" w:themeColor="text1"/>
                <w:kern w:val="2"/>
                <w:szCs w:val="24"/>
              </w:rPr>
              <w:t>Ind</w:t>
            </w:r>
            <w:r w:rsidRPr="00D42314">
              <w:rPr>
                <w:color w:val="000000" w:themeColor="text1"/>
                <w:kern w:val="2"/>
                <w:szCs w:val="24"/>
                <w:vertAlign w:val="subscript"/>
              </w:rPr>
              <w:t>naujausias</w:t>
            </w:r>
            <w:proofErr w:type="spellEnd"/>
            <w:r w:rsidRPr="00D42314">
              <w:rPr>
                <w:color w:val="000000" w:themeColor="text1"/>
                <w:kern w:val="2"/>
                <w:szCs w:val="24"/>
              </w:rPr>
              <w:t xml:space="preserve"> – kreipimosi dėl kainos peržiūros išsiuntimo kitai Šaliai dieną paskelbtas naujausias vartojimo paslaugų indeksas</w:t>
            </w:r>
            <w:r w:rsidR="00AB3546" w:rsidRPr="00D42314">
              <w:rPr>
                <w:color w:val="000000" w:themeColor="text1"/>
                <w:kern w:val="2"/>
                <w:szCs w:val="24"/>
              </w:rPr>
              <w:t xml:space="preserve"> pagal</w:t>
            </w:r>
            <w:r w:rsidRPr="00D42314">
              <w:rPr>
                <w:color w:val="000000" w:themeColor="text1"/>
                <w:kern w:val="2"/>
                <w:szCs w:val="24"/>
              </w:rPr>
              <w:t xml:space="preserve"> </w:t>
            </w:r>
            <w:r w:rsidR="00AB3546" w:rsidRPr="00D42314">
              <w:rPr>
                <w:color w:val="000000" w:themeColor="text1"/>
                <w:kern w:val="2"/>
                <w:szCs w:val="24"/>
              </w:rPr>
              <w:t>Statistikos departamento prie Lietuvos Respublikos Vyriausybės paskelbtus architektūros ir inžinerijos veiklos, techninio tikrinimo ir analizės sąnaudų kainų indeksus</w:t>
            </w:r>
          </w:p>
          <w:p w14:paraId="3E6A5967" w14:textId="5951E1A2" w:rsidR="00027B83" w:rsidRPr="00D42314" w:rsidRDefault="000B0897">
            <w:pPr>
              <w:rPr>
                <w:color w:val="000000" w:themeColor="text1"/>
                <w:szCs w:val="24"/>
              </w:rPr>
            </w:pPr>
            <w:proofErr w:type="spellStart"/>
            <w:r w:rsidRPr="00D42314">
              <w:rPr>
                <w:color w:val="000000" w:themeColor="text1"/>
                <w:kern w:val="2"/>
                <w:szCs w:val="24"/>
              </w:rPr>
              <w:t>Ind</w:t>
            </w:r>
            <w:r w:rsidRPr="00D42314">
              <w:rPr>
                <w:color w:val="000000" w:themeColor="text1"/>
                <w:kern w:val="2"/>
                <w:szCs w:val="24"/>
                <w:vertAlign w:val="subscript"/>
              </w:rPr>
              <w:t>pradžia</w:t>
            </w:r>
            <w:proofErr w:type="spellEnd"/>
            <w:r w:rsidRPr="00D42314">
              <w:rPr>
                <w:color w:val="000000" w:themeColor="text1"/>
                <w:kern w:val="2"/>
                <w:szCs w:val="24"/>
              </w:rPr>
              <w:t xml:space="preserve"> – laikotarpio pradžios datos (mėnesio) paslaugų indeksas</w:t>
            </w:r>
            <w:r w:rsidR="00AB3546" w:rsidRPr="00D42314">
              <w:rPr>
                <w:color w:val="000000" w:themeColor="text1"/>
                <w:kern w:val="2"/>
                <w:szCs w:val="24"/>
              </w:rPr>
              <w:t xml:space="preserve"> pagal</w:t>
            </w:r>
            <w:r w:rsidRPr="00D42314">
              <w:rPr>
                <w:color w:val="000000" w:themeColor="text1"/>
                <w:kern w:val="2"/>
                <w:szCs w:val="24"/>
              </w:rPr>
              <w:t xml:space="preserve"> </w:t>
            </w:r>
            <w:r w:rsidR="00AB3546" w:rsidRPr="00D42314">
              <w:rPr>
                <w:color w:val="000000" w:themeColor="text1"/>
                <w:kern w:val="2"/>
                <w:szCs w:val="24"/>
              </w:rPr>
              <w:t>Statistikos departamento prie Lietuvos Respublikos Vyriausybės paskelbtus architektūros ir inžinerijos veiklos, techninio tikrinimo ir analizės sąnaudų kainų indeksus</w:t>
            </w:r>
            <w:r w:rsidRPr="00D42314">
              <w:rPr>
                <w:color w:val="000000" w:themeColor="text1"/>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42AF09D5" w:rsidR="00027B83" w:rsidRPr="00D42314" w:rsidRDefault="000B0897">
            <w:pPr>
              <w:rPr>
                <w:color w:val="000000" w:themeColor="text1"/>
                <w:kern w:val="2"/>
                <w:szCs w:val="24"/>
                <w:shd w:val="clear" w:color="auto" w:fill="FFFFFF"/>
              </w:rPr>
            </w:pPr>
            <w:r w:rsidRPr="00D42314">
              <w:rPr>
                <w:color w:val="000000" w:themeColor="text1"/>
                <w:kern w:val="2"/>
                <w:szCs w:val="24"/>
              </w:rPr>
              <w:t xml:space="preserve">5.3.3.7. </w:t>
            </w:r>
            <w:r w:rsidRPr="00D42314">
              <w:rPr>
                <w:color w:val="000000" w:themeColor="text1"/>
                <w:kern w:val="2"/>
                <w:szCs w:val="24"/>
                <w:shd w:val="clear" w:color="auto" w:fill="FFFFFF"/>
              </w:rPr>
              <w:t xml:space="preserve">Skaičiavimams indeksų reikšmės imamos </w:t>
            </w:r>
            <w:r w:rsidRPr="00D42314">
              <w:rPr>
                <w:b/>
                <w:color w:val="000000" w:themeColor="text1"/>
                <w:kern w:val="2"/>
                <w:szCs w:val="24"/>
                <w:shd w:val="clear" w:color="auto" w:fill="FFFFFF"/>
              </w:rPr>
              <w:t>keturių</w:t>
            </w:r>
            <w:r w:rsidRPr="00D42314">
              <w:rPr>
                <w:color w:val="000000" w:themeColor="text1"/>
                <w:kern w:val="2"/>
                <w:szCs w:val="24"/>
                <w:shd w:val="clear" w:color="auto" w:fill="FFFFFF"/>
              </w:rPr>
              <w:t xml:space="preserve"> skaitmenų po kablelio tikslumu. Apskaičiuotas pokytis (k) tolimesniems skaičiavimams naudojamas suapvalinus iki </w:t>
            </w:r>
            <w:r w:rsidRPr="00D42314">
              <w:rPr>
                <w:b/>
                <w:color w:val="000000" w:themeColor="text1"/>
                <w:kern w:val="2"/>
                <w:szCs w:val="24"/>
                <w:shd w:val="clear" w:color="auto" w:fill="FFFFFF"/>
              </w:rPr>
              <w:t>vieno</w:t>
            </w:r>
            <w:r w:rsidRPr="00D42314">
              <w:rPr>
                <w:color w:val="000000" w:themeColor="text1"/>
                <w:kern w:val="2"/>
                <w:szCs w:val="24"/>
                <w:shd w:val="clear" w:color="auto" w:fill="FFFFFF"/>
              </w:rPr>
              <w:t xml:space="preserve">  </w:t>
            </w:r>
            <w:r w:rsidRPr="00D42314">
              <w:rPr>
                <w:color w:val="000000" w:themeColor="text1"/>
                <w:kern w:val="2"/>
                <w:szCs w:val="24"/>
                <w:shd w:val="clear" w:color="auto" w:fill="FFFFFF"/>
              </w:rPr>
              <w:lastRenderedPageBreak/>
              <w:t>skaitmens po kablelio, o apskaičiuotas įkainis „a</w:t>
            </w:r>
            <w:r w:rsidRPr="00D42314">
              <w:rPr>
                <w:color w:val="000000" w:themeColor="text1"/>
                <w:kern w:val="2"/>
                <w:szCs w:val="24"/>
                <w:shd w:val="clear" w:color="auto" w:fill="FFFFFF"/>
                <w:vertAlign w:val="subscript"/>
              </w:rPr>
              <w:t>1</w:t>
            </w:r>
            <w:r w:rsidRPr="00D42314">
              <w:rPr>
                <w:color w:val="000000" w:themeColor="text1"/>
                <w:kern w:val="2"/>
                <w:szCs w:val="24"/>
                <w:shd w:val="clear" w:color="auto" w:fill="FFFFFF"/>
              </w:rPr>
              <w:t xml:space="preserve">“ suapvalinamas iki </w:t>
            </w:r>
            <w:r w:rsidRPr="00D42314">
              <w:rPr>
                <w:b/>
                <w:color w:val="000000" w:themeColor="text1"/>
                <w:kern w:val="2"/>
                <w:szCs w:val="24"/>
                <w:shd w:val="clear" w:color="auto" w:fill="FFFFFF"/>
              </w:rPr>
              <w:t>dviejų</w:t>
            </w:r>
            <w:r w:rsidRPr="00D42314">
              <w:rPr>
                <w:color w:val="000000" w:themeColor="text1"/>
                <w:kern w:val="2"/>
                <w:szCs w:val="24"/>
                <w:shd w:val="clear" w:color="auto" w:fill="FFFFFF"/>
              </w:rPr>
              <w:t xml:space="preserve"> skaitmenų po kablelio.</w:t>
            </w:r>
          </w:p>
          <w:p w14:paraId="1550C5AA" w14:textId="550F7D90" w:rsidR="00027B83" w:rsidRPr="00D42314" w:rsidRDefault="000B0897">
            <w:pPr>
              <w:rPr>
                <w:color w:val="000000" w:themeColor="text1"/>
                <w:kern w:val="2"/>
                <w:szCs w:val="24"/>
                <w:shd w:val="clear" w:color="auto" w:fill="FFFFFF"/>
              </w:rPr>
            </w:pPr>
            <w:r w:rsidRPr="00D42314">
              <w:rPr>
                <w:color w:val="000000" w:themeColor="text1"/>
                <w:kern w:val="2"/>
                <w:szCs w:val="24"/>
                <w:shd w:val="clear" w:color="auto" w:fill="FFFFFF"/>
              </w:rPr>
              <w:t>5.3.3.8. Šalis, siekianti Sutarties kainos</w:t>
            </w:r>
            <w:r w:rsidR="00AB3546" w:rsidRPr="00D42314">
              <w:rPr>
                <w:color w:val="000000" w:themeColor="text1"/>
                <w:kern w:val="2"/>
                <w:szCs w:val="24"/>
                <w:shd w:val="clear" w:color="auto" w:fill="FFFFFF"/>
              </w:rPr>
              <w:t xml:space="preserve"> </w:t>
            </w:r>
            <w:r w:rsidRPr="00D42314">
              <w:rPr>
                <w:color w:val="000000" w:themeColor="text1"/>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w:t>
            </w:r>
            <w:r w:rsidR="00AB3546" w:rsidRPr="00D42314">
              <w:rPr>
                <w:color w:val="000000" w:themeColor="text1"/>
                <w:kern w:val="2"/>
                <w:szCs w:val="24"/>
                <w:shd w:val="clear" w:color="auto" w:fill="FFFFFF"/>
              </w:rPr>
              <w:t>Statistikos departamento prie Lietuvos Respublikos Vyriausybės paskelbtus architektūros ir inžinerijos veiklos, techninio tikrinimo ir analizės sąnaudų kainų indeksus</w:t>
            </w:r>
            <w:r w:rsidRPr="00D42314">
              <w:rPr>
                <w:color w:val="000000" w:themeColor="text1"/>
                <w:kern w:val="2"/>
                <w:szCs w:val="24"/>
                <w:shd w:val="clear" w:color="auto" w:fill="FFFFFF"/>
              </w:rPr>
              <w:t>. Prašyme Šalis neturi teisės nurodyti kito indekso ar prašyti perskaičiavimo pagal kitą indeksą nei nurodytas šioje procedūroje.</w:t>
            </w:r>
          </w:p>
          <w:p w14:paraId="56BBDA1B" w14:textId="5F416FF6" w:rsidR="00027B83" w:rsidRPr="00D42314" w:rsidRDefault="000B0897">
            <w:pPr>
              <w:rPr>
                <w:color w:val="000000" w:themeColor="text1"/>
                <w:kern w:val="2"/>
                <w:szCs w:val="24"/>
                <w:shd w:val="clear" w:color="auto" w:fill="FFFFFF"/>
              </w:rPr>
            </w:pPr>
            <w:r w:rsidRPr="00D42314">
              <w:rPr>
                <w:color w:val="000000" w:themeColor="text1"/>
                <w:kern w:val="2"/>
                <w:szCs w:val="24"/>
                <w:shd w:val="clear" w:color="auto" w:fill="FFFFFF"/>
              </w:rPr>
              <w:t>5</w:t>
            </w:r>
            <w:r w:rsidRPr="00D42314">
              <w:rPr>
                <w:color w:val="000000" w:themeColor="text1"/>
                <w:kern w:val="2"/>
                <w:szCs w:val="24"/>
              </w:rPr>
              <w:t xml:space="preserve">.3.3.9. </w:t>
            </w:r>
            <w:r w:rsidRPr="00D42314">
              <w:rPr>
                <w:color w:val="000000" w:themeColor="text1"/>
                <w:kern w:val="2"/>
                <w:szCs w:val="24"/>
                <w:shd w:val="clear" w:color="auto" w:fill="FFFFFF"/>
              </w:rPr>
              <w:t xml:space="preserve">Susitarimas turi būti sudarytas per </w:t>
            </w:r>
            <w:r w:rsidR="00AB3546" w:rsidRPr="00D42314">
              <w:rPr>
                <w:color w:val="000000" w:themeColor="text1"/>
                <w:kern w:val="2"/>
                <w:szCs w:val="24"/>
                <w:shd w:val="clear" w:color="auto" w:fill="FFFFFF"/>
              </w:rPr>
              <w:t>15 kalendorinių dienų</w:t>
            </w:r>
            <w:r w:rsidRPr="00D42314">
              <w:rPr>
                <w:color w:val="000000" w:themeColor="text1"/>
                <w:kern w:val="2"/>
                <w:szCs w:val="24"/>
                <w:shd w:val="clear" w:color="auto" w:fill="FFFFFF"/>
              </w:rPr>
              <w:t xml:space="preserve"> nuo Šalies pateikto tinkamo prašymo perskaičiuoti S</w:t>
            </w:r>
            <w:r w:rsidRPr="00D42314">
              <w:rPr>
                <w:color w:val="000000" w:themeColor="text1"/>
                <w:kern w:val="2"/>
                <w:szCs w:val="24"/>
              </w:rPr>
              <w:t xml:space="preserve">utarties </w:t>
            </w:r>
            <w:r w:rsidRPr="00D42314">
              <w:rPr>
                <w:color w:val="000000" w:themeColor="text1"/>
                <w:kern w:val="2"/>
                <w:szCs w:val="24"/>
                <w:shd w:val="clear" w:color="auto" w:fill="FFFFFF"/>
              </w:rPr>
              <w:t>kainą gavimo dienos.</w:t>
            </w:r>
          </w:p>
          <w:p w14:paraId="3486C5A4" w14:textId="47A164ED" w:rsidR="00027B83" w:rsidRPr="00D42314" w:rsidRDefault="000B0897">
            <w:pPr>
              <w:rPr>
                <w:color w:val="000000" w:themeColor="text1"/>
                <w:kern w:val="2"/>
                <w:szCs w:val="24"/>
                <w:bdr w:val="none" w:sz="0" w:space="0" w:color="auto" w:frame="1"/>
              </w:rPr>
            </w:pPr>
            <w:r w:rsidRPr="00D42314">
              <w:rPr>
                <w:color w:val="000000" w:themeColor="text1"/>
                <w:kern w:val="2"/>
                <w:szCs w:val="24"/>
                <w:shd w:val="clear" w:color="auto" w:fill="FFFFFF"/>
              </w:rPr>
              <w:t xml:space="preserve">5.3.3.10. </w:t>
            </w:r>
            <w:r w:rsidRPr="00D42314">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D42314" w:rsidRPr="00D42314" w14:paraId="416725C3" w14:textId="77777777">
        <w:trPr>
          <w:trHeight w:val="300"/>
        </w:trPr>
        <w:tc>
          <w:tcPr>
            <w:tcW w:w="3094" w:type="dxa"/>
            <w:gridSpan w:val="2"/>
          </w:tcPr>
          <w:p w14:paraId="3A736B18" w14:textId="77777777" w:rsidR="00027B83" w:rsidRPr="00D42314" w:rsidRDefault="000B0897">
            <w:pPr>
              <w:rPr>
                <w:b/>
                <w:color w:val="000000" w:themeColor="text1"/>
                <w:kern w:val="2"/>
                <w:szCs w:val="24"/>
              </w:rPr>
            </w:pPr>
            <w:r w:rsidRPr="00D42314">
              <w:rPr>
                <w:b/>
                <w:color w:val="000000" w:themeColor="text1"/>
                <w:kern w:val="2"/>
                <w:szCs w:val="24"/>
              </w:rPr>
              <w:lastRenderedPageBreak/>
              <w:t xml:space="preserve">5.3.4. Sutarties kainos / įkainių peržiūra dėl kainų lygio pokyčio pagal </w:t>
            </w:r>
            <w:r w:rsidRPr="00D42314">
              <w:rPr>
                <w:b/>
                <w:bCs/>
                <w:color w:val="000000" w:themeColor="text1"/>
                <w:kern w:val="2"/>
                <w:szCs w:val="24"/>
              </w:rPr>
              <w:t>Paslaugų</w:t>
            </w:r>
            <w:r w:rsidRPr="00D42314">
              <w:rPr>
                <w:b/>
                <w:color w:val="000000" w:themeColor="text1"/>
                <w:kern w:val="2"/>
                <w:szCs w:val="24"/>
              </w:rPr>
              <w:t xml:space="preserve"> grupių kainų pokyčius</w:t>
            </w:r>
          </w:p>
        </w:tc>
        <w:tc>
          <w:tcPr>
            <w:tcW w:w="6441" w:type="dxa"/>
            <w:gridSpan w:val="2"/>
          </w:tcPr>
          <w:p w14:paraId="78E037DB" w14:textId="77777777" w:rsidR="00027B83" w:rsidRPr="00D42314" w:rsidRDefault="000B0897">
            <w:pPr>
              <w:rPr>
                <w:color w:val="000000" w:themeColor="text1"/>
                <w:kern w:val="2"/>
                <w:szCs w:val="24"/>
              </w:rPr>
            </w:pPr>
            <w:r w:rsidRPr="00D42314">
              <w:rPr>
                <w:color w:val="000000" w:themeColor="text1"/>
                <w:kern w:val="2"/>
                <w:szCs w:val="24"/>
              </w:rPr>
              <w:t>Netaikoma</w:t>
            </w:r>
          </w:p>
          <w:p w14:paraId="7E6D47C4" w14:textId="2A109661" w:rsidR="00027B83" w:rsidRPr="00D42314" w:rsidRDefault="00027B83">
            <w:pPr>
              <w:rPr>
                <w:color w:val="000000" w:themeColor="text1"/>
                <w:szCs w:val="24"/>
              </w:rPr>
            </w:pPr>
          </w:p>
        </w:tc>
      </w:tr>
      <w:tr w:rsidR="00D42314" w:rsidRPr="00D42314" w14:paraId="104529C8" w14:textId="77777777">
        <w:trPr>
          <w:trHeight w:val="300"/>
        </w:trPr>
        <w:tc>
          <w:tcPr>
            <w:tcW w:w="3094" w:type="dxa"/>
            <w:gridSpan w:val="2"/>
          </w:tcPr>
          <w:p w14:paraId="2D20718C" w14:textId="77777777" w:rsidR="00027B83" w:rsidRPr="00D42314" w:rsidRDefault="000B0897">
            <w:pPr>
              <w:rPr>
                <w:b/>
                <w:bCs/>
                <w:color w:val="000000" w:themeColor="text1"/>
                <w:kern w:val="2"/>
                <w:szCs w:val="24"/>
              </w:rPr>
            </w:pPr>
            <w:r w:rsidRPr="00D42314">
              <w:rPr>
                <w:b/>
                <w:bCs/>
                <w:color w:val="000000" w:themeColor="text1"/>
                <w:kern w:val="2"/>
                <w:szCs w:val="24"/>
              </w:rPr>
              <w:t xml:space="preserve">5.4. Sutarties kainos / įkainių apskaičiavimas taikant </w:t>
            </w:r>
            <w:r w:rsidRPr="00D42314">
              <w:rPr>
                <w:b/>
                <w:bCs/>
                <w:color w:val="000000" w:themeColor="text1"/>
                <w:kern w:val="2"/>
                <w:szCs w:val="24"/>
                <w:u w:val="single"/>
              </w:rPr>
              <w:t>kiekio (apimties)</w:t>
            </w:r>
            <w:r w:rsidRPr="00D42314">
              <w:rPr>
                <w:b/>
                <w:bCs/>
                <w:color w:val="000000" w:themeColor="text1"/>
                <w:kern w:val="2"/>
                <w:szCs w:val="24"/>
              </w:rPr>
              <w:t xml:space="preserve"> keitimo taisykles</w:t>
            </w:r>
          </w:p>
        </w:tc>
        <w:tc>
          <w:tcPr>
            <w:tcW w:w="6441" w:type="dxa"/>
            <w:gridSpan w:val="2"/>
          </w:tcPr>
          <w:p w14:paraId="50B0DB2E" w14:textId="77777777" w:rsidR="00027B83" w:rsidRPr="00D42314" w:rsidRDefault="000B0897">
            <w:pPr>
              <w:rPr>
                <w:color w:val="000000" w:themeColor="text1"/>
                <w:kern w:val="2"/>
                <w:szCs w:val="24"/>
              </w:rPr>
            </w:pPr>
            <w:r w:rsidRPr="00D42314">
              <w:rPr>
                <w:color w:val="000000" w:themeColor="text1"/>
                <w:kern w:val="2"/>
                <w:szCs w:val="24"/>
              </w:rPr>
              <w:t>Netaikoma</w:t>
            </w:r>
          </w:p>
          <w:p w14:paraId="566C354A" w14:textId="5965CABF" w:rsidR="00027B83" w:rsidRPr="00D42314" w:rsidRDefault="00027B83">
            <w:pPr>
              <w:rPr>
                <w:color w:val="000000" w:themeColor="text1"/>
                <w:szCs w:val="24"/>
              </w:rPr>
            </w:pPr>
          </w:p>
        </w:tc>
      </w:tr>
      <w:tr w:rsidR="00D42314" w:rsidRPr="00D42314" w14:paraId="67EB98BC" w14:textId="77777777">
        <w:trPr>
          <w:trHeight w:val="300"/>
        </w:trPr>
        <w:tc>
          <w:tcPr>
            <w:tcW w:w="3094" w:type="dxa"/>
            <w:gridSpan w:val="2"/>
          </w:tcPr>
          <w:p w14:paraId="4860A596" w14:textId="77777777" w:rsidR="00027B83" w:rsidRPr="00D42314" w:rsidRDefault="000B0897">
            <w:pPr>
              <w:rPr>
                <w:b/>
                <w:color w:val="000000" w:themeColor="text1"/>
                <w:kern w:val="2"/>
                <w:szCs w:val="24"/>
              </w:rPr>
            </w:pPr>
            <w:r w:rsidRPr="00D42314">
              <w:rPr>
                <w:b/>
                <w:color w:val="000000" w:themeColor="text1"/>
                <w:kern w:val="2"/>
                <w:szCs w:val="24"/>
              </w:rPr>
              <w:t>5.5. Atsiskaitymo su Tiekėju terminas ir tvarka</w:t>
            </w:r>
          </w:p>
        </w:tc>
        <w:tc>
          <w:tcPr>
            <w:tcW w:w="6441" w:type="dxa"/>
            <w:gridSpan w:val="2"/>
          </w:tcPr>
          <w:p w14:paraId="3EBD53B8" w14:textId="7732BD6E" w:rsidR="00027B83" w:rsidRPr="00D42314" w:rsidRDefault="000B0897">
            <w:pPr>
              <w:rPr>
                <w:color w:val="000000" w:themeColor="text1"/>
                <w:kern w:val="2"/>
                <w:szCs w:val="24"/>
              </w:rPr>
            </w:pPr>
            <w:r w:rsidRPr="00D42314">
              <w:rPr>
                <w:color w:val="000000" w:themeColor="text1"/>
                <w:kern w:val="2"/>
                <w:szCs w:val="24"/>
              </w:rPr>
              <w:t xml:space="preserve">Pirkėjas atsiskaito su Tiekėju ne vėliau kaip per </w:t>
            </w:r>
            <w:r w:rsidR="00AB3546" w:rsidRPr="00D42314">
              <w:rPr>
                <w:color w:val="000000" w:themeColor="text1"/>
                <w:kern w:val="2"/>
                <w:szCs w:val="24"/>
              </w:rPr>
              <w:t>30 kalendorinių dienų</w:t>
            </w:r>
            <w:r w:rsidRPr="00D42314">
              <w:rPr>
                <w:color w:val="000000" w:themeColor="text1"/>
                <w:kern w:val="2"/>
                <w:szCs w:val="24"/>
              </w:rPr>
              <w:t xml:space="preserve"> nuo Sąskaitos gavimo dienos.</w:t>
            </w:r>
          </w:p>
          <w:p w14:paraId="6CDA289E" w14:textId="77777777" w:rsidR="00027B83" w:rsidRPr="00D42314" w:rsidRDefault="00027B83">
            <w:pPr>
              <w:rPr>
                <w:color w:val="000000" w:themeColor="text1"/>
                <w:kern w:val="2"/>
                <w:szCs w:val="24"/>
                <w:shd w:val="clear" w:color="auto" w:fill="FFFFFF"/>
              </w:rPr>
            </w:pPr>
          </w:p>
          <w:p w14:paraId="08552532" w14:textId="09477FB0" w:rsidR="00027B83" w:rsidRPr="00D42314" w:rsidRDefault="000B0897">
            <w:pPr>
              <w:rPr>
                <w:color w:val="000000" w:themeColor="text1"/>
                <w:kern w:val="2"/>
                <w:szCs w:val="24"/>
                <w:shd w:val="clear" w:color="auto" w:fill="FFFFFF"/>
              </w:rPr>
            </w:pPr>
            <w:r w:rsidRPr="00D42314">
              <w:rPr>
                <w:color w:val="000000" w:themeColor="text1"/>
                <w:kern w:val="2"/>
                <w:szCs w:val="24"/>
                <w:shd w:val="clear" w:color="auto" w:fill="FFFFFF"/>
              </w:rPr>
              <w:t>Apmokėjimo sąlygos</w:t>
            </w:r>
            <w:r w:rsidR="00AB3546" w:rsidRPr="00D42314">
              <w:rPr>
                <w:color w:val="000000" w:themeColor="text1"/>
                <w:kern w:val="2"/>
                <w:szCs w:val="24"/>
                <w:shd w:val="clear" w:color="auto" w:fill="FFFFFF"/>
              </w:rPr>
              <w:t>:</w:t>
            </w:r>
          </w:p>
          <w:p w14:paraId="38EC9A63" w14:textId="1640269E" w:rsidR="00027B83" w:rsidRPr="00D42314" w:rsidRDefault="000B0897">
            <w:pPr>
              <w:rPr>
                <w:color w:val="000000" w:themeColor="text1"/>
                <w:kern w:val="2"/>
                <w:szCs w:val="24"/>
                <w:shd w:val="clear" w:color="auto" w:fill="FFFFFF"/>
              </w:rPr>
            </w:pPr>
            <w:r w:rsidRPr="00D42314">
              <w:rPr>
                <w:color w:val="000000" w:themeColor="text1"/>
                <w:kern w:val="2"/>
                <w:szCs w:val="24"/>
                <w:shd w:val="clear" w:color="auto" w:fill="FFFFFF"/>
              </w:rPr>
              <w:t xml:space="preserve">1) įvykdžius </w:t>
            </w:r>
            <w:r w:rsidR="00AB3546" w:rsidRPr="00D42314">
              <w:rPr>
                <w:color w:val="000000" w:themeColor="text1"/>
                <w:kern w:val="2"/>
                <w:szCs w:val="24"/>
                <w:shd w:val="clear" w:color="auto" w:fill="FFFFFF"/>
              </w:rPr>
              <w:t xml:space="preserve">etapą arba </w:t>
            </w:r>
            <w:r w:rsidRPr="00D42314">
              <w:rPr>
                <w:color w:val="000000" w:themeColor="text1"/>
                <w:kern w:val="2"/>
                <w:szCs w:val="24"/>
                <w:shd w:val="clear" w:color="auto" w:fill="FFFFFF"/>
              </w:rPr>
              <w:t>visus sutartinius įsipareigojimus, sumokama visa</w:t>
            </w:r>
            <w:r w:rsidR="00AB3546" w:rsidRPr="00D42314">
              <w:rPr>
                <w:color w:val="000000" w:themeColor="text1"/>
                <w:kern w:val="2"/>
                <w:szCs w:val="24"/>
                <w:shd w:val="clear" w:color="auto" w:fill="FFFFFF"/>
              </w:rPr>
              <w:t xml:space="preserve"> arba dalis</w:t>
            </w:r>
            <w:r w:rsidRPr="00D42314">
              <w:rPr>
                <w:color w:val="000000" w:themeColor="text1"/>
                <w:kern w:val="2"/>
                <w:szCs w:val="24"/>
                <w:shd w:val="clear" w:color="auto" w:fill="FFFFFF"/>
              </w:rPr>
              <w:t xml:space="preserve"> Sutarties kain</w:t>
            </w:r>
            <w:r w:rsidR="00AB3546" w:rsidRPr="00D42314">
              <w:rPr>
                <w:color w:val="000000" w:themeColor="text1"/>
                <w:kern w:val="2"/>
                <w:szCs w:val="24"/>
                <w:shd w:val="clear" w:color="auto" w:fill="FFFFFF"/>
              </w:rPr>
              <w:t>os</w:t>
            </w:r>
            <w:r w:rsidRPr="00D42314">
              <w:rPr>
                <w:color w:val="000000" w:themeColor="text1"/>
                <w:kern w:val="2"/>
                <w:szCs w:val="24"/>
                <w:shd w:val="clear" w:color="auto" w:fill="FFFFFF"/>
              </w:rPr>
              <w:t>;</w:t>
            </w:r>
          </w:p>
        </w:tc>
      </w:tr>
      <w:tr w:rsidR="00D42314" w:rsidRPr="00D42314" w14:paraId="01CA499D" w14:textId="77777777">
        <w:trPr>
          <w:trHeight w:val="300"/>
        </w:trPr>
        <w:tc>
          <w:tcPr>
            <w:tcW w:w="3094" w:type="dxa"/>
            <w:gridSpan w:val="2"/>
          </w:tcPr>
          <w:p w14:paraId="544F5D28" w14:textId="77777777" w:rsidR="00027B83" w:rsidRPr="00D42314" w:rsidRDefault="000B0897">
            <w:pPr>
              <w:rPr>
                <w:b/>
                <w:color w:val="000000" w:themeColor="text1"/>
                <w:kern w:val="2"/>
                <w:szCs w:val="24"/>
              </w:rPr>
            </w:pPr>
            <w:r w:rsidRPr="00D42314">
              <w:rPr>
                <w:b/>
                <w:color w:val="000000" w:themeColor="text1"/>
                <w:kern w:val="2"/>
                <w:szCs w:val="24"/>
              </w:rPr>
              <w:t>5.6. Avansas</w:t>
            </w:r>
          </w:p>
        </w:tc>
        <w:tc>
          <w:tcPr>
            <w:tcW w:w="6441" w:type="dxa"/>
            <w:gridSpan w:val="2"/>
          </w:tcPr>
          <w:p w14:paraId="508462AC" w14:textId="0BD79BA3" w:rsidR="00027B83" w:rsidRPr="00D42314" w:rsidRDefault="000B0897" w:rsidP="00AB3546">
            <w:pPr>
              <w:rPr>
                <w:color w:val="000000" w:themeColor="text1"/>
                <w:kern w:val="2"/>
                <w:szCs w:val="24"/>
              </w:rPr>
            </w:pPr>
            <w:r w:rsidRPr="00D42314">
              <w:rPr>
                <w:color w:val="000000" w:themeColor="text1"/>
                <w:kern w:val="2"/>
                <w:szCs w:val="24"/>
              </w:rPr>
              <w:t>Netaikoma</w:t>
            </w:r>
          </w:p>
        </w:tc>
      </w:tr>
      <w:tr w:rsidR="00D42314" w:rsidRPr="00D42314" w14:paraId="34D2DFF4" w14:textId="77777777">
        <w:trPr>
          <w:trHeight w:val="300"/>
        </w:trPr>
        <w:tc>
          <w:tcPr>
            <w:tcW w:w="3094" w:type="dxa"/>
            <w:gridSpan w:val="2"/>
          </w:tcPr>
          <w:p w14:paraId="4876B971" w14:textId="77777777" w:rsidR="00027B83" w:rsidRPr="00D42314" w:rsidRDefault="000B0897">
            <w:pPr>
              <w:rPr>
                <w:b/>
                <w:color w:val="000000" w:themeColor="text1"/>
                <w:kern w:val="2"/>
                <w:szCs w:val="24"/>
              </w:rPr>
            </w:pPr>
            <w:r w:rsidRPr="00D42314">
              <w:rPr>
                <w:b/>
                <w:color w:val="000000" w:themeColor="text1"/>
                <w:kern w:val="2"/>
                <w:szCs w:val="24"/>
              </w:rPr>
              <w:t>5.7. Avanso užtikrinimas</w:t>
            </w:r>
          </w:p>
        </w:tc>
        <w:tc>
          <w:tcPr>
            <w:tcW w:w="6441" w:type="dxa"/>
            <w:gridSpan w:val="2"/>
          </w:tcPr>
          <w:p w14:paraId="7BF65975" w14:textId="19E4E1EC" w:rsidR="00027B83" w:rsidRPr="00D42314" w:rsidRDefault="000B0897">
            <w:pPr>
              <w:rPr>
                <w:color w:val="000000" w:themeColor="text1"/>
                <w:kern w:val="2"/>
                <w:szCs w:val="24"/>
              </w:rPr>
            </w:pPr>
            <w:r w:rsidRPr="00D42314">
              <w:rPr>
                <w:color w:val="000000" w:themeColor="text1"/>
                <w:kern w:val="2"/>
                <w:szCs w:val="24"/>
              </w:rPr>
              <w:t>Netaikoma</w:t>
            </w:r>
            <w:r w:rsidRPr="00D42314">
              <w:rPr>
                <w:color w:val="000000" w:themeColor="text1"/>
                <w:kern w:val="2"/>
                <w:szCs w:val="24"/>
                <w:shd w:val="clear" w:color="auto" w:fill="FFFFFF"/>
              </w:rPr>
              <w:t xml:space="preserve"> </w:t>
            </w:r>
          </w:p>
        </w:tc>
      </w:tr>
      <w:tr w:rsidR="00D42314" w:rsidRPr="00D42314" w14:paraId="5C618994" w14:textId="77777777">
        <w:trPr>
          <w:trHeight w:val="300"/>
        </w:trPr>
        <w:tc>
          <w:tcPr>
            <w:tcW w:w="9535" w:type="dxa"/>
            <w:gridSpan w:val="4"/>
          </w:tcPr>
          <w:p w14:paraId="18E676A0" w14:textId="77777777" w:rsidR="00027B83" w:rsidRPr="00D42314" w:rsidRDefault="000B0897">
            <w:pPr>
              <w:jc w:val="center"/>
              <w:rPr>
                <w:b/>
                <w:color w:val="000000" w:themeColor="text1"/>
                <w:kern w:val="2"/>
                <w:szCs w:val="24"/>
              </w:rPr>
            </w:pPr>
            <w:r w:rsidRPr="00D42314">
              <w:rPr>
                <w:b/>
                <w:color w:val="000000" w:themeColor="text1"/>
                <w:kern w:val="2"/>
                <w:szCs w:val="24"/>
              </w:rPr>
              <w:t>6. PASLAUGŲ KOKYBĖ IR GARANTINIAI ĮSIPAREIGOJIMAI</w:t>
            </w:r>
          </w:p>
        </w:tc>
      </w:tr>
      <w:tr w:rsidR="00D42314" w:rsidRPr="00D42314" w14:paraId="6AFC27F7" w14:textId="77777777">
        <w:trPr>
          <w:trHeight w:val="300"/>
        </w:trPr>
        <w:tc>
          <w:tcPr>
            <w:tcW w:w="3094" w:type="dxa"/>
            <w:gridSpan w:val="2"/>
          </w:tcPr>
          <w:p w14:paraId="24E7C81C" w14:textId="77777777" w:rsidR="00027B83" w:rsidRPr="00D42314" w:rsidRDefault="000B0897">
            <w:pPr>
              <w:rPr>
                <w:b/>
                <w:color w:val="000000" w:themeColor="text1"/>
                <w:kern w:val="2"/>
                <w:szCs w:val="24"/>
              </w:rPr>
            </w:pPr>
            <w:r w:rsidRPr="00D42314">
              <w:rPr>
                <w:b/>
                <w:color w:val="000000" w:themeColor="text1"/>
                <w:kern w:val="2"/>
                <w:szCs w:val="24"/>
              </w:rPr>
              <w:t>6.1. Garantinis terminas</w:t>
            </w:r>
          </w:p>
        </w:tc>
        <w:tc>
          <w:tcPr>
            <w:tcW w:w="6441" w:type="dxa"/>
            <w:gridSpan w:val="2"/>
          </w:tcPr>
          <w:p w14:paraId="2A4317FE" w14:textId="45555E0E" w:rsidR="00027B83" w:rsidRPr="00D42314" w:rsidRDefault="000B0897">
            <w:pPr>
              <w:rPr>
                <w:color w:val="000000" w:themeColor="text1"/>
                <w:kern w:val="2"/>
                <w:szCs w:val="24"/>
              </w:rPr>
            </w:pPr>
            <w:r w:rsidRPr="00D42314">
              <w:rPr>
                <w:color w:val="000000" w:themeColor="text1"/>
                <w:kern w:val="2"/>
                <w:szCs w:val="24"/>
              </w:rPr>
              <w:t>Netaikoma</w:t>
            </w:r>
          </w:p>
        </w:tc>
      </w:tr>
      <w:tr w:rsidR="00D42314" w:rsidRPr="00D42314" w14:paraId="029C51DA" w14:textId="77777777">
        <w:trPr>
          <w:trHeight w:val="300"/>
        </w:trPr>
        <w:tc>
          <w:tcPr>
            <w:tcW w:w="3094" w:type="dxa"/>
            <w:gridSpan w:val="2"/>
          </w:tcPr>
          <w:p w14:paraId="66960D83" w14:textId="77777777" w:rsidR="00027B83" w:rsidRPr="00D42314" w:rsidRDefault="000B0897">
            <w:pPr>
              <w:rPr>
                <w:b/>
                <w:color w:val="000000" w:themeColor="text1"/>
                <w:kern w:val="2"/>
                <w:szCs w:val="24"/>
              </w:rPr>
            </w:pPr>
            <w:r w:rsidRPr="00D42314">
              <w:rPr>
                <w:b/>
                <w:color w:val="000000" w:themeColor="text1"/>
                <w:szCs w:val="24"/>
              </w:rPr>
              <w:t>6.2. Terminas Paslaugų trūkumams pašalinti</w:t>
            </w:r>
          </w:p>
        </w:tc>
        <w:tc>
          <w:tcPr>
            <w:tcW w:w="6441" w:type="dxa"/>
            <w:gridSpan w:val="2"/>
          </w:tcPr>
          <w:p w14:paraId="3DB5CD93" w14:textId="28043086" w:rsidR="00027B83" w:rsidRPr="00D42314" w:rsidRDefault="00D40C79">
            <w:pPr>
              <w:rPr>
                <w:color w:val="000000" w:themeColor="text1"/>
                <w:kern w:val="2"/>
                <w:szCs w:val="24"/>
              </w:rPr>
            </w:pPr>
            <w:r w:rsidRPr="00D42314">
              <w:rPr>
                <w:color w:val="000000" w:themeColor="text1"/>
                <w:kern w:val="2"/>
                <w:szCs w:val="24"/>
              </w:rPr>
              <w:t>Netaikoma</w:t>
            </w:r>
          </w:p>
        </w:tc>
      </w:tr>
      <w:tr w:rsidR="00D42314" w:rsidRPr="00D42314" w14:paraId="79A63541" w14:textId="77777777">
        <w:trPr>
          <w:trHeight w:val="300"/>
        </w:trPr>
        <w:tc>
          <w:tcPr>
            <w:tcW w:w="3094" w:type="dxa"/>
            <w:gridSpan w:val="2"/>
          </w:tcPr>
          <w:p w14:paraId="41FCDCAE" w14:textId="77777777" w:rsidR="00027B83" w:rsidRPr="00D42314" w:rsidRDefault="000B0897">
            <w:pPr>
              <w:rPr>
                <w:b/>
                <w:color w:val="000000" w:themeColor="text1"/>
                <w:szCs w:val="24"/>
              </w:rPr>
            </w:pPr>
            <w:r w:rsidRPr="00D42314">
              <w:rPr>
                <w:b/>
                <w:color w:val="000000" w:themeColor="text1"/>
                <w:szCs w:val="24"/>
              </w:rPr>
              <w:t xml:space="preserve">6.3. Kokybinių kriterijų įgyvendinimo </w:t>
            </w:r>
            <w:r w:rsidRPr="00D42314">
              <w:rPr>
                <w:b/>
                <w:bCs/>
                <w:color w:val="000000" w:themeColor="text1"/>
                <w:szCs w:val="24"/>
              </w:rPr>
              <w:t xml:space="preserve">ir </w:t>
            </w:r>
            <w:r w:rsidRPr="00D42314">
              <w:rPr>
                <w:b/>
                <w:color w:val="000000" w:themeColor="text1"/>
                <w:szCs w:val="24"/>
              </w:rPr>
              <w:t>tikrinimo tvarka</w:t>
            </w:r>
          </w:p>
        </w:tc>
        <w:tc>
          <w:tcPr>
            <w:tcW w:w="6441" w:type="dxa"/>
            <w:gridSpan w:val="2"/>
          </w:tcPr>
          <w:p w14:paraId="1CAAD9CE" w14:textId="77777777" w:rsidR="00027B83" w:rsidRPr="00D42314" w:rsidRDefault="000B0897">
            <w:pPr>
              <w:rPr>
                <w:color w:val="000000" w:themeColor="text1"/>
                <w:kern w:val="2"/>
                <w:szCs w:val="24"/>
              </w:rPr>
            </w:pPr>
            <w:r w:rsidRPr="00D42314">
              <w:rPr>
                <w:color w:val="000000" w:themeColor="text1"/>
                <w:kern w:val="2"/>
                <w:szCs w:val="24"/>
              </w:rPr>
              <w:t>Netaikoma (tuo atveju, jeigu kokybiniai kriterijai nebuvo nustatyti pirkimo dokumentuose arba laimėjęs Tiekėjas neatitiko arba nesiūlė tam tikrų kokybinių kriterijų)</w:t>
            </w:r>
          </w:p>
          <w:p w14:paraId="61726F1A" w14:textId="77777777" w:rsidR="00027B83" w:rsidRPr="00D42314" w:rsidRDefault="00027B83">
            <w:pPr>
              <w:rPr>
                <w:color w:val="000000" w:themeColor="text1"/>
                <w:kern w:val="2"/>
                <w:szCs w:val="24"/>
              </w:rPr>
            </w:pPr>
          </w:p>
          <w:p w14:paraId="7E1D2C48" w14:textId="77777777" w:rsidR="00027B83" w:rsidRPr="00D42314" w:rsidRDefault="000B0897">
            <w:pPr>
              <w:rPr>
                <w:color w:val="000000" w:themeColor="text1"/>
                <w:kern w:val="2"/>
                <w:szCs w:val="24"/>
              </w:rPr>
            </w:pPr>
            <w:r w:rsidRPr="00D42314">
              <w:rPr>
                <w:color w:val="000000" w:themeColor="text1"/>
                <w:kern w:val="2"/>
                <w:szCs w:val="24"/>
              </w:rPr>
              <w:t>arba</w:t>
            </w:r>
          </w:p>
          <w:p w14:paraId="4038BF51" w14:textId="77777777" w:rsidR="00027B83" w:rsidRPr="00D42314" w:rsidRDefault="00027B83">
            <w:pPr>
              <w:rPr>
                <w:color w:val="000000" w:themeColor="text1"/>
                <w:kern w:val="2"/>
                <w:szCs w:val="24"/>
              </w:rPr>
            </w:pPr>
          </w:p>
          <w:p w14:paraId="5C105553" w14:textId="77777777" w:rsidR="00027B83" w:rsidRPr="00D42314" w:rsidRDefault="000B0897">
            <w:pPr>
              <w:rPr>
                <w:color w:val="000000" w:themeColor="text1"/>
                <w:kern w:val="2"/>
                <w:szCs w:val="24"/>
              </w:rPr>
            </w:pPr>
            <w:r w:rsidRPr="00D42314">
              <w:rPr>
                <w:color w:val="000000" w:themeColor="text1"/>
                <w:kern w:val="2"/>
                <w:szCs w:val="24"/>
              </w:rPr>
              <w:t xml:space="preserve">(nurodyti kokybinių kriterijų įgyvendinimo ir tikrinimo tvarką, pavyzdžiui, kaip dažnai bus tikrinamas kokybinių kriterijų įgyvendinimas, kokius dokumentus Tiekėjas turės pateikti </w:t>
            </w:r>
            <w:r w:rsidRPr="00D42314">
              <w:rPr>
                <w:color w:val="000000" w:themeColor="text1"/>
                <w:kern w:val="2"/>
                <w:szCs w:val="24"/>
              </w:rPr>
              <w:lastRenderedPageBreak/>
              <w:t>Pirkėjui, per kiek laiko Tiekėjas turi pateikti Pirkėjo prašomus dokumentus, pagrindžiančius kokybinių kriterijų įgyvendinimo užtikrinimą ir pan.)</w:t>
            </w:r>
          </w:p>
        </w:tc>
      </w:tr>
      <w:tr w:rsidR="00D42314" w:rsidRPr="00D42314" w14:paraId="143A7F67" w14:textId="77777777">
        <w:trPr>
          <w:trHeight w:val="300"/>
        </w:trPr>
        <w:tc>
          <w:tcPr>
            <w:tcW w:w="9535" w:type="dxa"/>
            <w:gridSpan w:val="4"/>
          </w:tcPr>
          <w:p w14:paraId="7855F239" w14:textId="77777777" w:rsidR="00027B83" w:rsidRPr="00D42314" w:rsidRDefault="000B0897">
            <w:pPr>
              <w:jc w:val="center"/>
              <w:rPr>
                <w:b/>
                <w:color w:val="000000" w:themeColor="text1"/>
                <w:kern w:val="2"/>
                <w:szCs w:val="24"/>
              </w:rPr>
            </w:pPr>
            <w:r w:rsidRPr="00D42314">
              <w:rPr>
                <w:b/>
                <w:color w:val="000000" w:themeColor="text1"/>
                <w:kern w:val="2"/>
                <w:szCs w:val="24"/>
              </w:rPr>
              <w:lastRenderedPageBreak/>
              <w:t>7. SUTARTIES VYKDYMUI PASITELKIAMI SUBTIEKĖJAI IR (AR) SPECIALISTAI</w:t>
            </w:r>
          </w:p>
        </w:tc>
      </w:tr>
      <w:tr w:rsidR="00D42314" w:rsidRPr="00D42314" w14:paraId="5D434D1C" w14:textId="77777777">
        <w:trPr>
          <w:trHeight w:val="300"/>
        </w:trPr>
        <w:tc>
          <w:tcPr>
            <w:tcW w:w="3094" w:type="dxa"/>
            <w:gridSpan w:val="2"/>
          </w:tcPr>
          <w:p w14:paraId="23364E4A" w14:textId="77777777" w:rsidR="00027B83" w:rsidRPr="00D42314" w:rsidRDefault="000B0897">
            <w:pPr>
              <w:rPr>
                <w:b/>
                <w:bCs/>
                <w:color w:val="000000" w:themeColor="text1"/>
                <w:kern w:val="2"/>
                <w:szCs w:val="24"/>
              </w:rPr>
            </w:pPr>
            <w:r w:rsidRPr="00D42314">
              <w:rPr>
                <w:b/>
                <w:bCs/>
                <w:color w:val="000000" w:themeColor="text1"/>
                <w:kern w:val="2"/>
                <w:szCs w:val="24"/>
              </w:rPr>
              <w:t>7.1. Sutarties vykdymui pasitelkiami subtiekėjai ir (ar) specialistai</w:t>
            </w:r>
          </w:p>
        </w:tc>
        <w:tc>
          <w:tcPr>
            <w:tcW w:w="6441" w:type="dxa"/>
            <w:gridSpan w:val="2"/>
          </w:tcPr>
          <w:p w14:paraId="1398856C" w14:textId="6579E2D4" w:rsidR="00027B83" w:rsidRPr="00D42314" w:rsidRDefault="000B0897">
            <w:pPr>
              <w:rPr>
                <w:b/>
                <w:color w:val="000000" w:themeColor="text1"/>
                <w:kern w:val="2"/>
                <w:szCs w:val="24"/>
              </w:rPr>
            </w:pPr>
            <w:r w:rsidRPr="00D42314">
              <w:rPr>
                <w:color w:val="000000" w:themeColor="text1"/>
                <w:kern w:val="2"/>
                <w:szCs w:val="24"/>
              </w:rPr>
              <w:t xml:space="preserve">Sutarties vykdymui pasitelkiami subtiekėjai ir (ar) specialistai yra nurodyti Sutarties priede Nr. </w:t>
            </w:r>
            <w:r w:rsidR="005B3C72" w:rsidRPr="00D42314">
              <w:rPr>
                <w:color w:val="000000" w:themeColor="text1"/>
                <w:kern w:val="2"/>
                <w:szCs w:val="24"/>
              </w:rPr>
              <w:t>2</w:t>
            </w:r>
            <w:r w:rsidRPr="00D42314">
              <w:rPr>
                <w:color w:val="000000" w:themeColor="text1"/>
                <w:kern w:val="2"/>
                <w:szCs w:val="24"/>
              </w:rPr>
              <w:t xml:space="preserve"> „</w:t>
            </w:r>
            <w:r w:rsidR="005B3C72" w:rsidRPr="00D42314">
              <w:rPr>
                <w:color w:val="000000" w:themeColor="text1"/>
                <w:kern w:val="2"/>
                <w:szCs w:val="24"/>
              </w:rPr>
              <w:t>Tiekėjo pasiūlymas</w:t>
            </w:r>
            <w:r w:rsidRPr="00D42314">
              <w:rPr>
                <w:color w:val="000000" w:themeColor="text1"/>
                <w:kern w:val="2"/>
                <w:szCs w:val="24"/>
              </w:rPr>
              <w:t>“</w:t>
            </w:r>
          </w:p>
        </w:tc>
      </w:tr>
      <w:tr w:rsidR="00D42314" w:rsidRPr="00D42314" w14:paraId="56CDBDB5" w14:textId="77777777">
        <w:trPr>
          <w:trHeight w:val="300"/>
        </w:trPr>
        <w:tc>
          <w:tcPr>
            <w:tcW w:w="9535" w:type="dxa"/>
            <w:gridSpan w:val="4"/>
          </w:tcPr>
          <w:p w14:paraId="79F212F2" w14:textId="77777777" w:rsidR="00027B83" w:rsidRPr="00D42314" w:rsidRDefault="000B0897">
            <w:pPr>
              <w:jc w:val="center"/>
              <w:rPr>
                <w:b/>
                <w:color w:val="000000" w:themeColor="text1"/>
                <w:kern w:val="2"/>
                <w:szCs w:val="24"/>
              </w:rPr>
            </w:pPr>
            <w:r w:rsidRPr="00D42314">
              <w:rPr>
                <w:b/>
                <w:color w:val="000000" w:themeColor="text1"/>
                <w:kern w:val="2"/>
                <w:szCs w:val="24"/>
              </w:rPr>
              <w:t>8. PRIEVOLIŲ PAGAL SUTARTĮ ĮVYKDYMO UŽTIKRINIMAS</w:t>
            </w:r>
          </w:p>
        </w:tc>
      </w:tr>
      <w:tr w:rsidR="00D42314" w:rsidRPr="00D42314" w14:paraId="2550B9E9" w14:textId="77777777">
        <w:trPr>
          <w:trHeight w:val="300"/>
        </w:trPr>
        <w:tc>
          <w:tcPr>
            <w:tcW w:w="3094" w:type="dxa"/>
            <w:gridSpan w:val="2"/>
          </w:tcPr>
          <w:p w14:paraId="2DF3A2E5" w14:textId="77777777" w:rsidR="00027B83" w:rsidRPr="00D42314" w:rsidRDefault="000B0897">
            <w:pPr>
              <w:rPr>
                <w:b/>
                <w:color w:val="000000" w:themeColor="text1"/>
                <w:kern w:val="2"/>
                <w:szCs w:val="24"/>
              </w:rPr>
            </w:pPr>
            <w:r w:rsidRPr="00D42314">
              <w:rPr>
                <w:b/>
                <w:color w:val="000000" w:themeColor="text1"/>
                <w:kern w:val="2"/>
                <w:szCs w:val="24"/>
              </w:rPr>
              <w:t>8.1. Prievolių pagal Sutartį įvykdymo užtikrinimas</w:t>
            </w:r>
          </w:p>
        </w:tc>
        <w:tc>
          <w:tcPr>
            <w:tcW w:w="6441" w:type="dxa"/>
            <w:gridSpan w:val="2"/>
          </w:tcPr>
          <w:p w14:paraId="76BCF25F" w14:textId="15C48105" w:rsidR="00027B83" w:rsidRPr="00D42314" w:rsidRDefault="000B0897">
            <w:pPr>
              <w:rPr>
                <w:color w:val="000000" w:themeColor="text1"/>
                <w:kern w:val="2"/>
                <w:szCs w:val="24"/>
              </w:rPr>
            </w:pPr>
            <w:r w:rsidRPr="00D42314">
              <w:rPr>
                <w:color w:val="000000" w:themeColor="text1"/>
                <w:kern w:val="2"/>
                <w:szCs w:val="24"/>
              </w:rPr>
              <w:t>Prievolių pagal Sutartį įvykdymas užtikrinamas</w:t>
            </w:r>
            <w:r w:rsidR="00D40C79" w:rsidRPr="00D42314">
              <w:rPr>
                <w:color w:val="000000" w:themeColor="text1"/>
                <w:kern w:val="2"/>
                <w:szCs w:val="24"/>
              </w:rPr>
              <w:t>:</w:t>
            </w:r>
          </w:p>
          <w:p w14:paraId="49AB15C8" w14:textId="77777777" w:rsidR="00027B83" w:rsidRPr="00D42314" w:rsidRDefault="000B0897">
            <w:pPr>
              <w:rPr>
                <w:color w:val="000000" w:themeColor="text1"/>
                <w:kern w:val="2"/>
                <w:szCs w:val="24"/>
              </w:rPr>
            </w:pPr>
            <w:r w:rsidRPr="00D42314">
              <w:rPr>
                <w:color w:val="000000" w:themeColor="text1"/>
                <w:kern w:val="2"/>
                <w:szCs w:val="24"/>
              </w:rPr>
              <w:t>Netesybomis (delspinigiais, bauda);</w:t>
            </w:r>
          </w:p>
          <w:p w14:paraId="436F6974" w14:textId="77777777" w:rsidR="00027B83" w:rsidRPr="00D42314" w:rsidRDefault="000B0897">
            <w:pPr>
              <w:rPr>
                <w:color w:val="000000" w:themeColor="text1"/>
                <w:kern w:val="2"/>
                <w:szCs w:val="24"/>
              </w:rPr>
            </w:pPr>
            <w:r w:rsidRPr="00D42314">
              <w:rPr>
                <w:color w:val="000000" w:themeColor="text1"/>
                <w:kern w:val="2"/>
                <w:szCs w:val="24"/>
              </w:rPr>
              <w:t>Pirmo pareikalavimo banko garantija;</w:t>
            </w:r>
          </w:p>
          <w:p w14:paraId="242D7224" w14:textId="77777777" w:rsidR="00027B83" w:rsidRPr="00D42314" w:rsidRDefault="000B0897">
            <w:pPr>
              <w:rPr>
                <w:color w:val="000000" w:themeColor="text1"/>
                <w:kern w:val="2"/>
                <w:szCs w:val="24"/>
              </w:rPr>
            </w:pPr>
            <w:r w:rsidRPr="00D42314">
              <w:rPr>
                <w:color w:val="000000" w:themeColor="text1"/>
                <w:kern w:val="2"/>
                <w:szCs w:val="24"/>
              </w:rPr>
              <w:t>Draudimo bendrovės laidavimo draudimu;</w:t>
            </w:r>
          </w:p>
          <w:p w14:paraId="7E80913C" w14:textId="2E565F7B" w:rsidR="00027B83" w:rsidRPr="00D42314" w:rsidRDefault="000B0897">
            <w:pPr>
              <w:rPr>
                <w:color w:val="000000" w:themeColor="text1"/>
                <w:kern w:val="2"/>
                <w:szCs w:val="24"/>
              </w:rPr>
            </w:pPr>
            <w:r w:rsidRPr="00D42314">
              <w:rPr>
                <w:color w:val="000000" w:themeColor="text1"/>
                <w:kern w:val="2"/>
                <w:szCs w:val="24"/>
              </w:rPr>
              <w:t>Kitais Lietuvos Respublikos civiliniame kodekse ir (ar) Sutartyje nurodytais prievolių įvykdymo užtikrinimo būdais</w:t>
            </w:r>
            <w:r w:rsidR="00D40C79" w:rsidRPr="00D42314">
              <w:rPr>
                <w:color w:val="000000" w:themeColor="text1"/>
                <w:kern w:val="2"/>
                <w:szCs w:val="24"/>
              </w:rPr>
              <w:t>.</w:t>
            </w:r>
          </w:p>
        </w:tc>
      </w:tr>
      <w:tr w:rsidR="00D42314" w:rsidRPr="00D42314" w14:paraId="00EE7F74" w14:textId="77777777">
        <w:trPr>
          <w:trHeight w:val="300"/>
        </w:trPr>
        <w:tc>
          <w:tcPr>
            <w:tcW w:w="3094" w:type="dxa"/>
            <w:gridSpan w:val="2"/>
          </w:tcPr>
          <w:p w14:paraId="24F8F716" w14:textId="77777777" w:rsidR="00027B83" w:rsidRPr="00D42314" w:rsidRDefault="000B0897">
            <w:pPr>
              <w:rPr>
                <w:b/>
                <w:color w:val="000000" w:themeColor="text1"/>
                <w:kern w:val="2"/>
                <w:szCs w:val="24"/>
              </w:rPr>
            </w:pPr>
            <w:r w:rsidRPr="00D42314">
              <w:rPr>
                <w:b/>
                <w:color w:val="000000" w:themeColor="text1"/>
                <w:kern w:val="2"/>
                <w:szCs w:val="24"/>
              </w:rPr>
              <w:t>8.2 Sutarties įvykdymo užtikrinimo galiojimo terminas</w:t>
            </w:r>
          </w:p>
        </w:tc>
        <w:tc>
          <w:tcPr>
            <w:tcW w:w="6441" w:type="dxa"/>
            <w:gridSpan w:val="2"/>
          </w:tcPr>
          <w:p w14:paraId="49273A25" w14:textId="296E2335" w:rsidR="00027B83" w:rsidRPr="00D42314" w:rsidRDefault="00D40C79">
            <w:pPr>
              <w:rPr>
                <w:color w:val="000000" w:themeColor="text1"/>
                <w:kern w:val="2"/>
                <w:szCs w:val="24"/>
              </w:rPr>
            </w:pPr>
            <w:r w:rsidRPr="00D42314">
              <w:rPr>
                <w:color w:val="000000" w:themeColor="text1"/>
                <w:kern w:val="2"/>
                <w:szCs w:val="24"/>
              </w:rPr>
              <w:t>Pirkimo sutarties įvykdymo užtikrinimas turi būti besąlyginis ir neatšaukiamas bei galioti ne trumpiau kaip iki 30 (trisdešimtos) kalendorinės dienos, po Pirkimo sutartyje numatyto, vėliausio sutartinių įsipareigojimų vykdymo termino pabaigos.</w:t>
            </w:r>
          </w:p>
        </w:tc>
      </w:tr>
      <w:tr w:rsidR="00D42314" w:rsidRPr="00D42314" w14:paraId="22BAE69C" w14:textId="77777777">
        <w:trPr>
          <w:trHeight w:val="300"/>
        </w:trPr>
        <w:tc>
          <w:tcPr>
            <w:tcW w:w="3094" w:type="dxa"/>
            <w:gridSpan w:val="2"/>
          </w:tcPr>
          <w:p w14:paraId="589C28BB" w14:textId="77777777" w:rsidR="00027B83" w:rsidRPr="00D42314" w:rsidRDefault="000B0897">
            <w:pPr>
              <w:rPr>
                <w:b/>
                <w:color w:val="000000" w:themeColor="text1"/>
                <w:kern w:val="2"/>
                <w:szCs w:val="24"/>
              </w:rPr>
            </w:pPr>
            <w:r w:rsidRPr="00D42314">
              <w:rPr>
                <w:b/>
                <w:color w:val="000000" w:themeColor="text1"/>
                <w:kern w:val="2"/>
                <w:szCs w:val="24"/>
              </w:rPr>
              <w:t>8.3. Sutarties įvykdymo užtikrinimo pateikimas</w:t>
            </w:r>
          </w:p>
        </w:tc>
        <w:tc>
          <w:tcPr>
            <w:tcW w:w="6441" w:type="dxa"/>
            <w:gridSpan w:val="2"/>
          </w:tcPr>
          <w:p w14:paraId="196DC212" w14:textId="2949FC9E" w:rsidR="00027B83" w:rsidRPr="00D42314" w:rsidRDefault="000B0897">
            <w:pPr>
              <w:rPr>
                <w:color w:val="000000" w:themeColor="text1"/>
                <w:szCs w:val="24"/>
              </w:rPr>
            </w:pPr>
            <w:r w:rsidRPr="00D42314">
              <w:rPr>
                <w:color w:val="000000" w:themeColor="text1"/>
                <w:kern w:val="2"/>
                <w:szCs w:val="24"/>
                <w:shd w:val="clear" w:color="auto" w:fill="FFFFFF"/>
              </w:rPr>
              <w:t>Tiekėjas ne vėliau kaip per 10 darbo dienų nuo Sutarties pasirašymo dienos turi pateikti Pirkėjui (</w:t>
            </w:r>
            <w:r w:rsidR="00D40C79" w:rsidRPr="00D42314">
              <w:rPr>
                <w:color w:val="000000" w:themeColor="text1"/>
                <w:kern w:val="2"/>
                <w:szCs w:val="24"/>
                <w:shd w:val="clear" w:color="auto" w:fill="FFFFFF"/>
              </w:rPr>
              <w:t>10 proc.</w:t>
            </w:r>
            <w:r w:rsidRPr="00D42314">
              <w:rPr>
                <w:color w:val="000000" w:themeColor="text1"/>
                <w:kern w:val="2"/>
                <w:szCs w:val="24"/>
              </w:rPr>
              <w:t xml:space="preserve"> </w:t>
            </w:r>
            <w:r w:rsidRPr="00D42314">
              <w:rPr>
                <w:color w:val="000000" w:themeColor="text1"/>
                <w:kern w:val="2"/>
                <w:szCs w:val="24"/>
                <w:shd w:val="clear" w:color="auto" w:fill="FFFFFF"/>
              </w:rPr>
              <w:t>nuo Pradinės Sutarties vertės,</w:t>
            </w:r>
            <w:r w:rsidRPr="00D42314">
              <w:rPr>
                <w:color w:val="000000" w:themeColor="text1"/>
                <w:kern w:val="2"/>
                <w:szCs w:val="24"/>
              </w:rPr>
              <w:t xml:space="preserve"> </w:t>
            </w:r>
            <w:r w:rsidRPr="00D42314">
              <w:rPr>
                <w:color w:val="000000" w:themeColor="text1"/>
                <w:kern w:val="2"/>
                <w:szCs w:val="24"/>
                <w:shd w:val="clear" w:color="auto" w:fill="FFFFFF"/>
              </w:rPr>
              <w:t xml:space="preserve">nurodytos </w:t>
            </w:r>
            <w:r w:rsidRPr="00D42314">
              <w:rPr>
                <w:color w:val="000000" w:themeColor="text1"/>
                <w:kern w:val="2"/>
                <w:szCs w:val="24"/>
              </w:rPr>
              <w:t xml:space="preserve">Specialiųjų sąlygų </w:t>
            </w:r>
            <w:r w:rsidRPr="00D42314">
              <w:rPr>
                <w:color w:val="000000" w:themeColor="text1"/>
                <w:kern w:val="2"/>
                <w:szCs w:val="24"/>
                <w:shd w:val="clear" w:color="auto" w:fill="FFFFFF"/>
              </w:rPr>
              <w:t>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D42314" w:rsidRPr="00D42314" w14:paraId="3121CA65" w14:textId="77777777">
        <w:trPr>
          <w:trHeight w:val="300"/>
        </w:trPr>
        <w:tc>
          <w:tcPr>
            <w:tcW w:w="9535" w:type="dxa"/>
            <w:gridSpan w:val="4"/>
          </w:tcPr>
          <w:p w14:paraId="772DBFBE" w14:textId="77777777" w:rsidR="00027B83" w:rsidRPr="00D42314" w:rsidRDefault="000B0897">
            <w:pPr>
              <w:jc w:val="center"/>
              <w:rPr>
                <w:b/>
                <w:color w:val="000000" w:themeColor="text1"/>
                <w:kern w:val="2"/>
                <w:szCs w:val="24"/>
              </w:rPr>
            </w:pPr>
            <w:r w:rsidRPr="00D42314">
              <w:rPr>
                <w:b/>
                <w:color w:val="000000" w:themeColor="text1"/>
                <w:kern w:val="2"/>
                <w:szCs w:val="24"/>
              </w:rPr>
              <w:t>9. ŠALIŲ ATSAKOMYBĖ</w:t>
            </w:r>
          </w:p>
        </w:tc>
      </w:tr>
      <w:tr w:rsidR="00D42314" w:rsidRPr="00D42314" w14:paraId="6E2F209E" w14:textId="77777777">
        <w:trPr>
          <w:trHeight w:val="300"/>
        </w:trPr>
        <w:tc>
          <w:tcPr>
            <w:tcW w:w="3094" w:type="dxa"/>
            <w:gridSpan w:val="2"/>
          </w:tcPr>
          <w:p w14:paraId="785E4D98" w14:textId="77777777" w:rsidR="00027B83" w:rsidRPr="00D42314" w:rsidRDefault="000B0897">
            <w:pPr>
              <w:rPr>
                <w:b/>
                <w:color w:val="000000" w:themeColor="text1"/>
                <w:kern w:val="2"/>
                <w:szCs w:val="24"/>
              </w:rPr>
            </w:pPr>
            <w:r w:rsidRPr="00D42314">
              <w:rPr>
                <w:b/>
                <w:color w:val="000000" w:themeColor="text1"/>
                <w:kern w:val="2"/>
                <w:szCs w:val="24"/>
              </w:rPr>
              <w:t>9.1. Pirkėjui taikomos netesybos už mokėjimų pagal Sutartį vėlavimą</w:t>
            </w:r>
          </w:p>
        </w:tc>
        <w:tc>
          <w:tcPr>
            <w:tcW w:w="6441" w:type="dxa"/>
            <w:gridSpan w:val="2"/>
          </w:tcPr>
          <w:p w14:paraId="784E480D" w14:textId="75460087" w:rsidR="00027B83" w:rsidRPr="00D42314" w:rsidRDefault="000B0897" w:rsidP="00D40C79">
            <w:pPr>
              <w:rPr>
                <w:color w:val="000000" w:themeColor="text1"/>
                <w:kern w:val="2"/>
                <w:szCs w:val="24"/>
              </w:rPr>
            </w:pPr>
            <w:r w:rsidRPr="00D42314">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D40C79" w:rsidRPr="00D42314">
              <w:rPr>
                <w:color w:val="000000" w:themeColor="text1"/>
                <w:kern w:val="2"/>
                <w:szCs w:val="24"/>
              </w:rPr>
              <w:t>.</w:t>
            </w:r>
          </w:p>
        </w:tc>
      </w:tr>
      <w:tr w:rsidR="00D42314" w:rsidRPr="00D42314" w14:paraId="791CF2E0" w14:textId="77777777">
        <w:trPr>
          <w:trHeight w:val="300"/>
        </w:trPr>
        <w:tc>
          <w:tcPr>
            <w:tcW w:w="3094" w:type="dxa"/>
            <w:gridSpan w:val="2"/>
          </w:tcPr>
          <w:p w14:paraId="21033E05" w14:textId="77777777" w:rsidR="00027B83" w:rsidRPr="00D42314" w:rsidRDefault="000B0897">
            <w:pPr>
              <w:rPr>
                <w:b/>
                <w:color w:val="000000" w:themeColor="text1"/>
                <w:kern w:val="2"/>
                <w:szCs w:val="24"/>
              </w:rPr>
            </w:pPr>
            <w:r w:rsidRPr="00D42314">
              <w:rPr>
                <w:b/>
                <w:color w:val="000000" w:themeColor="text1"/>
                <w:szCs w:val="24"/>
              </w:rPr>
              <w:t>9.2. Tiekėjui taikomos netesybos</w:t>
            </w:r>
          </w:p>
        </w:tc>
        <w:tc>
          <w:tcPr>
            <w:tcW w:w="6441" w:type="dxa"/>
            <w:gridSpan w:val="2"/>
          </w:tcPr>
          <w:p w14:paraId="146EF998" w14:textId="7ABE168D" w:rsidR="00027B83" w:rsidRPr="00D42314" w:rsidRDefault="000B0897">
            <w:pPr>
              <w:rPr>
                <w:color w:val="000000" w:themeColor="text1"/>
                <w:kern w:val="2"/>
                <w:szCs w:val="24"/>
              </w:rPr>
            </w:pPr>
            <w:r w:rsidRPr="00D42314">
              <w:rPr>
                <w:color w:val="000000" w:themeColor="text1"/>
                <w:kern w:val="2"/>
                <w:szCs w:val="24"/>
              </w:rPr>
              <w:t>9.2.1. Jeigu Tiekėjas vėluoja suteikti Paslaugas arba nevykdo kitų sutartinių įsipareigojimų, Pirkėjas nuo kitos nei nustatytas terminas dienos Tiekėjui skaičiuoja 0,02 (dvi šimtosios) procento  dydžio delspinigius už kiekvieną uždelstą</w:t>
            </w:r>
            <w:r w:rsidR="00D40C79" w:rsidRPr="00D42314">
              <w:rPr>
                <w:color w:val="000000" w:themeColor="text1"/>
                <w:kern w:val="2"/>
                <w:szCs w:val="24"/>
              </w:rPr>
              <w:t xml:space="preserve"> kalendorinę</w:t>
            </w:r>
            <w:r w:rsidRPr="00D42314">
              <w:rPr>
                <w:color w:val="000000" w:themeColor="text1"/>
                <w:kern w:val="2"/>
                <w:szCs w:val="24"/>
              </w:rPr>
              <w:t xml:space="preserve"> dieną nuo laiku nesuteiktų Paslaugų ar kitų sutartinių įsipareigojimų nevykdymo kainos be PVM.</w:t>
            </w:r>
          </w:p>
          <w:p w14:paraId="006A0368" w14:textId="77777777" w:rsidR="00027B83" w:rsidRPr="00D42314" w:rsidRDefault="00027B83">
            <w:pPr>
              <w:rPr>
                <w:color w:val="000000" w:themeColor="text1"/>
                <w:kern w:val="2"/>
                <w:szCs w:val="24"/>
              </w:rPr>
            </w:pPr>
          </w:p>
          <w:p w14:paraId="7E114F52" w14:textId="31675C89" w:rsidR="00027B83" w:rsidRPr="00D42314" w:rsidRDefault="000B0897">
            <w:pPr>
              <w:rPr>
                <w:b/>
                <w:color w:val="000000" w:themeColor="text1"/>
                <w:kern w:val="2"/>
                <w:szCs w:val="24"/>
              </w:rPr>
            </w:pPr>
            <w:r w:rsidRPr="00D42314">
              <w:rPr>
                <w:color w:val="000000" w:themeColor="text1"/>
                <w:kern w:val="2"/>
                <w:szCs w:val="24"/>
              </w:rPr>
              <w:t xml:space="preserve">9.2.2. Tiekėjas privalo sumokėti Pirkėjui netesybas per </w:t>
            </w:r>
            <w:r w:rsidR="0021188B" w:rsidRPr="00D42314">
              <w:rPr>
                <w:color w:val="000000" w:themeColor="text1"/>
                <w:kern w:val="2"/>
                <w:szCs w:val="24"/>
              </w:rPr>
              <w:t>30 kalendorinių</w:t>
            </w:r>
            <w:r w:rsidRPr="00D42314">
              <w:rPr>
                <w:color w:val="000000" w:themeColor="text1"/>
                <w:kern w:val="2"/>
                <w:szCs w:val="24"/>
              </w:rPr>
              <w:t xml:space="preserve"> dienų nuo Pirkėjo pareikalavimo, jeigu netesybų suma nėra </w:t>
            </w:r>
            <w:r w:rsidRPr="00D42314">
              <w:rPr>
                <w:color w:val="000000" w:themeColor="text1"/>
                <w:szCs w:val="24"/>
              </w:rPr>
              <w:t>išskaitoma iš Tiekėjui mokėtinos sumos.</w:t>
            </w:r>
          </w:p>
        </w:tc>
      </w:tr>
      <w:tr w:rsidR="00D42314" w:rsidRPr="00D42314" w14:paraId="535564A9" w14:textId="77777777">
        <w:trPr>
          <w:trHeight w:val="300"/>
        </w:trPr>
        <w:tc>
          <w:tcPr>
            <w:tcW w:w="3094" w:type="dxa"/>
            <w:gridSpan w:val="2"/>
          </w:tcPr>
          <w:p w14:paraId="669E6DCA" w14:textId="77777777" w:rsidR="00027B83" w:rsidRPr="00D42314" w:rsidRDefault="000B0897">
            <w:pPr>
              <w:rPr>
                <w:b/>
                <w:color w:val="000000" w:themeColor="text1"/>
                <w:kern w:val="2"/>
                <w:szCs w:val="24"/>
              </w:rPr>
            </w:pPr>
            <w:r w:rsidRPr="00D42314">
              <w:rPr>
                <w:b/>
                <w:color w:val="000000" w:themeColor="text1"/>
                <w:kern w:val="2"/>
                <w:szCs w:val="24"/>
              </w:rPr>
              <w:t xml:space="preserve">9.3. Tiekėjui / Pirkėjui taikoma bauda nutraukus Sutartį dėl esminio Sutarties pažeidimo ar nepagrįstai nutraukus </w:t>
            </w:r>
            <w:r w:rsidRPr="00D42314">
              <w:rPr>
                <w:b/>
                <w:color w:val="000000" w:themeColor="text1"/>
                <w:kern w:val="2"/>
                <w:szCs w:val="24"/>
              </w:rPr>
              <w:lastRenderedPageBreak/>
              <w:t>Sutarties vykdymą ne Sutartyje nustatyta tvarka</w:t>
            </w:r>
          </w:p>
        </w:tc>
        <w:tc>
          <w:tcPr>
            <w:tcW w:w="6441" w:type="dxa"/>
            <w:gridSpan w:val="2"/>
          </w:tcPr>
          <w:p w14:paraId="54EE418B" w14:textId="6347ACB5" w:rsidR="00027B83" w:rsidRPr="00D42314" w:rsidRDefault="000B0897">
            <w:pPr>
              <w:rPr>
                <w:color w:val="000000" w:themeColor="text1"/>
                <w:szCs w:val="24"/>
              </w:rPr>
            </w:pPr>
            <w:r w:rsidRPr="00D42314">
              <w:rPr>
                <w:color w:val="000000" w:themeColor="text1"/>
                <w:kern w:val="2"/>
                <w:szCs w:val="24"/>
              </w:rPr>
              <w:lastRenderedPageBreak/>
              <w:t xml:space="preserve">9.3.1. Nutraukus Sutartį dėl esminio Sutarties pažeidimo, nustatyto Sutarties Specialiosiose sąlygose, mokama </w:t>
            </w:r>
            <w:r w:rsidR="0021188B" w:rsidRPr="00D42314">
              <w:rPr>
                <w:color w:val="000000" w:themeColor="text1"/>
                <w:kern w:val="2"/>
                <w:szCs w:val="24"/>
              </w:rPr>
              <w:t xml:space="preserve">20 </w:t>
            </w:r>
            <w:r w:rsidRPr="00D42314">
              <w:rPr>
                <w:color w:val="000000" w:themeColor="text1"/>
                <w:kern w:val="2"/>
                <w:szCs w:val="24"/>
              </w:rPr>
              <w:t>procentų dydžio bauda nuo Pradinės Sutarties vertės, nurodytos Specialiųjų sąlygų 5.2 punkte.</w:t>
            </w:r>
          </w:p>
        </w:tc>
      </w:tr>
      <w:tr w:rsidR="00D42314" w:rsidRPr="00D42314" w14:paraId="0DE13579" w14:textId="77777777">
        <w:trPr>
          <w:trHeight w:val="300"/>
        </w:trPr>
        <w:tc>
          <w:tcPr>
            <w:tcW w:w="3094" w:type="dxa"/>
            <w:gridSpan w:val="2"/>
          </w:tcPr>
          <w:p w14:paraId="0E038835" w14:textId="77777777" w:rsidR="00027B83" w:rsidRPr="00D42314" w:rsidRDefault="000B0897">
            <w:pPr>
              <w:rPr>
                <w:b/>
                <w:color w:val="000000" w:themeColor="text1"/>
                <w:kern w:val="2"/>
                <w:szCs w:val="24"/>
              </w:rPr>
            </w:pPr>
            <w:r w:rsidRPr="00D42314">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4B63649" w:rsidR="00027B83" w:rsidRPr="00D42314" w:rsidRDefault="0021188B">
            <w:pPr>
              <w:rPr>
                <w:color w:val="000000" w:themeColor="text1"/>
                <w:kern w:val="2"/>
                <w:szCs w:val="24"/>
              </w:rPr>
            </w:pPr>
            <w:r w:rsidRPr="00D42314">
              <w:rPr>
                <w:color w:val="000000" w:themeColor="text1"/>
                <w:kern w:val="2"/>
                <w:szCs w:val="24"/>
              </w:rPr>
              <w:t>1000</w:t>
            </w:r>
            <w:r w:rsidR="000B0897" w:rsidRPr="00D42314">
              <w:rPr>
                <w:color w:val="000000" w:themeColor="text1"/>
                <w:kern w:val="2"/>
                <w:szCs w:val="24"/>
              </w:rPr>
              <w:t xml:space="preserve"> Eur</w:t>
            </w:r>
            <w:r w:rsidRPr="00D42314">
              <w:rPr>
                <w:color w:val="000000" w:themeColor="text1"/>
                <w:kern w:val="2"/>
                <w:szCs w:val="24"/>
              </w:rPr>
              <w:t>.</w:t>
            </w:r>
          </w:p>
        </w:tc>
      </w:tr>
      <w:tr w:rsidR="00D42314" w:rsidRPr="00D42314" w14:paraId="335834C7" w14:textId="77777777">
        <w:trPr>
          <w:trHeight w:val="300"/>
        </w:trPr>
        <w:tc>
          <w:tcPr>
            <w:tcW w:w="3094" w:type="dxa"/>
            <w:gridSpan w:val="2"/>
          </w:tcPr>
          <w:p w14:paraId="13CD1D2E" w14:textId="77777777" w:rsidR="00027B83" w:rsidRPr="00D42314" w:rsidRDefault="000B0897">
            <w:pPr>
              <w:rPr>
                <w:b/>
                <w:color w:val="000000" w:themeColor="text1"/>
                <w:kern w:val="2"/>
                <w:szCs w:val="24"/>
              </w:rPr>
            </w:pPr>
            <w:r w:rsidRPr="00D42314">
              <w:rPr>
                <w:b/>
                <w:color w:val="000000" w:themeColor="text1"/>
                <w:kern w:val="2"/>
                <w:szCs w:val="24"/>
              </w:rPr>
              <w:t>9.5. Tiekėjui taikomos baudos dėl aplinkosauginių ir (arba) socialinių kriterijų nesilaikymo</w:t>
            </w:r>
          </w:p>
        </w:tc>
        <w:tc>
          <w:tcPr>
            <w:tcW w:w="6441" w:type="dxa"/>
            <w:gridSpan w:val="2"/>
          </w:tcPr>
          <w:p w14:paraId="5294CECB" w14:textId="595CF3B3" w:rsidR="00027B83" w:rsidRPr="00D42314" w:rsidRDefault="0021188B">
            <w:pPr>
              <w:rPr>
                <w:color w:val="000000" w:themeColor="text1"/>
                <w:kern w:val="2"/>
                <w:szCs w:val="24"/>
              </w:rPr>
            </w:pPr>
            <w:r w:rsidRPr="00D42314">
              <w:rPr>
                <w:color w:val="000000" w:themeColor="text1"/>
                <w:kern w:val="2"/>
                <w:szCs w:val="24"/>
              </w:rPr>
              <w:t>1000</w:t>
            </w:r>
            <w:r w:rsidR="000B0897" w:rsidRPr="00D42314">
              <w:rPr>
                <w:color w:val="000000" w:themeColor="text1"/>
                <w:kern w:val="2"/>
                <w:szCs w:val="24"/>
              </w:rPr>
              <w:t xml:space="preserve"> Eur</w:t>
            </w:r>
            <w:r w:rsidRPr="00D42314">
              <w:rPr>
                <w:color w:val="000000" w:themeColor="text1"/>
                <w:kern w:val="2"/>
                <w:szCs w:val="24"/>
              </w:rPr>
              <w:t>.</w:t>
            </w:r>
            <w:r w:rsidR="000B0897" w:rsidRPr="00D42314">
              <w:rPr>
                <w:color w:val="000000" w:themeColor="text1"/>
                <w:kern w:val="2"/>
                <w:szCs w:val="24"/>
              </w:rPr>
              <w:t xml:space="preserve"> </w:t>
            </w:r>
          </w:p>
          <w:p w14:paraId="4C8C0993" w14:textId="5DFE11C3" w:rsidR="00027B83" w:rsidRPr="00D42314" w:rsidRDefault="00027B83">
            <w:pPr>
              <w:rPr>
                <w:color w:val="000000" w:themeColor="text1"/>
                <w:kern w:val="2"/>
                <w:szCs w:val="24"/>
              </w:rPr>
            </w:pPr>
          </w:p>
        </w:tc>
      </w:tr>
      <w:tr w:rsidR="00D42314" w:rsidRPr="00D42314" w14:paraId="5CB34632" w14:textId="77777777">
        <w:trPr>
          <w:trHeight w:val="300"/>
        </w:trPr>
        <w:tc>
          <w:tcPr>
            <w:tcW w:w="3094" w:type="dxa"/>
            <w:gridSpan w:val="2"/>
          </w:tcPr>
          <w:p w14:paraId="59ED911B" w14:textId="77777777" w:rsidR="00027B83" w:rsidRPr="00D42314" w:rsidRDefault="000B0897">
            <w:pPr>
              <w:rPr>
                <w:b/>
                <w:color w:val="000000" w:themeColor="text1"/>
                <w:kern w:val="2"/>
                <w:szCs w:val="24"/>
              </w:rPr>
            </w:pPr>
            <w:r w:rsidRPr="00D42314">
              <w:rPr>
                <w:b/>
                <w:color w:val="000000" w:themeColor="text1"/>
                <w:kern w:val="2"/>
                <w:szCs w:val="24"/>
              </w:rPr>
              <w:t>9.6. Tiekėjui / Pirkėjui taikoma bauda dėl konfidencialumo reikalavimų nesilaikymo</w:t>
            </w:r>
          </w:p>
        </w:tc>
        <w:tc>
          <w:tcPr>
            <w:tcW w:w="6441" w:type="dxa"/>
            <w:gridSpan w:val="2"/>
          </w:tcPr>
          <w:p w14:paraId="09E49859" w14:textId="77777777" w:rsidR="00027B83" w:rsidRPr="00D42314" w:rsidRDefault="000B0897">
            <w:pPr>
              <w:rPr>
                <w:color w:val="000000" w:themeColor="text1"/>
                <w:kern w:val="2"/>
                <w:szCs w:val="24"/>
              </w:rPr>
            </w:pPr>
            <w:r w:rsidRPr="00D42314">
              <w:rPr>
                <w:color w:val="000000" w:themeColor="text1"/>
                <w:kern w:val="2"/>
                <w:szCs w:val="24"/>
              </w:rPr>
              <w:t>Netaikoma</w:t>
            </w:r>
          </w:p>
          <w:p w14:paraId="32D97D93" w14:textId="28A3794B" w:rsidR="00027B83" w:rsidRPr="00D42314" w:rsidRDefault="00027B83">
            <w:pPr>
              <w:rPr>
                <w:color w:val="000000" w:themeColor="text1"/>
                <w:kern w:val="2"/>
                <w:szCs w:val="24"/>
              </w:rPr>
            </w:pPr>
          </w:p>
        </w:tc>
      </w:tr>
      <w:tr w:rsidR="00D42314" w:rsidRPr="00D42314" w14:paraId="2F664C56" w14:textId="77777777">
        <w:trPr>
          <w:trHeight w:val="300"/>
        </w:trPr>
        <w:tc>
          <w:tcPr>
            <w:tcW w:w="3094" w:type="dxa"/>
            <w:gridSpan w:val="2"/>
          </w:tcPr>
          <w:p w14:paraId="6498C52D" w14:textId="77777777" w:rsidR="00027B83" w:rsidRPr="00D42314" w:rsidRDefault="000B0897">
            <w:pPr>
              <w:rPr>
                <w:b/>
                <w:color w:val="000000" w:themeColor="text1"/>
                <w:kern w:val="2"/>
                <w:szCs w:val="24"/>
              </w:rPr>
            </w:pPr>
            <w:r w:rsidRPr="00D42314">
              <w:rPr>
                <w:b/>
                <w:color w:val="000000" w:themeColor="text1"/>
                <w:kern w:val="2"/>
                <w:szCs w:val="24"/>
              </w:rPr>
              <w:t xml:space="preserve">9.7. Tiekėjui taikomos netesybos dėl pirkimo dokumentuose nustatytų kokybinių kriterijų </w:t>
            </w:r>
            <w:proofErr w:type="spellStart"/>
            <w:r w:rsidRPr="00D42314">
              <w:rPr>
                <w:b/>
                <w:color w:val="000000" w:themeColor="text1"/>
                <w:kern w:val="2"/>
                <w:szCs w:val="24"/>
              </w:rPr>
              <w:t>nepasiekimo</w:t>
            </w:r>
            <w:proofErr w:type="spellEnd"/>
            <w:r w:rsidRPr="00D42314">
              <w:rPr>
                <w:b/>
                <w:color w:val="000000" w:themeColor="text1"/>
                <w:kern w:val="2"/>
                <w:szCs w:val="24"/>
              </w:rPr>
              <w:t xml:space="preserve"> Sutarties vykdymo metu</w:t>
            </w:r>
          </w:p>
        </w:tc>
        <w:tc>
          <w:tcPr>
            <w:tcW w:w="6441" w:type="dxa"/>
            <w:gridSpan w:val="2"/>
          </w:tcPr>
          <w:p w14:paraId="53D14775" w14:textId="1936652C" w:rsidR="0021188B" w:rsidRPr="00D42314" w:rsidRDefault="000B0897" w:rsidP="0021188B">
            <w:pPr>
              <w:rPr>
                <w:color w:val="000000" w:themeColor="text1"/>
                <w:kern w:val="2"/>
                <w:szCs w:val="24"/>
              </w:rPr>
            </w:pPr>
            <w:r w:rsidRPr="00D42314">
              <w:rPr>
                <w:color w:val="000000" w:themeColor="text1"/>
                <w:szCs w:val="24"/>
              </w:rPr>
              <w:t>Netaikoma</w:t>
            </w:r>
          </w:p>
          <w:p w14:paraId="003FECA6" w14:textId="76FC49B7" w:rsidR="00027B83" w:rsidRPr="00D42314" w:rsidRDefault="00027B83">
            <w:pPr>
              <w:rPr>
                <w:color w:val="000000" w:themeColor="text1"/>
                <w:kern w:val="2"/>
                <w:szCs w:val="24"/>
              </w:rPr>
            </w:pPr>
          </w:p>
        </w:tc>
      </w:tr>
      <w:tr w:rsidR="00D42314" w:rsidRPr="00D42314"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D42314" w:rsidRDefault="000B0897">
            <w:pPr>
              <w:rPr>
                <w:b/>
                <w:color w:val="000000" w:themeColor="text1"/>
                <w:kern w:val="2"/>
                <w:szCs w:val="24"/>
              </w:rPr>
            </w:pPr>
            <w:r w:rsidRPr="00D42314">
              <w:rPr>
                <w:b/>
                <w:color w:val="000000" w:themeColor="text1"/>
                <w:kern w:val="2"/>
                <w:szCs w:val="24"/>
              </w:rPr>
              <w:t xml:space="preserve">9.8. Tiekėjui taikomos netesybos dėl Sutarties įvykdymo užtikrinimo </w:t>
            </w:r>
            <w:r w:rsidRPr="00D42314">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3FAF4A7B" w:rsidR="00027B83" w:rsidRPr="00D42314" w:rsidRDefault="0021188B">
            <w:pPr>
              <w:rPr>
                <w:color w:val="000000" w:themeColor="text1"/>
                <w:kern w:val="2"/>
                <w:szCs w:val="24"/>
              </w:rPr>
            </w:pPr>
            <w:r w:rsidRPr="00D42314">
              <w:rPr>
                <w:color w:val="000000" w:themeColor="text1"/>
                <w:kern w:val="2"/>
                <w:szCs w:val="24"/>
              </w:rPr>
              <w:t>1000 Eur.</w:t>
            </w:r>
          </w:p>
        </w:tc>
      </w:tr>
      <w:tr w:rsidR="00D42314" w:rsidRPr="00D42314" w14:paraId="4DB25F24" w14:textId="77777777">
        <w:trPr>
          <w:trHeight w:val="300"/>
        </w:trPr>
        <w:tc>
          <w:tcPr>
            <w:tcW w:w="3094" w:type="dxa"/>
            <w:gridSpan w:val="2"/>
          </w:tcPr>
          <w:p w14:paraId="66FCCA71" w14:textId="77777777" w:rsidR="00027B83" w:rsidRPr="00D42314" w:rsidRDefault="000B0897">
            <w:pPr>
              <w:rPr>
                <w:b/>
                <w:bCs/>
                <w:color w:val="000000" w:themeColor="text1"/>
                <w:kern w:val="2"/>
                <w:szCs w:val="24"/>
              </w:rPr>
            </w:pPr>
            <w:r w:rsidRPr="00D42314">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669B493" w14:textId="108E2643" w:rsidR="00027B83" w:rsidRPr="00D42314" w:rsidRDefault="0021188B">
            <w:pPr>
              <w:rPr>
                <w:color w:val="000000" w:themeColor="text1"/>
                <w:kern w:val="2"/>
                <w:szCs w:val="24"/>
              </w:rPr>
            </w:pPr>
            <w:r w:rsidRPr="00D42314">
              <w:rPr>
                <w:color w:val="000000" w:themeColor="text1"/>
                <w:kern w:val="2"/>
                <w:szCs w:val="24"/>
              </w:rPr>
              <w:t>1000 Eur.</w:t>
            </w:r>
          </w:p>
          <w:p w14:paraId="70413880" w14:textId="77777777" w:rsidR="00027B83" w:rsidRPr="00D42314" w:rsidRDefault="00027B83">
            <w:pPr>
              <w:rPr>
                <w:color w:val="000000" w:themeColor="text1"/>
                <w:szCs w:val="24"/>
              </w:rPr>
            </w:pPr>
          </w:p>
          <w:p w14:paraId="1121832F" w14:textId="77777777" w:rsidR="00027B83" w:rsidRPr="00D42314" w:rsidRDefault="00027B83">
            <w:pPr>
              <w:rPr>
                <w:color w:val="000000" w:themeColor="text1"/>
                <w:kern w:val="2"/>
                <w:szCs w:val="24"/>
              </w:rPr>
            </w:pPr>
          </w:p>
        </w:tc>
      </w:tr>
      <w:tr w:rsidR="00D42314" w:rsidRPr="00D42314" w14:paraId="72DE294E" w14:textId="77777777">
        <w:trPr>
          <w:trHeight w:val="300"/>
        </w:trPr>
        <w:tc>
          <w:tcPr>
            <w:tcW w:w="3094" w:type="dxa"/>
            <w:gridSpan w:val="2"/>
          </w:tcPr>
          <w:p w14:paraId="4EF8C357" w14:textId="77777777" w:rsidR="00027B83" w:rsidRPr="00D42314" w:rsidRDefault="000B0897">
            <w:pPr>
              <w:rPr>
                <w:b/>
                <w:color w:val="000000" w:themeColor="text1"/>
                <w:kern w:val="2"/>
                <w:szCs w:val="24"/>
                <w:lang w:val="en-US"/>
              </w:rPr>
            </w:pPr>
            <w:r w:rsidRPr="00D42314">
              <w:rPr>
                <w:b/>
                <w:color w:val="000000" w:themeColor="text1"/>
                <w:kern w:val="2"/>
                <w:szCs w:val="24"/>
                <w:lang w:val="en-US"/>
              </w:rPr>
              <w:t xml:space="preserve">9.9. </w:t>
            </w:r>
            <w:r w:rsidRPr="00D42314">
              <w:rPr>
                <w:b/>
                <w:color w:val="000000" w:themeColor="text1"/>
                <w:kern w:val="2"/>
                <w:szCs w:val="24"/>
              </w:rPr>
              <w:t>Kitos netesybos</w:t>
            </w:r>
          </w:p>
        </w:tc>
        <w:tc>
          <w:tcPr>
            <w:tcW w:w="6441" w:type="dxa"/>
            <w:gridSpan w:val="2"/>
          </w:tcPr>
          <w:p w14:paraId="386AC396" w14:textId="1178E074" w:rsidR="00027B83" w:rsidRPr="00D42314" w:rsidRDefault="0021188B">
            <w:pPr>
              <w:rPr>
                <w:color w:val="000000" w:themeColor="text1"/>
                <w:kern w:val="2"/>
                <w:szCs w:val="24"/>
              </w:rPr>
            </w:pPr>
            <w:r w:rsidRPr="00D42314">
              <w:rPr>
                <w:color w:val="000000" w:themeColor="text1"/>
                <w:kern w:val="2"/>
                <w:szCs w:val="24"/>
              </w:rPr>
              <w:t>Netaikoma</w:t>
            </w:r>
          </w:p>
        </w:tc>
      </w:tr>
      <w:tr w:rsidR="00D42314" w:rsidRPr="00D42314" w14:paraId="684028A3" w14:textId="77777777">
        <w:trPr>
          <w:trHeight w:val="300"/>
        </w:trPr>
        <w:tc>
          <w:tcPr>
            <w:tcW w:w="9535" w:type="dxa"/>
            <w:gridSpan w:val="4"/>
          </w:tcPr>
          <w:p w14:paraId="4FE3910B" w14:textId="77777777" w:rsidR="00027B83" w:rsidRPr="00D42314" w:rsidRDefault="000B0897">
            <w:pPr>
              <w:jc w:val="center"/>
              <w:rPr>
                <w:color w:val="000000" w:themeColor="text1"/>
                <w:kern w:val="2"/>
                <w:szCs w:val="24"/>
              </w:rPr>
            </w:pPr>
            <w:r w:rsidRPr="00D42314">
              <w:rPr>
                <w:b/>
                <w:color w:val="000000" w:themeColor="text1"/>
                <w:kern w:val="2"/>
                <w:szCs w:val="24"/>
              </w:rPr>
              <w:t>10. ESMINĖS SUTARTIES SĄLYGOS</w:t>
            </w:r>
          </w:p>
        </w:tc>
      </w:tr>
      <w:tr w:rsidR="00D42314" w:rsidRPr="00D42314" w14:paraId="6E96BEC4" w14:textId="77777777">
        <w:trPr>
          <w:trHeight w:val="300"/>
        </w:trPr>
        <w:tc>
          <w:tcPr>
            <w:tcW w:w="3094" w:type="dxa"/>
            <w:gridSpan w:val="2"/>
          </w:tcPr>
          <w:p w14:paraId="0063E6A9" w14:textId="77777777" w:rsidR="00027B83" w:rsidRPr="00D42314" w:rsidRDefault="000B0897">
            <w:pPr>
              <w:rPr>
                <w:b/>
                <w:color w:val="000000" w:themeColor="text1"/>
                <w:kern w:val="2"/>
                <w:szCs w:val="24"/>
                <w:lang w:val="en-US"/>
              </w:rPr>
            </w:pPr>
            <w:r w:rsidRPr="00D42314">
              <w:rPr>
                <w:b/>
                <w:color w:val="000000" w:themeColor="text1"/>
                <w:kern w:val="2"/>
                <w:szCs w:val="24"/>
                <w:lang w:val="en-US"/>
              </w:rPr>
              <w:t xml:space="preserve">10.1. </w:t>
            </w:r>
            <w:r w:rsidRPr="00D42314">
              <w:rPr>
                <w:b/>
                <w:color w:val="000000" w:themeColor="text1"/>
                <w:kern w:val="2"/>
                <w:szCs w:val="24"/>
              </w:rPr>
              <w:t>Esminės Sutarties sąlygos</w:t>
            </w:r>
          </w:p>
        </w:tc>
        <w:tc>
          <w:tcPr>
            <w:tcW w:w="6441" w:type="dxa"/>
            <w:gridSpan w:val="2"/>
          </w:tcPr>
          <w:p w14:paraId="39559EB9" w14:textId="1C8F1B40" w:rsidR="0021188B" w:rsidRPr="00D42314" w:rsidRDefault="0021188B" w:rsidP="0021188B">
            <w:pPr>
              <w:rPr>
                <w:color w:val="000000" w:themeColor="text1"/>
                <w:kern w:val="2"/>
                <w:szCs w:val="24"/>
              </w:rPr>
            </w:pPr>
            <w:r w:rsidRPr="00D42314">
              <w:rPr>
                <w:color w:val="000000" w:themeColor="text1"/>
                <w:kern w:val="2"/>
                <w:szCs w:val="24"/>
              </w:rPr>
              <w:t>Pažeidimas, atitinkantis Civilinio kodekso 6.217 straipsnio 2 dalies kriterijus, nepaisant to, kad tokie nebuvo apibrėžti Sutartyje;</w:t>
            </w:r>
          </w:p>
          <w:p w14:paraId="24B6F9B9" w14:textId="0BDBF2BE" w:rsidR="0021188B" w:rsidRPr="00D42314" w:rsidRDefault="0021188B" w:rsidP="0021188B">
            <w:pPr>
              <w:rPr>
                <w:color w:val="000000" w:themeColor="text1"/>
                <w:kern w:val="2"/>
                <w:szCs w:val="24"/>
              </w:rPr>
            </w:pPr>
            <w:r w:rsidRPr="00D42314">
              <w:rPr>
                <w:color w:val="000000" w:themeColor="text1"/>
                <w:kern w:val="2"/>
                <w:szCs w:val="24"/>
              </w:rPr>
              <w:t>Paslaugų teikėjo sutartinių įsipareigojimų vykdymo terminų nesilaikymas;</w:t>
            </w:r>
          </w:p>
          <w:p w14:paraId="5874E0C1" w14:textId="77777777" w:rsidR="0021188B" w:rsidRPr="00D42314" w:rsidRDefault="0021188B" w:rsidP="0021188B">
            <w:pPr>
              <w:rPr>
                <w:color w:val="000000" w:themeColor="text1"/>
                <w:kern w:val="2"/>
                <w:szCs w:val="24"/>
              </w:rPr>
            </w:pPr>
            <w:r w:rsidRPr="00D42314">
              <w:rPr>
                <w:color w:val="000000" w:themeColor="text1"/>
                <w:kern w:val="2"/>
                <w:szCs w:val="24"/>
              </w:rPr>
              <w:t>Sutarties kainodaros taisyklių nesilaikymas;</w:t>
            </w:r>
          </w:p>
          <w:p w14:paraId="2BC9AC50" w14:textId="0D0CED4B" w:rsidR="0021188B" w:rsidRPr="00D42314" w:rsidRDefault="0021188B" w:rsidP="0021188B">
            <w:pPr>
              <w:rPr>
                <w:color w:val="000000" w:themeColor="text1"/>
                <w:kern w:val="2"/>
                <w:szCs w:val="24"/>
              </w:rPr>
            </w:pPr>
            <w:r w:rsidRPr="00D42314">
              <w:rPr>
                <w:color w:val="000000" w:themeColor="text1"/>
                <w:kern w:val="2"/>
                <w:szCs w:val="24"/>
              </w:rPr>
              <w:t>Subtiekėjų keitimo tvarkos nesilaikymas;</w:t>
            </w:r>
          </w:p>
          <w:p w14:paraId="7E67C8FE" w14:textId="0908AFB9" w:rsidR="00027B83" w:rsidRPr="00D42314" w:rsidRDefault="0021188B" w:rsidP="0021188B">
            <w:pPr>
              <w:rPr>
                <w:color w:val="000000" w:themeColor="text1"/>
                <w:kern w:val="2"/>
                <w:szCs w:val="24"/>
              </w:rPr>
            </w:pPr>
            <w:r w:rsidRPr="00D42314">
              <w:rPr>
                <w:color w:val="000000" w:themeColor="text1"/>
                <w:kern w:val="2"/>
                <w:szCs w:val="24"/>
              </w:rPr>
              <w:lastRenderedPageBreak/>
              <w:t>Projekto vadovo keitimas nesilaikant Sutarties 5.11 punkte nustatyto reikalavimo.</w:t>
            </w:r>
          </w:p>
        </w:tc>
      </w:tr>
      <w:tr w:rsidR="00D42314" w:rsidRPr="00D42314" w14:paraId="2481156D" w14:textId="77777777">
        <w:trPr>
          <w:trHeight w:val="300"/>
        </w:trPr>
        <w:tc>
          <w:tcPr>
            <w:tcW w:w="9535" w:type="dxa"/>
            <w:gridSpan w:val="4"/>
          </w:tcPr>
          <w:p w14:paraId="28216735" w14:textId="77777777" w:rsidR="00027B83" w:rsidRPr="00D42314" w:rsidRDefault="000B0897">
            <w:pPr>
              <w:jc w:val="center"/>
              <w:rPr>
                <w:b/>
                <w:color w:val="000000" w:themeColor="text1"/>
                <w:kern w:val="2"/>
                <w:szCs w:val="24"/>
              </w:rPr>
            </w:pPr>
            <w:r w:rsidRPr="00D42314">
              <w:rPr>
                <w:b/>
                <w:color w:val="000000" w:themeColor="text1"/>
                <w:kern w:val="2"/>
                <w:szCs w:val="24"/>
              </w:rPr>
              <w:lastRenderedPageBreak/>
              <w:t>11. SUTARTIES GALIOJIMAS IR KEITIMAS</w:t>
            </w:r>
          </w:p>
        </w:tc>
      </w:tr>
      <w:tr w:rsidR="00D42314" w:rsidRPr="00D42314" w14:paraId="73E60D0E" w14:textId="77777777">
        <w:trPr>
          <w:trHeight w:val="300"/>
        </w:trPr>
        <w:tc>
          <w:tcPr>
            <w:tcW w:w="3094" w:type="dxa"/>
            <w:gridSpan w:val="2"/>
          </w:tcPr>
          <w:p w14:paraId="071FC0C8" w14:textId="77777777" w:rsidR="00027B83" w:rsidRPr="00AA254D" w:rsidRDefault="000B0897">
            <w:pPr>
              <w:rPr>
                <w:b/>
                <w:color w:val="000000" w:themeColor="text1"/>
                <w:kern w:val="2"/>
                <w:szCs w:val="24"/>
              </w:rPr>
            </w:pPr>
            <w:r w:rsidRPr="00AA254D">
              <w:rPr>
                <w:b/>
                <w:color w:val="000000" w:themeColor="text1"/>
                <w:szCs w:val="24"/>
              </w:rPr>
              <w:t>11.1. Sutarties sudarymas ir įsigaliojimas</w:t>
            </w:r>
          </w:p>
        </w:tc>
        <w:tc>
          <w:tcPr>
            <w:tcW w:w="6441" w:type="dxa"/>
            <w:gridSpan w:val="2"/>
          </w:tcPr>
          <w:p w14:paraId="16C571AA" w14:textId="77777777" w:rsidR="00027B83" w:rsidRPr="00AA254D" w:rsidRDefault="000B0897">
            <w:pPr>
              <w:rPr>
                <w:color w:val="000000" w:themeColor="text1"/>
                <w:kern w:val="2"/>
                <w:szCs w:val="24"/>
              </w:rPr>
            </w:pPr>
            <w:r w:rsidRPr="00AA254D">
              <w:rPr>
                <w:color w:val="000000" w:themeColor="text1"/>
                <w:kern w:val="2"/>
                <w:szCs w:val="24"/>
              </w:rPr>
              <w:t>Ši Sutartis laikoma sudaryta ir įsigalioja nuo Sutarties pasirašymo dienos (antrosios Šalies pasirašymo dieną).</w:t>
            </w:r>
          </w:p>
          <w:p w14:paraId="04094D45" w14:textId="2F346FCC" w:rsidR="00027B83" w:rsidRPr="00AA254D" w:rsidRDefault="000B0897">
            <w:pPr>
              <w:rPr>
                <w:color w:val="000000" w:themeColor="text1"/>
                <w:kern w:val="2"/>
                <w:szCs w:val="24"/>
              </w:rPr>
            </w:pPr>
            <w:r w:rsidRPr="00AA254D">
              <w:rPr>
                <w:color w:val="000000" w:themeColor="text1"/>
                <w:kern w:val="2"/>
                <w:szCs w:val="24"/>
              </w:rPr>
              <w:t xml:space="preserve">Sutartis galioja iki visiško prievolių įvykdymo (kol bus išnaudota Pradinės Sutarties vertė, bet jos terminas negali būti ilgesnis kaip </w:t>
            </w:r>
            <w:r w:rsidR="0021188B" w:rsidRPr="00AA254D">
              <w:rPr>
                <w:color w:val="000000" w:themeColor="text1"/>
                <w:kern w:val="2"/>
                <w:szCs w:val="24"/>
              </w:rPr>
              <w:t>36 mėnesiai</w:t>
            </w:r>
            <w:r w:rsidRPr="00AA254D">
              <w:rPr>
                <w:color w:val="000000" w:themeColor="text1"/>
                <w:kern w:val="2"/>
                <w:szCs w:val="24"/>
              </w:rPr>
              <w:t>.</w:t>
            </w:r>
          </w:p>
        </w:tc>
      </w:tr>
      <w:tr w:rsidR="00D42314" w:rsidRPr="00D42314" w14:paraId="27B67AC5" w14:textId="77777777">
        <w:trPr>
          <w:trHeight w:val="300"/>
        </w:trPr>
        <w:tc>
          <w:tcPr>
            <w:tcW w:w="3094" w:type="dxa"/>
            <w:gridSpan w:val="2"/>
          </w:tcPr>
          <w:p w14:paraId="5B8FCCBE" w14:textId="77777777" w:rsidR="00027B83" w:rsidRPr="00D42314" w:rsidRDefault="000B0897">
            <w:pPr>
              <w:rPr>
                <w:b/>
                <w:color w:val="000000" w:themeColor="text1"/>
                <w:kern w:val="2"/>
                <w:szCs w:val="24"/>
              </w:rPr>
            </w:pPr>
            <w:r w:rsidRPr="00D42314">
              <w:rPr>
                <w:b/>
                <w:color w:val="000000" w:themeColor="text1"/>
                <w:kern w:val="2"/>
                <w:szCs w:val="24"/>
              </w:rPr>
              <w:t>11.2. Sutarties galiojimo termino pratęsimas</w:t>
            </w:r>
          </w:p>
        </w:tc>
        <w:tc>
          <w:tcPr>
            <w:tcW w:w="6441" w:type="dxa"/>
            <w:gridSpan w:val="2"/>
          </w:tcPr>
          <w:p w14:paraId="6D566D92" w14:textId="13177326" w:rsidR="00027B83" w:rsidRPr="00D42314" w:rsidRDefault="00A66945">
            <w:pPr>
              <w:rPr>
                <w:color w:val="000000" w:themeColor="text1"/>
                <w:kern w:val="2"/>
                <w:szCs w:val="24"/>
              </w:rPr>
            </w:pPr>
            <w:r w:rsidRPr="00D42314">
              <w:rPr>
                <w:color w:val="000000" w:themeColor="text1"/>
                <w:kern w:val="2"/>
                <w:szCs w:val="24"/>
              </w:rPr>
              <w:t>Netaikoma</w:t>
            </w:r>
          </w:p>
        </w:tc>
      </w:tr>
      <w:tr w:rsidR="00D42314" w:rsidRPr="00D42314" w14:paraId="2CB119F6" w14:textId="77777777">
        <w:trPr>
          <w:trHeight w:val="300"/>
        </w:trPr>
        <w:tc>
          <w:tcPr>
            <w:tcW w:w="9535" w:type="dxa"/>
            <w:gridSpan w:val="4"/>
          </w:tcPr>
          <w:p w14:paraId="1E909BAE" w14:textId="77777777" w:rsidR="00027B83" w:rsidRPr="00D42314" w:rsidRDefault="000B0897">
            <w:pPr>
              <w:jc w:val="center"/>
              <w:rPr>
                <w:b/>
                <w:color w:val="000000" w:themeColor="text1"/>
                <w:kern w:val="2"/>
                <w:szCs w:val="24"/>
              </w:rPr>
            </w:pPr>
            <w:r w:rsidRPr="00D42314">
              <w:rPr>
                <w:b/>
                <w:color w:val="000000" w:themeColor="text1"/>
                <w:kern w:val="2"/>
                <w:szCs w:val="24"/>
              </w:rPr>
              <w:t>12. SUTARTIES NUTRAUKIMAS</w:t>
            </w:r>
          </w:p>
        </w:tc>
      </w:tr>
      <w:tr w:rsidR="00D42314" w:rsidRPr="00D42314"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D42314" w:rsidRDefault="000B0897">
            <w:pPr>
              <w:rPr>
                <w:b/>
                <w:color w:val="000000" w:themeColor="text1"/>
                <w:kern w:val="2"/>
                <w:szCs w:val="24"/>
              </w:rPr>
            </w:pPr>
            <w:r w:rsidRPr="00D42314">
              <w:rPr>
                <w:b/>
                <w:color w:val="000000" w:themeColor="text1"/>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628B6266" w:rsidR="00027B83" w:rsidRPr="00D42314" w:rsidRDefault="000B0897">
            <w:pPr>
              <w:rPr>
                <w:color w:val="000000" w:themeColor="text1"/>
                <w:kern w:val="2"/>
                <w:szCs w:val="24"/>
              </w:rPr>
            </w:pPr>
            <w:r w:rsidRPr="00D42314">
              <w:rPr>
                <w:color w:val="000000" w:themeColor="text1"/>
                <w:kern w:val="2"/>
                <w:szCs w:val="24"/>
              </w:rPr>
              <w:t>Sutartis gali būti nutraukiama rašytiniu Šalių susitarimu arba vienašališkai, Bendrosiose sąlygose ir šiais Specialiosiose sąlygose nurodytais atvejais ir nustatyta tvarka.</w:t>
            </w:r>
          </w:p>
        </w:tc>
      </w:tr>
      <w:tr w:rsidR="00D42314" w:rsidRPr="00D42314"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D42314" w:rsidRDefault="000B0897">
            <w:pPr>
              <w:rPr>
                <w:b/>
                <w:color w:val="000000" w:themeColor="text1"/>
                <w:kern w:val="2"/>
                <w:szCs w:val="24"/>
              </w:rPr>
            </w:pPr>
            <w:r w:rsidRPr="00D42314">
              <w:rPr>
                <w:b/>
                <w:color w:val="000000" w:themeColor="text1"/>
                <w:kern w:val="2"/>
                <w:szCs w:val="24"/>
              </w:rPr>
              <w:t xml:space="preserve">12.2. Esminiai Sutarties </w:t>
            </w:r>
            <w:r w:rsidRPr="00D42314">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2270F29D" w:rsidR="00027B83" w:rsidRPr="00D42314" w:rsidRDefault="000B0897">
            <w:pPr>
              <w:rPr>
                <w:color w:val="000000" w:themeColor="text1"/>
                <w:kern w:val="2"/>
                <w:szCs w:val="24"/>
              </w:rPr>
            </w:pPr>
            <w:r w:rsidRPr="00D42314">
              <w:rPr>
                <w:color w:val="000000" w:themeColor="text1"/>
                <w:kern w:val="2"/>
                <w:szCs w:val="24"/>
              </w:rPr>
              <w:t>12.2.1. jeigu Tiekėjas nevykdo prisiimtų įsipareigojimų už Sutartyje nustatytą Sutarties kainą;</w:t>
            </w:r>
          </w:p>
          <w:p w14:paraId="2858D976" w14:textId="77777777" w:rsidR="00027B83" w:rsidRPr="00D42314" w:rsidRDefault="000B0897">
            <w:pPr>
              <w:rPr>
                <w:color w:val="000000" w:themeColor="text1"/>
                <w:szCs w:val="24"/>
              </w:rPr>
            </w:pPr>
            <w:r w:rsidRPr="00D42314">
              <w:rPr>
                <w:color w:val="000000" w:themeColor="text1"/>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9B4C3F" w14:textId="1FBAB836" w:rsidR="00027B83" w:rsidRPr="00D42314" w:rsidRDefault="000B0897">
            <w:pPr>
              <w:rPr>
                <w:color w:val="000000" w:themeColor="text1"/>
                <w:kern w:val="2"/>
                <w:szCs w:val="24"/>
              </w:rPr>
            </w:pPr>
            <w:r w:rsidRPr="00D42314">
              <w:rPr>
                <w:color w:val="000000" w:themeColor="text1"/>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5B3C72" w:rsidRPr="00D42314">
              <w:rPr>
                <w:color w:val="000000" w:themeColor="text1"/>
                <w:kern w:val="2"/>
                <w:szCs w:val="24"/>
              </w:rPr>
              <w:t xml:space="preserve">15 kalendorinių </w:t>
            </w:r>
            <w:r w:rsidRPr="00D42314">
              <w:rPr>
                <w:color w:val="000000" w:themeColor="text1"/>
                <w:kern w:val="2"/>
                <w:szCs w:val="24"/>
              </w:rPr>
              <w:t>dienų neištaiso pažeidimų;</w:t>
            </w:r>
          </w:p>
          <w:p w14:paraId="27C8F88F" w14:textId="1F4BF463" w:rsidR="00027B83" w:rsidRPr="00D42314" w:rsidRDefault="000B0897">
            <w:pPr>
              <w:spacing w:line="257" w:lineRule="auto"/>
              <w:jc w:val="both"/>
              <w:rPr>
                <w:rFonts w:eastAsia="Arial"/>
                <w:color w:val="000000" w:themeColor="text1"/>
                <w:kern w:val="2"/>
                <w:szCs w:val="24"/>
                <w:lang w:val="lt"/>
              </w:rPr>
            </w:pPr>
            <w:r w:rsidRPr="00D42314">
              <w:rPr>
                <w:rFonts w:eastAsia="Arial"/>
                <w:color w:val="000000" w:themeColor="text1"/>
                <w:kern w:val="2"/>
                <w:szCs w:val="24"/>
                <w:lang w:val="lt"/>
              </w:rPr>
              <w:t xml:space="preserve">12.2.4. jeigu Tiekėjas nesilaiko Sutartyje nustatytų Paslaugų teikimo terminų 2 (du) kartus iš eilės arba vėluoja suteikti Paslaugas daugiau nei </w:t>
            </w:r>
            <w:r w:rsidR="005B3C72" w:rsidRPr="00D42314">
              <w:rPr>
                <w:rFonts w:eastAsia="Arial"/>
                <w:color w:val="000000" w:themeColor="text1"/>
                <w:kern w:val="2"/>
                <w:szCs w:val="24"/>
                <w:lang w:val="lt"/>
              </w:rPr>
              <w:t>15 kalendorinių dienų</w:t>
            </w:r>
            <w:r w:rsidRPr="00D42314">
              <w:rPr>
                <w:rFonts w:eastAsia="Arial"/>
                <w:color w:val="000000" w:themeColor="text1"/>
                <w:kern w:val="2"/>
                <w:szCs w:val="24"/>
                <w:lang w:val="lt"/>
              </w:rPr>
              <w:t xml:space="preserve"> nuo Sutartyje nustatyto Paslaugų suteikimo termino;</w:t>
            </w:r>
          </w:p>
          <w:p w14:paraId="63F46089" w14:textId="77777777" w:rsidR="00027B83" w:rsidRPr="00D42314"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D42314">
              <w:rPr>
                <w:rFonts w:eastAsia="Arial"/>
                <w:color w:val="000000" w:themeColor="text1"/>
                <w:kern w:val="2"/>
                <w:szCs w:val="24"/>
                <w:lang w:val="lt"/>
              </w:rPr>
              <w:t>12.2.5. jeigu Tiekėjas pažeidžia Paslaugų suteikimo terminus ir priskaičiuotų netesybų už vėlavimą suma viršija 20 (dvidešimt) proc. Pradinės sutarties vertės;</w:t>
            </w:r>
          </w:p>
          <w:p w14:paraId="312858C3" w14:textId="77777777" w:rsidR="00027B83" w:rsidRPr="00D42314"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D42314">
              <w:rPr>
                <w:rFonts w:eastAsia="Arial"/>
                <w:color w:val="000000" w:themeColor="text1"/>
                <w:kern w:val="2"/>
                <w:szCs w:val="24"/>
                <w:lang w:val="lt"/>
              </w:rPr>
              <w:t>12.2.6. Tiekėjas pažeidžia Paslaugų suteikimo terminus ir dėl Paslaugų suteikimo vėlavimo Paslaugos tampa nebereikalingos;</w:t>
            </w:r>
          </w:p>
          <w:p w14:paraId="73E20761" w14:textId="77777777" w:rsidR="00027B83" w:rsidRPr="00D42314"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D42314">
              <w:rPr>
                <w:rFonts w:eastAsia="Arial"/>
                <w:color w:val="000000" w:themeColor="text1"/>
                <w:kern w:val="2"/>
                <w:szCs w:val="24"/>
                <w:lang w:val="lt"/>
              </w:rPr>
              <w:t>12.2.7. Tiekėjas daugiau kaip 2 (du) kartus suteikia Paslaugas, kurios neatitinka Sutartyje ir (ar) įstatymuose nustatytų reikalavimų Paslaugoms;</w:t>
            </w:r>
          </w:p>
          <w:p w14:paraId="41420C93" w14:textId="77777777" w:rsidR="00027B83" w:rsidRPr="00D42314"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D42314">
              <w:rPr>
                <w:rFonts w:eastAsia="Arial"/>
                <w:color w:val="000000" w:themeColor="text1"/>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7777777" w:rsidR="00027B83" w:rsidRPr="00D42314"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D42314">
              <w:rPr>
                <w:rFonts w:eastAsia="Arial"/>
                <w:color w:val="000000" w:themeColor="text1"/>
                <w:kern w:val="2"/>
                <w:szCs w:val="24"/>
                <w:lang w:val="lt"/>
              </w:rPr>
              <w:t>12.2.9. Tiekėjas pažeidžia šios Sutarties nuostatas, reglamentuojančias konkurenciją, intelektinės nuosavybės ar konfidencialios informacijos valdymą;</w:t>
            </w:r>
          </w:p>
          <w:p w14:paraId="164157D2" w14:textId="77777777" w:rsidR="00027B83" w:rsidRPr="00D42314" w:rsidRDefault="000B0897">
            <w:pPr>
              <w:spacing w:line="257" w:lineRule="auto"/>
              <w:rPr>
                <w:rFonts w:eastAsia="Arial"/>
                <w:color w:val="000000" w:themeColor="text1"/>
                <w:kern w:val="2"/>
                <w:szCs w:val="24"/>
                <w:lang w:val="lt"/>
              </w:rPr>
            </w:pPr>
            <w:r w:rsidRPr="00D42314">
              <w:rPr>
                <w:rFonts w:eastAsia="Arial"/>
                <w:color w:val="000000" w:themeColor="text1"/>
                <w:kern w:val="2"/>
                <w:szCs w:val="24"/>
                <w:lang w:val="lt"/>
              </w:rPr>
              <w:lastRenderedPageBreak/>
              <w:t>12.2.10. Tiekėjas pažeidžia Bendrųjų sąlygų nuostatas dėl Sutarties vykdymui pasitelkiamų naujų subtiekėjų ir (ar) specialistų / esamų subtiekėjų ir (ar) specialistų keitimo;</w:t>
            </w:r>
          </w:p>
          <w:p w14:paraId="63D2D84C" w14:textId="77777777" w:rsidR="00027B83" w:rsidRPr="00D42314" w:rsidRDefault="000B0897">
            <w:pPr>
              <w:spacing w:line="257" w:lineRule="auto"/>
              <w:rPr>
                <w:color w:val="000000" w:themeColor="text1"/>
                <w:kern w:val="2"/>
                <w:szCs w:val="24"/>
                <w:shd w:val="clear" w:color="auto" w:fill="FFFFFF"/>
              </w:rPr>
            </w:pPr>
            <w:r w:rsidRPr="00D42314">
              <w:rPr>
                <w:rFonts w:eastAsia="Arial"/>
                <w:color w:val="000000" w:themeColor="text1"/>
                <w:kern w:val="2"/>
                <w:szCs w:val="24"/>
                <w:lang w:val="lt"/>
              </w:rPr>
              <w:t>12.2.11.</w:t>
            </w:r>
            <w:r w:rsidRPr="00D42314">
              <w:rPr>
                <w:color w:val="000000" w:themeColor="text1"/>
                <w:kern w:val="2"/>
                <w:szCs w:val="24"/>
                <w:shd w:val="clear" w:color="auto" w:fill="FFFFFF"/>
              </w:rPr>
              <w:t xml:space="preserve"> Tiekėjas ir (ar) jungtinės veiklos parneris (jei taikoma), ir (ar) subtiekėjas (jei taikoma) </w:t>
            </w:r>
            <w:r w:rsidRPr="00D42314">
              <w:rPr>
                <w:color w:val="000000" w:themeColor="text1"/>
                <w:szCs w:val="24"/>
                <w:shd w:val="clear" w:color="auto" w:fill="FFFFFF"/>
              </w:rPr>
              <w:t>p</w:t>
            </w:r>
            <w:r w:rsidRPr="00D42314">
              <w:rPr>
                <w:color w:val="000000" w:themeColor="text1"/>
                <w:kern w:val="2"/>
                <w:szCs w:val="24"/>
                <w:shd w:val="clear" w:color="auto" w:fill="FFFFFF"/>
              </w:rPr>
              <w:t>aslaugų</w:t>
            </w:r>
            <w:r w:rsidRPr="00D42314">
              <w:rPr>
                <w:color w:val="000000" w:themeColor="text1"/>
                <w:szCs w:val="24"/>
              </w:rPr>
              <w:t>, kurioms Sutartyje nustatyti aplinkos apsaugos vadybos sistemos reikalavimai,</w:t>
            </w:r>
            <w:r w:rsidRPr="00D42314">
              <w:rPr>
                <w:color w:val="000000" w:themeColor="text1"/>
                <w:kern w:val="2"/>
                <w:szCs w:val="24"/>
                <w:shd w:val="clear" w:color="auto" w:fill="FFFFFF"/>
              </w:rPr>
              <w:t xml:space="preserve"> teikimo metu</w:t>
            </w:r>
            <w:r w:rsidRPr="00D42314">
              <w:rPr>
                <w:color w:val="000000" w:themeColor="text1"/>
                <w:szCs w:val="24"/>
              </w:rPr>
              <w:t xml:space="preserve">, </w:t>
            </w:r>
            <w:r w:rsidRPr="00D42314">
              <w:rPr>
                <w:color w:val="000000" w:themeColor="text1"/>
                <w:kern w:val="2"/>
                <w:szCs w:val="24"/>
                <w:shd w:val="clear" w:color="auto" w:fill="FFFFFF"/>
              </w:rPr>
              <w:t>neturi galiojančio aplinkos apsaugos vadybos sistemos sertifikato, ir (ar) nepateikia sertifikato pratęsimo (neįsigyja naujo);</w:t>
            </w:r>
          </w:p>
          <w:p w14:paraId="2AC0C09D" w14:textId="77777777" w:rsidR="00027B83" w:rsidRPr="00D42314" w:rsidRDefault="000B0897">
            <w:pPr>
              <w:spacing w:line="257" w:lineRule="auto"/>
              <w:rPr>
                <w:rFonts w:eastAsia="Arial"/>
                <w:color w:val="000000" w:themeColor="text1"/>
                <w:kern w:val="2"/>
                <w:szCs w:val="24"/>
              </w:rPr>
            </w:pPr>
            <w:r w:rsidRPr="00D42314">
              <w:rPr>
                <w:rFonts w:eastAsia="Arial"/>
                <w:color w:val="000000" w:themeColor="text1"/>
                <w:kern w:val="2"/>
                <w:szCs w:val="24"/>
                <w:lang w:val="lt"/>
              </w:rPr>
              <w:t>12.2.12. Tiekėjas 2 (du) kartus pažeidžia esminę Sutarties sąlygą.</w:t>
            </w:r>
          </w:p>
        </w:tc>
      </w:tr>
      <w:tr w:rsidR="00D42314" w:rsidRPr="00D42314" w14:paraId="16E64D10" w14:textId="77777777">
        <w:trPr>
          <w:trHeight w:val="300"/>
        </w:trPr>
        <w:tc>
          <w:tcPr>
            <w:tcW w:w="9535" w:type="dxa"/>
            <w:gridSpan w:val="4"/>
          </w:tcPr>
          <w:p w14:paraId="7BE18CDF" w14:textId="77777777" w:rsidR="00027B83" w:rsidRPr="00D42314" w:rsidRDefault="000B0897">
            <w:pPr>
              <w:jc w:val="center"/>
              <w:rPr>
                <w:color w:val="000000" w:themeColor="text1"/>
                <w:kern w:val="2"/>
                <w:szCs w:val="24"/>
              </w:rPr>
            </w:pPr>
            <w:r w:rsidRPr="00D42314">
              <w:rPr>
                <w:b/>
                <w:color w:val="000000" w:themeColor="text1"/>
                <w:kern w:val="2"/>
                <w:szCs w:val="24"/>
              </w:rPr>
              <w:lastRenderedPageBreak/>
              <w:t xml:space="preserve">13. APLINKOS APSAUGOS IR SOCIALINIAI KRITERIJAI </w:t>
            </w:r>
            <w:r w:rsidRPr="00D42314">
              <w:rPr>
                <w:color w:val="000000" w:themeColor="text1"/>
                <w:kern w:val="2"/>
                <w:szCs w:val="24"/>
              </w:rPr>
              <w:t>(taikoma, jeigu aplinkosauginiai ir (arba) socialiniai kriterijai nustatomi kaip Sutarties vykdymo sąlygos)</w:t>
            </w:r>
          </w:p>
        </w:tc>
      </w:tr>
      <w:tr w:rsidR="00D42314" w:rsidRPr="00D42314" w14:paraId="05D8A05A" w14:textId="77777777">
        <w:trPr>
          <w:trHeight w:val="300"/>
        </w:trPr>
        <w:tc>
          <w:tcPr>
            <w:tcW w:w="3058" w:type="dxa"/>
          </w:tcPr>
          <w:p w14:paraId="1C2710A4" w14:textId="77777777" w:rsidR="00027B83" w:rsidRPr="00D42314" w:rsidRDefault="000B0897">
            <w:pPr>
              <w:rPr>
                <w:b/>
                <w:color w:val="000000" w:themeColor="text1"/>
                <w:kern w:val="2"/>
                <w:szCs w:val="24"/>
              </w:rPr>
            </w:pPr>
            <w:r w:rsidRPr="00D42314">
              <w:rPr>
                <w:b/>
                <w:color w:val="000000" w:themeColor="text1"/>
                <w:kern w:val="2"/>
                <w:szCs w:val="24"/>
              </w:rPr>
              <w:t xml:space="preserve">13.1. Su perkamomis paslaugomis susiję  aplinkos apsaugos kriterijai </w:t>
            </w:r>
          </w:p>
        </w:tc>
        <w:tc>
          <w:tcPr>
            <w:tcW w:w="6477" w:type="dxa"/>
            <w:gridSpan w:val="3"/>
          </w:tcPr>
          <w:p w14:paraId="7CADD24F" w14:textId="77777777" w:rsidR="005B3C72" w:rsidRPr="00D42314" w:rsidRDefault="005B3C72">
            <w:pPr>
              <w:rPr>
                <w:color w:val="000000" w:themeColor="text1"/>
                <w:kern w:val="2"/>
                <w:szCs w:val="24"/>
                <w:shd w:val="clear" w:color="auto" w:fill="FFFFFF"/>
              </w:rPr>
            </w:pPr>
            <w:r w:rsidRPr="00D42314">
              <w:rPr>
                <w:color w:val="000000" w:themeColor="text1"/>
                <w:kern w:val="2"/>
                <w:szCs w:val="24"/>
                <w:shd w:val="clear" w:color="auto" w:fill="FFFFFF"/>
              </w:rPr>
              <w:t>Aplinkos apsaugos kriterijų taikymo, vykdant žaliuosius pirkimus, tvarkos aprašo, patvirtinto Lietuvos Respublikos aplinkos ministro 2011 m. birželio 28 d. įsakymu Nr. D1-508, XII skyriuje nustatytus minimalius aplinkos apsaugos kriterijus.</w:t>
            </w:r>
          </w:p>
          <w:p w14:paraId="53C9F569" w14:textId="336A270C" w:rsidR="00027B83" w:rsidRPr="00D42314" w:rsidRDefault="000B0897">
            <w:pPr>
              <w:rPr>
                <w:color w:val="000000" w:themeColor="text1"/>
                <w:kern w:val="2"/>
                <w:szCs w:val="24"/>
                <w:shd w:val="clear" w:color="auto" w:fill="FFFFFF"/>
              </w:rPr>
            </w:pPr>
            <w:r w:rsidRPr="00D42314">
              <w:rPr>
                <w:color w:val="000000" w:themeColor="text1"/>
                <w:kern w:val="2"/>
                <w:szCs w:val="24"/>
                <w:shd w:val="clear" w:color="auto" w:fill="FFFFFF"/>
              </w:rPr>
              <w:t>Nustačius, kad Tiekėjas šiame papunktyje nustatyto kriterijaus (-jų) nesilaiko, Tiekėjui taikoma Specialiųjų sąlygų 9.5 punkte nurodyto dydžio bauda.</w:t>
            </w:r>
          </w:p>
        </w:tc>
      </w:tr>
      <w:tr w:rsidR="00D42314" w:rsidRPr="00D42314" w14:paraId="419E8DA3" w14:textId="77777777">
        <w:trPr>
          <w:trHeight w:val="300"/>
        </w:trPr>
        <w:tc>
          <w:tcPr>
            <w:tcW w:w="3058" w:type="dxa"/>
          </w:tcPr>
          <w:p w14:paraId="628C630D" w14:textId="77777777" w:rsidR="00027B83" w:rsidRPr="00D42314" w:rsidRDefault="000B0897">
            <w:pPr>
              <w:rPr>
                <w:b/>
                <w:color w:val="000000" w:themeColor="text1"/>
                <w:kern w:val="2"/>
                <w:szCs w:val="24"/>
              </w:rPr>
            </w:pPr>
            <w:r w:rsidRPr="00D42314">
              <w:rPr>
                <w:b/>
                <w:color w:val="000000" w:themeColor="text1"/>
                <w:kern w:val="2"/>
                <w:szCs w:val="24"/>
              </w:rPr>
              <w:t>13.2. Su perkamomis Paslaugomis susiję socialiniai kriterijai</w:t>
            </w:r>
          </w:p>
        </w:tc>
        <w:tc>
          <w:tcPr>
            <w:tcW w:w="6477" w:type="dxa"/>
            <w:gridSpan w:val="3"/>
          </w:tcPr>
          <w:p w14:paraId="3EC0D911" w14:textId="77777777" w:rsidR="00027B83" w:rsidRPr="00D42314" w:rsidRDefault="000B0897">
            <w:pPr>
              <w:rPr>
                <w:color w:val="000000" w:themeColor="text1"/>
                <w:kern w:val="2"/>
                <w:szCs w:val="24"/>
                <w:shd w:val="clear" w:color="auto" w:fill="FFFFFF"/>
              </w:rPr>
            </w:pPr>
            <w:r w:rsidRPr="00D42314">
              <w:rPr>
                <w:color w:val="000000" w:themeColor="text1"/>
                <w:kern w:val="2"/>
                <w:szCs w:val="24"/>
                <w:shd w:val="clear" w:color="auto" w:fill="FFFFFF"/>
              </w:rPr>
              <w:t>Netaikoma</w:t>
            </w:r>
          </w:p>
          <w:p w14:paraId="2BF3C378" w14:textId="0A68C510" w:rsidR="00027B83" w:rsidRPr="00D42314" w:rsidRDefault="00027B83">
            <w:pPr>
              <w:rPr>
                <w:color w:val="000000" w:themeColor="text1"/>
                <w:kern w:val="2"/>
                <w:szCs w:val="24"/>
              </w:rPr>
            </w:pPr>
          </w:p>
        </w:tc>
      </w:tr>
      <w:tr w:rsidR="00D42314" w:rsidRPr="00D42314" w14:paraId="1CF58E95" w14:textId="77777777">
        <w:trPr>
          <w:trHeight w:val="300"/>
        </w:trPr>
        <w:tc>
          <w:tcPr>
            <w:tcW w:w="9535" w:type="dxa"/>
            <w:gridSpan w:val="4"/>
          </w:tcPr>
          <w:p w14:paraId="7AAC8525" w14:textId="77777777" w:rsidR="00027B83" w:rsidRPr="00D42314" w:rsidRDefault="000B0897">
            <w:pPr>
              <w:jc w:val="center"/>
              <w:rPr>
                <w:b/>
                <w:color w:val="000000" w:themeColor="text1"/>
                <w:kern w:val="2"/>
                <w:szCs w:val="24"/>
              </w:rPr>
            </w:pPr>
            <w:r w:rsidRPr="00D42314">
              <w:rPr>
                <w:b/>
                <w:color w:val="000000" w:themeColor="text1"/>
                <w:kern w:val="2"/>
                <w:szCs w:val="24"/>
              </w:rPr>
              <w:t xml:space="preserve">14. BENDRŲJŲ SĄLYGŲ PAKEITIMAI IR PAPILDYMAI </w:t>
            </w:r>
          </w:p>
          <w:p w14:paraId="477CE1F7" w14:textId="77777777" w:rsidR="00027B83" w:rsidRPr="00D42314" w:rsidRDefault="000B0897">
            <w:pPr>
              <w:jc w:val="center"/>
              <w:rPr>
                <w:color w:val="000000" w:themeColor="text1"/>
                <w:kern w:val="2"/>
                <w:szCs w:val="24"/>
              </w:rPr>
            </w:pPr>
            <w:r w:rsidRPr="00D42314">
              <w:rPr>
                <w:color w:val="000000" w:themeColor="text1"/>
                <w:kern w:val="2"/>
                <w:szCs w:val="24"/>
              </w:rPr>
              <w:t xml:space="preserve">(jeigu būtina dėl konkretaus Sutarties dalyko specifikos) </w:t>
            </w:r>
          </w:p>
        </w:tc>
      </w:tr>
      <w:tr w:rsidR="00D42314" w:rsidRPr="00D42314" w14:paraId="3CC1A2DB" w14:textId="77777777">
        <w:trPr>
          <w:trHeight w:val="300"/>
        </w:trPr>
        <w:tc>
          <w:tcPr>
            <w:tcW w:w="3058" w:type="dxa"/>
          </w:tcPr>
          <w:p w14:paraId="136BB968" w14:textId="77777777" w:rsidR="00027B83" w:rsidRPr="00D42314" w:rsidRDefault="000B0897">
            <w:pPr>
              <w:rPr>
                <w:b/>
                <w:color w:val="000000" w:themeColor="text1"/>
                <w:kern w:val="2"/>
                <w:szCs w:val="24"/>
              </w:rPr>
            </w:pPr>
            <w:r w:rsidRPr="00D42314">
              <w:rPr>
                <w:b/>
                <w:color w:val="000000" w:themeColor="text1"/>
                <w:kern w:val="2"/>
                <w:szCs w:val="24"/>
              </w:rPr>
              <w:t xml:space="preserve">14.1. </w:t>
            </w:r>
          </w:p>
        </w:tc>
        <w:tc>
          <w:tcPr>
            <w:tcW w:w="6477" w:type="dxa"/>
            <w:gridSpan w:val="3"/>
          </w:tcPr>
          <w:p w14:paraId="26B48501" w14:textId="77777777" w:rsidR="00027B83" w:rsidRPr="00D42314" w:rsidRDefault="000B0897">
            <w:pPr>
              <w:rPr>
                <w:color w:val="000000" w:themeColor="text1"/>
                <w:kern w:val="2"/>
                <w:szCs w:val="24"/>
              </w:rPr>
            </w:pPr>
            <w:r w:rsidRPr="00D42314">
              <w:rPr>
                <w:color w:val="000000" w:themeColor="text1"/>
                <w:kern w:val="2"/>
                <w:szCs w:val="24"/>
              </w:rPr>
              <w:t>(pildyti, jei keičiamas Sutarties Bendrųjų sąlygų punktas, jį išdėstant nauja redakcija):</w:t>
            </w:r>
          </w:p>
          <w:p w14:paraId="765F3002" w14:textId="77777777" w:rsidR="00027B83" w:rsidRPr="00D42314" w:rsidRDefault="000B0897">
            <w:pPr>
              <w:rPr>
                <w:color w:val="000000" w:themeColor="text1"/>
                <w:kern w:val="2"/>
                <w:szCs w:val="24"/>
              </w:rPr>
            </w:pPr>
            <w:r w:rsidRPr="00D42314">
              <w:rPr>
                <w:color w:val="000000" w:themeColor="text1"/>
                <w:kern w:val="2"/>
                <w:szCs w:val="24"/>
              </w:rPr>
              <w:t>Šalys susitaria pakeisti nurodytą Sutarties Bendrųjų sąlygų punktą ir išdėstyti jį nauja redakcija: ____.</w:t>
            </w:r>
          </w:p>
        </w:tc>
      </w:tr>
      <w:tr w:rsidR="00D42314" w:rsidRPr="00D42314" w14:paraId="12F09A8A" w14:textId="77777777">
        <w:trPr>
          <w:trHeight w:val="300"/>
        </w:trPr>
        <w:tc>
          <w:tcPr>
            <w:tcW w:w="3058" w:type="dxa"/>
          </w:tcPr>
          <w:p w14:paraId="6B917536" w14:textId="77777777" w:rsidR="00027B83" w:rsidRPr="00D42314" w:rsidRDefault="000B0897">
            <w:pPr>
              <w:rPr>
                <w:b/>
                <w:color w:val="000000" w:themeColor="text1"/>
                <w:kern w:val="2"/>
                <w:szCs w:val="24"/>
              </w:rPr>
            </w:pPr>
            <w:r w:rsidRPr="00D42314">
              <w:rPr>
                <w:b/>
                <w:color w:val="000000" w:themeColor="text1"/>
                <w:kern w:val="2"/>
                <w:szCs w:val="24"/>
              </w:rPr>
              <w:t>14.2.</w:t>
            </w:r>
          </w:p>
        </w:tc>
        <w:tc>
          <w:tcPr>
            <w:tcW w:w="6477" w:type="dxa"/>
            <w:gridSpan w:val="3"/>
          </w:tcPr>
          <w:p w14:paraId="464A87A9" w14:textId="77777777" w:rsidR="00027B83" w:rsidRPr="00D42314" w:rsidRDefault="000B0897">
            <w:pPr>
              <w:rPr>
                <w:color w:val="000000" w:themeColor="text1"/>
                <w:kern w:val="2"/>
                <w:szCs w:val="24"/>
              </w:rPr>
            </w:pPr>
            <w:r w:rsidRPr="00D42314">
              <w:rPr>
                <w:color w:val="000000" w:themeColor="text1"/>
                <w:kern w:val="2"/>
                <w:szCs w:val="24"/>
              </w:rPr>
              <w:t>(pildyti, jei papildomos Sutarties Bendrosios sąlygos naujomis nuostatomis):</w:t>
            </w:r>
          </w:p>
          <w:p w14:paraId="34433FBA" w14:textId="77777777" w:rsidR="00027B83" w:rsidRPr="00D42314" w:rsidRDefault="000B0897">
            <w:pPr>
              <w:rPr>
                <w:color w:val="000000" w:themeColor="text1"/>
                <w:kern w:val="2"/>
                <w:szCs w:val="24"/>
              </w:rPr>
            </w:pPr>
            <w:r w:rsidRPr="00D42314">
              <w:rPr>
                <w:color w:val="000000" w:themeColor="text1"/>
                <w:kern w:val="2"/>
                <w:szCs w:val="24"/>
              </w:rPr>
              <w:t>Šalys susitaria papildyti Sutarties Bendrąsias sąlygas nurodytu punktu, tačiau kitų punktų numeracijos nekeisti: ________.</w:t>
            </w:r>
          </w:p>
        </w:tc>
      </w:tr>
      <w:tr w:rsidR="00D42314" w:rsidRPr="00D42314" w14:paraId="599D3732" w14:textId="77777777">
        <w:trPr>
          <w:trHeight w:val="300"/>
        </w:trPr>
        <w:tc>
          <w:tcPr>
            <w:tcW w:w="3058" w:type="dxa"/>
          </w:tcPr>
          <w:p w14:paraId="33655D0D" w14:textId="77777777" w:rsidR="00027B83" w:rsidRPr="00D42314" w:rsidRDefault="000B0897">
            <w:pPr>
              <w:rPr>
                <w:b/>
                <w:color w:val="000000" w:themeColor="text1"/>
                <w:kern w:val="2"/>
                <w:szCs w:val="24"/>
              </w:rPr>
            </w:pPr>
            <w:r w:rsidRPr="00D42314">
              <w:rPr>
                <w:b/>
                <w:color w:val="000000" w:themeColor="text1"/>
                <w:kern w:val="2"/>
                <w:szCs w:val="24"/>
              </w:rPr>
              <w:t>14.3.</w:t>
            </w:r>
          </w:p>
        </w:tc>
        <w:tc>
          <w:tcPr>
            <w:tcW w:w="6477" w:type="dxa"/>
            <w:gridSpan w:val="3"/>
          </w:tcPr>
          <w:p w14:paraId="52AF890C" w14:textId="77777777" w:rsidR="00027B83" w:rsidRPr="00D42314" w:rsidRDefault="000B0897">
            <w:pPr>
              <w:rPr>
                <w:color w:val="000000" w:themeColor="text1"/>
                <w:kern w:val="2"/>
                <w:szCs w:val="24"/>
              </w:rPr>
            </w:pPr>
            <w:r w:rsidRPr="00D42314">
              <w:rPr>
                <w:color w:val="000000" w:themeColor="text1"/>
                <w:kern w:val="2"/>
                <w:szCs w:val="24"/>
              </w:rPr>
              <w:t>(pildyti, jei išbraukiamas Sutarties Bendrųjų sąlygų atitinkamas punktas:</w:t>
            </w:r>
          </w:p>
          <w:p w14:paraId="33297C95" w14:textId="77777777" w:rsidR="00027B83" w:rsidRPr="00D42314" w:rsidRDefault="000B0897">
            <w:pPr>
              <w:rPr>
                <w:color w:val="000000" w:themeColor="text1"/>
                <w:kern w:val="2"/>
                <w:szCs w:val="24"/>
              </w:rPr>
            </w:pPr>
            <w:r w:rsidRPr="00D42314">
              <w:rPr>
                <w:color w:val="000000" w:themeColor="text1"/>
                <w:kern w:val="2"/>
                <w:szCs w:val="24"/>
              </w:rPr>
              <w:t>Šalys susitaria išbraukti nurodytą Sutarties Bendrųjų sąlygų punktą, tačiau kitų punktų numeracijos nekeisti: _____.</w:t>
            </w:r>
          </w:p>
        </w:tc>
      </w:tr>
      <w:tr w:rsidR="00D42314" w:rsidRPr="00D42314" w14:paraId="58E985F1" w14:textId="77777777">
        <w:trPr>
          <w:trHeight w:val="300"/>
        </w:trPr>
        <w:tc>
          <w:tcPr>
            <w:tcW w:w="3058" w:type="dxa"/>
          </w:tcPr>
          <w:p w14:paraId="7F5B558C" w14:textId="77777777" w:rsidR="00027B83" w:rsidRPr="00D42314" w:rsidRDefault="000B0897">
            <w:pPr>
              <w:rPr>
                <w:b/>
                <w:color w:val="000000" w:themeColor="text1"/>
                <w:kern w:val="2"/>
                <w:szCs w:val="24"/>
              </w:rPr>
            </w:pPr>
            <w:r w:rsidRPr="00D42314">
              <w:rPr>
                <w:b/>
                <w:color w:val="000000" w:themeColor="text1"/>
                <w:kern w:val="2"/>
                <w:szCs w:val="24"/>
              </w:rPr>
              <w:t>14.4.</w:t>
            </w:r>
          </w:p>
        </w:tc>
        <w:tc>
          <w:tcPr>
            <w:tcW w:w="6477" w:type="dxa"/>
            <w:gridSpan w:val="3"/>
          </w:tcPr>
          <w:p w14:paraId="6DEDDAA3" w14:textId="77777777" w:rsidR="00027B83" w:rsidRPr="00D42314" w:rsidRDefault="000B0897">
            <w:pPr>
              <w:rPr>
                <w:color w:val="000000" w:themeColor="text1"/>
                <w:kern w:val="2"/>
                <w:szCs w:val="24"/>
              </w:rPr>
            </w:pPr>
            <w:r w:rsidRPr="00D42314">
              <w:rPr>
                <w:color w:val="000000" w:themeColor="text1"/>
                <w:kern w:val="2"/>
                <w:szCs w:val="24"/>
              </w:rPr>
              <w:t>(pildyti, jei nustatomos kitokios nei Sutarties Bendrosiose sąlygose nustatytos nuostatos dėl Paslaugų intelektinės nuosavybės):</w:t>
            </w:r>
          </w:p>
        </w:tc>
      </w:tr>
      <w:tr w:rsidR="00D42314" w:rsidRPr="00D42314" w14:paraId="0D65D5A5" w14:textId="77777777">
        <w:trPr>
          <w:trHeight w:val="300"/>
        </w:trPr>
        <w:tc>
          <w:tcPr>
            <w:tcW w:w="3058" w:type="dxa"/>
          </w:tcPr>
          <w:p w14:paraId="11C44998" w14:textId="77777777" w:rsidR="00027B83" w:rsidRPr="00D42314" w:rsidRDefault="000B0897">
            <w:pPr>
              <w:rPr>
                <w:b/>
                <w:color w:val="000000" w:themeColor="text1"/>
                <w:kern w:val="2"/>
                <w:szCs w:val="24"/>
              </w:rPr>
            </w:pPr>
            <w:r w:rsidRPr="00D42314">
              <w:rPr>
                <w:b/>
                <w:color w:val="000000" w:themeColor="text1"/>
                <w:kern w:val="2"/>
                <w:szCs w:val="24"/>
              </w:rPr>
              <w:t>14.5.</w:t>
            </w:r>
          </w:p>
        </w:tc>
        <w:tc>
          <w:tcPr>
            <w:tcW w:w="6477" w:type="dxa"/>
            <w:gridSpan w:val="3"/>
          </w:tcPr>
          <w:p w14:paraId="3247F3EF" w14:textId="77777777" w:rsidR="00027B83" w:rsidRPr="00D42314" w:rsidRDefault="000B0897">
            <w:pPr>
              <w:rPr>
                <w:color w:val="000000" w:themeColor="text1"/>
                <w:kern w:val="2"/>
                <w:szCs w:val="24"/>
              </w:rPr>
            </w:pPr>
            <w:r w:rsidRPr="00D42314">
              <w:rPr>
                <w:color w:val="000000" w:themeColor="text1"/>
                <w:kern w:val="2"/>
                <w:szCs w:val="24"/>
              </w:rPr>
              <w:t>Sutarties Bendrosiose sąlygose nurodytos alternatyvios nuostatos (su prierašu „jei taikoma“ ir pan.) taikomos tik tokiu atveju, jeigu jos konkrečiai aprašomos Sutarties Specialiosiose sąlygose arba prieduose.</w:t>
            </w:r>
          </w:p>
        </w:tc>
      </w:tr>
      <w:tr w:rsidR="00D42314" w:rsidRPr="00D42314" w14:paraId="23411A3F" w14:textId="77777777">
        <w:trPr>
          <w:trHeight w:val="300"/>
        </w:trPr>
        <w:tc>
          <w:tcPr>
            <w:tcW w:w="9535" w:type="dxa"/>
            <w:gridSpan w:val="4"/>
          </w:tcPr>
          <w:p w14:paraId="16C1C8CD" w14:textId="77777777" w:rsidR="00027B83" w:rsidRPr="00D42314" w:rsidRDefault="000B0897">
            <w:pPr>
              <w:jc w:val="center"/>
              <w:rPr>
                <w:b/>
                <w:color w:val="000000" w:themeColor="text1"/>
                <w:kern w:val="2"/>
                <w:szCs w:val="24"/>
              </w:rPr>
            </w:pPr>
            <w:r w:rsidRPr="00D42314">
              <w:rPr>
                <w:b/>
                <w:color w:val="000000" w:themeColor="text1"/>
                <w:kern w:val="2"/>
                <w:szCs w:val="24"/>
              </w:rPr>
              <w:t>15. SUTARTIES PRIEDAI</w:t>
            </w:r>
          </w:p>
        </w:tc>
      </w:tr>
      <w:tr w:rsidR="00D42314" w:rsidRPr="00D42314" w14:paraId="485BC861" w14:textId="77777777">
        <w:trPr>
          <w:trHeight w:val="300"/>
        </w:trPr>
        <w:tc>
          <w:tcPr>
            <w:tcW w:w="3058" w:type="dxa"/>
          </w:tcPr>
          <w:p w14:paraId="13989817" w14:textId="77777777" w:rsidR="00027B83" w:rsidRPr="00D42314" w:rsidRDefault="000B0897">
            <w:pPr>
              <w:jc w:val="center"/>
              <w:rPr>
                <w:b/>
                <w:color w:val="000000" w:themeColor="text1"/>
                <w:kern w:val="2"/>
                <w:szCs w:val="24"/>
              </w:rPr>
            </w:pPr>
            <w:r w:rsidRPr="00D42314">
              <w:rPr>
                <w:b/>
                <w:color w:val="000000" w:themeColor="text1"/>
                <w:kern w:val="2"/>
                <w:szCs w:val="24"/>
              </w:rPr>
              <w:t>15.1. Priedas Nr. 1</w:t>
            </w:r>
          </w:p>
        </w:tc>
        <w:tc>
          <w:tcPr>
            <w:tcW w:w="6477" w:type="dxa"/>
            <w:gridSpan w:val="3"/>
          </w:tcPr>
          <w:p w14:paraId="600F5C7B" w14:textId="5BE67287" w:rsidR="00027B83" w:rsidRPr="00D42314" w:rsidRDefault="005B3C72">
            <w:pPr>
              <w:jc w:val="center"/>
              <w:rPr>
                <w:b/>
                <w:color w:val="000000" w:themeColor="text1"/>
                <w:kern w:val="2"/>
                <w:szCs w:val="24"/>
              </w:rPr>
            </w:pPr>
            <w:r w:rsidRPr="00D42314">
              <w:rPr>
                <w:b/>
                <w:color w:val="000000" w:themeColor="text1"/>
                <w:kern w:val="2"/>
                <w:szCs w:val="24"/>
              </w:rPr>
              <w:t>Statinio projektavimo užduotis, 11 lapų</w:t>
            </w:r>
          </w:p>
        </w:tc>
      </w:tr>
      <w:tr w:rsidR="00D42314" w:rsidRPr="00D42314" w14:paraId="617177F3" w14:textId="77777777">
        <w:trPr>
          <w:trHeight w:val="300"/>
        </w:trPr>
        <w:tc>
          <w:tcPr>
            <w:tcW w:w="3058" w:type="dxa"/>
          </w:tcPr>
          <w:p w14:paraId="04230816" w14:textId="77777777" w:rsidR="00027B83" w:rsidRPr="00D42314" w:rsidRDefault="000B0897">
            <w:pPr>
              <w:jc w:val="center"/>
              <w:rPr>
                <w:b/>
                <w:color w:val="000000" w:themeColor="text1"/>
                <w:kern w:val="2"/>
                <w:szCs w:val="24"/>
              </w:rPr>
            </w:pPr>
            <w:r w:rsidRPr="00D42314">
              <w:rPr>
                <w:b/>
                <w:color w:val="000000" w:themeColor="text1"/>
                <w:kern w:val="2"/>
                <w:szCs w:val="24"/>
              </w:rPr>
              <w:t>15.2. Priedas Nr. 2</w:t>
            </w:r>
          </w:p>
        </w:tc>
        <w:tc>
          <w:tcPr>
            <w:tcW w:w="6477" w:type="dxa"/>
            <w:gridSpan w:val="3"/>
          </w:tcPr>
          <w:p w14:paraId="4EF9D51C" w14:textId="3412D5C0" w:rsidR="00027B83" w:rsidRPr="00D42314" w:rsidRDefault="005B3C72">
            <w:pPr>
              <w:jc w:val="center"/>
              <w:rPr>
                <w:b/>
                <w:color w:val="000000" w:themeColor="text1"/>
                <w:kern w:val="2"/>
                <w:szCs w:val="24"/>
              </w:rPr>
            </w:pPr>
            <w:r w:rsidRPr="00D42314">
              <w:rPr>
                <w:b/>
                <w:color w:val="000000" w:themeColor="text1"/>
                <w:kern w:val="2"/>
                <w:szCs w:val="24"/>
              </w:rPr>
              <w:t>Tiekėjo pasiūlymas, XX lapų</w:t>
            </w:r>
          </w:p>
        </w:tc>
      </w:tr>
      <w:tr w:rsidR="00D42314" w:rsidRPr="00D42314" w14:paraId="398D7243" w14:textId="77777777">
        <w:trPr>
          <w:trHeight w:val="300"/>
        </w:trPr>
        <w:tc>
          <w:tcPr>
            <w:tcW w:w="3058" w:type="dxa"/>
          </w:tcPr>
          <w:p w14:paraId="59138AE1" w14:textId="77777777" w:rsidR="00027B83" w:rsidRPr="00D42314" w:rsidRDefault="000B0897">
            <w:pPr>
              <w:jc w:val="center"/>
              <w:rPr>
                <w:b/>
                <w:color w:val="000000" w:themeColor="text1"/>
                <w:kern w:val="2"/>
                <w:szCs w:val="24"/>
              </w:rPr>
            </w:pPr>
            <w:r w:rsidRPr="00D42314">
              <w:rPr>
                <w:b/>
                <w:color w:val="000000" w:themeColor="text1"/>
                <w:kern w:val="2"/>
                <w:szCs w:val="24"/>
              </w:rPr>
              <w:lastRenderedPageBreak/>
              <w:t>15.3. Priedas Nr. 3</w:t>
            </w:r>
          </w:p>
        </w:tc>
        <w:tc>
          <w:tcPr>
            <w:tcW w:w="6477" w:type="dxa"/>
            <w:gridSpan w:val="3"/>
          </w:tcPr>
          <w:p w14:paraId="5DC3BF44" w14:textId="77777777" w:rsidR="00027B83" w:rsidRPr="00D42314" w:rsidRDefault="00027B83">
            <w:pPr>
              <w:jc w:val="center"/>
              <w:rPr>
                <w:b/>
                <w:color w:val="000000" w:themeColor="text1"/>
                <w:kern w:val="2"/>
                <w:szCs w:val="24"/>
              </w:rPr>
            </w:pPr>
          </w:p>
        </w:tc>
      </w:tr>
      <w:tr w:rsidR="00D42314" w:rsidRPr="00D42314" w14:paraId="10DDB418" w14:textId="77777777">
        <w:trPr>
          <w:trHeight w:val="300"/>
        </w:trPr>
        <w:tc>
          <w:tcPr>
            <w:tcW w:w="3058" w:type="dxa"/>
          </w:tcPr>
          <w:p w14:paraId="02655706" w14:textId="77777777" w:rsidR="00027B83" w:rsidRPr="00D42314" w:rsidRDefault="000B0897">
            <w:pPr>
              <w:jc w:val="center"/>
              <w:rPr>
                <w:b/>
                <w:color w:val="000000" w:themeColor="text1"/>
                <w:kern w:val="2"/>
                <w:szCs w:val="24"/>
              </w:rPr>
            </w:pPr>
            <w:r w:rsidRPr="00D42314">
              <w:rPr>
                <w:b/>
                <w:color w:val="000000" w:themeColor="text1"/>
                <w:kern w:val="2"/>
                <w:szCs w:val="24"/>
              </w:rPr>
              <w:t>15.4. Priedas Nr. 4</w:t>
            </w:r>
          </w:p>
        </w:tc>
        <w:tc>
          <w:tcPr>
            <w:tcW w:w="6477" w:type="dxa"/>
            <w:gridSpan w:val="3"/>
          </w:tcPr>
          <w:p w14:paraId="04C83D20" w14:textId="77777777" w:rsidR="00027B83" w:rsidRPr="00D42314" w:rsidRDefault="00027B83">
            <w:pPr>
              <w:jc w:val="center"/>
              <w:rPr>
                <w:b/>
                <w:color w:val="000000" w:themeColor="text1"/>
                <w:kern w:val="2"/>
                <w:szCs w:val="24"/>
              </w:rPr>
            </w:pPr>
          </w:p>
        </w:tc>
      </w:tr>
      <w:tr w:rsidR="00D42314" w:rsidRPr="00D42314" w14:paraId="5B9E7FBB" w14:textId="77777777">
        <w:trPr>
          <w:trHeight w:val="300"/>
        </w:trPr>
        <w:tc>
          <w:tcPr>
            <w:tcW w:w="3058" w:type="dxa"/>
          </w:tcPr>
          <w:p w14:paraId="2452C16C" w14:textId="77777777" w:rsidR="00027B83" w:rsidRPr="00D42314" w:rsidRDefault="000B0897">
            <w:pPr>
              <w:jc w:val="center"/>
              <w:rPr>
                <w:b/>
                <w:color w:val="000000" w:themeColor="text1"/>
                <w:kern w:val="2"/>
                <w:szCs w:val="24"/>
              </w:rPr>
            </w:pPr>
            <w:r w:rsidRPr="00D42314">
              <w:rPr>
                <w:b/>
                <w:color w:val="000000" w:themeColor="text1"/>
                <w:kern w:val="2"/>
                <w:szCs w:val="24"/>
              </w:rPr>
              <w:t>15.5. Priedas Nr. 5</w:t>
            </w:r>
          </w:p>
        </w:tc>
        <w:tc>
          <w:tcPr>
            <w:tcW w:w="6477" w:type="dxa"/>
            <w:gridSpan w:val="3"/>
          </w:tcPr>
          <w:p w14:paraId="15D3061F" w14:textId="77777777" w:rsidR="00027B83" w:rsidRPr="00D42314" w:rsidRDefault="00027B83">
            <w:pPr>
              <w:jc w:val="center"/>
              <w:rPr>
                <w:b/>
                <w:color w:val="000000" w:themeColor="text1"/>
                <w:kern w:val="2"/>
                <w:szCs w:val="24"/>
              </w:rPr>
            </w:pPr>
          </w:p>
        </w:tc>
      </w:tr>
      <w:tr w:rsidR="00D42314" w:rsidRPr="00D42314" w14:paraId="40113387" w14:textId="77777777">
        <w:tc>
          <w:tcPr>
            <w:tcW w:w="9535" w:type="dxa"/>
            <w:gridSpan w:val="4"/>
          </w:tcPr>
          <w:p w14:paraId="6A970E6C" w14:textId="77777777" w:rsidR="00027B83" w:rsidRPr="00D42314" w:rsidRDefault="000B0897">
            <w:pPr>
              <w:jc w:val="center"/>
              <w:rPr>
                <w:b/>
                <w:color w:val="000000" w:themeColor="text1"/>
                <w:kern w:val="2"/>
                <w:szCs w:val="24"/>
              </w:rPr>
            </w:pPr>
            <w:r w:rsidRPr="00D42314">
              <w:rPr>
                <w:b/>
                <w:color w:val="000000" w:themeColor="text1"/>
                <w:kern w:val="2"/>
                <w:szCs w:val="24"/>
              </w:rPr>
              <w:t>16. ŠALIŲ ATSTOVŲ PARAŠAI</w:t>
            </w:r>
          </w:p>
        </w:tc>
      </w:tr>
      <w:tr w:rsidR="00D42314" w:rsidRPr="00D42314" w14:paraId="7BD43679" w14:textId="77777777">
        <w:tc>
          <w:tcPr>
            <w:tcW w:w="5224" w:type="dxa"/>
            <w:gridSpan w:val="3"/>
          </w:tcPr>
          <w:p w14:paraId="6EF2AA44" w14:textId="77777777" w:rsidR="00027B83" w:rsidRPr="00D42314" w:rsidRDefault="000B0897">
            <w:pPr>
              <w:jc w:val="center"/>
              <w:rPr>
                <w:b/>
                <w:color w:val="000000" w:themeColor="text1"/>
                <w:kern w:val="2"/>
                <w:szCs w:val="24"/>
              </w:rPr>
            </w:pPr>
            <w:r w:rsidRPr="00D42314">
              <w:rPr>
                <w:b/>
                <w:color w:val="000000" w:themeColor="text1"/>
                <w:kern w:val="2"/>
                <w:szCs w:val="24"/>
              </w:rPr>
              <w:t>PIRKĖJAS</w:t>
            </w:r>
          </w:p>
        </w:tc>
        <w:tc>
          <w:tcPr>
            <w:tcW w:w="4311" w:type="dxa"/>
          </w:tcPr>
          <w:p w14:paraId="6E7AE5F1" w14:textId="77777777" w:rsidR="00027B83" w:rsidRPr="00D42314" w:rsidRDefault="000B0897">
            <w:pPr>
              <w:jc w:val="center"/>
              <w:rPr>
                <w:b/>
                <w:color w:val="000000" w:themeColor="text1"/>
                <w:kern w:val="2"/>
                <w:szCs w:val="24"/>
              </w:rPr>
            </w:pPr>
            <w:r w:rsidRPr="00D42314">
              <w:rPr>
                <w:b/>
                <w:color w:val="000000" w:themeColor="text1"/>
                <w:kern w:val="2"/>
                <w:szCs w:val="24"/>
              </w:rPr>
              <w:t>TIEKĖJAS</w:t>
            </w:r>
          </w:p>
        </w:tc>
      </w:tr>
      <w:tr w:rsidR="00D42314" w:rsidRPr="00D42314" w14:paraId="55A0556F" w14:textId="77777777">
        <w:tc>
          <w:tcPr>
            <w:tcW w:w="5224" w:type="dxa"/>
            <w:gridSpan w:val="3"/>
          </w:tcPr>
          <w:p w14:paraId="173ABDC4" w14:textId="77777777" w:rsidR="00027B83" w:rsidRPr="00D42314" w:rsidRDefault="000B0897">
            <w:pPr>
              <w:jc w:val="center"/>
              <w:rPr>
                <w:color w:val="000000" w:themeColor="text1"/>
                <w:kern w:val="2"/>
                <w:szCs w:val="24"/>
              </w:rPr>
            </w:pPr>
            <w:r w:rsidRPr="00D42314">
              <w:rPr>
                <w:color w:val="000000" w:themeColor="text1"/>
                <w:kern w:val="2"/>
                <w:szCs w:val="24"/>
              </w:rPr>
              <w:t>(nurodomos atstovo pareigos, vardas, pavardė)</w:t>
            </w:r>
          </w:p>
        </w:tc>
        <w:tc>
          <w:tcPr>
            <w:tcW w:w="4311" w:type="dxa"/>
          </w:tcPr>
          <w:p w14:paraId="438EBAC8" w14:textId="77777777" w:rsidR="00027B83" w:rsidRPr="00D42314" w:rsidRDefault="000B0897">
            <w:pPr>
              <w:jc w:val="center"/>
              <w:rPr>
                <w:b/>
                <w:color w:val="000000" w:themeColor="text1"/>
                <w:kern w:val="2"/>
                <w:szCs w:val="24"/>
              </w:rPr>
            </w:pPr>
            <w:r w:rsidRPr="00D42314">
              <w:rPr>
                <w:color w:val="000000" w:themeColor="text1"/>
                <w:kern w:val="2"/>
                <w:szCs w:val="24"/>
              </w:rPr>
              <w:t>(nurodomos atstovo pareigos, vardas, pavardė)</w:t>
            </w:r>
          </w:p>
        </w:tc>
      </w:tr>
      <w:tr w:rsidR="00D42314" w:rsidRPr="00D42314" w14:paraId="7E437DD3" w14:textId="77777777">
        <w:tc>
          <w:tcPr>
            <w:tcW w:w="5224" w:type="dxa"/>
            <w:gridSpan w:val="3"/>
          </w:tcPr>
          <w:p w14:paraId="02FA67CF" w14:textId="77777777" w:rsidR="00027B83" w:rsidRPr="00D42314" w:rsidRDefault="00027B83">
            <w:pPr>
              <w:jc w:val="center"/>
              <w:rPr>
                <w:b/>
                <w:color w:val="000000" w:themeColor="text1"/>
                <w:kern w:val="2"/>
                <w:szCs w:val="24"/>
              </w:rPr>
            </w:pPr>
          </w:p>
          <w:p w14:paraId="5B6D1390" w14:textId="77777777" w:rsidR="00027B83" w:rsidRPr="00D42314" w:rsidRDefault="000B0897">
            <w:pPr>
              <w:jc w:val="center"/>
              <w:rPr>
                <w:b/>
                <w:color w:val="000000" w:themeColor="text1"/>
                <w:kern w:val="2"/>
                <w:szCs w:val="24"/>
              </w:rPr>
            </w:pPr>
            <w:r w:rsidRPr="00D42314">
              <w:rPr>
                <w:b/>
                <w:color w:val="000000" w:themeColor="text1"/>
                <w:kern w:val="2"/>
                <w:szCs w:val="24"/>
              </w:rPr>
              <w:t>(parašas)</w:t>
            </w:r>
          </w:p>
          <w:p w14:paraId="02947155" w14:textId="77777777" w:rsidR="00027B83" w:rsidRPr="00D42314" w:rsidRDefault="00027B83">
            <w:pPr>
              <w:jc w:val="center"/>
              <w:rPr>
                <w:b/>
                <w:color w:val="000000" w:themeColor="text1"/>
                <w:kern w:val="2"/>
                <w:szCs w:val="24"/>
              </w:rPr>
            </w:pPr>
          </w:p>
          <w:p w14:paraId="13CC7138" w14:textId="77777777" w:rsidR="00027B83" w:rsidRPr="00D42314" w:rsidRDefault="00027B83">
            <w:pPr>
              <w:jc w:val="center"/>
              <w:rPr>
                <w:b/>
                <w:color w:val="000000" w:themeColor="text1"/>
                <w:kern w:val="2"/>
                <w:szCs w:val="24"/>
              </w:rPr>
            </w:pPr>
          </w:p>
        </w:tc>
        <w:tc>
          <w:tcPr>
            <w:tcW w:w="4311" w:type="dxa"/>
          </w:tcPr>
          <w:p w14:paraId="252032AF" w14:textId="77777777" w:rsidR="00027B83" w:rsidRPr="00D42314" w:rsidRDefault="00027B83">
            <w:pPr>
              <w:jc w:val="center"/>
              <w:rPr>
                <w:b/>
                <w:color w:val="000000" w:themeColor="text1"/>
                <w:kern w:val="2"/>
                <w:szCs w:val="24"/>
              </w:rPr>
            </w:pPr>
          </w:p>
          <w:p w14:paraId="5F453D09" w14:textId="77777777" w:rsidR="00027B83" w:rsidRPr="00D42314" w:rsidRDefault="000B0897">
            <w:pPr>
              <w:jc w:val="center"/>
              <w:rPr>
                <w:b/>
                <w:color w:val="000000" w:themeColor="text1"/>
                <w:kern w:val="2"/>
                <w:szCs w:val="24"/>
              </w:rPr>
            </w:pPr>
            <w:r w:rsidRPr="00D42314">
              <w:rPr>
                <w:b/>
                <w:color w:val="000000" w:themeColor="text1"/>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4AC3A" w14:textId="77777777" w:rsidR="008D771A" w:rsidRDefault="008D771A">
      <w:pPr>
        <w:rPr>
          <w:sz w:val="20"/>
        </w:rPr>
      </w:pPr>
      <w:r>
        <w:rPr>
          <w:sz w:val="20"/>
        </w:rPr>
        <w:separator/>
      </w:r>
    </w:p>
  </w:endnote>
  <w:endnote w:type="continuationSeparator" w:id="0">
    <w:p w14:paraId="0F1B4290" w14:textId="77777777" w:rsidR="008D771A" w:rsidRDefault="008D771A">
      <w:pPr>
        <w:rPr>
          <w:sz w:val="20"/>
        </w:rPr>
      </w:pPr>
      <w:r>
        <w:rPr>
          <w:sz w:val="20"/>
        </w:rPr>
        <w:continuationSeparator/>
      </w:r>
    </w:p>
  </w:endnote>
  <w:endnote w:type="continuationNotice" w:id="1">
    <w:p w14:paraId="47C54E7E" w14:textId="77777777" w:rsidR="008D771A" w:rsidRDefault="008D7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BF68D" w14:textId="77777777" w:rsidR="008D771A" w:rsidRDefault="008D771A">
      <w:pPr>
        <w:rPr>
          <w:sz w:val="20"/>
        </w:rPr>
      </w:pPr>
      <w:r>
        <w:rPr>
          <w:sz w:val="20"/>
        </w:rPr>
        <w:separator/>
      </w:r>
    </w:p>
  </w:footnote>
  <w:footnote w:type="continuationSeparator" w:id="0">
    <w:p w14:paraId="41E84F85" w14:textId="77777777" w:rsidR="008D771A" w:rsidRDefault="008D771A">
      <w:pPr>
        <w:rPr>
          <w:sz w:val="20"/>
        </w:rPr>
      </w:pPr>
      <w:r>
        <w:rPr>
          <w:sz w:val="20"/>
        </w:rPr>
        <w:continuationSeparator/>
      </w:r>
    </w:p>
  </w:footnote>
  <w:footnote w:type="continuationNotice" w:id="1">
    <w:p w14:paraId="0356A262" w14:textId="77777777" w:rsidR="008D771A" w:rsidRDefault="008D77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BCD"/>
    <w:rsid w:val="00027B83"/>
    <w:rsid w:val="000B0897"/>
    <w:rsid w:val="000B3E38"/>
    <w:rsid w:val="001E52BA"/>
    <w:rsid w:val="0021188B"/>
    <w:rsid w:val="00280B7A"/>
    <w:rsid w:val="0028304A"/>
    <w:rsid w:val="00442E39"/>
    <w:rsid w:val="00546036"/>
    <w:rsid w:val="005B3C72"/>
    <w:rsid w:val="006B2B9C"/>
    <w:rsid w:val="00754D15"/>
    <w:rsid w:val="007F06CF"/>
    <w:rsid w:val="00820497"/>
    <w:rsid w:val="008A4E9B"/>
    <w:rsid w:val="008D771A"/>
    <w:rsid w:val="009728BC"/>
    <w:rsid w:val="00A440E5"/>
    <w:rsid w:val="00A66945"/>
    <w:rsid w:val="00A72765"/>
    <w:rsid w:val="00AA254D"/>
    <w:rsid w:val="00AB3546"/>
    <w:rsid w:val="00AF538F"/>
    <w:rsid w:val="00C52499"/>
    <w:rsid w:val="00D40C79"/>
    <w:rsid w:val="00D42314"/>
    <w:rsid w:val="00DA4E0C"/>
    <w:rsid w:val="00E719DF"/>
    <w:rsid w:val="00EC01F1"/>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6B2B9C"/>
    <w:rPr>
      <w:color w:val="0563C1" w:themeColor="hyperlink"/>
      <w:u w:val="single"/>
    </w:rPr>
  </w:style>
  <w:style w:type="character" w:styleId="Neapdorotaspaminjimas">
    <w:name w:val="Unresolved Mention"/>
    <w:basedOn w:val="Numatytasispastraiposriftas"/>
    <w:uiPriority w:val="99"/>
    <w:semiHidden/>
    <w:unhideWhenUsed/>
    <w:rsid w:val="006B2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ina.sidorova@vsvgc.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vsvgc@vsvgc.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14275</Words>
  <Characters>8137</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Bendras</cp:lastModifiedBy>
  <cp:revision>2</cp:revision>
  <cp:lastPrinted>2017-06-29T23:42:00Z</cp:lastPrinted>
  <dcterms:created xsi:type="dcterms:W3CDTF">2025-03-18T08:36:00Z</dcterms:created>
  <dcterms:modified xsi:type="dcterms:W3CDTF">2025-03-18T08:36:00Z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