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FE4239" w:rsidRDefault="00B54523" w:rsidP="00061B52">
      <w:pPr>
        <w:spacing w:after="0" w:line="240" w:lineRule="auto"/>
        <w:jc w:val="both"/>
        <w:rPr>
          <w:rFonts w:cstheme="minorHAnsi"/>
          <w:b/>
          <w:bCs/>
          <w:color w:val="5C5D5D"/>
        </w:rPr>
      </w:pPr>
    </w:p>
    <w:p w14:paraId="08E2070E" w14:textId="77777777" w:rsidR="00B54523" w:rsidRPr="00FE4239" w:rsidRDefault="00B54523" w:rsidP="00C261EE">
      <w:pPr>
        <w:spacing w:after="0" w:line="240" w:lineRule="auto"/>
        <w:jc w:val="both"/>
        <w:rPr>
          <w:rFonts w:cstheme="minorHAnsi"/>
          <w:b/>
          <w:bCs/>
          <w:color w:val="5C5D5D"/>
        </w:rPr>
      </w:pPr>
    </w:p>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53CC810" w14:textId="0FC7627D" w:rsidR="009F3DF0" w:rsidRPr="00FE4239" w:rsidRDefault="00FD5032" w:rsidP="003B33CA">
      <w:pPr>
        <w:spacing w:after="0" w:line="240" w:lineRule="auto"/>
        <w:jc w:val="center"/>
        <w:rPr>
          <w:rFonts w:cstheme="minorHAnsi"/>
          <w:b/>
        </w:rPr>
      </w:pPr>
      <w:r w:rsidRPr="00FE4239">
        <w:rPr>
          <w:rFonts w:cstheme="minorHAnsi"/>
          <w:b/>
        </w:rPr>
        <w:t xml:space="preserve">DĖL </w:t>
      </w:r>
      <w:r w:rsidR="003B33CA" w:rsidRPr="003B33CA">
        <w:rPr>
          <w:rFonts w:cstheme="minorHAnsi"/>
          <w:b/>
        </w:rPr>
        <w:t>Spektaklis darželinukams ir pradinių klasių moksleiviams ir jo kelionė per ugdymo įstaigas</w:t>
      </w:r>
    </w:p>
    <w:p w14:paraId="5F560C3C" w14:textId="3FDE7BB6" w:rsidR="00C261EE" w:rsidRPr="00FE4239" w:rsidRDefault="00B54523" w:rsidP="004E4C81">
      <w:pPr>
        <w:spacing w:after="0" w:line="240" w:lineRule="auto"/>
        <w:jc w:val="center"/>
        <w:rPr>
          <w:rFonts w:cstheme="minorHAnsi"/>
          <w:b/>
          <w:bCs/>
        </w:rPr>
      </w:pPr>
      <w:r w:rsidRPr="00FE4239">
        <w:rPr>
          <w:rFonts w:cstheme="minorHAnsi"/>
          <w:b/>
        </w:rPr>
        <w:t>VIEŠ</w:t>
      </w:r>
      <w:r w:rsidR="00FD5032" w:rsidRPr="00FE4239">
        <w:rPr>
          <w:rFonts w:cstheme="minorHAnsi"/>
          <w:b/>
        </w:rPr>
        <w:t xml:space="preserve">OJO </w:t>
      </w:r>
      <w:r w:rsidRPr="00FE4239">
        <w:rPr>
          <w:rFonts w:cstheme="minorHAnsi"/>
          <w:b/>
        </w:rPr>
        <w:t>PIRKIM</w:t>
      </w:r>
      <w:r w:rsidR="00FD5032" w:rsidRPr="00FE4239">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7E0F988F"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3B33CA" w:rsidRPr="003B33CA">
        <w:rPr>
          <w:rFonts w:eastAsia="Times New Roman" w:cstheme="minorHAnsi"/>
          <w:b/>
          <w:bCs/>
        </w:rPr>
        <w:t>Spektaklis darželinukams ir pradinių klasių moksleiviams ir jo kelionė per ugdymo įstaigas</w:t>
      </w:r>
      <w:r w:rsidR="003B33CA">
        <w:rPr>
          <w:rFonts w:eastAsia="Times New Roman" w:cstheme="minorHAnsi"/>
          <w:b/>
          <w:bCs/>
        </w:rPr>
        <w:t xml:space="preserve"> </w:t>
      </w:r>
      <w:r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4AC11E42"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 xml:space="preserve">Rinkos konsultacijos metu, remiantis galimų rinkos dalyvių turimomis žiniomis, ir/arba patirtimi dalyvaujant panašių </w:t>
      </w:r>
      <w:r w:rsidR="003B33CA">
        <w:rPr>
          <w:rFonts w:cstheme="minorHAnsi"/>
          <w:b/>
          <w:iCs/>
        </w:rPr>
        <w:t>paslaugų</w:t>
      </w:r>
      <w:r w:rsidRPr="00FE4239">
        <w:rPr>
          <w:rFonts w:cstheme="minorHAnsi"/>
          <w:b/>
          <w:iCs/>
        </w:rPr>
        <w:t xml:space="preserve">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shd w:val="clear" w:color="auto" w:fill="auto"/>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shd w:val="clear" w:color="auto" w:fill="auto"/>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shd w:val="clear" w:color="auto" w:fill="auto"/>
          </w:tcPr>
          <w:p w14:paraId="6CBED9F4" w14:textId="77777777" w:rsidR="001E1C51" w:rsidRPr="00FE4239"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3310" w:type="pct"/>
            <w:shd w:val="clear" w:color="auto" w:fill="auto"/>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shd w:val="clear" w:color="auto" w:fill="auto"/>
          </w:tcPr>
          <w:p w14:paraId="1B996719"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3310" w:type="pct"/>
            <w:shd w:val="clear" w:color="auto" w:fill="auto"/>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shd w:val="clear" w:color="auto" w:fill="auto"/>
          </w:tcPr>
          <w:p w14:paraId="5F5C0BF1" w14:textId="41BBFEE2" w:rsidR="001E1C51" w:rsidRPr="00FE4239" w:rsidRDefault="001E1C51" w:rsidP="00292B4B">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3310" w:type="pct"/>
            <w:shd w:val="clear" w:color="auto" w:fill="auto"/>
          </w:tcPr>
          <w:p w14:paraId="694302FA" w14:textId="4775395D" w:rsidR="001E1C51" w:rsidRPr="00FE4239" w:rsidRDefault="001E1C51" w:rsidP="00292B4B">
            <w:pPr>
              <w:tabs>
                <w:tab w:val="left" w:pos="426"/>
              </w:tabs>
              <w:contextualSpacing/>
              <w:rPr>
                <w:rFonts w:eastAsia="Calibri" w:cstheme="minorHAnsi"/>
              </w:rPr>
            </w:pPr>
          </w:p>
        </w:tc>
      </w:tr>
      <w:tr w:rsidR="003B33CA" w:rsidRPr="00FE4239" w14:paraId="01D299FE" w14:textId="77777777" w:rsidTr="007719A6">
        <w:trPr>
          <w:trHeight w:val="234"/>
        </w:trPr>
        <w:tc>
          <w:tcPr>
            <w:tcW w:w="1690" w:type="pct"/>
            <w:shd w:val="clear" w:color="auto" w:fill="auto"/>
          </w:tcPr>
          <w:p w14:paraId="2971D1FD" w14:textId="77777777" w:rsidR="003B33CA" w:rsidRPr="003B33CA" w:rsidRDefault="003B33CA" w:rsidP="007719A6">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Kokius aplinkosauginius kriterijus siūlytumėte pirkime?</w:t>
            </w:r>
          </w:p>
        </w:tc>
        <w:tc>
          <w:tcPr>
            <w:tcW w:w="3310" w:type="pct"/>
            <w:shd w:val="clear" w:color="auto" w:fill="auto"/>
          </w:tcPr>
          <w:p w14:paraId="0E919375" w14:textId="77777777" w:rsidR="003B33CA" w:rsidRPr="00FE4239" w:rsidRDefault="003B33CA" w:rsidP="007719A6">
            <w:pPr>
              <w:tabs>
                <w:tab w:val="left" w:pos="426"/>
              </w:tabs>
              <w:contextualSpacing/>
              <w:rPr>
                <w:rFonts w:eastAsia="Calibri" w:cstheme="minorHAnsi"/>
              </w:rPr>
            </w:pPr>
          </w:p>
        </w:tc>
      </w:tr>
      <w:tr w:rsidR="004913CB" w:rsidRPr="00FE4239" w14:paraId="14CDA7B5" w14:textId="77777777" w:rsidTr="001E1C51">
        <w:trPr>
          <w:trHeight w:val="234"/>
        </w:trPr>
        <w:tc>
          <w:tcPr>
            <w:tcW w:w="1690" w:type="pct"/>
            <w:shd w:val="clear" w:color="auto" w:fill="auto"/>
          </w:tcPr>
          <w:p w14:paraId="40796C12" w14:textId="310C9D0F" w:rsidR="004913CB" w:rsidRPr="00FE4239" w:rsidRDefault="003B33CA"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B33CA">
              <w:rPr>
                <w:rFonts w:asciiTheme="minorHAnsi" w:hAnsiTheme="minorHAnsi" w:cstheme="minorHAnsi"/>
                <w:sz w:val="22"/>
                <w:szCs w:val="22"/>
              </w:rPr>
              <w:t xml:space="preserve">Ar turite pastabų, klausimų </w:t>
            </w:r>
            <w:r>
              <w:rPr>
                <w:rFonts w:asciiTheme="minorHAnsi" w:hAnsiTheme="minorHAnsi" w:cstheme="minorHAnsi"/>
                <w:sz w:val="22"/>
                <w:szCs w:val="22"/>
              </w:rPr>
              <w:t>ekonominio naudingumo vertinimo kriterijams</w:t>
            </w:r>
            <w:r w:rsidRPr="003B33CA">
              <w:rPr>
                <w:rFonts w:asciiTheme="minorHAnsi" w:hAnsiTheme="minorHAnsi" w:cstheme="minorHAnsi"/>
                <w:sz w:val="22"/>
                <w:szCs w:val="22"/>
              </w:rPr>
              <w:t>?</w:t>
            </w:r>
          </w:p>
        </w:tc>
        <w:tc>
          <w:tcPr>
            <w:tcW w:w="3310" w:type="pct"/>
            <w:shd w:val="clear" w:color="auto" w:fill="auto"/>
          </w:tcPr>
          <w:p w14:paraId="0D33BC5B" w14:textId="77777777" w:rsidR="004913CB" w:rsidRPr="00FE4239" w:rsidRDefault="004913CB" w:rsidP="00292B4B">
            <w:pPr>
              <w:tabs>
                <w:tab w:val="left" w:pos="426"/>
              </w:tabs>
              <w:contextualSpacing/>
              <w:rPr>
                <w:rFonts w:eastAsia="Calibri" w:cstheme="minorHAnsi"/>
              </w:rPr>
            </w:pPr>
          </w:p>
        </w:tc>
      </w:tr>
      <w:tr w:rsidR="00FE4239" w:rsidRPr="00FE4239" w14:paraId="44C568B9" w14:textId="77777777" w:rsidTr="001E1C51">
        <w:trPr>
          <w:trHeight w:val="234"/>
        </w:trPr>
        <w:tc>
          <w:tcPr>
            <w:tcW w:w="1690" w:type="pct"/>
            <w:shd w:val="clear" w:color="auto" w:fill="auto"/>
          </w:tcPr>
          <w:p w14:paraId="7CAAF52D" w14:textId="16765B62" w:rsidR="00FE4239" w:rsidRPr="00FE4239" w:rsidRDefault="00FE4239"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Kitos pastabos, pasiūlymai</w:t>
            </w:r>
          </w:p>
        </w:tc>
        <w:tc>
          <w:tcPr>
            <w:tcW w:w="3310" w:type="pct"/>
            <w:shd w:val="clear" w:color="auto" w:fill="auto"/>
          </w:tcPr>
          <w:p w14:paraId="458CC744" w14:textId="77777777" w:rsidR="00FE4239" w:rsidRPr="00FE4239" w:rsidRDefault="00FE4239" w:rsidP="00292B4B">
            <w:pPr>
              <w:tabs>
                <w:tab w:val="left" w:pos="426"/>
              </w:tabs>
              <w:contextualSpacing/>
              <w:rPr>
                <w:rFonts w:eastAsia="Calibri" w:cstheme="minorHAnsi"/>
              </w:rPr>
            </w:pPr>
          </w:p>
        </w:tc>
      </w:tr>
    </w:tbl>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6A91103A" w14:textId="1FDFAF6F" w:rsidR="001A2D8A" w:rsidRPr="00FE4239" w:rsidRDefault="001F0005" w:rsidP="003B33CA">
      <w:pPr>
        <w:tabs>
          <w:tab w:val="left" w:pos="7848"/>
        </w:tabs>
        <w:rPr>
          <w:rFonts w:cstheme="minorHAnsi"/>
        </w:rPr>
      </w:pPr>
      <w:r w:rsidRPr="00FE4239">
        <w:rPr>
          <w:rFonts w:cstheme="minorHAnsi"/>
        </w:rPr>
        <w:tab/>
      </w: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AA31" w14:textId="77777777" w:rsidR="00E0489F" w:rsidRDefault="00E0489F" w:rsidP="007E6C2C">
      <w:pPr>
        <w:spacing w:after="0" w:line="240" w:lineRule="auto"/>
      </w:pPr>
      <w:r>
        <w:separator/>
      </w:r>
    </w:p>
  </w:endnote>
  <w:endnote w:type="continuationSeparator" w:id="0">
    <w:p w14:paraId="7DB10336" w14:textId="77777777" w:rsidR="00E0489F" w:rsidRDefault="00E0489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D30F" w14:textId="77777777" w:rsidR="00E0489F" w:rsidRDefault="00E0489F" w:rsidP="007E6C2C">
      <w:pPr>
        <w:spacing w:after="0" w:line="240" w:lineRule="auto"/>
      </w:pPr>
      <w:r>
        <w:separator/>
      </w:r>
    </w:p>
  </w:footnote>
  <w:footnote w:type="continuationSeparator" w:id="0">
    <w:p w14:paraId="2E695495" w14:textId="77777777" w:rsidR="00E0489F" w:rsidRDefault="00E0489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713BFB00"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B33CA"/>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4B1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335A9"/>
    <w:rsid w:val="007359C8"/>
    <w:rsid w:val="0075594D"/>
    <w:rsid w:val="007651CB"/>
    <w:rsid w:val="00767A99"/>
    <w:rsid w:val="00771D5E"/>
    <w:rsid w:val="00775E72"/>
    <w:rsid w:val="00786FDA"/>
    <w:rsid w:val="007877AA"/>
    <w:rsid w:val="00792A36"/>
    <w:rsid w:val="0079774C"/>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5088"/>
    <w:rsid w:val="00DE6539"/>
    <w:rsid w:val="00DF14BB"/>
    <w:rsid w:val="00DF4051"/>
    <w:rsid w:val="00DF4F50"/>
    <w:rsid w:val="00E01E4C"/>
    <w:rsid w:val="00E0489F"/>
    <w:rsid w:val="00E112D6"/>
    <w:rsid w:val="00E16D7B"/>
    <w:rsid w:val="00E43054"/>
    <w:rsid w:val="00E449C3"/>
    <w:rsid w:val="00E72CAE"/>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1803</Words>
  <Characters>1028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20</cp:revision>
  <cp:lastPrinted>2022-08-09T07:41:00Z</cp:lastPrinted>
  <dcterms:created xsi:type="dcterms:W3CDTF">2023-02-09T06:16:00Z</dcterms:created>
  <dcterms:modified xsi:type="dcterms:W3CDTF">2025-03-19T13:13:00Z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